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C2" w:rsidRDefault="00D727E4" w:rsidP="00D727E4">
      <w:pPr>
        <w:jc w:val="right"/>
      </w:pPr>
      <w:r>
        <w:t xml:space="preserve">ANEXA 3 </w:t>
      </w:r>
    </w:p>
    <w:p w:rsidR="00D727E4" w:rsidRDefault="00D727E4" w:rsidP="00D727E4">
      <w:pPr>
        <w:jc w:val="right"/>
      </w:pPr>
      <w:r>
        <w:t>LA HOT. NR………………………</w:t>
      </w:r>
    </w:p>
    <w:p w:rsidR="00D727E4" w:rsidRDefault="00D727E4" w:rsidP="00D727E4">
      <w:pPr>
        <w:jc w:val="right"/>
      </w:pPr>
    </w:p>
    <w:p w:rsidR="00D727E4" w:rsidRPr="00D727E4" w:rsidRDefault="00D727E4" w:rsidP="00D727E4">
      <w:pPr>
        <w:jc w:val="center"/>
        <w:rPr>
          <w:sz w:val="28"/>
          <w:szCs w:val="28"/>
        </w:rPr>
      </w:pPr>
      <w:r>
        <w:rPr>
          <w:sz w:val="28"/>
          <w:szCs w:val="28"/>
        </w:rPr>
        <w:t>SURSE DE FINANTARE A PROIECTULUI</w:t>
      </w:r>
    </w:p>
    <w:p w:rsidR="00D727E4" w:rsidRDefault="00D727E4"/>
    <w:tbl>
      <w:tblPr>
        <w:tblW w:w="12411" w:type="dxa"/>
        <w:tblInd w:w="93" w:type="dxa"/>
        <w:tblLook w:val="04A0" w:firstRow="1" w:lastRow="0" w:firstColumn="1" w:lastColumn="0" w:noHBand="0" w:noVBand="1"/>
      </w:tblPr>
      <w:tblGrid>
        <w:gridCol w:w="1649"/>
        <w:gridCol w:w="4809"/>
        <w:gridCol w:w="2524"/>
        <w:gridCol w:w="1143"/>
        <w:gridCol w:w="1143"/>
        <w:gridCol w:w="1143"/>
      </w:tblGrid>
      <w:tr w:rsidR="00D727E4" w:rsidRPr="00D727E4" w:rsidTr="007C5B17">
        <w:trPr>
          <w:trHeight w:val="315"/>
        </w:trPr>
        <w:tc>
          <w:tcPr>
            <w:tcW w:w="12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727E4" w:rsidRPr="00D727E4" w:rsidTr="007C5B17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33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315"/>
        </w:trPr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4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SURSE DE FINANŢARE</w:t>
            </w:r>
          </w:p>
        </w:tc>
        <w:tc>
          <w:tcPr>
            <w:tcW w:w="2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VALOARE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Valoarea totală a cererii de finanţare, din care :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3.333.577,50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Valoarea totală neeligibilă, inclusiv TVA aferent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3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Valoarea totală eligibilă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3.333.577,50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3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Contribuţia proprie, din care :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177E4F" w:rsidP="00177E4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66.671,55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Contribuţia solicitantului la cheltuieli eligibile, inclusiv TVA aferent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177E4F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66.671,55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Contribuţia solicitantului la cheltuieli neeligibile, inclusiv TVA aferent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color w:val="000000"/>
                <w:sz w:val="20"/>
                <w:szCs w:val="20"/>
              </w:rPr>
              <w:t>Autofinanţarea proiectului* (numai pentru proiectele generatoare de venit)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27E4" w:rsidRPr="00D727E4" w:rsidTr="007C5B17">
        <w:trPr>
          <w:trHeight w:val="615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 w:rsidRPr="00D727E4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ASISTENŢĂ FINANCIARĂ NERAMBURSABILĂ SOLICITATĂ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7E4" w:rsidRPr="00D727E4" w:rsidRDefault="00325E93" w:rsidP="007C5B17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</w:rPr>
              <w:t>3.266.905,95</w:t>
            </w:r>
            <w:bookmarkStart w:id="0" w:name="_GoBack"/>
            <w:bookmarkEnd w:id="0"/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7E4" w:rsidRPr="00D727E4" w:rsidRDefault="00D727E4" w:rsidP="007C5B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727E4" w:rsidRDefault="00D727E4"/>
    <w:sectPr w:rsidR="00D727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D4"/>
    <w:rsid w:val="00177E4F"/>
    <w:rsid w:val="002059D4"/>
    <w:rsid w:val="00325E93"/>
    <w:rsid w:val="006706C2"/>
    <w:rsid w:val="00D7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4</cp:revision>
  <dcterms:created xsi:type="dcterms:W3CDTF">2017-05-08T10:03:00Z</dcterms:created>
  <dcterms:modified xsi:type="dcterms:W3CDTF">2017-05-09T09:19:00Z</dcterms:modified>
</cp:coreProperties>
</file>