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68B" w:rsidRPr="00343F2C" w:rsidRDefault="00F5168B">
      <w:pPr>
        <w:rPr>
          <w:rFonts w:ascii="Times New Roman" w:hAnsi="Times New Roman" w:cs="Times New Roman"/>
          <w:sz w:val="24"/>
          <w:szCs w:val="24"/>
        </w:rPr>
      </w:pPr>
    </w:p>
    <w:p w:rsidR="00F5168B" w:rsidRPr="00343F2C" w:rsidRDefault="00F5168B" w:rsidP="00F5168B">
      <w:pPr>
        <w:rPr>
          <w:rFonts w:ascii="Times New Roman" w:hAnsi="Times New Roman" w:cs="Times New Roman"/>
          <w:sz w:val="24"/>
          <w:szCs w:val="24"/>
        </w:rPr>
      </w:pPr>
    </w:p>
    <w:p w:rsidR="0085551D" w:rsidRPr="00343F2C" w:rsidRDefault="0085551D" w:rsidP="0085551D">
      <w:pPr>
        <w:jc w:val="right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b/>
          <w:i/>
          <w:sz w:val="24"/>
          <w:szCs w:val="24"/>
          <w:lang w:val="ro-RO"/>
        </w:rPr>
        <w:t>Anexa nr.2 la Caietul de Sarcini</w:t>
      </w:r>
    </w:p>
    <w:p w:rsidR="00F5168B" w:rsidRPr="00343F2C" w:rsidRDefault="00F5168B" w:rsidP="00F5168B">
      <w:pPr>
        <w:rPr>
          <w:rFonts w:ascii="Times New Roman" w:hAnsi="Times New Roman" w:cs="Times New Roman"/>
          <w:sz w:val="24"/>
          <w:szCs w:val="24"/>
        </w:rPr>
      </w:pPr>
    </w:p>
    <w:p w:rsidR="00F5168B" w:rsidRPr="00343F2C" w:rsidRDefault="00F5168B" w:rsidP="00F5168B">
      <w:pPr>
        <w:rPr>
          <w:rFonts w:ascii="Times New Roman" w:hAnsi="Times New Roman" w:cs="Times New Roman"/>
          <w:sz w:val="24"/>
          <w:szCs w:val="24"/>
        </w:rPr>
      </w:pPr>
    </w:p>
    <w:p w:rsidR="0085551D" w:rsidRPr="00343F2C" w:rsidRDefault="0085551D" w:rsidP="0085551D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b/>
          <w:sz w:val="24"/>
          <w:szCs w:val="24"/>
          <w:lang w:val="ro-RO"/>
        </w:rPr>
        <w:t>Sistem de colectare  a deseurilor</w:t>
      </w:r>
      <w:r w:rsidR="00B26A9A" w:rsidRPr="00343F2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municipale</w:t>
      </w:r>
      <w:r w:rsidRPr="00343F2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din zona 1 Curtea de Arges, zona 2 Domnesti, jud.Arges</w:t>
      </w:r>
    </w:p>
    <w:p w:rsidR="0085551D" w:rsidRPr="00343F2C" w:rsidRDefault="0085551D" w:rsidP="0085551D">
      <w:pPr>
        <w:rPr>
          <w:rFonts w:ascii="Times New Roman" w:hAnsi="Times New Roman" w:cs="Times New Roman"/>
          <w:sz w:val="24"/>
          <w:szCs w:val="24"/>
        </w:rPr>
      </w:pPr>
    </w:p>
    <w:p w:rsidR="00373D22" w:rsidRPr="00343F2C" w:rsidRDefault="0085551D" w:rsidP="00373D2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343F2C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Planul de colectare a deseurilor conceput pentru a fi implementat in Zona 1 Curtea de Arges si Zona 2 Domnesti a Judetului Arges,deci in Etapa a II-a a proiectului, consta in implementarea unei combinatii de sisteme, ce presupun colectare la domiciliu si puncte comunale (platforme de colectare + grupuri de containere). </w:t>
      </w:r>
      <w:r w:rsidR="00373D22" w:rsidRPr="00343F2C">
        <w:rPr>
          <w:rFonts w:ascii="Times New Roman" w:eastAsia="Calibri" w:hAnsi="Times New Roman" w:cs="Times New Roman"/>
          <w:sz w:val="24"/>
          <w:szCs w:val="24"/>
          <w:lang w:val="ro-RO"/>
        </w:rPr>
        <w:t>Deseurile se vor colecta de la toti locuitorii zonelor 1, 2  din judetul Arges, atat din mediul urban, cat si din mediul rural.</w:t>
      </w:r>
    </w:p>
    <w:p w:rsidR="008026B4" w:rsidRPr="00343F2C" w:rsidRDefault="008026B4" w:rsidP="008026B4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:rsidR="008026B4" w:rsidRPr="00343F2C" w:rsidRDefault="008026B4" w:rsidP="008026B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sz w:val="24"/>
          <w:szCs w:val="24"/>
          <w:lang w:val="ro-RO"/>
        </w:rPr>
        <w:t>Estimarea cantitatiilor, pe tipuri de deseuri,</w:t>
      </w:r>
      <w:r w:rsidR="00E16371" w:rsidRPr="00343F2C">
        <w:rPr>
          <w:rFonts w:ascii="Times New Roman" w:hAnsi="Times New Roman" w:cs="Times New Roman"/>
          <w:sz w:val="24"/>
          <w:szCs w:val="24"/>
          <w:lang w:val="ro-RO"/>
        </w:rPr>
        <w:t xml:space="preserve"> in zona 1 Curtea de Arges</w:t>
      </w:r>
      <w:r w:rsidR="006E5AD5" w:rsidRPr="00343F2C">
        <w:rPr>
          <w:rFonts w:ascii="Times New Roman" w:hAnsi="Times New Roman" w:cs="Times New Roman"/>
          <w:sz w:val="24"/>
          <w:szCs w:val="24"/>
          <w:lang w:val="ro-RO"/>
        </w:rPr>
        <w:t xml:space="preserve"> pentru anul 2016</w:t>
      </w:r>
      <w:r w:rsidR="00D81C63" w:rsidRPr="00343F2C">
        <w:rPr>
          <w:rFonts w:ascii="Times New Roman" w:hAnsi="Times New Roman" w:cs="Times New Roman"/>
          <w:sz w:val="24"/>
          <w:szCs w:val="24"/>
          <w:lang w:val="ro-RO"/>
        </w:rPr>
        <w:t>, este prezentata</w:t>
      </w:r>
      <w:r w:rsidRPr="00343F2C">
        <w:rPr>
          <w:rFonts w:ascii="Times New Roman" w:hAnsi="Times New Roman" w:cs="Times New Roman"/>
          <w:sz w:val="24"/>
          <w:szCs w:val="24"/>
          <w:lang w:val="ro-RO"/>
        </w:rPr>
        <w:t xml:space="preserve"> in tabelul nr.1.</w:t>
      </w:r>
    </w:p>
    <w:p w:rsidR="0085551D" w:rsidRPr="00343F2C" w:rsidRDefault="008026B4" w:rsidP="00E1637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sz w:val="24"/>
          <w:szCs w:val="24"/>
          <w:lang w:val="ro-RO"/>
        </w:rPr>
        <w:t>Aceste deseuri provin,sunt generate,de gospodariile individuale din mediul urban,rural,precum si de a</w:t>
      </w:r>
      <w:r w:rsidR="00E16371" w:rsidRPr="00343F2C">
        <w:rPr>
          <w:rFonts w:ascii="Times New Roman" w:hAnsi="Times New Roman" w:cs="Times New Roman"/>
          <w:sz w:val="24"/>
          <w:szCs w:val="24"/>
          <w:lang w:val="ro-RO"/>
        </w:rPr>
        <w:t>gentii economici si institutii.</w:t>
      </w:r>
    </w:p>
    <w:p w:rsidR="00E16371" w:rsidRPr="00343F2C" w:rsidRDefault="00E16371" w:rsidP="00E1637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b/>
          <w:sz w:val="24"/>
          <w:szCs w:val="24"/>
          <w:lang w:val="ro-RO"/>
        </w:rPr>
        <w:t>Tabel nr.1 Estimare cantitati deseuriZ</w:t>
      </w:r>
      <w:r w:rsidR="006E5AD5" w:rsidRPr="00343F2C">
        <w:rPr>
          <w:rFonts w:ascii="Times New Roman" w:hAnsi="Times New Roman" w:cs="Times New Roman"/>
          <w:b/>
          <w:sz w:val="24"/>
          <w:szCs w:val="24"/>
          <w:lang w:val="ro-RO"/>
        </w:rPr>
        <w:t>ona 1 Curtea de Arges, anul 2016</w:t>
      </w:r>
    </w:p>
    <w:p w:rsidR="000A2C3E" w:rsidRPr="00343F2C" w:rsidRDefault="000A2C3E" w:rsidP="00E1637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2330"/>
        <w:gridCol w:w="2268"/>
      </w:tblGrid>
      <w:tr w:rsidR="004E241C" w:rsidRPr="00343F2C" w:rsidTr="0037405C">
        <w:trPr>
          <w:jc w:val="center"/>
        </w:trPr>
        <w:tc>
          <w:tcPr>
            <w:tcW w:w="4598" w:type="dxa"/>
            <w:gridSpan w:val="2"/>
            <w:shd w:val="clear" w:color="auto" w:fill="EAF1DD" w:themeFill="accent3" w:themeFillTint="33"/>
          </w:tcPr>
          <w:p w:rsidR="004E241C" w:rsidRPr="00343F2C" w:rsidRDefault="004E241C" w:rsidP="000B0A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Zona 1 Curtea de Arges</w:t>
            </w:r>
          </w:p>
        </w:tc>
      </w:tr>
      <w:tr w:rsidR="000A2C3E" w:rsidRPr="00343F2C" w:rsidTr="000A2C3E">
        <w:trPr>
          <w:jc w:val="center"/>
        </w:trPr>
        <w:tc>
          <w:tcPr>
            <w:tcW w:w="2330" w:type="dxa"/>
          </w:tcPr>
          <w:p w:rsidR="000A2C3E" w:rsidRPr="00343F2C" w:rsidRDefault="000A2C3E" w:rsidP="000B0A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Tipuri</w:t>
            </w:r>
          </w:p>
          <w:p w:rsidR="000A2C3E" w:rsidRPr="00343F2C" w:rsidRDefault="000A2C3E" w:rsidP="000B0A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deseuri</w:t>
            </w:r>
          </w:p>
        </w:tc>
        <w:tc>
          <w:tcPr>
            <w:tcW w:w="2268" w:type="dxa"/>
          </w:tcPr>
          <w:p w:rsidR="000A2C3E" w:rsidRPr="00343F2C" w:rsidRDefault="006E5AD5" w:rsidP="000B0A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AN 2016</w:t>
            </w:r>
          </w:p>
          <w:p w:rsidR="003C757C" w:rsidRPr="00343F2C" w:rsidRDefault="003C757C" w:rsidP="000B0A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(tone/an)</w:t>
            </w:r>
          </w:p>
        </w:tc>
      </w:tr>
      <w:tr w:rsidR="006D5371" w:rsidRPr="00343F2C" w:rsidTr="00EB1A8F">
        <w:trPr>
          <w:jc w:val="center"/>
        </w:trPr>
        <w:tc>
          <w:tcPr>
            <w:tcW w:w="2330" w:type="dxa"/>
          </w:tcPr>
          <w:p w:rsidR="006D5371" w:rsidRPr="00343F2C" w:rsidRDefault="006D5371" w:rsidP="006D537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Reziduale</w:t>
            </w:r>
          </w:p>
        </w:tc>
        <w:tc>
          <w:tcPr>
            <w:tcW w:w="2268" w:type="dxa"/>
            <w:vAlign w:val="center"/>
          </w:tcPr>
          <w:p w:rsidR="006D5371" w:rsidRPr="00343F2C" w:rsidRDefault="006F3034" w:rsidP="006D53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                   8 </w:t>
            </w:r>
            <w:r w:rsidR="006D5371" w:rsidRPr="00343F2C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860 </w:t>
            </w:r>
          </w:p>
        </w:tc>
      </w:tr>
      <w:tr w:rsidR="006D5371" w:rsidRPr="00343F2C" w:rsidTr="00EB1A8F">
        <w:trPr>
          <w:jc w:val="center"/>
        </w:trPr>
        <w:tc>
          <w:tcPr>
            <w:tcW w:w="2330" w:type="dxa"/>
          </w:tcPr>
          <w:p w:rsidR="006D5371" w:rsidRPr="00343F2C" w:rsidRDefault="006D5371" w:rsidP="006D537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Deseuri biodegradabile compostabile</w:t>
            </w:r>
          </w:p>
        </w:tc>
        <w:tc>
          <w:tcPr>
            <w:tcW w:w="2268" w:type="dxa"/>
            <w:vAlign w:val="center"/>
          </w:tcPr>
          <w:p w:rsidR="006D5371" w:rsidRPr="00343F2C" w:rsidRDefault="006F3034" w:rsidP="006D53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                   2 </w:t>
            </w:r>
            <w:r w:rsidR="006D5371" w:rsidRPr="00343F2C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419 </w:t>
            </w:r>
          </w:p>
        </w:tc>
      </w:tr>
      <w:tr w:rsidR="006D5371" w:rsidRPr="00343F2C" w:rsidTr="00EB1A8F">
        <w:trPr>
          <w:jc w:val="center"/>
        </w:trPr>
        <w:tc>
          <w:tcPr>
            <w:tcW w:w="2330" w:type="dxa"/>
          </w:tcPr>
          <w:p w:rsidR="006D5371" w:rsidRPr="00343F2C" w:rsidRDefault="006D5371" w:rsidP="006D537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Reciclabile</w:t>
            </w:r>
          </w:p>
        </w:tc>
        <w:tc>
          <w:tcPr>
            <w:tcW w:w="2268" w:type="dxa"/>
            <w:vAlign w:val="center"/>
          </w:tcPr>
          <w:p w:rsidR="006D5371" w:rsidRPr="00343F2C" w:rsidRDefault="006D5371" w:rsidP="006D53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</w:tr>
      <w:tr w:rsidR="006D5371" w:rsidRPr="00343F2C" w:rsidTr="00EB1A8F">
        <w:trPr>
          <w:jc w:val="center"/>
        </w:trPr>
        <w:tc>
          <w:tcPr>
            <w:tcW w:w="2330" w:type="dxa"/>
          </w:tcPr>
          <w:p w:rsidR="006D5371" w:rsidRPr="00343F2C" w:rsidRDefault="006D5371" w:rsidP="006D537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Hartie /Carton</w:t>
            </w:r>
          </w:p>
        </w:tc>
        <w:tc>
          <w:tcPr>
            <w:tcW w:w="2268" w:type="dxa"/>
            <w:vAlign w:val="center"/>
          </w:tcPr>
          <w:p w:rsidR="006D5371" w:rsidRPr="00343F2C" w:rsidRDefault="006D5371" w:rsidP="006D53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                      626 </w:t>
            </w:r>
          </w:p>
        </w:tc>
      </w:tr>
      <w:tr w:rsidR="006D5371" w:rsidRPr="00343F2C" w:rsidTr="00EB1A8F">
        <w:trPr>
          <w:jc w:val="center"/>
        </w:trPr>
        <w:tc>
          <w:tcPr>
            <w:tcW w:w="2330" w:type="dxa"/>
          </w:tcPr>
          <w:p w:rsidR="006D5371" w:rsidRPr="00343F2C" w:rsidRDefault="006D5371" w:rsidP="006D537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Plastic</w:t>
            </w:r>
          </w:p>
        </w:tc>
        <w:tc>
          <w:tcPr>
            <w:tcW w:w="2268" w:type="dxa"/>
            <w:vAlign w:val="center"/>
          </w:tcPr>
          <w:p w:rsidR="006D5371" w:rsidRPr="00343F2C" w:rsidRDefault="006D5371" w:rsidP="006D53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                      618 </w:t>
            </w:r>
          </w:p>
        </w:tc>
      </w:tr>
      <w:tr w:rsidR="006D5371" w:rsidRPr="00343F2C" w:rsidTr="00EB1A8F">
        <w:trPr>
          <w:jc w:val="center"/>
        </w:trPr>
        <w:tc>
          <w:tcPr>
            <w:tcW w:w="2330" w:type="dxa"/>
          </w:tcPr>
          <w:p w:rsidR="006D5371" w:rsidRPr="00343F2C" w:rsidRDefault="006D5371" w:rsidP="006D537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Metal</w:t>
            </w:r>
          </w:p>
        </w:tc>
        <w:tc>
          <w:tcPr>
            <w:tcW w:w="2268" w:type="dxa"/>
            <w:vAlign w:val="center"/>
          </w:tcPr>
          <w:p w:rsidR="006D5371" w:rsidRPr="00343F2C" w:rsidRDefault="006D5371" w:rsidP="006D53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                      318 </w:t>
            </w:r>
          </w:p>
        </w:tc>
      </w:tr>
      <w:tr w:rsidR="006D5371" w:rsidRPr="00343F2C" w:rsidTr="00EB1A8F">
        <w:trPr>
          <w:jc w:val="center"/>
        </w:trPr>
        <w:tc>
          <w:tcPr>
            <w:tcW w:w="2330" w:type="dxa"/>
          </w:tcPr>
          <w:p w:rsidR="006D5371" w:rsidRPr="00343F2C" w:rsidRDefault="006D5371" w:rsidP="006D537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Sticla</w:t>
            </w:r>
          </w:p>
        </w:tc>
        <w:tc>
          <w:tcPr>
            <w:tcW w:w="2268" w:type="dxa"/>
            <w:vAlign w:val="center"/>
          </w:tcPr>
          <w:p w:rsidR="006D5371" w:rsidRPr="00343F2C" w:rsidRDefault="006D5371" w:rsidP="006D53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                      465 </w:t>
            </w:r>
          </w:p>
        </w:tc>
      </w:tr>
    </w:tbl>
    <w:p w:rsidR="00E16371" w:rsidRPr="00343F2C" w:rsidRDefault="00E16371" w:rsidP="00343F2C">
      <w:pPr>
        <w:spacing w:before="120" w:after="1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b/>
          <w:i/>
          <w:sz w:val="24"/>
          <w:szCs w:val="24"/>
          <w:lang w:val="ro-RO"/>
        </w:rPr>
        <w:lastRenderedPageBreak/>
        <w:t>Sursa datelor: Calcule efectuate pe baza datelor din Studiul de fezabilitate</w:t>
      </w:r>
      <w:r w:rsidR="00D25A31" w:rsidRPr="00343F2C">
        <w:rPr>
          <w:rFonts w:ascii="Times New Roman" w:hAnsi="Times New Roman" w:cs="Times New Roman"/>
          <w:sz w:val="24"/>
          <w:szCs w:val="24"/>
          <w:lang w:val="ro-RO"/>
        </w:rPr>
        <w:t>„</w:t>
      </w:r>
      <w:r w:rsidR="00D25A31" w:rsidRPr="00343F2C">
        <w:rPr>
          <w:rFonts w:ascii="Times New Roman" w:hAnsi="Times New Roman" w:cs="Times New Roman"/>
          <w:b/>
          <w:i/>
          <w:sz w:val="24"/>
          <w:szCs w:val="24"/>
          <w:lang w:val="ro-RO"/>
        </w:rPr>
        <w:t>Managementul integrat al deseurilor solide din judetul Arges Etapa –a II-a.”</w:t>
      </w:r>
    </w:p>
    <w:p w:rsidR="00E16371" w:rsidRPr="00343F2C" w:rsidRDefault="00E16371" w:rsidP="0085551D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E16371" w:rsidRPr="00343F2C" w:rsidRDefault="00E16371" w:rsidP="00E1637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sz w:val="24"/>
          <w:szCs w:val="24"/>
          <w:lang w:val="ro-RO"/>
        </w:rPr>
        <w:t>Estimarea cantitatiilor, pe tipuri de deseuri, in zona 2 Domnesti</w:t>
      </w:r>
      <w:r w:rsidR="006E5AD5" w:rsidRPr="00343F2C">
        <w:rPr>
          <w:rFonts w:ascii="Times New Roman" w:hAnsi="Times New Roman" w:cs="Times New Roman"/>
          <w:sz w:val="24"/>
          <w:szCs w:val="24"/>
          <w:lang w:val="ro-RO"/>
        </w:rPr>
        <w:t xml:space="preserve"> pentru anul 2016</w:t>
      </w:r>
      <w:r w:rsidR="00AC5FA2" w:rsidRPr="00343F2C">
        <w:rPr>
          <w:rFonts w:ascii="Times New Roman" w:hAnsi="Times New Roman" w:cs="Times New Roman"/>
          <w:sz w:val="24"/>
          <w:szCs w:val="24"/>
          <w:lang w:val="ro-RO"/>
        </w:rPr>
        <w:t>, este</w:t>
      </w:r>
      <w:r w:rsidRPr="00343F2C">
        <w:rPr>
          <w:rFonts w:ascii="Times New Roman" w:hAnsi="Times New Roman" w:cs="Times New Roman"/>
          <w:sz w:val="24"/>
          <w:szCs w:val="24"/>
          <w:lang w:val="ro-RO"/>
        </w:rPr>
        <w:t xml:space="preserve"> prezentate in tabelul nr.2.</w:t>
      </w:r>
    </w:p>
    <w:p w:rsidR="00E16371" w:rsidRPr="00343F2C" w:rsidRDefault="00E16371" w:rsidP="00E1637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sz w:val="24"/>
          <w:szCs w:val="24"/>
          <w:lang w:val="ro-RO"/>
        </w:rPr>
        <w:t>Aceste deseuri provin,sunt generate,de gospodariile individuale din mediul urban,rural,precum si de agentii economici si institutii.</w:t>
      </w:r>
    </w:p>
    <w:p w:rsidR="00E16371" w:rsidRPr="00343F2C" w:rsidRDefault="00E16371" w:rsidP="00E1637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b/>
          <w:sz w:val="24"/>
          <w:szCs w:val="24"/>
          <w:lang w:val="ro-RO"/>
        </w:rPr>
        <w:t>Tabel nr.2 Estimare cantitati deseuriZona 2 Dom</w:t>
      </w:r>
      <w:r w:rsidR="00A32D72" w:rsidRPr="00343F2C">
        <w:rPr>
          <w:rFonts w:ascii="Times New Roman" w:hAnsi="Times New Roman" w:cs="Times New Roman"/>
          <w:b/>
          <w:sz w:val="24"/>
          <w:szCs w:val="24"/>
          <w:lang w:val="ro-RO"/>
        </w:rPr>
        <w:t>n</w:t>
      </w:r>
      <w:r w:rsidRPr="00343F2C">
        <w:rPr>
          <w:rFonts w:ascii="Times New Roman" w:hAnsi="Times New Roman" w:cs="Times New Roman"/>
          <w:b/>
          <w:sz w:val="24"/>
          <w:szCs w:val="24"/>
          <w:lang w:val="ro-RO"/>
        </w:rPr>
        <w:t>est</w:t>
      </w:r>
      <w:r w:rsidR="006E5AD5" w:rsidRPr="00343F2C">
        <w:rPr>
          <w:rFonts w:ascii="Times New Roman" w:hAnsi="Times New Roman" w:cs="Times New Roman"/>
          <w:b/>
          <w:sz w:val="24"/>
          <w:szCs w:val="24"/>
          <w:lang w:val="ro-RO"/>
        </w:rPr>
        <w:t>i, anul 2016</w:t>
      </w:r>
    </w:p>
    <w:p w:rsidR="00A32D72" w:rsidRPr="00343F2C" w:rsidRDefault="00A32D72" w:rsidP="00E1637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2330"/>
        <w:gridCol w:w="2268"/>
      </w:tblGrid>
      <w:tr w:rsidR="00A32D72" w:rsidRPr="00343F2C" w:rsidTr="0037405C">
        <w:trPr>
          <w:jc w:val="center"/>
        </w:trPr>
        <w:tc>
          <w:tcPr>
            <w:tcW w:w="4598" w:type="dxa"/>
            <w:gridSpan w:val="2"/>
            <w:shd w:val="clear" w:color="auto" w:fill="EAF1DD" w:themeFill="accent3" w:themeFillTint="33"/>
          </w:tcPr>
          <w:p w:rsidR="00A32D72" w:rsidRPr="00343F2C" w:rsidRDefault="00A32D72" w:rsidP="00A32D7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Zona 2 Domnesti</w:t>
            </w:r>
          </w:p>
        </w:tc>
      </w:tr>
      <w:tr w:rsidR="00A32D72" w:rsidRPr="00343F2C" w:rsidTr="000B0AA9">
        <w:trPr>
          <w:jc w:val="center"/>
        </w:trPr>
        <w:tc>
          <w:tcPr>
            <w:tcW w:w="2330" w:type="dxa"/>
          </w:tcPr>
          <w:p w:rsidR="00A32D72" w:rsidRPr="00343F2C" w:rsidRDefault="00A32D72" w:rsidP="00A32D7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Tipuri</w:t>
            </w:r>
          </w:p>
          <w:p w:rsidR="00A32D72" w:rsidRPr="00343F2C" w:rsidRDefault="00A32D72" w:rsidP="00A32D7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deseuri</w:t>
            </w:r>
          </w:p>
        </w:tc>
        <w:tc>
          <w:tcPr>
            <w:tcW w:w="2268" w:type="dxa"/>
          </w:tcPr>
          <w:p w:rsidR="00A32D72" w:rsidRPr="00343F2C" w:rsidRDefault="006E5AD5" w:rsidP="00A32D7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AN 2016</w:t>
            </w:r>
          </w:p>
          <w:p w:rsidR="003C757C" w:rsidRPr="00343F2C" w:rsidRDefault="003C757C" w:rsidP="00A32D7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(tone/an)</w:t>
            </w:r>
          </w:p>
        </w:tc>
      </w:tr>
      <w:tr w:rsidR="006D5371" w:rsidRPr="00343F2C" w:rsidTr="006D5371">
        <w:trPr>
          <w:jc w:val="center"/>
        </w:trPr>
        <w:tc>
          <w:tcPr>
            <w:tcW w:w="2330" w:type="dxa"/>
          </w:tcPr>
          <w:p w:rsidR="006D5371" w:rsidRPr="00343F2C" w:rsidRDefault="006D5371" w:rsidP="006D537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Reziduale</w:t>
            </w:r>
          </w:p>
        </w:tc>
        <w:tc>
          <w:tcPr>
            <w:tcW w:w="2268" w:type="dxa"/>
            <w:vAlign w:val="center"/>
          </w:tcPr>
          <w:p w:rsidR="006D5371" w:rsidRPr="00343F2C" w:rsidRDefault="006F3034" w:rsidP="006D53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2 </w:t>
            </w:r>
            <w:r w:rsidR="006D5371" w:rsidRPr="00343F2C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807</w:t>
            </w:r>
          </w:p>
        </w:tc>
      </w:tr>
      <w:tr w:rsidR="006D5371" w:rsidRPr="00343F2C" w:rsidTr="006D5371">
        <w:trPr>
          <w:jc w:val="center"/>
        </w:trPr>
        <w:tc>
          <w:tcPr>
            <w:tcW w:w="2330" w:type="dxa"/>
          </w:tcPr>
          <w:p w:rsidR="006D5371" w:rsidRPr="00343F2C" w:rsidRDefault="006D5371" w:rsidP="006D537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Deseuri biodegradabile compostabile</w:t>
            </w:r>
          </w:p>
        </w:tc>
        <w:tc>
          <w:tcPr>
            <w:tcW w:w="2268" w:type="dxa"/>
            <w:vAlign w:val="center"/>
          </w:tcPr>
          <w:p w:rsidR="006D5371" w:rsidRPr="00343F2C" w:rsidRDefault="006D5371" w:rsidP="006D53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30</w:t>
            </w:r>
          </w:p>
        </w:tc>
      </w:tr>
      <w:tr w:rsidR="006D5371" w:rsidRPr="00343F2C" w:rsidTr="006D5371">
        <w:trPr>
          <w:jc w:val="center"/>
        </w:trPr>
        <w:tc>
          <w:tcPr>
            <w:tcW w:w="2330" w:type="dxa"/>
          </w:tcPr>
          <w:p w:rsidR="006D5371" w:rsidRPr="00343F2C" w:rsidRDefault="006D5371" w:rsidP="006D537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Reciclabile</w:t>
            </w:r>
          </w:p>
        </w:tc>
        <w:tc>
          <w:tcPr>
            <w:tcW w:w="2268" w:type="dxa"/>
            <w:vAlign w:val="center"/>
          </w:tcPr>
          <w:p w:rsidR="006D5371" w:rsidRPr="00343F2C" w:rsidRDefault="006D5371" w:rsidP="006D53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5371" w:rsidRPr="00343F2C" w:rsidTr="006D5371">
        <w:trPr>
          <w:jc w:val="center"/>
        </w:trPr>
        <w:tc>
          <w:tcPr>
            <w:tcW w:w="2330" w:type="dxa"/>
          </w:tcPr>
          <w:p w:rsidR="006D5371" w:rsidRPr="00343F2C" w:rsidRDefault="006D5371" w:rsidP="006D537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Hartie /Carton</w:t>
            </w:r>
          </w:p>
        </w:tc>
        <w:tc>
          <w:tcPr>
            <w:tcW w:w="2268" w:type="dxa"/>
            <w:vAlign w:val="center"/>
          </w:tcPr>
          <w:p w:rsidR="006D5371" w:rsidRPr="00343F2C" w:rsidRDefault="006D5371" w:rsidP="006D53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105</w:t>
            </w:r>
          </w:p>
        </w:tc>
      </w:tr>
      <w:tr w:rsidR="006D5371" w:rsidRPr="00343F2C" w:rsidTr="006D5371">
        <w:trPr>
          <w:jc w:val="center"/>
        </w:trPr>
        <w:tc>
          <w:tcPr>
            <w:tcW w:w="2330" w:type="dxa"/>
          </w:tcPr>
          <w:p w:rsidR="006D5371" w:rsidRPr="00343F2C" w:rsidRDefault="006D5371" w:rsidP="006D537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Plastic</w:t>
            </w:r>
          </w:p>
        </w:tc>
        <w:tc>
          <w:tcPr>
            <w:tcW w:w="2268" w:type="dxa"/>
            <w:vAlign w:val="center"/>
          </w:tcPr>
          <w:p w:rsidR="006D5371" w:rsidRPr="00343F2C" w:rsidRDefault="006D5371" w:rsidP="006D53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109</w:t>
            </w:r>
          </w:p>
        </w:tc>
      </w:tr>
      <w:tr w:rsidR="006D5371" w:rsidRPr="00343F2C" w:rsidTr="006D5371">
        <w:trPr>
          <w:jc w:val="center"/>
        </w:trPr>
        <w:tc>
          <w:tcPr>
            <w:tcW w:w="2330" w:type="dxa"/>
          </w:tcPr>
          <w:p w:rsidR="006D5371" w:rsidRPr="00343F2C" w:rsidRDefault="006D5371" w:rsidP="006D537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Metal</w:t>
            </w:r>
          </w:p>
        </w:tc>
        <w:tc>
          <w:tcPr>
            <w:tcW w:w="2268" w:type="dxa"/>
            <w:vAlign w:val="center"/>
          </w:tcPr>
          <w:p w:rsidR="006D5371" w:rsidRPr="00343F2C" w:rsidRDefault="006D5371" w:rsidP="006D53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74</w:t>
            </w:r>
          </w:p>
        </w:tc>
      </w:tr>
      <w:tr w:rsidR="006D5371" w:rsidRPr="00343F2C" w:rsidTr="006D5371">
        <w:trPr>
          <w:jc w:val="center"/>
        </w:trPr>
        <w:tc>
          <w:tcPr>
            <w:tcW w:w="2330" w:type="dxa"/>
          </w:tcPr>
          <w:p w:rsidR="006D5371" w:rsidRPr="00343F2C" w:rsidRDefault="006D5371" w:rsidP="006D537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Sticla</w:t>
            </w:r>
          </w:p>
        </w:tc>
        <w:tc>
          <w:tcPr>
            <w:tcW w:w="2268" w:type="dxa"/>
            <w:vAlign w:val="center"/>
          </w:tcPr>
          <w:p w:rsidR="006D5371" w:rsidRPr="00343F2C" w:rsidRDefault="006D5371" w:rsidP="006D53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82</w:t>
            </w:r>
          </w:p>
        </w:tc>
      </w:tr>
    </w:tbl>
    <w:p w:rsidR="00A32D72" w:rsidRPr="00343F2C" w:rsidRDefault="00A32D72" w:rsidP="00E1637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E16371" w:rsidRPr="00343F2C" w:rsidRDefault="00A32D72" w:rsidP="0073096F">
      <w:pPr>
        <w:spacing w:before="120" w:after="1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b/>
          <w:i/>
          <w:sz w:val="24"/>
          <w:szCs w:val="24"/>
          <w:lang w:val="ro-RO"/>
        </w:rPr>
        <w:t>Sursa datelor: Calcule efectuate pe baza datelor din Studiul de fezabilitate</w:t>
      </w:r>
      <w:r w:rsidR="00D25A31" w:rsidRPr="00343F2C">
        <w:rPr>
          <w:rFonts w:ascii="Times New Roman" w:hAnsi="Times New Roman" w:cs="Times New Roman"/>
          <w:sz w:val="24"/>
          <w:szCs w:val="24"/>
          <w:lang w:val="ro-RO"/>
        </w:rPr>
        <w:t>„</w:t>
      </w:r>
      <w:r w:rsidR="00D25A31" w:rsidRPr="00343F2C">
        <w:rPr>
          <w:rFonts w:ascii="Times New Roman" w:hAnsi="Times New Roman" w:cs="Times New Roman"/>
          <w:b/>
          <w:i/>
          <w:sz w:val="24"/>
          <w:szCs w:val="24"/>
          <w:lang w:val="ro-RO"/>
        </w:rPr>
        <w:t>Managementul integrat al deseurilor solide din judetul Arges Etapa –a II-a.”</w:t>
      </w:r>
    </w:p>
    <w:p w:rsidR="0085551D" w:rsidRPr="00343F2C" w:rsidRDefault="0085551D" w:rsidP="0085551D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85551D" w:rsidRPr="00343F2C" w:rsidRDefault="0085551D" w:rsidP="0085551D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sz w:val="24"/>
          <w:szCs w:val="24"/>
          <w:lang w:val="ro-RO"/>
        </w:rPr>
        <w:t xml:space="preserve">Sistemul de colectare a deseurilor este descris dupa cum urmeaza: </w:t>
      </w:r>
    </w:p>
    <w:p w:rsidR="0085551D" w:rsidRPr="00343F2C" w:rsidRDefault="0085551D" w:rsidP="0085551D">
      <w:pPr>
        <w:shd w:val="clear" w:color="auto" w:fill="FFFFFF"/>
        <w:spacing w:before="96"/>
        <w:ind w:right="1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337842" w:rsidRPr="00343F2C" w:rsidRDefault="00337842" w:rsidP="00337842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b/>
          <w:sz w:val="24"/>
          <w:szCs w:val="24"/>
          <w:lang w:val="ro-RO"/>
        </w:rPr>
        <w:t>1.Colectarea deseurilor</w:t>
      </w:r>
      <w:r w:rsidR="0028504A" w:rsidRPr="00343F2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reziduale, reciclabile, biodegradabile</w:t>
      </w:r>
      <w:r w:rsidRPr="00343F2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din pubele ( sistem de colectare din poarta in poarta) , din containere amplasate pe platformele de colectare de tip A,tip B  si din grupuri de containere amplasate pe strazi ( sistem de colectare la punct fix).</w:t>
      </w:r>
    </w:p>
    <w:p w:rsidR="00337842" w:rsidRPr="00343F2C" w:rsidRDefault="0028504A" w:rsidP="0085551D">
      <w:pPr>
        <w:shd w:val="clear" w:color="auto" w:fill="FFFFFF"/>
        <w:spacing w:before="96"/>
        <w:ind w:right="1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1.1 Colectarea deseurilor reziduale, reciclabile, biodegradabile din pubele ( sistem de colectare din poarta in poarta)</w:t>
      </w:r>
    </w:p>
    <w:p w:rsidR="00337842" w:rsidRPr="00343F2C" w:rsidRDefault="00337842" w:rsidP="0085551D">
      <w:pPr>
        <w:shd w:val="clear" w:color="auto" w:fill="FFFFFF"/>
        <w:spacing w:before="96"/>
        <w:ind w:right="1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337842" w:rsidRPr="00343F2C" w:rsidRDefault="002815D7" w:rsidP="007249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sz w:val="24"/>
          <w:szCs w:val="24"/>
          <w:lang w:val="ro-RO"/>
        </w:rPr>
        <w:t>Tabelul nr.3</w:t>
      </w:r>
      <w:r w:rsidR="007249F0" w:rsidRPr="00343F2C">
        <w:rPr>
          <w:rFonts w:ascii="Times New Roman" w:hAnsi="Times New Roman" w:cs="Times New Roman"/>
          <w:sz w:val="24"/>
          <w:szCs w:val="24"/>
          <w:lang w:val="ro-RO"/>
        </w:rPr>
        <w:t xml:space="preserve"> prezinta dotarea gospodarilor populatiei cu pubele din Zona 1 si Zona 2, </w:t>
      </w:r>
      <w:r w:rsidR="00EA493D" w:rsidRPr="00343F2C">
        <w:rPr>
          <w:rFonts w:ascii="Times New Roman" w:hAnsi="Times New Roman" w:cs="Times New Roman"/>
          <w:sz w:val="24"/>
          <w:szCs w:val="24"/>
          <w:lang w:val="ro-RO"/>
        </w:rPr>
        <w:t>pe tipuri de deseuri,</w:t>
      </w:r>
      <w:r w:rsidR="007249F0" w:rsidRPr="00343F2C">
        <w:rPr>
          <w:rFonts w:ascii="Times New Roman" w:hAnsi="Times New Roman" w:cs="Times New Roman"/>
          <w:sz w:val="24"/>
          <w:szCs w:val="24"/>
          <w:lang w:val="ro-RO"/>
        </w:rPr>
        <w:t xml:space="preserve"> achizitionate prin  proiectul „ Managementul integrat al deseurilor solide din judetul Arges Etapa –a II-a.”</w:t>
      </w:r>
    </w:p>
    <w:p w:rsidR="000B0AA9" w:rsidRPr="00343F2C" w:rsidRDefault="000B0AA9" w:rsidP="0085551D">
      <w:pPr>
        <w:shd w:val="clear" w:color="auto" w:fill="FFFFFF"/>
        <w:spacing w:before="96"/>
        <w:ind w:right="1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0B0AA9" w:rsidRPr="00343F2C" w:rsidRDefault="007249F0" w:rsidP="0054420E">
      <w:pPr>
        <w:shd w:val="clear" w:color="auto" w:fill="FFFFFF"/>
        <w:spacing w:before="96"/>
        <w:ind w:right="1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b/>
          <w:sz w:val="24"/>
          <w:szCs w:val="24"/>
          <w:lang w:val="ro-RO"/>
        </w:rPr>
        <w:t>Tabel nr.3</w:t>
      </w:r>
      <w:r w:rsidR="0054420E" w:rsidRPr="00343F2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Dotarea gospodarilor populatiei cu pubele din Zona 1 si Zona 2, pe tipuri de deseuri.</w:t>
      </w:r>
    </w:p>
    <w:p w:rsidR="00EA493D" w:rsidRPr="00343F2C" w:rsidRDefault="00EA493D" w:rsidP="0085551D">
      <w:pPr>
        <w:shd w:val="clear" w:color="auto" w:fill="FFFFFF"/>
        <w:spacing w:before="96"/>
        <w:ind w:right="1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Style w:val="TableGrid"/>
        <w:tblW w:w="0" w:type="auto"/>
        <w:jc w:val="center"/>
        <w:tblLook w:val="04A0"/>
      </w:tblPr>
      <w:tblGrid>
        <w:gridCol w:w="3034"/>
        <w:gridCol w:w="1280"/>
        <w:gridCol w:w="1303"/>
        <w:gridCol w:w="1403"/>
        <w:gridCol w:w="1276"/>
      </w:tblGrid>
      <w:tr w:rsidR="00CA4B42" w:rsidRPr="00343F2C" w:rsidTr="0037405C">
        <w:trPr>
          <w:trHeight w:val="355"/>
          <w:jc w:val="center"/>
        </w:trPr>
        <w:tc>
          <w:tcPr>
            <w:tcW w:w="3034" w:type="dxa"/>
            <w:shd w:val="clear" w:color="auto" w:fill="EAF1DD" w:themeFill="accent3" w:themeFillTint="33"/>
          </w:tcPr>
          <w:p w:rsidR="00CA4B42" w:rsidRPr="00343F2C" w:rsidRDefault="00CA4B42" w:rsidP="0037405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5262" w:type="dxa"/>
            <w:gridSpan w:val="4"/>
            <w:shd w:val="clear" w:color="auto" w:fill="EAF1DD" w:themeFill="accent3" w:themeFillTint="33"/>
          </w:tcPr>
          <w:p w:rsidR="00CA4B42" w:rsidRPr="00343F2C" w:rsidRDefault="00CA4B42" w:rsidP="0037405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Numar Pubele  Noi ( 120 l)</w:t>
            </w:r>
          </w:p>
        </w:tc>
      </w:tr>
      <w:tr w:rsidR="00CA4B42" w:rsidRPr="00343F2C" w:rsidTr="00CA4B42">
        <w:trPr>
          <w:jc w:val="center"/>
        </w:trPr>
        <w:tc>
          <w:tcPr>
            <w:tcW w:w="3034" w:type="dxa"/>
          </w:tcPr>
          <w:p w:rsidR="00CA4B42" w:rsidRPr="00343F2C" w:rsidRDefault="00CA4B42" w:rsidP="005F31AC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ZONA/LOCALITATE</w:t>
            </w:r>
          </w:p>
        </w:tc>
        <w:tc>
          <w:tcPr>
            <w:tcW w:w="1280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Pubele pentru deseurile</w:t>
            </w:r>
          </w:p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reziduale</w:t>
            </w:r>
          </w:p>
        </w:tc>
        <w:tc>
          <w:tcPr>
            <w:tcW w:w="1303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Pubele pentru deseurile</w:t>
            </w:r>
          </w:p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reciclabile</w:t>
            </w:r>
          </w:p>
        </w:tc>
        <w:tc>
          <w:tcPr>
            <w:tcW w:w="1403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Pubele pentru deseurile</w:t>
            </w:r>
          </w:p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organice</w:t>
            </w:r>
          </w:p>
        </w:tc>
        <w:tc>
          <w:tcPr>
            <w:tcW w:w="1276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Total </w:t>
            </w:r>
          </w:p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pubele</w:t>
            </w:r>
          </w:p>
        </w:tc>
      </w:tr>
      <w:tr w:rsidR="00CA4B42" w:rsidRPr="00343F2C" w:rsidTr="00CA4B42">
        <w:trPr>
          <w:jc w:val="center"/>
        </w:trPr>
        <w:tc>
          <w:tcPr>
            <w:tcW w:w="3034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Zona 1  Curtea de Arges</w:t>
            </w:r>
          </w:p>
        </w:tc>
        <w:tc>
          <w:tcPr>
            <w:tcW w:w="1280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303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CA4B42" w:rsidRPr="00343F2C" w:rsidTr="00CA4B42">
        <w:trPr>
          <w:jc w:val="center"/>
        </w:trPr>
        <w:tc>
          <w:tcPr>
            <w:tcW w:w="3034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Municipiul Curtea de Arges </w:t>
            </w:r>
          </w:p>
        </w:tc>
        <w:tc>
          <w:tcPr>
            <w:tcW w:w="1280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8689</w:t>
            </w:r>
          </w:p>
        </w:tc>
        <w:tc>
          <w:tcPr>
            <w:tcW w:w="1303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8689</w:t>
            </w:r>
          </w:p>
        </w:tc>
        <w:tc>
          <w:tcPr>
            <w:tcW w:w="1403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8689</w:t>
            </w:r>
          </w:p>
        </w:tc>
        <w:tc>
          <w:tcPr>
            <w:tcW w:w="1276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</w:rPr>
              <w:t>26067</w:t>
            </w:r>
          </w:p>
        </w:tc>
      </w:tr>
      <w:tr w:rsidR="00CA4B42" w:rsidRPr="00343F2C" w:rsidTr="00CA4B42">
        <w:trPr>
          <w:jc w:val="center"/>
        </w:trPr>
        <w:tc>
          <w:tcPr>
            <w:tcW w:w="3034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Comuna Ciofrangeni</w:t>
            </w:r>
          </w:p>
        </w:tc>
        <w:tc>
          <w:tcPr>
            <w:tcW w:w="1280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</w:t>
            </w:r>
          </w:p>
        </w:tc>
        <w:tc>
          <w:tcPr>
            <w:tcW w:w="1303" w:type="dxa"/>
          </w:tcPr>
          <w:p w:rsidR="00CA4B42" w:rsidRPr="00343F2C" w:rsidRDefault="007C0D4B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1817</w:t>
            </w:r>
          </w:p>
        </w:tc>
        <w:tc>
          <w:tcPr>
            <w:tcW w:w="1403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0</w:t>
            </w:r>
          </w:p>
        </w:tc>
        <w:tc>
          <w:tcPr>
            <w:tcW w:w="1276" w:type="dxa"/>
          </w:tcPr>
          <w:p w:rsidR="00CA4B42" w:rsidRPr="00343F2C" w:rsidRDefault="007C0D4B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1817</w:t>
            </w:r>
          </w:p>
        </w:tc>
      </w:tr>
      <w:tr w:rsidR="00CA4B42" w:rsidRPr="00343F2C" w:rsidTr="00CA4B42">
        <w:trPr>
          <w:jc w:val="center"/>
        </w:trPr>
        <w:tc>
          <w:tcPr>
            <w:tcW w:w="3034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Comuna Poienarii de Arges</w:t>
            </w:r>
          </w:p>
        </w:tc>
        <w:tc>
          <w:tcPr>
            <w:tcW w:w="1280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</w:t>
            </w:r>
          </w:p>
        </w:tc>
        <w:tc>
          <w:tcPr>
            <w:tcW w:w="1303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799</w:t>
            </w:r>
          </w:p>
        </w:tc>
        <w:tc>
          <w:tcPr>
            <w:tcW w:w="1403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0</w:t>
            </w:r>
          </w:p>
        </w:tc>
        <w:tc>
          <w:tcPr>
            <w:tcW w:w="1276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799</w:t>
            </w:r>
          </w:p>
        </w:tc>
      </w:tr>
      <w:tr w:rsidR="00CA4B42" w:rsidRPr="00343F2C" w:rsidTr="00CA4B42">
        <w:trPr>
          <w:jc w:val="center"/>
        </w:trPr>
        <w:tc>
          <w:tcPr>
            <w:tcW w:w="3034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Comuna Valea Danului</w:t>
            </w:r>
          </w:p>
        </w:tc>
        <w:tc>
          <w:tcPr>
            <w:tcW w:w="1280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</w:t>
            </w:r>
          </w:p>
        </w:tc>
        <w:tc>
          <w:tcPr>
            <w:tcW w:w="1303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2123</w:t>
            </w:r>
          </w:p>
        </w:tc>
        <w:tc>
          <w:tcPr>
            <w:tcW w:w="1403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0</w:t>
            </w:r>
          </w:p>
        </w:tc>
        <w:tc>
          <w:tcPr>
            <w:tcW w:w="1276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2123</w:t>
            </w:r>
          </w:p>
        </w:tc>
      </w:tr>
      <w:tr w:rsidR="00CA4B42" w:rsidRPr="00343F2C" w:rsidTr="00CA4B42">
        <w:trPr>
          <w:jc w:val="center"/>
        </w:trPr>
        <w:tc>
          <w:tcPr>
            <w:tcW w:w="3034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Comuna Valea Iasiului</w:t>
            </w:r>
          </w:p>
        </w:tc>
        <w:tc>
          <w:tcPr>
            <w:tcW w:w="1280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</w:t>
            </w:r>
          </w:p>
        </w:tc>
        <w:tc>
          <w:tcPr>
            <w:tcW w:w="1303" w:type="dxa"/>
          </w:tcPr>
          <w:p w:rsidR="00CA4B42" w:rsidRPr="00343F2C" w:rsidRDefault="007C0D4B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1958</w:t>
            </w:r>
          </w:p>
        </w:tc>
        <w:tc>
          <w:tcPr>
            <w:tcW w:w="1403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0</w:t>
            </w:r>
          </w:p>
        </w:tc>
        <w:tc>
          <w:tcPr>
            <w:tcW w:w="1276" w:type="dxa"/>
          </w:tcPr>
          <w:p w:rsidR="00CA4B42" w:rsidRPr="00343F2C" w:rsidRDefault="007C0D4B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1958</w:t>
            </w:r>
          </w:p>
        </w:tc>
      </w:tr>
      <w:tr w:rsidR="00CA4B42" w:rsidRPr="00343F2C" w:rsidTr="00CA4B42">
        <w:trPr>
          <w:jc w:val="center"/>
        </w:trPr>
        <w:tc>
          <w:tcPr>
            <w:tcW w:w="3034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Zona 1</w:t>
            </w:r>
          </w:p>
        </w:tc>
        <w:tc>
          <w:tcPr>
            <w:tcW w:w="1280" w:type="dxa"/>
          </w:tcPr>
          <w:p w:rsidR="00CA4B42" w:rsidRPr="00343F2C" w:rsidRDefault="005F5535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8689</w:t>
            </w:r>
          </w:p>
        </w:tc>
        <w:tc>
          <w:tcPr>
            <w:tcW w:w="1303" w:type="dxa"/>
          </w:tcPr>
          <w:p w:rsidR="00CA4B42" w:rsidRPr="00343F2C" w:rsidRDefault="00816C77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15386</w:t>
            </w:r>
          </w:p>
        </w:tc>
        <w:tc>
          <w:tcPr>
            <w:tcW w:w="1403" w:type="dxa"/>
          </w:tcPr>
          <w:p w:rsidR="00CA4B42" w:rsidRPr="00343F2C" w:rsidRDefault="00816C77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8689</w:t>
            </w:r>
          </w:p>
        </w:tc>
        <w:tc>
          <w:tcPr>
            <w:tcW w:w="1276" w:type="dxa"/>
          </w:tcPr>
          <w:p w:rsidR="00CA4B42" w:rsidRPr="00343F2C" w:rsidRDefault="0054420E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32764</w:t>
            </w:r>
          </w:p>
        </w:tc>
      </w:tr>
      <w:tr w:rsidR="00CA4B42" w:rsidRPr="00343F2C" w:rsidTr="00CA4B42">
        <w:trPr>
          <w:jc w:val="center"/>
        </w:trPr>
        <w:tc>
          <w:tcPr>
            <w:tcW w:w="3034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Zona 2 Domnesti</w:t>
            </w:r>
          </w:p>
        </w:tc>
        <w:tc>
          <w:tcPr>
            <w:tcW w:w="1280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303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CA4B42" w:rsidRPr="00343F2C" w:rsidTr="00CA4B42">
        <w:trPr>
          <w:jc w:val="center"/>
        </w:trPr>
        <w:tc>
          <w:tcPr>
            <w:tcW w:w="3034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Comuna Aninoasa</w:t>
            </w:r>
          </w:p>
        </w:tc>
        <w:tc>
          <w:tcPr>
            <w:tcW w:w="1280" w:type="dxa"/>
          </w:tcPr>
          <w:p w:rsidR="00CA4B42" w:rsidRPr="00343F2C" w:rsidRDefault="009366EE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</w:t>
            </w:r>
          </w:p>
        </w:tc>
        <w:tc>
          <w:tcPr>
            <w:tcW w:w="1303" w:type="dxa"/>
          </w:tcPr>
          <w:p w:rsidR="00CA4B42" w:rsidRPr="00343F2C" w:rsidRDefault="007C0D4B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702</w:t>
            </w:r>
          </w:p>
        </w:tc>
        <w:tc>
          <w:tcPr>
            <w:tcW w:w="1403" w:type="dxa"/>
          </w:tcPr>
          <w:p w:rsidR="00CA4B42" w:rsidRPr="00343F2C" w:rsidRDefault="009366EE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0</w:t>
            </w:r>
          </w:p>
        </w:tc>
        <w:tc>
          <w:tcPr>
            <w:tcW w:w="1276" w:type="dxa"/>
          </w:tcPr>
          <w:p w:rsidR="00CA4B42" w:rsidRPr="00343F2C" w:rsidRDefault="007C0D4B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702</w:t>
            </w:r>
          </w:p>
        </w:tc>
      </w:tr>
      <w:tr w:rsidR="00CA4B42" w:rsidRPr="00343F2C" w:rsidTr="00CA4B42">
        <w:trPr>
          <w:jc w:val="center"/>
        </w:trPr>
        <w:tc>
          <w:tcPr>
            <w:tcW w:w="3034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Comuna Bradulet</w:t>
            </w:r>
          </w:p>
        </w:tc>
        <w:tc>
          <w:tcPr>
            <w:tcW w:w="1280" w:type="dxa"/>
          </w:tcPr>
          <w:p w:rsidR="00CA4B42" w:rsidRPr="00343F2C" w:rsidRDefault="009366EE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</w:t>
            </w:r>
          </w:p>
        </w:tc>
        <w:tc>
          <w:tcPr>
            <w:tcW w:w="1303" w:type="dxa"/>
          </w:tcPr>
          <w:p w:rsidR="00CA4B42" w:rsidRPr="00343F2C" w:rsidRDefault="007C0D4B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423</w:t>
            </w:r>
          </w:p>
        </w:tc>
        <w:tc>
          <w:tcPr>
            <w:tcW w:w="1403" w:type="dxa"/>
          </w:tcPr>
          <w:p w:rsidR="00CA4B42" w:rsidRPr="00343F2C" w:rsidRDefault="009366EE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0</w:t>
            </w:r>
          </w:p>
        </w:tc>
        <w:tc>
          <w:tcPr>
            <w:tcW w:w="1276" w:type="dxa"/>
          </w:tcPr>
          <w:p w:rsidR="00CA4B42" w:rsidRPr="00343F2C" w:rsidRDefault="007C0D4B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423</w:t>
            </w:r>
          </w:p>
        </w:tc>
      </w:tr>
      <w:tr w:rsidR="00CA4B42" w:rsidRPr="00343F2C" w:rsidTr="00CA4B42">
        <w:trPr>
          <w:jc w:val="center"/>
        </w:trPr>
        <w:tc>
          <w:tcPr>
            <w:tcW w:w="3034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Comuna Corbi</w:t>
            </w:r>
          </w:p>
        </w:tc>
        <w:tc>
          <w:tcPr>
            <w:tcW w:w="1280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416</w:t>
            </w:r>
          </w:p>
        </w:tc>
        <w:tc>
          <w:tcPr>
            <w:tcW w:w="1303" w:type="dxa"/>
          </w:tcPr>
          <w:p w:rsidR="007E2B14" w:rsidRPr="00343F2C" w:rsidRDefault="007E2B14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832</w:t>
            </w:r>
          </w:p>
        </w:tc>
        <w:tc>
          <w:tcPr>
            <w:tcW w:w="1403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0</w:t>
            </w:r>
          </w:p>
        </w:tc>
        <w:tc>
          <w:tcPr>
            <w:tcW w:w="1276" w:type="dxa"/>
          </w:tcPr>
          <w:p w:rsidR="00CA4B42" w:rsidRPr="00343F2C" w:rsidRDefault="007E2B14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1248</w:t>
            </w:r>
          </w:p>
        </w:tc>
      </w:tr>
      <w:tr w:rsidR="00CA4B42" w:rsidRPr="00343F2C" w:rsidTr="00CA4B42">
        <w:trPr>
          <w:jc w:val="center"/>
        </w:trPr>
        <w:tc>
          <w:tcPr>
            <w:tcW w:w="3034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Comuna Domnesti</w:t>
            </w:r>
          </w:p>
        </w:tc>
        <w:tc>
          <w:tcPr>
            <w:tcW w:w="1280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317</w:t>
            </w:r>
          </w:p>
        </w:tc>
        <w:tc>
          <w:tcPr>
            <w:tcW w:w="1303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634</w:t>
            </w:r>
          </w:p>
        </w:tc>
        <w:tc>
          <w:tcPr>
            <w:tcW w:w="1403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0</w:t>
            </w:r>
          </w:p>
        </w:tc>
        <w:tc>
          <w:tcPr>
            <w:tcW w:w="1276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951</w:t>
            </w:r>
          </w:p>
        </w:tc>
      </w:tr>
      <w:tr w:rsidR="00CA4B42" w:rsidRPr="00343F2C" w:rsidTr="00CA4B42">
        <w:trPr>
          <w:jc w:val="center"/>
        </w:trPr>
        <w:tc>
          <w:tcPr>
            <w:tcW w:w="3034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Comuna Musatesti</w:t>
            </w:r>
          </w:p>
        </w:tc>
        <w:tc>
          <w:tcPr>
            <w:tcW w:w="1280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</w:t>
            </w:r>
          </w:p>
        </w:tc>
        <w:tc>
          <w:tcPr>
            <w:tcW w:w="1303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861</w:t>
            </w:r>
          </w:p>
        </w:tc>
        <w:tc>
          <w:tcPr>
            <w:tcW w:w="1403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0</w:t>
            </w:r>
          </w:p>
        </w:tc>
        <w:tc>
          <w:tcPr>
            <w:tcW w:w="1276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861</w:t>
            </w:r>
          </w:p>
        </w:tc>
      </w:tr>
      <w:tr w:rsidR="00CA4B42" w:rsidRPr="00343F2C" w:rsidTr="00CA4B42">
        <w:trPr>
          <w:jc w:val="center"/>
        </w:trPr>
        <w:tc>
          <w:tcPr>
            <w:tcW w:w="3034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Comuna Nucsoara</w:t>
            </w:r>
          </w:p>
        </w:tc>
        <w:tc>
          <w:tcPr>
            <w:tcW w:w="1280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</w:t>
            </w:r>
          </w:p>
        </w:tc>
        <w:tc>
          <w:tcPr>
            <w:tcW w:w="1303" w:type="dxa"/>
          </w:tcPr>
          <w:p w:rsidR="00CA4B42" w:rsidRPr="00343F2C" w:rsidRDefault="007C0D4B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338</w:t>
            </w:r>
          </w:p>
        </w:tc>
        <w:tc>
          <w:tcPr>
            <w:tcW w:w="1403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0</w:t>
            </w:r>
          </w:p>
        </w:tc>
        <w:tc>
          <w:tcPr>
            <w:tcW w:w="1276" w:type="dxa"/>
          </w:tcPr>
          <w:p w:rsidR="00CA4B42" w:rsidRPr="00343F2C" w:rsidRDefault="007C0D4B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338</w:t>
            </w:r>
          </w:p>
        </w:tc>
      </w:tr>
      <w:tr w:rsidR="00CA4B42" w:rsidRPr="00343F2C" w:rsidTr="00CA4B42">
        <w:trPr>
          <w:jc w:val="center"/>
        </w:trPr>
        <w:tc>
          <w:tcPr>
            <w:tcW w:w="3034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Comuna Pietrosani</w:t>
            </w:r>
          </w:p>
        </w:tc>
        <w:tc>
          <w:tcPr>
            <w:tcW w:w="1280" w:type="dxa"/>
          </w:tcPr>
          <w:p w:rsidR="00CA4B42" w:rsidRPr="00343F2C" w:rsidRDefault="0054420E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586</w:t>
            </w:r>
          </w:p>
        </w:tc>
        <w:tc>
          <w:tcPr>
            <w:tcW w:w="1303" w:type="dxa"/>
          </w:tcPr>
          <w:p w:rsidR="00CA4B42" w:rsidRPr="00343F2C" w:rsidRDefault="0054420E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1172</w:t>
            </w:r>
          </w:p>
        </w:tc>
        <w:tc>
          <w:tcPr>
            <w:tcW w:w="1403" w:type="dxa"/>
          </w:tcPr>
          <w:p w:rsidR="00CA4B42" w:rsidRPr="00343F2C" w:rsidRDefault="0054420E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0</w:t>
            </w:r>
          </w:p>
        </w:tc>
        <w:tc>
          <w:tcPr>
            <w:tcW w:w="1276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1758</w:t>
            </w:r>
          </w:p>
        </w:tc>
      </w:tr>
      <w:tr w:rsidR="00CA4B42" w:rsidRPr="00343F2C" w:rsidTr="00CA4B42">
        <w:trPr>
          <w:jc w:val="center"/>
        </w:trPr>
        <w:tc>
          <w:tcPr>
            <w:tcW w:w="3034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Comuna Vladesti</w:t>
            </w:r>
          </w:p>
        </w:tc>
        <w:tc>
          <w:tcPr>
            <w:tcW w:w="1280" w:type="dxa"/>
          </w:tcPr>
          <w:p w:rsidR="00CA4B42" w:rsidRPr="00343F2C" w:rsidRDefault="0054420E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</w:t>
            </w:r>
          </w:p>
        </w:tc>
        <w:tc>
          <w:tcPr>
            <w:tcW w:w="1303" w:type="dxa"/>
          </w:tcPr>
          <w:p w:rsidR="00CA4B42" w:rsidRPr="00343F2C" w:rsidRDefault="007C0D4B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679</w:t>
            </w:r>
          </w:p>
        </w:tc>
        <w:tc>
          <w:tcPr>
            <w:tcW w:w="1403" w:type="dxa"/>
          </w:tcPr>
          <w:p w:rsidR="00CA4B42" w:rsidRPr="00343F2C" w:rsidRDefault="0054420E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0</w:t>
            </w:r>
          </w:p>
        </w:tc>
        <w:tc>
          <w:tcPr>
            <w:tcW w:w="1276" w:type="dxa"/>
          </w:tcPr>
          <w:p w:rsidR="00CA4B42" w:rsidRPr="00343F2C" w:rsidRDefault="007C0D4B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679</w:t>
            </w:r>
          </w:p>
        </w:tc>
      </w:tr>
      <w:tr w:rsidR="00CA4B42" w:rsidRPr="00343F2C" w:rsidTr="00CA4B42">
        <w:trPr>
          <w:jc w:val="center"/>
        </w:trPr>
        <w:tc>
          <w:tcPr>
            <w:tcW w:w="3034" w:type="dxa"/>
          </w:tcPr>
          <w:p w:rsidR="00CA4B42" w:rsidRPr="00343F2C" w:rsidRDefault="00CA4B42" w:rsidP="00CA4B42">
            <w:pPr>
              <w:shd w:val="clear" w:color="auto" w:fill="FFFFFF"/>
              <w:spacing w:before="96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Zona 2</w:t>
            </w:r>
          </w:p>
        </w:tc>
        <w:tc>
          <w:tcPr>
            <w:tcW w:w="1280" w:type="dxa"/>
          </w:tcPr>
          <w:p w:rsidR="00CA4B42" w:rsidRPr="00343F2C" w:rsidRDefault="005F5535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1319</w:t>
            </w:r>
          </w:p>
        </w:tc>
        <w:tc>
          <w:tcPr>
            <w:tcW w:w="1303" w:type="dxa"/>
          </w:tcPr>
          <w:p w:rsidR="00CA4B42" w:rsidRPr="00343F2C" w:rsidRDefault="00A64F15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5641</w:t>
            </w:r>
          </w:p>
        </w:tc>
        <w:tc>
          <w:tcPr>
            <w:tcW w:w="1403" w:type="dxa"/>
          </w:tcPr>
          <w:p w:rsidR="00CA4B42" w:rsidRPr="00343F2C" w:rsidRDefault="00816C77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0</w:t>
            </w:r>
          </w:p>
        </w:tc>
        <w:tc>
          <w:tcPr>
            <w:tcW w:w="1276" w:type="dxa"/>
          </w:tcPr>
          <w:p w:rsidR="00CA4B42" w:rsidRPr="00343F2C" w:rsidRDefault="0091537C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  <w:r w:rsidR="00DB26A9"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960</w:t>
            </w:r>
          </w:p>
        </w:tc>
      </w:tr>
      <w:tr w:rsidR="0052695D" w:rsidRPr="00343F2C" w:rsidTr="00CA4B42">
        <w:trPr>
          <w:jc w:val="center"/>
        </w:trPr>
        <w:tc>
          <w:tcPr>
            <w:tcW w:w="3034" w:type="dxa"/>
          </w:tcPr>
          <w:p w:rsidR="0052695D" w:rsidRPr="00343F2C" w:rsidRDefault="0052695D" w:rsidP="00CA4B42">
            <w:pPr>
              <w:shd w:val="clear" w:color="auto" w:fill="FFFFFF"/>
              <w:spacing w:before="96"/>
              <w:ind w:right="1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Zona 1+ Zona 2</w:t>
            </w:r>
          </w:p>
        </w:tc>
        <w:tc>
          <w:tcPr>
            <w:tcW w:w="1280" w:type="dxa"/>
          </w:tcPr>
          <w:p w:rsidR="0052695D" w:rsidRPr="00343F2C" w:rsidRDefault="005A5FB9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10008</w:t>
            </w:r>
          </w:p>
        </w:tc>
        <w:tc>
          <w:tcPr>
            <w:tcW w:w="1303" w:type="dxa"/>
          </w:tcPr>
          <w:p w:rsidR="0052695D" w:rsidRPr="00343F2C" w:rsidRDefault="007E2B14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21027</w:t>
            </w:r>
          </w:p>
        </w:tc>
        <w:tc>
          <w:tcPr>
            <w:tcW w:w="1403" w:type="dxa"/>
          </w:tcPr>
          <w:p w:rsidR="0052695D" w:rsidRPr="00343F2C" w:rsidRDefault="005A5FB9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8689</w:t>
            </w:r>
          </w:p>
        </w:tc>
        <w:tc>
          <w:tcPr>
            <w:tcW w:w="1276" w:type="dxa"/>
          </w:tcPr>
          <w:p w:rsidR="0052695D" w:rsidRPr="00343F2C" w:rsidRDefault="007E2B14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39724</w:t>
            </w:r>
          </w:p>
        </w:tc>
      </w:tr>
    </w:tbl>
    <w:p w:rsidR="00526BC9" w:rsidRPr="00343F2C" w:rsidRDefault="00526BC9" w:rsidP="000A0483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845DA1" w:rsidRPr="00343F2C" w:rsidRDefault="00845DA1" w:rsidP="000A048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sz w:val="24"/>
          <w:szCs w:val="24"/>
          <w:lang w:val="ro-RO"/>
        </w:rPr>
        <w:t>Asa cum este prezentat in tabelul nr.3</w:t>
      </w:r>
      <w:r w:rsidR="003A410A" w:rsidRPr="00343F2C">
        <w:rPr>
          <w:rFonts w:ascii="Times New Roman" w:hAnsi="Times New Roman" w:cs="Times New Roman"/>
          <w:sz w:val="24"/>
          <w:szCs w:val="24"/>
          <w:lang w:val="ro-RO"/>
        </w:rPr>
        <w:t>.</w:t>
      </w:r>
      <w:r w:rsidRPr="00343F2C">
        <w:rPr>
          <w:rFonts w:ascii="Times New Roman" w:hAnsi="Times New Roman" w:cs="Times New Roman"/>
          <w:sz w:val="24"/>
          <w:szCs w:val="24"/>
          <w:lang w:val="ro-RO"/>
        </w:rPr>
        <w:t xml:space="preserve"> i</w:t>
      </w:r>
      <w:r w:rsidR="00212C3E" w:rsidRPr="00343F2C">
        <w:rPr>
          <w:rFonts w:ascii="Times New Roman" w:hAnsi="Times New Roman" w:cs="Times New Roman"/>
          <w:sz w:val="24"/>
          <w:szCs w:val="24"/>
          <w:lang w:val="ro-RO"/>
        </w:rPr>
        <w:t>n</w:t>
      </w:r>
      <w:r w:rsidRPr="00343F2C">
        <w:rPr>
          <w:rFonts w:ascii="Times New Roman" w:hAnsi="Times New Roman" w:cs="Times New Roman"/>
          <w:sz w:val="24"/>
          <w:szCs w:val="24"/>
          <w:lang w:val="ro-RO"/>
        </w:rPr>
        <w:t xml:space="preserve"> comunele Domnesti,Corbi, Pietrosani</w:t>
      </w:r>
      <w:r w:rsidR="00212C3E" w:rsidRPr="00343F2C">
        <w:rPr>
          <w:rFonts w:ascii="Times New Roman" w:hAnsi="Times New Roman" w:cs="Times New Roman"/>
          <w:sz w:val="24"/>
          <w:szCs w:val="24"/>
          <w:lang w:val="ro-RO"/>
        </w:rPr>
        <w:t xml:space="preserve"> din Zona 2 </w:t>
      </w:r>
      <w:r w:rsidRPr="00343F2C">
        <w:rPr>
          <w:rFonts w:ascii="Times New Roman" w:hAnsi="Times New Roman" w:cs="Times New Roman"/>
          <w:sz w:val="24"/>
          <w:szCs w:val="24"/>
          <w:lang w:val="ro-RO"/>
        </w:rPr>
        <w:t xml:space="preserve"> , </w:t>
      </w:r>
      <w:r w:rsidR="003A410A" w:rsidRPr="00343F2C">
        <w:rPr>
          <w:rFonts w:ascii="Times New Roman" w:hAnsi="Times New Roman" w:cs="Times New Roman"/>
          <w:sz w:val="24"/>
          <w:szCs w:val="24"/>
          <w:lang w:val="ro-RO"/>
        </w:rPr>
        <w:t xml:space="preserve">pe langa colectarea deseurilor reciclabile, </w:t>
      </w:r>
      <w:r w:rsidR="000A0483" w:rsidRPr="00343F2C">
        <w:rPr>
          <w:rFonts w:ascii="Times New Roman" w:hAnsi="Times New Roman" w:cs="Times New Roman"/>
          <w:sz w:val="24"/>
          <w:szCs w:val="24"/>
          <w:lang w:val="ro-RO"/>
        </w:rPr>
        <w:t>viitorul operator va colecta din</w:t>
      </w:r>
      <w:r w:rsidRPr="00343F2C">
        <w:rPr>
          <w:rFonts w:ascii="Times New Roman" w:hAnsi="Times New Roman" w:cs="Times New Roman"/>
          <w:sz w:val="24"/>
          <w:szCs w:val="24"/>
          <w:lang w:val="ro-RO"/>
        </w:rPr>
        <w:t xml:space="preserve"> pubele</w:t>
      </w:r>
      <w:r w:rsidR="00373D22" w:rsidRPr="00343F2C">
        <w:rPr>
          <w:rFonts w:ascii="Times New Roman" w:hAnsi="Times New Roman" w:cs="Times New Roman"/>
          <w:sz w:val="24"/>
          <w:szCs w:val="24"/>
          <w:lang w:val="ro-RO"/>
        </w:rPr>
        <w:t xml:space="preserve"> cu capacitatea de 120l</w:t>
      </w:r>
      <w:r w:rsidRPr="00343F2C">
        <w:rPr>
          <w:rFonts w:ascii="Times New Roman" w:hAnsi="Times New Roman" w:cs="Times New Roman"/>
          <w:sz w:val="24"/>
          <w:szCs w:val="24"/>
          <w:lang w:val="ro-RO"/>
        </w:rPr>
        <w:t xml:space="preserve"> si deseurile reziduale. </w:t>
      </w:r>
    </w:p>
    <w:p w:rsidR="00845DA1" w:rsidRPr="00343F2C" w:rsidRDefault="00845DA1" w:rsidP="00845D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sz w:val="24"/>
          <w:szCs w:val="24"/>
          <w:lang w:val="ro-RO"/>
        </w:rPr>
        <w:t>In cazul Municipiul Curtea de Arges</w:t>
      </w:r>
      <w:r w:rsidR="0073096F" w:rsidRPr="00343F2C">
        <w:rPr>
          <w:rFonts w:ascii="Times New Roman" w:hAnsi="Times New Roman" w:cs="Times New Roman"/>
          <w:sz w:val="24"/>
          <w:szCs w:val="24"/>
          <w:lang w:val="ro-RO"/>
        </w:rPr>
        <w:t xml:space="preserve">,viitorul operator va colecta </w:t>
      </w:r>
      <w:r w:rsidRPr="00343F2C">
        <w:rPr>
          <w:rFonts w:ascii="Times New Roman" w:hAnsi="Times New Roman" w:cs="Times New Roman"/>
          <w:sz w:val="24"/>
          <w:szCs w:val="24"/>
          <w:lang w:val="ro-RO"/>
        </w:rPr>
        <w:t>din pubelele aferente deseurile reziduale,reciclabile si cele organice ( biodegradabile – verzi).</w:t>
      </w:r>
    </w:p>
    <w:p w:rsidR="005043B8" w:rsidRPr="00343F2C" w:rsidRDefault="005043B8" w:rsidP="00845D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FA01FF" w:rsidRPr="00343F2C" w:rsidRDefault="005043B8" w:rsidP="00845D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sz w:val="24"/>
          <w:szCs w:val="24"/>
          <w:lang w:val="ro-RO"/>
        </w:rPr>
        <w:t>Sistemul de colectare din poarta in p</w:t>
      </w:r>
      <w:r w:rsidR="00AD7F8E" w:rsidRPr="00343F2C">
        <w:rPr>
          <w:rFonts w:ascii="Times New Roman" w:hAnsi="Times New Roman" w:cs="Times New Roman"/>
          <w:sz w:val="24"/>
          <w:szCs w:val="24"/>
          <w:lang w:val="ro-RO"/>
        </w:rPr>
        <w:t>oarta se va aplica si in cazul comunelor Albestii de Arges, Arefu , Cicanesti ,Corbeni, Cepari, Salatrucu , Suici ,Tigveni si Baiculesti</w:t>
      </w:r>
      <w:r w:rsidR="00FA01FF" w:rsidRPr="00343F2C">
        <w:rPr>
          <w:rFonts w:ascii="Times New Roman" w:hAnsi="Times New Roman" w:cs="Times New Roman"/>
          <w:sz w:val="24"/>
          <w:szCs w:val="24"/>
          <w:lang w:val="ro-RO"/>
        </w:rPr>
        <w:t xml:space="preserve"> din Zona 1 Curtea de Arges</w:t>
      </w:r>
      <w:r w:rsidR="00AD7F8E" w:rsidRPr="00343F2C">
        <w:rPr>
          <w:rFonts w:ascii="Times New Roman" w:hAnsi="Times New Roman" w:cs="Times New Roman"/>
          <w:sz w:val="24"/>
          <w:szCs w:val="24"/>
          <w:lang w:val="ro-RO"/>
        </w:rPr>
        <w:t xml:space="preserve">.In cazul acestor comune, viitorul operator va colecta deseurile reziduale si reciclabile din pubele. </w:t>
      </w:r>
    </w:p>
    <w:p w:rsidR="005043B8" w:rsidRPr="00343F2C" w:rsidRDefault="00AD7F8E" w:rsidP="00845D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sz w:val="24"/>
          <w:szCs w:val="24"/>
          <w:lang w:val="ro-RO"/>
        </w:rPr>
        <w:t>Dotarea gospodariilor</w:t>
      </w:r>
      <w:r w:rsidR="00FA01FF" w:rsidRPr="00343F2C">
        <w:rPr>
          <w:rFonts w:ascii="Times New Roman" w:hAnsi="Times New Roman" w:cs="Times New Roman"/>
          <w:sz w:val="24"/>
          <w:szCs w:val="24"/>
          <w:lang w:val="ro-RO"/>
        </w:rPr>
        <w:t xml:space="preserve"> cu pubele,</w:t>
      </w:r>
      <w:r w:rsidRPr="00343F2C">
        <w:rPr>
          <w:rFonts w:ascii="Times New Roman" w:hAnsi="Times New Roman" w:cs="Times New Roman"/>
          <w:sz w:val="24"/>
          <w:szCs w:val="24"/>
          <w:lang w:val="ro-RO"/>
        </w:rPr>
        <w:t xml:space="preserve"> din comunele Albestii de Arges, Arefu , Cicanesti ,Corbeni, Cepari, Salatrucu , Suici ,Tigveni si Baiculesti</w:t>
      </w:r>
      <w:r w:rsidR="00FA01FF" w:rsidRPr="00343F2C">
        <w:rPr>
          <w:rFonts w:ascii="Times New Roman" w:hAnsi="Times New Roman" w:cs="Times New Roman"/>
          <w:sz w:val="24"/>
          <w:szCs w:val="24"/>
          <w:lang w:val="ro-RO"/>
        </w:rPr>
        <w:t>, s-a facut prin intermediul a 3 proiecte Phare.</w:t>
      </w:r>
    </w:p>
    <w:p w:rsidR="005043B8" w:rsidRPr="00343F2C" w:rsidRDefault="005043B8" w:rsidP="00845D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85551D" w:rsidRPr="00343F2C" w:rsidRDefault="0028504A" w:rsidP="0085551D">
      <w:pPr>
        <w:shd w:val="clear" w:color="auto" w:fill="FFFFFF"/>
        <w:spacing w:before="96"/>
        <w:ind w:right="1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b/>
          <w:sz w:val="24"/>
          <w:szCs w:val="24"/>
          <w:lang w:val="ro-RO"/>
        </w:rPr>
        <w:t xml:space="preserve">1.2 </w:t>
      </w:r>
      <w:r w:rsidR="0085551D" w:rsidRPr="00343F2C">
        <w:rPr>
          <w:rFonts w:ascii="Times New Roman" w:hAnsi="Times New Roman" w:cs="Times New Roman"/>
          <w:b/>
          <w:sz w:val="24"/>
          <w:szCs w:val="24"/>
          <w:lang w:val="ro-RO"/>
        </w:rPr>
        <w:t>Colectarea deseurilor din containere amplasate pe platformele de colectare tip A,tip B.</w:t>
      </w:r>
      <w:r w:rsidRPr="00343F2C">
        <w:rPr>
          <w:rFonts w:ascii="Times New Roman" w:hAnsi="Times New Roman" w:cs="Times New Roman"/>
          <w:b/>
          <w:sz w:val="24"/>
          <w:szCs w:val="24"/>
          <w:lang w:val="ro-RO"/>
        </w:rPr>
        <w:t>( sistem de colectare la punct fix).</w:t>
      </w:r>
    </w:p>
    <w:p w:rsidR="0085551D" w:rsidRPr="00343F2C" w:rsidRDefault="0085551D" w:rsidP="0085551D">
      <w:pPr>
        <w:rPr>
          <w:rFonts w:ascii="Times New Roman" w:hAnsi="Times New Roman" w:cs="Times New Roman"/>
          <w:sz w:val="24"/>
          <w:szCs w:val="24"/>
        </w:rPr>
      </w:pPr>
    </w:p>
    <w:p w:rsidR="0073096F" w:rsidRDefault="0085551D" w:rsidP="00343F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sz w:val="24"/>
          <w:szCs w:val="24"/>
          <w:lang w:val="ro-RO"/>
        </w:rPr>
        <w:t>Amplasmentele pe care s-au executat platformele (tip A si tip B) pentru colectarea selectiva a deseurilor menajere solide au fost puse la dispozitia proiectului prin H.C.L-uri, date de autoritatiile locale.</w:t>
      </w:r>
    </w:p>
    <w:p w:rsidR="00343F2C" w:rsidRPr="00343F2C" w:rsidRDefault="00343F2C" w:rsidP="00343F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73096F" w:rsidRDefault="0085551D" w:rsidP="000B386F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sz w:val="24"/>
          <w:szCs w:val="24"/>
          <w:lang w:val="ro-RO"/>
        </w:rPr>
        <w:t>Pe platformele de tip A , avand o suprafata de 25m</w:t>
      </w:r>
      <w:r w:rsidRPr="00343F2C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2</w:t>
      </w:r>
      <w:r w:rsidRPr="00343F2C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se vor amplasa</w:t>
      </w:r>
      <w:r w:rsidRPr="00343F2C">
        <w:rPr>
          <w:rFonts w:ascii="Times New Roman" w:hAnsi="Times New Roman" w:cs="Times New Roman"/>
          <w:sz w:val="24"/>
          <w:szCs w:val="24"/>
          <w:lang w:val="ro-RO"/>
        </w:rPr>
        <w:t xml:space="preserve"> cinci containere de 1,1m</w:t>
      </w:r>
      <w:r w:rsidRPr="00343F2C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 xml:space="preserve">3 </w:t>
      </w:r>
      <w:r w:rsidRPr="00343F2C">
        <w:rPr>
          <w:rFonts w:ascii="Times New Roman" w:hAnsi="Times New Roman" w:cs="Times New Roman"/>
          <w:sz w:val="24"/>
          <w:szCs w:val="24"/>
          <w:lang w:val="ro-RO"/>
        </w:rPr>
        <w:t>( trei pentru deseuri reciclabile – hartie/carton , plastic, sticla ) , unul pentru deseuri reziduale si unul pentru fractiunea organica –biodegradabila,compostabila).</w:t>
      </w:r>
    </w:p>
    <w:p w:rsidR="00343F2C" w:rsidRPr="00343F2C" w:rsidRDefault="00343F2C" w:rsidP="000B386F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85551D" w:rsidRDefault="0085551D" w:rsidP="00343F2C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Pe platformele de tip B, </w:t>
      </w:r>
      <w:r w:rsidRPr="00343F2C">
        <w:rPr>
          <w:rFonts w:ascii="Times New Roman" w:hAnsi="Times New Roman" w:cs="Times New Roman"/>
          <w:sz w:val="24"/>
          <w:szCs w:val="24"/>
          <w:lang w:val="ro-RO"/>
        </w:rPr>
        <w:t>avand o suprafata de  8m</w:t>
      </w:r>
      <w:r w:rsidRPr="00343F2C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2</w:t>
      </w:r>
      <w:r w:rsidRPr="00343F2C"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343F2C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se vor amplasa doua containere de 1,1m</w:t>
      </w:r>
      <w:r w:rsidRPr="00343F2C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ro-RO"/>
        </w:rPr>
        <w:t xml:space="preserve">3 </w:t>
      </w:r>
      <w:r w:rsidRPr="00343F2C">
        <w:rPr>
          <w:rFonts w:ascii="Times New Roman" w:hAnsi="Times New Roman" w:cs="Times New Roman"/>
          <w:color w:val="000000"/>
          <w:sz w:val="24"/>
          <w:szCs w:val="24"/>
          <w:lang w:val="ro-RO"/>
        </w:rPr>
        <w:t>(unul pentru deseuri reciclabile si unul pentru deseuri reziduale).</w:t>
      </w:r>
    </w:p>
    <w:p w:rsidR="00343F2C" w:rsidRPr="00343F2C" w:rsidRDefault="00343F2C" w:rsidP="00343F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35703" w:rsidRPr="00343F2C" w:rsidRDefault="00335703" w:rsidP="00817A0D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color w:val="000000"/>
          <w:sz w:val="24"/>
          <w:szCs w:val="24"/>
          <w:lang w:val="ro-RO"/>
        </w:rPr>
        <w:t>Tabelele urmatoare</w:t>
      </w:r>
      <w:r w:rsidR="005647DE" w:rsidRPr="00343F2C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nr.4 si nr.5.</w:t>
      </w:r>
      <w:r w:rsidRPr="00343F2C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prezinta distributia containerelor noi, achizitionate prin proiectul</w:t>
      </w:r>
      <w:r w:rsidRPr="00343F2C">
        <w:rPr>
          <w:rFonts w:ascii="Times New Roman" w:eastAsia="Calibri" w:hAnsi="Times New Roman" w:cs="Times New Roman"/>
          <w:color w:val="000000"/>
          <w:spacing w:val="5"/>
          <w:sz w:val="24"/>
          <w:szCs w:val="24"/>
          <w:lang w:val="ro-RO"/>
        </w:rPr>
        <w:t xml:space="preserve"> „</w:t>
      </w:r>
      <w:r w:rsidRPr="00343F2C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Managementul integrat al deseurilor solide din judetul Arges Etapa –a II-a. „ , pe platformele </w:t>
      </w:r>
      <w:r w:rsidRPr="00343F2C">
        <w:rPr>
          <w:rFonts w:ascii="Times New Roman" w:hAnsi="Times New Roman" w:cs="Times New Roman"/>
          <w:color w:val="000000"/>
          <w:sz w:val="24"/>
          <w:szCs w:val="24"/>
          <w:lang w:val="ro-RO"/>
        </w:rPr>
        <w:lastRenderedPageBreak/>
        <w:t xml:space="preserve">Tip A si B  in  localitatiile aferente Zonei 1Curtea de Arges , Zonei 2 Domnesti. Este indicata si localizare platformelor , conform HCL-uri emise de </w:t>
      </w:r>
      <w:r w:rsidRPr="00343F2C">
        <w:rPr>
          <w:rFonts w:ascii="Times New Roman" w:hAnsi="Times New Roman" w:cs="Times New Roman"/>
          <w:sz w:val="24"/>
          <w:szCs w:val="24"/>
          <w:lang w:val="ro-RO"/>
        </w:rPr>
        <w:t>autoritatiile locale.</w:t>
      </w:r>
    </w:p>
    <w:p w:rsidR="00F5168B" w:rsidRPr="00343F2C" w:rsidRDefault="00F5168B" w:rsidP="00F5168B">
      <w:pPr>
        <w:rPr>
          <w:rFonts w:ascii="Times New Roman" w:hAnsi="Times New Roman" w:cs="Times New Roman"/>
          <w:sz w:val="24"/>
          <w:szCs w:val="24"/>
        </w:rPr>
      </w:pPr>
    </w:p>
    <w:p w:rsidR="00DD0AD0" w:rsidRPr="00343F2C" w:rsidRDefault="00DD0AD0" w:rsidP="00F5168B">
      <w:pPr>
        <w:tabs>
          <w:tab w:val="left" w:pos="2204"/>
        </w:tabs>
        <w:rPr>
          <w:rFonts w:ascii="Times New Roman" w:hAnsi="Times New Roman" w:cs="Times New Roman"/>
          <w:sz w:val="24"/>
          <w:szCs w:val="24"/>
        </w:rPr>
      </w:pPr>
    </w:p>
    <w:p w:rsidR="00F5168B" w:rsidRPr="00343F2C" w:rsidRDefault="00F5168B" w:rsidP="00F5168B">
      <w:pPr>
        <w:tabs>
          <w:tab w:val="left" w:pos="2204"/>
        </w:tabs>
        <w:rPr>
          <w:rFonts w:ascii="Times New Roman" w:hAnsi="Times New Roman" w:cs="Times New Roman"/>
          <w:sz w:val="24"/>
          <w:szCs w:val="24"/>
        </w:rPr>
      </w:pPr>
    </w:p>
    <w:p w:rsidR="00F5168B" w:rsidRPr="00343F2C" w:rsidRDefault="00F5168B" w:rsidP="00F5168B">
      <w:pPr>
        <w:tabs>
          <w:tab w:val="left" w:pos="2204"/>
        </w:tabs>
        <w:rPr>
          <w:rFonts w:ascii="Times New Roman" w:hAnsi="Times New Roman" w:cs="Times New Roman"/>
          <w:sz w:val="24"/>
          <w:szCs w:val="24"/>
        </w:rPr>
      </w:pPr>
    </w:p>
    <w:p w:rsidR="00F5168B" w:rsidRPr="00343F2C" w:rsidRDefault="00F5168B" w:rsidP="00F5168B">
      <w:pPr>
        <w:tabs>
          <w:tab w:val="left" w:pos="2204"/>
        </w:tabs>
        <w:rPr>
          <w:rFonts w:ascii="Times New Roman" w:hAnsi="Times New Roman" w:cs="Times New Roman"/>
          <w:sz w:val="24"/>
          <w:szCs w:val="24"/>
        </w:rPr>
      </w:pPr>
    </w:p>
    <w:p w:rsidR="00F5168B" w:rsidRPr="00343F2C" w:rsidRDefault="00F5168B" w:rsidP="00F5168B">
      <w:pPr>
        <w:tabs>
          <w:tab w:val="left" w:pos="2204"/>
        </w:tabs>
        <w:rPr>
          <w:rFonts w:ascii="Times New Roman" w:hAnsi="Times New Roman" w:cs="Times New Roman"/>
          <w:sz w:val="24"/>
          <w:szCs w:val="24"/>
        </w:rPr>
      </w:pPr>
    </w:p>
    <w:p w:rsidR="00FA01FF" w:rsidRPr="00343F2C" w:rsidRDefault="00FA01FF" w:rsidP="00F5168B">
      <w:pPr>
        <w:tabs>
          <w:tab w:val="left" w:pos="2204"/>
        </w:tabs>
        <w:rPr>
          <w:rFonts w:ascii="Times New Roman" w:hAnsi="Times New Roman" w:cs="Times New Roman"/>
          <w:sz w:val="24"/>
          <w:szCs w:val="24"/>
        </w:rPr>
        <w:sectPr w:rsidR="00FA01FF" w:rsidRPr="00343F2C" w:rsidSect="00DD0AD0">
          <w:headerReference w:type="default" r:id="rId7"/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55E08" w:rsidRPr="00343F2C" w:rsidRDefault="0073096F" w:rsidP="00EE5698">
      <w:pPr>
        <w:tabs>
          <w:tab w:val="left" w:pos="220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343F2C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Tabel nr.4</w:t>
      </w:r>
      <w:r w:rsidR="00165986" w:rsidRPr="00343F2C">
        <w:rPr>
          <w:rFonts w:ascii="Times New Roman" w:hAnsi="Times New Roman" w:cs="Times New Roman"/>
          <w:b/>
          <w:sz w:val="24"/>
          <w:szCs w:val="24"/>
          <w:lang w:val="ro-RO"/>
        </w:rPr>
        <w:t>.Lista platformelor de colectare amenajate pentru colectarea deseurilor reziduale, reciclabile,biodegradabile si dotarea acestora - Zona 1 Curtea de Arges.</w:t>
      </w:r>
    </w:p>
    <w:p w:rsidR="00BC682B" w:rsidRPr="00343F2C" w:rsidRDefault="00BC682B" w:rsidP="00F5168B">
      <w:pPr>
        <w:tabs>
          <w:tab w:val="left" w:pos="2204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540"/>
        <w:gridCol w:w="1876"/>
        <w:gridCol w:w="3270"/>
        <w:gridCol w:w="1890"/>
        <w:gridCol w:w="1800"/>
        <w:gridCol w:w="990"/>
        <w:gridCol w:w="900"/>
        <w:gridCol w:w="758"/>
      </w:tblGrid>
      <w:tr w:rsidR="00655E08" w:rsidRPr="00343F2C" w:rsidTr="0037405C">
        <w:trPr>
          <w:cantSplit/>
          <w:tblHeader/>
          <w:jc w:val="center"/>
        </w:trPr>
        <w:tc>
          <w:tcPr>
            <w:tcW w:w="540" w:type="dxa"/>
            <w:shd w:val="clear" w:color="auto" w:fill="EAF1DD" w:themeFill="accent3" w:themeFillTint="33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Nr.crt.</w:t>
            </w:r>
          </w:p>
        </w:tc>
        <w:tc>
          <w:tcPr>
            <w:tcW w:w="1876" w:type="dxa"/>
            <w:shd w:val="clear" w:color="auto" w:fill="EAF1DD" w:themeFill="accent3" w:themeFillTint="33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Localitate/ tip platforma</w:t>
            </w:r>
          </w:p>
        </w:tc>
        <w:tc>
          <w:tcPr>
            <w:tcW w:w="3270" w:type="dxa"/>
            <w:shd w:val="clear" w:color="auto" w:fill="EAF1DD" w:themeFill="accent3" w:themeFillTint="33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Denumire locatie           amplasare</w:t>
            </w:r>
          </w:p>
        </w:tc>
        <w:tc>
          <w:tcPr>
            <w:tcW w:w="1890" w:type="dxa"/>
            <w:shd w:val="clear" w:color="auto" w:fill="EAF1DD" w:themeFill="accent3" w:themeFillTint="33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Numar </w:t>
            </w:r>
            <w:r w:rsidRPr="00343F2C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 xml:space="preserve">Containere 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</w:t>
            </w:r>
            <w:r w:rsidRPr="00343F2C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oi</w:t>
            </w: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( 1,1m</w:t>
            </w: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ro-RO"/>
              </w:rPr>
              <w:t>3</w:t>
            </w: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)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shd w:val="clear" w:color="auto" w:fill="EAF1DD" w:themeFill="accent3" w:themeFillTint="33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Numar 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Containere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 xml:space="preserve"> noi</w:t>
            </w: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( 1,1m</w:t>
            </w: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ro-RO"/>
              </w:rPr>
              <w:t>3</w:t>
            </w: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)</w:t>
            </w:r>
          </w:p>
        </w:tc>
        <w:tc>
          <w:tcPr>
            <w:tcW w:w="2648" w:type="dxa"/>
            <w:gridSpan w:val="3"/>
            <w:shd w:val="clear" w:color="auto" w:fill="EAF1DD" w:themeFill="accent3" w:themeFillTint="33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Numar 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 xml:space="preserve">Containere 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noi</w:t>
            </w: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( 1,1m</w:t>
            </w: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ro-RO"/>
              </w:rPr>
              <w:t>3</w:t>
            </w: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)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655E08" w:rsidRPr="00343F2C" w:rsidTr="004C59F2">
        <w:trPr>
          <w:cantSplit/>
          <w:tblHeader/>
          <w:jc w:val="center"/>
        </w:trPr>
        <w:tc>
          <w:tcPr>
            <w:tcW w:w="540" w:type="dxa"/>
            <w:vMerge w:val="restart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76" w:type="dxa"/>
            <w:vMerge w:val="restart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Zona 1 Curtea de Arges</w:t>
            </w:r>
          </w:p>
        </w:tc>
        <w:tc>
          <w:tcPr>
            <w:tcW w:w="3270" w:type="dxa"/>
            <w:vMerge w:val="restart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Metal</w:t>
            </w:r>
          </w:p>
        </w:tc>
        <w:tc>
          <w:tcPr>
            <w:tcW w:w="180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Metal</w:t>
            </w:r>
          </w:p>
        </w:tc>
        <w:tc>
          <w:tcPr>
            <w:tcW w:w="2648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Plastic</w:t>
            </w:r>
          </w:p>
        </w:tc>
      </w:tr>
      <w:tr w:rsidR="00655E08" w:rsidRPr="00343F2C" w:rsidTr="004C59F2">
        <w:trPr>
          <w:cantSplit/>
          <w:tblHeader/>
          <w:jc w:val="center"/>
        </w:trPr>
        <w:tc>
          <w:tcPr>
            <w:tcW w:w="540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7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270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Deseurireziduale</w:t>
            </w:r>
          </w:p>
        </w:tc>
        <w:tc>
          <w:tcPr>
            <w:tcW w:w="180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Deseuri  biodegradabile</w:t>
            </w:r>
          </w:p>
        </w:tc>
        <w:tc>
          <w:tcPr>
            <w:tcW w:w="2648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Deseuri reciclabile</w:t>
            </w:r>
          </w:p>
        </w:tc>
      </w:tr>
      <w:tr w:rsidR="00655E08" w:rsidRPr="00343F2C" w:rsidTr="004C59F2">
        <w:trPr>
          <w:cantSplit/>
          <w:tblHeader/>
          <w:jc w:val="center"/>
        </w:trPr>
        <w:tc>
          <w:tcPr>
            <w:tcW w:w="540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7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270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Hartie/</w:t>
            </w:r>
          </w:p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Carton</w:t>
            </w:r>
          </w:p>
        </w:tc>
        <w:tc>
          <w:tcPr>
            <w:tcW w:w="900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Plastic</w:t>
            </w:r>
          </w:p>
        </w:tc>
        <w:tc>
          <w:tcPr>
            <w:tcW w:w="758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Sticla</w:t>
            </w:r>
          </w:p>
        </w:tc>
      </w:tr>
      <w:tr w:rsidR="00655E08" w:rsidRPr="00343F2C" w:rsidTr="004C59F2">
        <w:trPr>
          <w:jc w:val="center"/>
        </w:trPr>
        <w:tc>
          <w:tcPr>
            <w:tcW w:w="540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</w:t>
            </w:r>
          </w:p>
        </w:tc>
        <w:tc>
          <w:tcPr>
            <w:tcW w:w="1876" w:type="dxa"/>
          </w:tcPr>
          <w:p w:rsidR="00BC682B" w:rsidRPr="00343F2C" w:rsidRDefault="00BC682B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Comuna</w:t>
            </w:r>
          </w:p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Ciofrangeni</w:t>
            </w:r>
          </w:p>
        </w:tc>
        <w:tc>
          <w:tcPr>
            <w:tcW w:w="3270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48" w:type="dxa"/>
            <w:gridSpan w:val="3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55E08" w:rsidRPr="00343F2C" w:rsidTr="004C59F2">
        <w:trPr>
          <w:jc w:val="center"/>
        </w:trPr>
        <w:tc>
          <w:tcPr>
            <w:tcW w:w="540" w:type="dxa"/>
            <w:vMerge w:val="restart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6" w:type="dxa"/>
            <w:vMerge w:val="restart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Platforma 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tip A , 25 mp</w:t>
            </w:r>
          </w:p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Sat Ciofrangeni </w:t>
            </w:r>
            <w:r w:rsidR="00081985"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–</w:t>
            </w: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Centru</w:t>
            </w:r>
            <w:r w:rsidR="00081985"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-La Blocuri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9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90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758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4C59F2">
        <w:trPr>
          <w:jc w:val="center"/>
        </w:trPr>
        <w:tc>
          <w:tcPr>
            <w:tcW w:w="540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Sat Ciofrangeni -Centru</w:t>
            </w:r>
            <w:r w:rsidR="00081985"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-La Blocuri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9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90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758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4C59F2">
        <w:trPr>
          <w:jc w:val="center"/>
        </w:trPr>
        <w:tc>
          <w:tcPr>
            <w:tcW w:w="540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6" w:type="dxa"/>
            <w:vMerge w:val="restart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Platforme 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 tip B, 8 mp</w:t>
            </w:r>
          </w:p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Sat Ciofrangeni -Izlaz Dusea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800" w:type="dxa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4C59F2">
        <w:trPr>
          <w:jc w:val="center"/>
        </w:trPr>
        <w:tc>
          <w:tcPr>
            <w:tcW w:w="540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Sat Ciofrangeni -Punte Delureni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800" w:type="dxa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4C59F2">
        <w:trPr>
          <w:jc w:val="center"/>
        </w:trPr>
        <w:tc>
          <w:tcPr>
            <w:tcW w:w="540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Sat Ciofrangeni </w:t>
            </w:r>
            <w:r w:rsidR="00081985"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–Punct </w:t>
            </w: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Ciolpan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800" w:type="dxa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4C59F2">
        <w:trPr>
          <w:jc w:val="center"/>
        </w:trPr>
        <w:tc>
          <w:tcPr>
            <w:tcW w:w="540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Lacurile - Ulita Dutari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800" w:type="dxa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4C59F2">
        <w:trPr>
          <w:jc w:val="center"/>
        </w:trPr>
        <w:tc>
          <w:tcPr>
            <w:tcW w:w="540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Lacurile - Poiana Biserici</w:t>
            </w:r>
            <w:r w:rsidR="00081985"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4C59F2">
        <w:trPr>
          <w:jc w:val="center"/>
        </w:trPr>
        <w:tc>
          <w:tcPr>
            <w:tcW w:w="540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Schitul Matei -Poiana Biserici</w:t>
            </w:r>
            <w:r w:rsidR="00081985"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4C59F2">
        <w:trPr>
          <w:jc w:val="center"/>
        </w:trPr>
        <w:tc>
          <w:tcPr>
            <w:tcW w:w="540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Burlusi - Izlaz,langa teren fotbal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4C59F2">
        <w:trPr>
          <w:jc w:val="center"/>
        </w:trPr>
        <w:tc>
          <w:tcPr>
            <w:tcW w:w="540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Piatra -  Zona Zid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1D6CDD">
        <w:trPr>
          <w:jc w:val="center"/>
        </w:trPr>
        <w:tc>
          <w:tcPr>
            <w:tcW w:w="540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6" w:type="dxa"/>
            <w:shd w:val="clear" w:color="auto" w:fill="FFFFCC"/>
            <w:vAlign w:val="center"/>
          </w:tcPr>
          <w:p w:rsidR="00BC682B" w:rsidRPr="00343F2C" w:rsidRDefault="00BC682B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Total Ciofrangeni</w:t>
            </w:r>
          </w:p>
          <w:p w:rsidR="00BC682B" w:rsidRPr="00343F2C" w:rsidRDefault="00BC682B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BC682B" w:rsidRPr="00343F2C" w:rsidRDefault="00BC682B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270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10</w:t>
            </w:r>
          </w:p>
        </w:tc>
        <w:tc>
          <w:tcPr>
            <w:tcW w:w="1800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990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900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</w:tr>
      <w:tr w:rsidR="00655E08" w:rsidRPr="00343F2C" w:rsidTr="004C59F2">
        <w:trPr>
          <w:jc w:val="center"/>
        </w:trPr>
        <w:tc>
          <w:tcPr>
            <w:tcW w:w="540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2.</w:t>
            </w:r>
          </w:p>
        </w:tc>
        <w:tc>
          <w:tcPr>
            <w:tcW w:w="1876" w:type="dxa"/>
            <w:vAlign w:val="center"/>
          </w:tcPr>
          <w:p w:rsidR="00BC682B" w:rsidRPr="00343F2C" w:rsidRDefault="00BC682B" w:rsidP="00BC68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Comuna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Valea Danului</w:t>
            </w:r>
          </w:p>
        </w:tc>
        <w:tc>
          <w:tcPr>
            <w:tcW w:w="327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48" w:type="dxa"/>
            <w:gridSpan w:val="3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55E08" w:rsidRPr="00343F2C" w:rsidTr="004C59F2">
        <w:trPr>
          <w:jc w:val="center"/>
        </w:trPr>
        <w:tc>
          <w:tcPr>
            <w:tcW w:w="540" w:type="dxa"/>
            <w:vMerge w:val="restart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6" w:type="dxa"/>
            <w:vMerge w:val="restart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Platforma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 tip A , 25 mp</w:t>
            </w:r>
          </w:p>
        </w:tc>
        <w:tc>
          <w:tcPr>
            <w:tcW w:w="327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Valea Danului -La Scoala cu cls.I-VIII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9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90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758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4C59F2">
        <w:trPr>
          <w:jc w:val="center"/>
        </w:trPr>
        <w:tc>
          <w:tcPr>
            <w:tcW w:w="540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343F2C" w:rsidRDefault="00655E08" w:rsidP="000B15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Sat </w:t>
            </w:r>
            <w:r w:rsidR="000B1529"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Vernest</w:t>
            </w:r>
            <w:r w:rsidR="000A31B5"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i</w:t>
            </w: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-La Caminul Cultural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9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90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758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4C59F2">
        <w:trPr>
          <w:jc w:val="center"/>
        </w:trPr>
        <w:tc>
          <w:tcPr>
            <w:tcW w:w="540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6" w:type="dxa"/>
            <w:vMerge w:val="restart"/>
            <w:vAlign w:val="center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Platforme 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 tip B,8 mp</w:t>
            </w:r>
          </w:p>
        </w:tc>
        <w:tc>
          <w:tcPr>
            <w:tcW w:w="3270" w:type="dxa"/>
            <w:vAlign w:val="center"/>
          </w:tcPr>
          <w:p w:rsidR="00655E08" w:rsidRPr="00343F2C" w:rsidRDefault="000B1529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Sat Borobanesti - La Intersectia Donescu Aliza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4C59F2">
        <w:trPr>
          <w:jc w:val="center"/>
        </w:trPr>
        <w:tc>
          <w:tcPr>
            <w:tcW w:w="540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343F2C" w:rsidRDefault="00655E08" w:rsidP="000A31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Sat Valea Danului - </w:t>
            </w:r>
            <w:r w:rsidR="000A31B5"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La Intersectia Stoicescu Ion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4C59F2">
        <w:trPr>
          <w:jc w:val="center"/>
        </w:trPr>
        <w:tc>
          <w:tcPr>
            <w:tcW w:w="540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343F2C" w:rsidRDefault="00655E08" w:rsidP="000B15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Sat Bolculesti - La intersectie </w:t>
            </w:r>
            <w:r w:rsidR="000B1529"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la Golescu Benone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4C59F2">
        <w:trPr>
          <w:jc w:val="center"/>
        </w:trPr>
        <w:tc>
          <w:tcPr>
            <w:tcW w:w="540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6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343F2C" w:rsidRDefault="00655E08" w:rsidP="000A31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Sat Vernesti - </w:t>
            </w:r>
            <w:r w:rsidR="000A31B5"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La Parohia Vernesti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4C59F2">
        <w:trPr>
          <w:jc w:val="center"/>
        </w:trPr>
        <w:tc>
          <w:tcPr>
            <w:tcW w:w="540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6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343F2C" w:rsidRDefault="000A31B5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Sat Valea Danului - La Caminul Cultural Valea Danului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1D6CDD">
        <w:trPr>
          <w:jc w:val="center"/>
        </w:trPr>
        <w:tc>
          <w:tcPr>
            <w:tcW w:w="540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6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Total Valea </w:t>
            </w: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Danului</w:t>
            </w:r>
          </w:p>
        </w:tc>
        <w:tc>
          <w:tcPr>
            <w:tcW w:w="3270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</w:t>
            </w:r>
          </w:p>
        </w:tc>
        <w:tc>
          <w:tcPr>
            <w:tcW w:w="1800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990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900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</w:tr>
      <w:tr w:rsidR="00655E08" w:rsidRPr="00343F2C" w:rsidTr="004C59F2">
        <w:trPr>
          <w:jc w:val="center"/>
        </w:trPr>
        <w:tc>
          <w:tcPr>
            <w:tcW w:w="540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3.</w:t>
            </w:r>
          </w:p>
        </w:tc>
        <w:tc>
          <w:tcPr>
            <w:tcW w:w="1876" w:type="dxa"/>
            <w:vAlign w:val="center"/>
          </w:tcPr>
          <w:p w:rsidR="00BC682B" w:rsidRPr="00343F2C" w:rsidRDefault="00BC682B" w:rsidP="00BC68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Comuna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Valea Iasului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55E08" w:rsidRPr="00343F2C" w:rsidTr="004C59F2">
        <w:trPr>
          <w:jc w:val="center"/>
        </w:trPr>
        <w:tc>
          <w:tcPr>
            <w:tcW w:w="540" w:type="dxa"/>
            <w:vMerge w:val="restart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6" w:type="dxa"/>
            <w:vMerge w:val="restart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Platforme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tip A, 25 mp</w:t>
            </w:r>
          </w:p>
        </w:tc>
        <w:tc>
          <w:tcPr>
            <w:tcW w:w="327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Valea Iasului -La Scoala Valea Iasului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9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90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758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4C59F2">
        <w:trPr>
          <w:jc w:val="center"/>
        </w:trPr>
        <w:tc>
          <w:tcPr>
            <w:tcW w:w="540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Valea Iasului -La Scoala Mustatesti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9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90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758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4C59F2">
        <w:trPr>
          <w:jc w:val="center"/>
        </w:trPr>
        <w:tc>
          <w:tcPr>
            <w:tcW w:w="540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6" w:type="dxa"/>
            <w:vMerge w:val="restart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Platforme 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 tip B ,8 mp</w:t>
            </w:r>
          </w:p>
        </w:tc>
        <w:tc>
          <w:tcPr>
            <w:tcW w:w="327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Valea Iasului -Statie Calinesti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4C59F2">
        <w:trPr>
          <w:jc w:val="center"/>
        </w:trPr>
        <w:tc>
          <w:tcPr>
            <w:tcW w:w="540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Barbalatesti -La Sorescu Ion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4C59F2">
        <w:trPr>
          <w:jc w:val="center"/>
        </w:trPr>
        <w:tc>
          <w:tcPr>
            <w:tcW w:w="540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Borovinesti - La pod Gorgan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4C59F2">
        <w:trPr>
          <w:jc w:val="center"/>
        </w:trPr>
        <w:tc>
          <w:tcPr>
            <w:tcW w:w="540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Cerbureni - La pod Valea Lacului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4C59F2">
        <w:trPr>
          <w:jc w:val="center"/>
        </w:trPr>
        <w:tc>
          <w:tcPr>
            <w:tcW w:w="540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Cerbureni -La magazine cooperatie  Cerbureni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4C59F2">
        <w:trPr>
          <w:jc w:val="center"/>
        </w:trPr>
        <w:tc>
          <w:tcPr>
            <w:tcW w:w="540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Cerbureni -In punctul Maracini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4C59F2">
        <w:trPr>
          <w:jc w:val="center"/>
        </w:trPr>
        <w:tc>
          <w:tcPr>
            <w:tcW w:w="540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Sat </w:t>
            </w: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Mustatesti -</w:t>
            </w:r>
            <w:r w:rsidR="00A06EAD"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La Dutescu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4C59F2">
        <w:trPr>
          <w:jc w:val="center"/>
        </w:trPr>
        <w:tc>
          <w:tcPr>
            <w:tcW w:w="540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Sat Ungureni - La Stanciu </w:t>
            </w: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Gheorghe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1</w:t>
            </w:r>
          </w:p>
        </w:tc>
        <w:tc>
          <w:tcPr>
            <w:tcW w:w="180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4C59F2">
        <w:trPr>
          <w:jc w:val="center"/>
        </w:trPr>
        <w:tc>
          <w:tcPr>
            <w:tcW w:w="540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6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Valea Uleului -La Casa Pompei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1D6CDD">
        <w:trPr>
          <w:jc w:val="center"/>
        </w:trPr>
        <w:tc>
          <w:tcPr>
            <w:tcW w:w="540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6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Valea Iasului</w:t>
            </w:r>
          </w:p>
        </w:tc>
        <w:tc>
          <w:tcPr>
            <w:tcW w:w="3270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11</w:t>
            </w:r>
          </w:p>
        </w:tc>
        <w:tc>
          <w:tcPr>
            <w:tcW w:w="1800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990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900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11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</w:tr>
      <w:tr w:rsidR="00655E08" w:rsidRPr="00343F2C" w:rsidTr="004C59F2">
        <w:trPr>
          <w:jc w:val="center"/>
        </w:trPr>
        <w:tc>
          <w:tcPr>
            <w:tcW w:w="540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</w:t>
            </w:r>
          </w:p>
        </w:tc>
        <w:tc>
          <w:tcPr>
            <w:tcW w:w="1876" w:type="dxa"/>
            <w:vAlign w:val="center"/>
          </w:tcPr>
          <w:p w:rsidR="00BC682B" w:rsidRPr="00343F2C" w:rsidRDefault="00BC682B" w:rsidP="00BC68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Comuna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Poienarii de Arges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C76614" w:rsidRPr="00343F2C" w:rsidRDefault="00C76614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C76614" w:rsidRPr="00343F2C" w:rsidRDefault="00C76614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C76614" w:rsidRPr="00343F2C" w:rsidRDefault="00C76614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C76614" w:rsidRPr="00343F2C" w:rsidRDefault="00C76614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55E08" w:rsidRPr="00343F2C" w:rsidTr="004C59F2">
        <w:trPr>
          <w:jc w:val="center"/>
        </w:trPr>
        <w:tc>
          <w:tcPr>
            <w:tcW w:w="540" w:type="dxa"/>
            <w:vMerge w:val="restart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6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Platforma </w:t>
            </w:r>
          </w:p>
          <w:p w:rsidR="00655E08" w:rsidRPr="00343F2C" w:rsidRDefault="00EE569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 tip A</w:t>
            </w:r>
            <w:r w:rsidR="00655E08"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,</w:t>
            </w: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</w:t>
            </w:r>
            <w:r w:rsidR="00655E08"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mp</w:t>
            </w:r>
          </w:p>
        </w:tc>
        <w:tc>
          <w:tcPr>
            <w:tcW w:w="3270" w:type="dxa"/>
            <w:vAlign w:val="center"/>
          </w:tcPr>
          <w:p w:rsidR="00655E08" w:rsidRPr="00343F2C" w:rsidRDefault="00C76614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Sat Poienari - Pod DJ 678 A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</w:t>
            </w:r>
          </w:p>
        </w:tc>
        <w:tc>
          <w:tcPr>
            <w:tcW w:w="9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</w:t>
            </w:r>
          </w:p>
        </w:tc>
        <w:tc>
          <w:tcPr>
            <w:tcW w:w="90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</w:t>
            </w:r>
          </w:p>
        </w:tc>
        <w:tc>
          <w:tcPr>
            <w:tcW w:w="758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4C59F2">
        <w:trPr>
          <w:jc w:val="center"/>
        </w:trPr>
        <w:tc>
          <w:tcPr>
            <w:tcW w:w="540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6" w:type="dxa"/>
            <w:vMerge w:val="restart"/>
            <w:vAlign w:val="center"/>
          </w:tcPr>
          <w:p w:rsidR="00EE5698" w:rsidRPr="00343F2C" w:rsidRDefault="00EE5698" w:rsidP="00EE569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Platforme </w:t>
            </w:r>
          </w:p>
          <w:p w:rsidR="00655E08" w:rsidRPr="00343F2C" w:rsidRDefault="00EE5698" w:rsidP="00EE56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 tip B ,8 mp</w:t>
            </w:r>
          </w:p>
        </w:tc>
        <w:tc>
          <w:tcPr>
            <w:tcW w:w="3270" w:type="dxa"/>
            <w:vAlign w:val="center"/>
          </w:tcPr>
          <w:p w:rsidR="00655E08" w:rsidRPr="00343F2C" w:rsidRDefault="00515EA1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Sat Tomulesti - Punct Tomulesti - Eremia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4C59F2">
        <w:trPr>
          <w:jc w:val="center"/>
        </w:trPr>
        <w:tc>
          <w:tcPr>
            <w:tcW w:w="540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343F2C" w:rsidRDefault="00515EA1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Sat Poienari  - </w:t>
            </w:r>
            <w:r w:rsidR="00EB1C56"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La Nicut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4C59F2">
        <w:trPr>
          <w:jc w:val="center"/>
        </w:trPr>
        <w:tc>
          <w:tcPr>
            <w:tcW w:w="540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343F2C" w:rsidRDefault="00515EA1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Sat Ceauresti - Punct Ceauresti - Tudose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4C59F2">
        <w:trPr>
          <w:jc w:val="center"/>
        </w:trPr>
        <w:tc>
          <w:tcPr>
            <w:tcW w:w="540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343F2C" w:rsidRDefault="00515EA1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Sat Ceauresti  - </w:t>
            </w:r>
            <w:r w:rsidR="00D70F84"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Ceauresti Scoala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4C59F2">
        <w:trPr>
          <w:jc w:val="center"/>
        </w:trPr>
        <w:tc>
          <w:tcPr>
            <w:tcW w:w="540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343F2C" w:rsidRDefault="00C76614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Sat Poienari - </w:t>
            </w:r>
            <w:r w:rsidR="00EB1C56"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La Strejeret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</w:t>
            </w:r>
          </w:p>
        </w:tc>
      </w:tr>
      <w:tr w:rsidR="00D70F84" w:rsidRPr="00343F2C" w:rsidTr="004C59F2">
        <w:trPr>
          <w:jc w:val="center"/>
        </w:trPr>
        <w:tc>
          <w:tcPr>
            <w:tcW w:w="540" w:type="dxa"/>
          </w:tcPr>
          <w:p w:rsidR="00D70F84" w:rsidRPr="00343F2C" w:rsidRDefault="00D70F84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6" w:type="dxa"/>
            <w:vAlign w:val="center"/>
          </w:tcPr>
          <w:p w:rsidR="00D70F84" w:rsidRPr="00343F2C" w:rsidRDefault="00D70F84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D70F84" w:rsidRPr="00343F2C" w:rsidRDefault="00515EA1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Sat Poienari - Paraul Satului</w:t>
            </w:r>
          </w:p>
        </w:tc>
        <w:tc>
          <w:tcPr>
            <w:tcW w:w="1890" w:type="dxa"/>
            <w:vAlign w:val="center"/>
          </w:tcPr>
          <w:p w:rsidR="00D70F84" w:rsidRPr="00343F2C" w:rsidRDefault="00B169B5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D70F84" w:rsidRPr="00343F2C" w:rsidRDefault="00D70F84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D70F84" w:rsidRPr="00343F2C" w:rsidRDefault="00B169B5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1D6CDD">
        <w:trPr>
          <w:jc w:val="center"/>
        </w:trPr>
        <w:tc>
          <w:tcPr>
            <w:tcW w:w="540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6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Total Poienarii </w:t>
            </w: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de Arges</w:t>
            </w:r>
          </w:p>
        </w:tc>
        <w:tc>
          <w:tcPr>
            <w:tcW w:w="3270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shd w:val="clear" w:color="auto" w:fill="FFFFCC"/>
            <w:vAlign w:val="center"/>
          </w:tcPr>
          <w:p w:rsidR="00655E08" w:rsidRPr="00343F2C" w:rsidRDefault="00515EA1" w:rsidP="0033570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 xml:space="preserve"> 7</w:t>
            </w:r>
          </w:p>
        </w:tc>
        <w:tc>
          <w:tcPr>
            <w:tcW w:w="1800" w:type="dxa"/>
            <w:shd w:val="clear" w:color="auto" w:fill="FFFFCC"/>
            <w:vAlign w:val="center"/>
          </w:tcPr>
          <w:p w:rsidR="00655E08" w:rsidRPr="00343F2C" w:rsidRDefault="009206DD" w:rsidP="0033570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1</w:t>
            </w:r>
          </w:p>
        </w:tc>
        <w:tc>
          <w:tcPr>
            <w:tcW w:w="990" w:type="dxa"/>
            <w:shd w:val="clear" w:color="auto" w:fill="FFFFCC"/>
            <w:vAlign w:val="center"/>
          </w:tcPr>
          <w:p w:rsidR="00655E08" w:rsidRPr="00343F2C" w:rsidRDefault="009206DD" w:rsidP="0033570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1</w:t>
            </w:r>
          </w:p>
        </w:tc>
        <w:tc>
          <w:tcPr>
            <w:tcW w:w="900" w:type="dxa"/>
            <w:shd w:val="clear" w:color="auto" w:fill="FFFFCC"/>
            <w:vAlign w:val="center"/>
          </w:tcPr>
          <w:p w:rsidR="00655E08" w:rsidRPr="00343F2C" w:rsidRDefault="00BD3B8E" w:rsidP="0033570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7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655E08" w:rsidRPr="00343F2C" w:rsidRDefault="009206DD" w:rsidP="0033570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4C59F2">
        <w:trPr>
          <w:jc w:val="center"/>
        </w:trPr>
        <w:tc>
          <w:tcPr>
            <w:tcW w:w="540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6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TotalZona 1 Curtea de Arges</w:t>
            </w:r>
          </w:p>
        </w:tc>
        <w:tc>
          <w:tcPr>
            <w:tcW w:w="327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655E08" w:rsidRPr="00343F2C" w:rsidRDefault="00D164CD" w:rsidP="0033570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 xml:space="preserve"> 35</w:t>
            </w:r>
          </w:p>
        </w:tc>
        <w:tc>
          <w:tcPr>
            <w:tcW w:w="1800" w:type="dxa"/>
            <w:vAlign w:val="center"/>
          </w:tcPr>
          <w:p w:rsidR="00655E08" w:rsidRPr="00343F2C" w:rsidRDefault="00AC597D" w:rsidP="0033570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7</w:t>
            </w:r>
          </w:p>
        </w:tc>
        <w:tc>
          <w:tcPr>
            <w:tcW w:w="990" w:type="dxa"/>
            <w:vAlign w:val="center"/>
          </w:tcPr>
          <w:p w:rsidR="00655E08" w:rsidRPr="00343F2C" w:rsidRDefault="00AC597D" w:rsidP="0033570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7</w:t>
            </w:r>
          </w:p>
        </w:tc>
        <w:tc>
          <w:tcPr>
            <w:tcW w:w="900" w:type="dxa"/>
            <w:vAlign w:val="center"/>
          </w:tcPr>
          <w:p w:rsidR="00655E08" w:rsidRPr="00343F2C" w:rsidRDefault="00D164CD" w:rsidP="0033570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 xml:space="preserve"> 35</w:t>
            </w:r>
          </w:p>
        </w:tc>
        <w:tc>
          <w:tcPr>
            <w:tcW w:w="758" w:type="dxa"/>
            <w:vAlign w:val="center"/>
          </w:tcPr>
          <w:p w:rsidR="00655E08" w:rsidRPr="00343F2C" w:rsidRDefault="00AC597D" w:rsidP="0033570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7</w:t>
            </w:r>
          </w:p>
        </w:tc>
      </w:tr>
    </w:tbl>
    <w:p w:rsidR="00655E08" w:rsidRPr="00343F2C" w:rsidRDefault="00655E08" w:rsidP="00F5168B">
      <w:pPr>
        <w:tabs>
          <w:tab w:val="left" w:pos="2204"/>
        </w:tabs>
        <w:rPr>
          <w:rFonts w:ascii="Times New Roman" w:hAnsi="Times New Roman" w:cs="Times New Roman"/>
          <w:sz w:val="24"/>
          <w:szCs w:val="24"/>
        </w:rPr>
      </w:pPr>
    </w:p>
    <w:p w:rsidR="00655E08" w:rsidRPr="00343F2C" w:rsidRDefault="00655E08" w:rsidP="00F5168B">
      <w:pPr>
        <w:tabs>
          <w:tab w:val="left" w:pos="2204"/>
        </w:tabs>
        <w:rPr>
          <w:rFonts w:ascii="Times New Roman" w:hAnsi="Times New Roman" w:cs="Times New Roman"/>
          <w:sz w:val="24"/>
          <w:szCs w:val="24"/>
        </w:rPr>
      </w:pPr>
    </w:p>
    <w:p w:rsidR="00655E08" w:rsidRPr="00343F2C" w:rsidRDefault="00E935D0" w:rsidP="00B532C2">
      <w:pPr>
        <w:tabs>
          <w:tab w:val="left" w:pos="2204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Pe aceste platforme de tip A si tip B, din zona 1 Curtea de Arges,</w:t>
      </w:r>
      <w:r w:rsidR="00AC597D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sunt amplasate un numar de  42</w:t>
      </w:r>
      <w:r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containere</w:t>
      </w:r>
      <w:r w:rsidR="000F0807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, din metal ( otel zincat)</w:t>
      </w:r>
      <w:r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cu capacitatea de 1,1 mc.</w:t>
      </w:r>
      <w:r w:rsidR="00EE5698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, </w:t>
      </w:r>
      <w:r w:rsidR="00D164CD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35 </w:t>
      </w:r>
      <w:r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pentru colectarea de</w:t>
      </w:r>
      <w:r w:rsidR="000F0807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seurilor reziduale si</w:t>
      </w:r>
      <w:r w:rsidR="00AC597D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7</w:t>
      </w:r>
      <w:r w:rsidR="000F0807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pentru colectarea deseurilor biodegradabile.</w:t>
      </w:r>
    </w:p>
    <w:p w:rsidR="00655E08" w:rsidRPr="00343F2C" w:rsidRDefault="000F0807" w:rsidP="00B532C2">
      <w:pPr>
        <w:tabs>
          <w:tab w:val="left" w:pos="2204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Tot pe aceste platforme de tip A si tip B, din zona 1 Curtea de Arges</w:t>
      </w:r>
      <w:r w:rsidR="00AC597D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, sunt amplasate 49</w:t>
      </w:r>
      <w:r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containere , din plastic (</w:t>
      </w:r>
      <w:r w:rsidR="00AE7117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din polietilena de inalta densitate HDPE</w:t>
      </w:r>
      <w:r w:rsidR="00AC597D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) cu capacitatea de 1,1 mc , </w:t>
      </w:r>
      <w:r w:rsidR="007C5737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35</w:t>
      </w:r>
      <w:r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pentru cole</w:t>
      </w:r>
      <w:r w:rsidR="00AC597D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ctarea deseurilor din plastic, 7</w:t>
      </w:r>
      <w:r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pentru colectarea deseurilor din hartie/carton si </w:t>
      </w:r>
      <w:r w:rsidR="00AC597D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7 </w:t>
      </w:r>
      <w:r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pentru colectarea deseurilor din sticla.</w:t>
      </w:r>
    </w:p>
    <w:p w:rsidR="00EE5698" w:rsidRPr="00343F2C" w:rsidRDefault="00EE5698" w:rsidP="00BC682B">
      <w:pPr>
        <w:tabs>
          <w:tab w:val="left" w:pos="2204"/>
        </w:tabs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BC682B" w:rsidRPr="00343F2C" w:rsidRDefault="00BC682B" w:rsidP="00BC682B">
      <w:pPr>
        <w:tabs>
          <w:tab w:val="left" w:pos="2204"/>
        </w:tabs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BC682B" w:rsidRPr="00343F2C" w:rsidRDefault="00BC682B" w:rsidP="00BC682B">
      <w:pPr>
        <w:tabs>
          <w:tab w:val="left" w:pos="220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343F2C">
        <w:rPr>
          <w:rFonts w:ascii="Times New Roman" w:hAnsi="Times New Roman" w:cs="Times New Roman"/>
          <w:b/>
          <w:sz w:val="24"/>
          <w:szCs w:val="24"/>
          <w:lang w:val="ro-RO"/>
        </w:rPr>
        <w:t>Tabel nr.5. Lista platformelor de colectare amenajate pentru colectarea deseurilor reziduale, reciclabile, biodegradabile si dotarea acestora - Zona 2 Domnesti</w:t>
      </w:r>
    </w:p>
    <w:p w:rsidR="00655E08" w:rsidRPr="00343F2C" w:rsidRDefault="00655E08" w:rsidP="00F5168B">
      <w:pPr>
        <w:tabs>
          <w:tab w:val="left" w:pos="2204"/>
        </w:tabs>
        <w:rPr>
          <w:rFonts w:ascii="Times New Roman" w:hAnsi="Times New Roman" w:cs="Times New Roman"/>
          <w:sz w:val="24"/>
          <w:szCs w:val="24"/>
        </w:rPr>
      </w:pPr>
    </w:p>
    <w:p w:rsidR="00655E08" w:rsidRPr="00343F2C" w:rsidRDefault="00655E08" w:rsidP="00F5168B">
      <w:pPr>
        <w:tabs>
          <w:tab w:val="left" w:pos="2204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606"/>
        <w:gridCol w:w="1709"/>
        <w:gridCol w:w="3450"/>
        <w:gridCol w:w="1890"/>
        <w:gridCol w:w="1739"/>
        <w:gridCol w:w="992"/>
        <w:gridCol w:w="993"/>
        <w:gridCol w:w="807"/>
      </w:tblGrid>
      <w:tr w:rsidR="00655E08" w:rsidRPr="00343F2C" w:rsidTr="0037405C">
        <w:trPr>
          <w:cantSplit/>
          <w:trHeight w:val="818"/>
          <w:tblHeader/>
          <w:jc w:val="center"/>
        </w:trPr>
        <w:tc>
          <w:tcPr>
            <w:tcW w:w="606" w:type="dxa"/>
            <w:shd w:val="clear" w:color="auto" w:fill="EAF1DD" w:themeFill="accent3" w:themeFillTint="33"/>
          </w:tcPr>
          <w:p w:rsidR="0037405C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Nr.</w:t>
            </w:r>
          </w:p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1709" w:type="dxa"/>
            <w:shd w:val="clear" w:color="auto" w:fill="EAF1DD" w:themeFill="accent3" w:themeFillTint="33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Localitate/ tip platforma</w:t>
            </w:r>
          </w:p>
        </w:tc>
        <w:tc>
          <w:tcPr>
            <w:tcW w:w="3450" w:type="dxa"/>
            <w:shd w:val="clear" w:color="auto" w:fill="EAF1DD" w:themeFill="accent3" w:themeFillTint="33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Denumire locatie    amplasare</w:t>
            </w:r>
          </w:p>
        </w:tc>
        <w:tc>
          <w:tcPr>
            <w:tcW w:w="1890" w:type="dxa"/>
            <w:shd w:val="clear" w:color="auto" w:fill="EAF1DD" w:themeFill="accent3" w:themeFillTint="33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Numar </w:t>
            </w:r>
            <w:r w:rsidRPr="00343F2C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 xml:space="preserve">Containere 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</w:t>
            </w:r>
            <w:r w:rsidRPr="00343F2C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oi</w:t>
            </w: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( 1,1m</w:t>
            </w: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ro-RO"/>
              </w:rPr>
              <w:t>3</w:t>
            </w: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)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39" w:type="dxa"/>
            <w:shd w:val="clear" w:color="auto" w:fill="EAF1DD" w:themeFill="accent3" w:themeFillTint="33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Numar 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Containere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 xml:space="preserve"> noi</w:t>
            </w: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( 1,1m</w:t>
            </w: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ro-RO"/>
              </w:rPr>
              <w:t>3</w:t>
            </w: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)</w:t>
            </w:r>
          </w:p>
        </w:tc>
        <w:tc>
          <w:tcPr>
            <w:tcW w:w="2792" w:type="dxa"/>
            <w:gridSpan w:val="3"/>
            <w:shd w:val="clear" w:color="auto" w:fill="EAF1DD" w:themeFill="accent3" w:themeFillTint="33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Numar 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 xml:space="preserve">Containere 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noi</w:t>
            </w: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( 1,1m</w:t>
            </w: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ro-RO"/>
              </w:rPr>
              <w:t>3</w:t>
            </w: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)</w:t>
            </w:r>
          </w:p>
        </w:tc>
      </w:tr>
      <w:tr w:rsidR="00655E08" w:rsidRPr="00343F2C" w:rsidTr="0037405C">
        <w:trPr>
          <w:cantSplit/>
          <w:tblHeader/>
          <w:jc w:val="center"/>
        </w:trPr>
        <w:tc>
          <w:tcPr>
            <w:tcW w:w="606" w:type="dxa"/>
            <w:vMerge w:val="restart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 w:val="restart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Zona 2 Domnesti</w:t>
            </w:r>
          </w:p>
        </w:tc>
        <w:tc>
          <w:tcPr>
            <w:tcW w:w="3450" w:type="dxa"/>
            <w:vMerge w:val="restart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Metal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Metal</w:t>
            </w: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Plastic</w:t>
            </w:r>
          </w:p>
        </w:tc>
      </w:tr>
      <w:tr w:rsidR="00655E08" w:rsidRPr="00343F2C" w:rsidTr="0037405C">
        <w:trPr>
          <w:cantSplit/>
          <w:tblHeader/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Deseurireziduale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Deseuri  biodegradabile</w:t>
            </w: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Deseuri reciclabile</w:t>
            </w:r>
          </w:p>
        </w:tc>
      </w:tr>
      <w:tr w:rsidR="00655E08" w:rsidRPr="00343F2C" w:rsidTr="0037405C">
        <w:trPr>
          <w:cantSplit/>
          <w:tblHeader/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39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Hartie/</w:t>
            </w:r>
          </w:p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Carton</w:t>
            </w:r>
          </w:p>
        </w:tc>
        <w:tc>
          <w:tcPr>
            <w:tcW w:w="993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Plastic</w:t>
            </w:r>
          </w:p>
        </w:tc>
        <w:tc>
          <w:tcPr>
            <w:tcW w:w="807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Sticla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</w:t>
            </w:r>
          </w:p>
        </w:tc>
        <w:tc>
          <w:tcPr>
            <w:tcW w:w="1709" w:type="dxa"/>
          </w:tcPr>
          <w:p w:rsidR="00BC682B" w:rsidRPr="00343F2C" w:rsidRDefault="00BC682B" w:rsidP="00BC682B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Comuna</w:t>
            </w:r>
          </w:p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Aninoasa</w:t>
            </w:r>
          </w:p>
        </w:tc>
        <w:tc>
          <w:tcPr>
            <w:tcW w:w="3450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39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55E08" w:rsidRPr="00343F2C" w:rsidTr="0037405C">
        <w:trPr>
          <w:trHeight w:val="656"/>
          <w:jc w:val="center"/>
        </w:trPr>
        <w:tc>
          <w:tcPr>
            <w:tcW w:w="606" w:type="dxa"/>
            <w:vMerge w:val="restart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Platforma 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tip A , 25 mp</w:t>
            </w:r>
          </w:p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Sat Aninoasa </w:t>
            </w: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-</w:t>
            </w:r>
            <w:r w:rsidR="007C5737"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La  </w:t>
            </w: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Blocuri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993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07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 w:val="restart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Platforme 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 tip B, 8 mp</w:t>
            </w:r>
          </w:p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Aninoasa -Nevrintu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Slanic -Ulita Dobresti-Dealul lui Dinca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Slanic -Ulita Ene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Slanic -Paraul Olarului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Valea Silistii -Ulita Ghinescu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Valea Silistii -Ulita Iliuta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Valea Silistii -La Nedelcu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Brosteni -Izlaz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Brosteni</w:t>
            </w:r>
            <w:r w:rsidR="007C5737"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–Crang </w:t>
            </w: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Popescu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1D6CDD">
        <w:trPr>
          <w:jc w:val="center"/>
        </w:trPr>
        <w:tc>
          <w:tcPr>
            <w:tcW w:w="606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shd w:val="clear" w:color="auto" w:fill="FFFFCC"/>
            <w:vAlign w:val="center"/>
          </w:tcPr>
          <w:p w:rsidR="00BC682B" w:rsidRPr="00343F2C" w:rsidRDefault="00BC682B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Aninoasa</w:t>
            </w:r>
          </w:p>
          <w:p w:rsidR="00BC682B" w:rsidRPr="00343F2C" w:rsidRDefault="00BC682B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</w:t>
            </w:r>
          </w:p>
        </w:tc>
        <w:tc>
          <w:tcPr>
            <w:tcW w:w="1739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993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</w:t>
            </w:r>
          </w:p>
        </w:tc>
        <w:tc>
          <w:tcPr>
            <w:tcW w:w="807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1709" w:type="dxa"/>
            <w:vAlign w:val="center"/>
          </w:tcPr>
          <w:p w:rsidR="00BC682B" w:rsidRPr="00343F2C" w:rsidRDefault="00BC682B" w:rsidP="00BC682B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Comuna</w:t>
            </w:r>
          </w:p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Bradulet</w:t>
            </w: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39" w:type="dxa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 w:val="restart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Platforma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 tip A , 25 mp</w:t>
            </w: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Sat Bradulet - </w:t>
            </w:r>
            <w:r w:rsidR="00CD1AF7"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Punct Magazin</w:t>
            </w: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CONSUMCOOP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993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07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 w:val="restart"/>
            <w:vAlign w:val="center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Platforme 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 tip B,8 mp</w:t>
            </w: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Sat Piatra -</w:t>
            </w:r>
            <w:r w:rsidR="00CD1AF7"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Punct </w:t>
            </w: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Piatra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Sat Galesu -</w:t>
            </w:r>
            <w:r w:rsidR="00CD1AF7"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Punct i</w:t>
            </w: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ntersectie Badica Galesu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Sat Galesu-</w:t>
            </w:r>
            <w:r w:rsidR="00CD1AF7"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Punct </w:t>
            </w: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Florea Gheorghe Galesu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Sat Bradetu -</w:t>
            </w:r>
            <w:r w:rsidR="00CD1AF7"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Punct  </w:t>
            </w: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Bloc Bradetu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Sat Bradetu </w:t>
            </w:r>
            <w:r w:rsidR="00CD1AF7"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–Punct </w:t>
            </w: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Puntea Solea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1D6CDD">
        <w:trPr>
          <w:jc w:val="center"/>
        </w:trPr>
        <w:tc>
          <w:tcPr>
            <w:tcW w:w="606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Bradulet</w:t>
            </w:r>
          </w:p>
        </w:tc>
        <w:tc>
          <w:tcPr>
            <w:tcW w:w="3450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  <w:tc>
          <w:tcPr>
            <w:tcW w:w="1739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993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  <w:tc>
          <w:tcPr>
            <w:tcW w:w="807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</w:t>
            </w:r>
          </w:p>
        </w:tc>
        <w:tc>
          <w:tcPr>
            <w:tcW w:w="1709" w:type="dxa"/>
            <w:vAlign w:val="center"/>
          </w:tcPr>
          <w:p w:rsidR="00BC682B" w:rsidRPr="00343F2C" w:rsidRDefault="00BC682B" w:rsidP="00BC68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Comuna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Corbi</w:t>
            </w: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 w:val="restart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Platforme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tip A, 25 mp</w:t>
            </w: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Sat Jgheaburi -Str.Morii,langa cladirea fostei mori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993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07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 w:val="restart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Platforme 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de tip B ,8 mp</w:t>
            </w:r>
          </w:p>
          <w:p w:rsidR="00BC682B" w:rsidRPr="00343F2C" w:rsidRDefault="00BC682B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BC682B" w:rsidRPr="00343F2C" w:rsidRDefault="00BC682B" w:rsidP="00BC68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Platforme </w:t>
            </w:r>
          </w:p>
          <w:p w:rsidR="00BC682B" w:rsidRPr="00343F2C" w:rsidRDefault="00BC682B" w:rsidP="00BC68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 tip B ,8 mp</w:t>
            </w:r>
          </w:p>
        </w:tc>
        <w:tc>
          <w:tcPr>
            <w:tcW w:w="3450" w:type="dxa"/>
            <w:vAlign w:val="center"/>
          </w:tcPr>
          <w:p w:rsidR="00655E08" w:rsidRPr="00343F2C" w:rsidRDefault="00CD1AF7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lastRenderedPageBreak/>
              <w:t>Sat Corbi - Str. Voicu Corvin - La puntea pietonala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Sat Jgheaburi -Str. </w:t>
            </w: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lastRenderedPageBreak/>
              <w:t>Manastirii,langa podul de dupa Manastire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trHeight w:val="845"/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EE56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Corbi -</w:t>
            </w:r>
            <w:r w:rsidR="00EE5698"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Str. Piua, intersectie </w:t>
            </w: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fam.Popescu,Moroi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CD1A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Sat Corbi - Str. Voicu Corvin,</w:t>
            </w:r>
            <w:r w:rsidR="00CD1AF7"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Langa transformator Nord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Sat Poienarei -Str.Inv.Popescu, in spatele magazinului  Poienarei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CD1A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Sat Corbsori - </w:t>
            </w:r>
            <w:r w:rsidR="00CD1AF7"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Str. Negru Voda - Intersectia str. Negru Voda cu str. Luncii in dreapta DJ 731 pe malul Raului Doamnei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Sat Corbsori -Str. Ruginei,intersectie Muscel cu Rugina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Sat Stanesti - Str.Piriesti,intersectie Magazin  Piriesti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 w:val="restart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Platforme 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de tip B ,8 mp</w:t>
            </w: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lastRenderedPageBreak/>
              <w:t xml:space="preserve">Sat Stanesti - </w:t>
            </w:r>
            <w:r w:rsidR="00CD1AF7"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Str. Paraesti - In </w:t>
            </w:r>
            <w:r w:rsidR="00CD1AF7"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lastRenderedPageBreak/>
              <w:t>spatele magazinului Consumcoop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1F6B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Sat Poduri -Str.Poduri, </w:t>
            </w:r>
            <w:r w:rsidR="001F6B03"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Langa podul de pe Valea lui Boret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Sat Poduri -Str.Luncii,in zona romilor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1D6CDD">
        <w:trPr>
          <w:jc w:val="center"/>
        </w:trPr>
        <w:tc>
          <w:tcPr>
            <w:tcW w:w="606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Corbi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12</w:t>
            </w:r>
          </w:p>
        </w:tc>
        <w:tc>
          <w:tcPr>
            <w:tcW w:w="1739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993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12</w:t>
            </w:r>
          </w:p>
        </w:tc>
        <w:tc>
          <w:tcPr>
            <w:tcW w:w="807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</w:t>
            </w:r>
          </w:p>
        </w:tc>
        <w:tc>
          <w:tcPr>
            <w:tcW w:w="1709" w:type="dxa"/>
            <w:vAlign w:val="center"/>
          </w:tcPr>
          <w:p w:rsidR="00BC682B" w:rsidRPr="00343F2C" w:rsidRDefault="00BC682B" w:rsidP="00BC68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Comuna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Domnesti</w:t>
            </w: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 w:val="restart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Platforma 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 tip A ,25 mp</w:t>
            </w: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Punctul &lt;Toderascu&gt;,la intersectia str.Fratii Craciun cu str. Mihail Kogalniceanu pe D.E nr.24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993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07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 w:val="restart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Platforme 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 tip B ,8 mp</w:t>
            </w: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Punctul &lt;Lepa&gt;,la intersectia str.Tudor Vladimirescu cu Eroi Fratii Adreiasi pe D.C nr.54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Punctul &lt;Nedelea&gt;,la intersectia str.Mihai Viteazu cu str.Horia Closca si Crisan.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Punctul &lt;Spital-Pantilica&gt;la </w:t>
            </w: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intersectia B-dului.Al.I.Cuza cu str. Dr.Teja Papahagi.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Punctul &lt;Pompieri-Vasiliu&gt;la intersectia str.Inv.Hanescu cu  B-dului.Al.I.Cuza pe DE nr.24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Punctul &lt;Biserica Sud&gt;la intersectia  B-dului.Al.I.Cuza cu str.Bunavestire pe DC 15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 w:val="restart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 w:val="restart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Platforme 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 tip B ,8 mp</w:t>
            </w: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Punctul &lt;Biserica Nord&gt;la intersectia str.Eroi Fratii Preda cu str.Gheorghe Suta pe DS nr.5- fara canal</w:t>
            </w:r>
          </w:p>
          <w:p w:rsidR="00EE5698" w:rsidRPr="00343F2C" w:rsidRDefault="00EE569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Punctul &lt;Aninoasa&gt;la intersectia str.Aninoasei cu str.1 Decembrie 1918-fara canal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Punctul &lt;Petrica&gt;la intersectia str.Mihai Eminescu cu str.Ghe.Doja si str.Berzelor pe D.C nr.42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1D6CDD">
        <w:trPr>
          <w:jc w:val="center"/>
        </w:trPr>
        <w:tc>
          <w:tcPr>
            <w:tcW w:w="606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Total </w:t>
            </w: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Domnesti</w:t>
            </w:r>
          </w:p>
        </w:tc>
        <w:tc>
          <w:tcPr>
            <w:tcW w:w="3450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</w:t>
            </w:r>
          </w:p>
        </w:tc>
        <w:tc>
          <w:tcPr>
            <w:tcW w:w="1739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993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</w:t>
            </w:r>
          </w:p>
        </w:tc>
        <w:tc>
          <w:tcPr>
            <w:tcW w:w="807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5.</w:t>
            </w:r>
          </w:p>
        </w:tc>
        <w:tc>
          <w:tcPr>
            <w:tcW w:w="1709" w:type="dxa"/>
            <w:vAlign w:val="center"/>
          </w:tcPr>
          <w:p w:rsidR="00BC682B" w:rsidRPr="00343F2C" w:rsidRDefault="00BC682B" w:rsidP="00BC68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Comuna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Musatesti</w:t>
            </w: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93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07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 w:val="restart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 w:val="restart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Platforme 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 tip B ,8 mp</w:t>
            </w: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Musatesti - Punctul &lt;Morancioaia&gt;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Musatesti - Punctul &lt; Neaga&gt;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Platforma 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 tip A ,25 mp</w:t>
            </w: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Vîlsanesti - Punctul &lt; La baza Ceair&gt;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993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07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 w:val="restart"/>
            <w:vAlign w:val="center"/>
          </w:tcPr>
          <w:p w:rsidR="00EE5698" w:rsidRPr="00343F2C" w:rsidRDefault="00EE569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E5698" w:rsidRPr="00343F2C" w:rsidRDefault="00EE569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E5698" w:rsidRPr="00343F2C" w:rsidRDefault="00EE569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E5698" w:rsidRPr="00343F2C" w:rsidRDefault="00EE569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Platforme 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 tip B ,8 mp</w:t>
            </w:r>
          </w:p>
          <w:p w:rsidR="00EE5698" w:rsidRPr="00343F2C" w:rsidRDefault="00EE569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E5698" w:rsidRPr="00343F2C" w:rsidRDefault="00EE5698" w:rsidP="00EE56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E5698" w:rsidRPr="00343F2C" w:rsidRDefault="00EE5698" w:rsidP="00EE56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E5698" w:rsidRPr="00343F2C" w:rsidRDefault="00EE5698" w:rsidP="00EE56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E5698" w:rsidRPr="00343F2C" w:rsidRDefault="00EE5698" w:rsidP="00EE56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E5698" w:rsidRPr="00343F2C" w:rsidRDefault="00EE5698" w:rsidP="00EE56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Platforme </w:t>
            </w:r>
          </w:p>
          <w:p w:rsidR="00EE5698" w:rsidRPr="00343F2C" w:rsidRDefault="00EE5698" w:rsidP="00EE56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 tip B ,8 mp</w:t>
            </w: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Sat Vîlsanesti - Punctul &lt; Iesire Vîlsanesti  &gt;,pe drumul comunal DC218 ce face legatura intre DJ si sat Costesti-Vilsan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Robaia - Punctul &lt; Vasilescu&gt;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EE569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Robaia - Punctul &lt; Centru IRE-Statie transformare&gt;</w:t>
            </w:r>
          </w:p>
          <w:p w:rsidR="00A015B5" w:rsidRPr="00343F2C" w:rsidRDefault="00A015B5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Costesti-Vîlsan - Punctul &lt; Camin Cultural&gt;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Costesti-Vîlsan - Punctul &lt; Fosta Primarie Costesti&gt;, pe DC 218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Stroiesti - Punctul &lt; Intrare Purcaret&gt;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C41F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Sat Stroiesti -Punctul &lt;</w:t>
            </w:r>
            <w:r w:rsidR="00C41F55"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Valea Frumoasa</w:t>
            </w: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&gt;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Platforme 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 tip B ,8 mp</w:t>
            </w: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Sat Valea Faurului - Punctul &lt; Pod beton Geambasu&gt;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1D6CDD">
        <w:trPr>
          <w:jc w:val="center"/>
        </w:trPr>
        <w:tc>
          <w:tcPr>
            <w:tcW w:w="606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Musatesti</w:t>
            </w:r>
          </w:p>
        </w:tc>
        <w:tc>
          <w:tcPr>
            <w:tcW w:w="3450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shd w:val="clear" w:color="auto" w:fill="FFFFCC"/>
            <w:vAlign w:val="center"/>
          </w:tcPr>
          <w:p w:rsidR="00655E08" w:rsidRPr="00343F2C" w:rsidRDefault="00C47555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11</w:t>
            </w:r>
          </w:p>
        </w:tc>
        <w:tc>
          <w:tcPr>
            <w:tcW w:w="1739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993" w:type="dxa"/>
            <w:shd w:val="clear" w:color="auto" w:fill="FFFFCC"/>
            <w:vAlign w:val="center"/>
          </w:tcPr>
          <w:p w:rsidR="00655E08" w:rsidRPr="00343F2C" w:rsidRDefault="00C47555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11</w:t>
            </w:r>
          </w:p>
        </w:tc>
        <w:tc>
          <w:tcPr>
            <w:tcW w:w="807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6.</w:t>
            </w:r>
          </w:p>
        </w:tc>
        <w:tc>
          <w:tcPr>
            <w:tcW w:w="1709" w:type="dxa"/>
            <w:vAlign w:val="center"/>
          </w:tcPr>
          <w:p w:rsidR="00BC682B" w:rsidRPr="00343F2C" w:rsidRDefault="00BC682B" w:rsidP="00BC68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Comuna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Nucsoara</w:t>
            </w: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93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807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 w:val="restart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Platforma 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 tip A ,25 mp</w:t>
            </w: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Sat Slatina -Langa Bariera Ocolului Silvic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993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07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 w:val="restart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Platforme 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 tip B ,8 mp</w:t>
            </w:r>
          </w:p>
        </w:tc>
        <w:tc>
          <w:tcPr>
            <w:tcW w:w="3450" w:type="dxa"/>
            <w:vAlign w:val="center"/>
          </w:tcPr>
          <w:p w:rsidR="00655E08" w:rsidRPr="00343F2C" w:rsidRDefault="00655E08" w:rsidP="00BB1A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Sat Slatina - Langa </w:t>
            </w:r>
            <w:r w:rsidR="00BB1AED"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Pod Valea Capriorii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Sat Nucsoara - Langa Dispensarul Veterinar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B84D94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Sat Gruiu - Varful Gruiului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Sat Sboghitesti -Langa Statia de Epurare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420999">
        <w:trPr>
          <w:jc w:val="center"/>
        </w:trPr>
        <w:tc>
          <w:tcPr>
            <w:tcW w:w="606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Nucsoara</w:t>
            </w:r>
          </w:p>
        </w:tc>
        <w:tc>
          <w:tcPr>
            <w:tcW w:w="3450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1739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993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807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</w:t>
            </w:r>
          </w:p>
        </w:tc>
        <w:tc>
          <w:tcPr>
            <w:tcW w:w="1709" w:type="dxa"/>
            <w:vAlign w:val="center"/>
          </w:tcPr>
          <w:p w:rsidR="00BC682B" w:rsidRPr="00343F2C" w:rsidRDefault="00BC682B" w:rsidP="00BC68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Comuna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Pietrosani</w:t>
            </w: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93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07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 w:val="restart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 w:val="restart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Platforme 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 tip A ,25 mp</w:t>
            </w: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Badesti -La Pod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993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07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Badesti -Poiana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993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07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A015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Sat Varzaroaia - Camin Cultural 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993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07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 w:val="restart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 w:val="restart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Platforme 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 tip B ,8 mp</w:t>
            </w: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Pietrosani - Pe Vale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Retevoiesti - Povarna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B84D9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Ganesti</w:t>
            </w:r>
            <w:r w:rsidR="00B84D94"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–La Canal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420999">
        <w:trPr>
          <w:jc w:val="center"/>
        </w:trPr>
        <w:tc>
          <w:tcPr>
            <w:tcW w:w="606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Pietrosani</w:t>
            </w:r>
          </w:p>
        </w:tc>
        <w:tc>
          <w:tcPr>
            <w:tcW w:w="3450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  <w:tc>
          <w:tcPr>
            <w:tcW w:w="1739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</w:p>
        </w:tc>
        <w:tc>
          <w:tcPr>
            <w:tcW w:w="993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  <w:tc>
          <w:tcPr>
            <w:tcW w:w="807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8.</w:t>
            </w:r>
          </w:p>
        </w:tc>
        <w:tc>
          <w:tcPr>
            <w:tcW w:w="1709" w:type="dxa"/>
            <w:vAlign w:val="center"/>
          </w:tcPr>
          <w:p w:rsidR="00BC682B" w:rsidRPr="00343F2C" w:rsidRDefault="00BC682B" w:rsidP="00BC68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Comuna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Vladesti</w:t>
            </w: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93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07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 w:val="restart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Platforma 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 tip A ,25 mp</w:t>
            </w: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Vladesti - Poiana Targului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993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07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 w:val="restart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Platforme 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 tip B ,8 mp</w:t>
            </w: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Vladesti -La Barboi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Vladesti -La Via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Vladesti -La Bacioiu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Vladesti -Podul Bahnei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Vladesti -Scoala-in Deal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Vladesti -Valea Mica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Putina - La Gara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 Coteasca - Coteasca</w:t>
            </w:r>
          </w:p>
        </w:tc>
        <w:tc>
          <w:tcPr>
            <w:tcW w:w="18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420999">
        <w:trPr>
          <w:jc w:val="center"/>
        </w:trPr>
        <w:tc>
          <w:tcPr>
            <w:tcW w:w="606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Vladesti</w:t>
            </w:r>
          </w:p>
        </w:tc>
        <w:tc>
          <w:tcPr>
            <w:tcW w:w="3450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</w:t>
            </w:r>
          </w:p>
        </w:tc>
        <w:tc>
          <w:tcPr>
            <w:tcW w:w="1739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655E08" w:rsidRPr="00343F2C" w:rsidRDefault="00702CFD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993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</w:t>
            </w:r>
          </w:p>
        </w:tc>
        <w:tc>
          <w:tcPr>
            <w:tcW w:w="807" w:type="dxa"/>
            <w:shd w:val="clear" w:color="auto" w:fill="FFFFCC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</w:tr>
      <w:tr w:rsidR="00655E08" w:rsidRPr="00343F2C" w:rsidTr="0037405C">
        <w:trPr>
          <w:jc w:val="center"/>
        </w:trPr>
        <w:tc>
          <w:tcPr>
            <w:tcW w:w="606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TotalZona 2 Domnesti</w:t>
            </w:r>
          </w:p>
        </w:tc>
        <w:tc>
          <w:tcPr>
            <w:tcW w:w="345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655E08" w:rsidRPr="00343F2C" w:rsidRDefault="00C47555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68</w:t>
            </w:r>
          </w:p>
        </w:tc>
        <w:tc>
          <w:tcPr>
            <w:tcW w:w="1739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</w:t>
            </w:r>
          </w:p>
        </w:tc>
        <w:tc>
          <w:tcPr>
            <w:tcW w:w="992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</w:t>
            </w:r>
          </w:p>
        </w:tc>
        <w:tc>
          <w:tcPr>
            <w:tcW w:w="993" w:type="dxa"/>
            <w:vAlign w:val="center"/>
          </w:tcPr>
          <w:p w:rsidR="00655E08" w:rsidRPr="00343F2C" w:rsidRDefault="00C47555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68</w:t>
            </w:r>
          </w:p>
        </w:tc>
        <w:tc>
          <w:tcPr>
            <w:tcW w:w="807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</w:t>
            </w:r>
          </w:p>
        </w:tc>
      </w:tr>
    </w:tbl>
    <w:p w:rsidR="0084028E" w:rsidRPr="00343F2C" w:rsidRDefault="0084028E" w:rsidP="0084028E">
      <w:pPr>
        <w:tabs>
          <w:tab w:val="left" w:pos="220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sz w:val="24"/>
          <w:szCs w:val="24"/>
          <w:lang w:val="ro-RO"/>
        </w:rPr>
        <w:t>Pe aceste platfor</w:t>
      </w:r>
      <w:r w:rsidR="00CC645F" w:rsidRPr="00343F2C">
        <w:rPr>
          <w:rFonts w:ascii="Times New Roman" w:hAnsi="Times New Roman" w:cs="Times New Roman"/>
          <w:sz w:val="24"/>
          <w:szCs w:val="24"/>
          <w:lang w:val="ro-RO"/>
        </w:rPr>
        <w:t>me de tip A si tip B, din zona 2 Domnesti</w:t>
      </w:r>
      <w:r w:rsidRPr="00343F2C">
        <w:rPr>
          <w:rFonts w:ascii="Times New Roman" w:hAnsi="Times New Roman" w:cs="Times New Roman"/>
          <w:sz w:val="24"/>
          <w:szCs w:val="24"/>
          <w:lang w:val="ro-RO"/>
        </w:rPr>
        <w:t>, sunt amplasate un num</w:t>
      </w:r>
      <w:r w:rsidR="00CC645F" w:rsidRPr="00343F2C">
        <w:rPr>
          <w:rFonts w:ascii="Times New Roman" w:hAnsi="Times New Roman" w:cs="Times New Roman"/>
          <w:sz w:val="24"/>
          <w:szCs w:val="24"/>
          <w:lang w:val="ro-RO"/>
        </w:rPr>
        <w:t>ar de 78</w:t>
      </w:r>
      <w:r w:rsidRPr="00343F2C">
        <w:rPr>
          <w:rFonts w:ascii="Times New Roman" w:hAnsi="Times New Roman" w:cs="Times New Roman"/>
          <w:sz w:val="24"/>
          <w:szCs w:val="24"/>
          <w:lang w:val="ro-RO"/>
        </w:rPr>
        <w:t xml:space="preserve"> containere, din metal ( otel zincat)cu capacitatea de 1,1 mc.</w:t>
      </w:r>
      <w:r w:rsidR="00CC645F" w:rsidRPr="00343F2C">
        <w:rPr>
          <w:rFonts w:ascii="Times New Roman" w:hAnsi="Times New Roman" w:cs="Times New Roman"/>
          <w:sz w:val="24"/>
          <w:szCs w:val="24"/>
          <w:lang w:val="ro-RO"/>
        </w:rPr>
        <w:t>, 68</w:t>
      </w:r>
      <w:r w:rsidRPr="00343F2C">
        <w:rPr>
          <w:rFonts w:ascii="Times New Roman" w:hAnsi="Times New Roman" w:cs="Times New Roman"/>
          <w:sz w:val="24"/>
          <w:szCs w:val="24"/>
          <w:lang w:val="ro-RO"/>
        </w:rPr>
        <w:t xml:space="preserve"> pentru colectarea deseurilor reziduale si</w:t>
      </w:r>
      <w:r w:rsidR="00CC645F" w:rsidRPr="00343F2C">
        <w:rPr>
          <w:rFonts w:ascii="Times New Roman" w:hAnsi="Times New Roman" w:cs="Times New Roman"/>
          <w:sz w:val="24"/>
          <w:szCs w:val="24"/>
          <w:lang w:val="ro-RO"/>
        </w:rPr>
        <w:t xml:space="preserve"> 10</w:t>
      </w:r>
      <w:r w:rsidRPr="00343F2C">
        <w:rPr>
          <w:rFonts w:ascii="Times New Roman" w:hAnsi="Times New Roman" w:cs="Times New Roman"/>
          <w:sz w:val="24"/>
          <w:szCs w:val="24"/>
          <w:lang w:val="ro-RO"/>
        </w:rPr>
        <w:t xml:space="preserve"> pentru colectarea deseurilor biodegradabile.</w:t>
      </w:r>
    </w:p>
    <w:p w:rsidR="00CF4BF3" w:rsidRPr="00343F2C" w:rsidRDefault="0084028E" w:rsidP="0084028E">
      <w:pPr>
        <w:tabs>
          <w:tab w:val="left" w:pos="220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sz w:val="24"/>
          <w:szCs w:val="24"/>
          <w:lang w:val="ro-RO"/>
        </w:rPr>
        <w:t xml:space="preserve">Tot pe aceste platforme de tip A si tip B, </w:t>
      </w:r>
      <w:r w:rsidR="00CC645F" w:rsidRPr="00343F2C">
        <w:rPr>
          <w:rFonts w:ascii="Times New Roman" w:hAnsi="Times New Roman" w:cs="Times New Roman"/>
          <w:sz w:val="24"/>
          <w:szCs w:val="24"/>
          <w:lang w:val="ro-RO"/>
        </w:rPr>
        <w:t>din zona 2 Domnesti</w:t>
      </w:r>
      <w:r w:rsidRPr="00343F2C">
        <w:rPr>
          <w:rFonts w:ascii="Times New Roman" w:hAnsi="Times New Roman" w:cs="Times New Roman"/>
          <w:sz w:val="24"/>
          <w:szCs w:val="24"/>
          <w:lang w:val="ro-RO"/>
        </w:rPr>
        <w:t xml:space="preserve">, sunt amplasate </w:t>
      </w:r>
      <w:r w:rsidR="00CC645F" w:rsidRPr="00343F2C">
        <w:rPr>
          <w:rFonts w:ascii="Times New Roman" w:hAnsi="Times New Roman" w:cs="Times New Roman"/>
          <w:sz w:val="24"/>
          <w:szCs w:val="24"/>
          <w:lang w:val="ro-RO"/>
        </w:rPr>
        <w:t>8</w:t>
      </w:r>
      <w:r w:rsidRPr="00343F2C">
        <w:rPr>
          <w:rFonts w:ascii="Times New Roman" w:hAnsi="Times New Roman" w:cs="Times New Roman"/>
          <w:sz w:val="24"/>
          <w:szCs w:val="24"/>
          <w:lang w:val="ro-RO"/>
        </w:rPr>
        <w:t>8 containere , din plastic (din polietilena de inalta densitate HDPE</w:t>
      </w:r>
      <w:r w:rsidR="00CC645F" w:rsidRPr="00343F2C">
        <w:rPr>
          <w:rFonts w:ascii="Times New Roman" w:hAnsi="Times New Roman" w:cs="Times New Roman"/>
          <w:sz w:val="24"/>
          <w:szCs w:val="24"/>
          <w:lang w:val="ro-RO"/>
        </w:rPr>
        <w:t xml:space="preserve"> ) cu capacitatea de 1,1 mc , 68</w:t>
      </w:r>
      <w:r w:rsidRPr="00343F2C">
        <w:rPr>
          <w:rFonts w:ascii="Times New Roman" w:hAnsi="Times New Roman" w:cs="Times New Roman"/>
          <w:sz w:val="24"/>
          <w:szCs w:val="24"/>
          <w:lang w:val="ro-RO"/>
        </w:rPr>
        <w:t xml:space="preserve"> pentru cole</w:t>
      </w:r>
      <w:r w:rsidR="00CC645F" w:rsidRPr="00343F2C">
        <w:rPr>
          <w:rFonts w:ascii="Times New Roman" w:hAnsi="Times New Roman" w:cs="Times New Roman"/>
          <w:sz w:val="24"/>
          <w:szCs w:val="24"/>
          <w:lang w:val="ro-RO"/>
        </w:rPr>
        <w:t>ctarea deseurilor din plastic, 10</w:t>
      </w:r>
      <w:r w:rsidRPr="00343F2C">
        <w:rPr>
          <w:rFonts w:ascii="Times New Roman" w:hAnsi="Times New Roman" w:cs="Times New Roman"/>
          <w:sz w:val="24"/>
          <w:szCs w:val="24"/>
          <w:lang w:val="ro-RO"/>
        </w:rPr>
        <w:t xml:space="preserve"> pentru colectarea deseurilor di</w:t>
      </w:r>
      <w:r w:rsidR="00CC645F" w:rsidRPr="00343F2C">
        <w:rPr>
          <w:rFonts w:ascii="Times New Roman" w:hAnsi="Times New Roman" w:cs="Times New Roman"/>
          <w:sz w:val="24"/>
          <w:szCs w:val="24"/>
          <w:lang w:val="ro-RO"/>
        </w:rPr>
        <w:t>n hartie/carton si 10</w:t>
      </w:r>
      <w:r w:rsidRPr="00343F2C">
        <w:rPr>
          <w:rFonts w:ascii="Times New Roman" w:hAnsi="Times New Roman" w:cs="Times New Roman"/>
          <w:sz w:val="24"/>
          <w:szCs w:val="24"/>
          <w:lang w:val="ro-RO"/>
        </w:rPr>
        <w:t>pentru colectarea deseurilor din sticla</w:t>
      </w:r>
    </w:p>
    <w:p w:rsidR="00CF4BF3" w:rsidRPr="00343F2C" w:rsidRDefault="00CF4BF3" w:rsidP="00F40DF1">
      <w:pPr>
        <w:tabs>
          <w:tab w:val="left" w:pos="2204"/>
        </w:tabs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:rsidR="00F40DF1" w:rsidRPr="00343F2C" w:rsidRDefault="00BC682B" w:rsidP="005647DE">
      <w:pPr>
        <w:tabs>
          <w:tab w:val="left" w:pos="2204"/>
        </w:tabs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sz w:val="24"/>
          <w:szCs w:val="24"/>
          <w:lang w:val="ro-RO"/>
        </w:rPr>
        <w:t xml:space="preserve">Tabelul nr.6 </w:t>
      </w:r>
      <w:r w:rsidR="00F40DF1" w:rsidRPr="00343F2C">
        <w:rPr>
          <w:rFonts w:ascii="Times New Roman" w:hAnsi="Times New Roman" w:cs="Times New Roman"/>
          <w:sz w:val="24"/>
          <w:szCs w:val="24"/>
          <w:lang w:val="ro-RO"/>
        </w:rPr>
        <w:t xml:space="preserve"> prezinta</w:t>
      </w:r>
      <w:r w:rsidR="00273609" w:rsidRPr="00343F2C">
        <w:rPr>
          <w:rFonts w:ascii="Times New Roman" w:hAnsi="Times New Roman" w:cs="Times New Roman"/>
          <w:sz w:val="24"/>
          <w:szCs w:val="24"/>
          <w:lang w:val="ro-RO"/>
        </w:rPr>
        <w:t xml:space="preserve"> centalizat,</w:t>
      </w:r>
      <w:r w:rsidR="00F40DF1" w:rsidRPr="00343F2C">
        <w:rPr>
          <w:rFonts w:ascii="Times New Roman" w:hAnsi="Times New Roman" w:cs="Times New Roman"/>
          <w:sz w:val="24"/>
          <w:szCs w:val="24"/>
          <w:lang w:val="ro-RO"/>
        </w:rPr>
        <w:t xml:space="preserve"> numarul total de containere amplasate pe platformele de tip A , tip B</w:t>
      </w:r>
    </w:p>
    <w:p w:rsidR="007B13DD" w:rsidRPr="00343F2C" w:rsidRDefault="007B13DD" w:rsidP="00F5168B">
      <w:pPr>
        <w:tabs>
          <w:tab w:val="left" w:pos="2204"/>
        </w:tabs>
        <w:rPr>
          <w:rFonts w:ascii="Times New Roman" w:hAnsi="Times New Roman" w:cs="Times New Roman"/>
          <w:sz w:val="24"/>
          <w:szCs w:val="24"/>
        </w:rPr>
      </w:pPr>
    </w:p>
    <w:p w:rsidR="007B13DD" w:rsidRPr="00343F2C" w:rsidRDefault="007B13DD" w:rsidP="00F5168B">
      <w:pPr>
        <w:tabs>
          <w:tab w:val="left" w:pos="2204"/>
        </w:tabs>
        <w:rPr>
          <w:rFonts w:ascii="Times New Roman" w:hAnsi="Times New Roman" w:cs="Times New Roman"/>
          <w:sz w:val="24"/>
          <w:szCs w:val="24"/>
        </w:rPr>
      </w:pPr>
    </w:p>
    <w:p w:rsidR="00F40DF1" w:rsidRPr="00343F2C" w:rsidRDefault="00CF4BF3" w:rsidP="005647DE">
      <w:pPr>
        <w:tabs>
          <w:tab w:val="left" w:pos="220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343F2C">
        <w:rPr>
          <w:rFonts w:ascii="Times New Roman" w:hAnsi="Times New Roman" w:cs="Times New Roman"/>
          <w:b/>
          <w:sz w:val="24"/>
          <w:szCs w:val="24"/>
          <w:lang w:val="ro-RO"/>
        </w:rPr>
        <w:t xml:space="preserve">Tabel nr.6.Numarul total de containere noi , amplasate pe platformele de colectare de tip A , tip B  construite </w:t>
      </w:r>
      <w:r w:rsidR="005043B8" w:rsidRPr="00343F2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in Zona1,Zona 2</w:t>
      </w: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647"/>
        <w:gridCol w:w="3260"/>
        <w:gridCol w:w="1964"/>
        <w:gridCol w:w="1800"/>
        <w:gridCol w:w="990"/>
        <w:gridCol w:w="900"/>
        <w:gridCol w:w="1006"/>
      </w:tblGrid>
      <w:tr w:rsidR="00655E08" w:rsidRPr="00343F2C" w:rsidTr="007B13DD">
        <w:trPr>
          <w:cantSplit/>
          <w:tblHeader/>
          <w:jc w:val="center"/>
        </w:trPr>
        <w:tc>
          <w:tcPr>
            <w:tcW w:w="647" w:type="dxa"/>
            <w:shd w:val="clear" w:color="auto" w:fill="EAF1DD" w:themeFill="accent3" w:themeFillTint="33"/>
          </w:tcPr>
          <w:p w:rsidR="005647DE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Nr.</w:t>
            </w:r>
          </w:p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260" w:type="dxa"/>
            <w:shd w:val="clear" w:color="auto" w:fill="EAF1DD" w:themeFill="accent3" w:themeFillTint="33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Zona</w:t>
            </w:r>
          </w:p>
        </w:tc>
        <w:tc>
          <w:tcPr>
            <w:tcW w:w="1964" w:type="dxa"/>
            <w:shd w:val="clear" w:color="auto" w:fill="EAF1DD" w:themeFill="accent3" w:themeFillTint="33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Numar </w:t>
            </w:r>
            <w:r w:rsidRPr="00343F2C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 xml:space="preserve">Containere 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</w:t>
            </w:r>
            <w:r w:rsidRPr="00343F2C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oi</w:t>
            </w: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( 1,1m</w:t>
            </w: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ro-RO"/>
              </w:rPr>
              <w:t>3</w:t>
            </w: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)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shd w:val="clear" w:color="auto" w:fill="EAF1DD" w:themeFill="accent3" w:themeFillTint="33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Numar 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Containere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 xml:space="preserve"> noi</w:t>
            </w: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( 1,1m</w:t>
            </w: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ro-RO"/>
              </w:rPr>
              <w:t>3</w:t>
            </w: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)</w:t>
            </w:r>
          </w:p>
        </w:tc>
        <w:tc>
          <w:tcPr>
            <w:tcW w:w="2896" w:type="dxa"/>
            <w:gridSpan w:val="3"/>
            <w:shd w:val="clear" w:color="auto" w:fill="EAF1DD" w:themeFill="accent3" w:themeFillTint="33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Numar 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 xml:space="preserve">Containere 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noi</w:t>
            </w: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( 1,1m</w:t>
            </w: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ro-RO"/>
              </w:rPr>
              <w:t>3</w:t>
            </w: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)</w:t>
            </w:r>
          </w:p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655E08" w:rsidRPr="00343F2C" w:rsidTr="007B13DD">
        <w:trPr>
          <w:cantSplit/>
          <w:tblHeader/>
          <w:jc w:val="center"/>
        </w:trPr>
        <w:tc>
          <w:tcPr>
            <w:tcW w:w="647" w:type="dxa"/>
            <w:vMerge w:val="restart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260" w:type="dxa"/>
            <w:vMerge w:val="restart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64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Metal</w:t>
            </w:r>
          </w:p>
        </w:tc>
        <w:tc>
          <w:tcPr>
            <w:tcW w:w="180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Metal</w:t>
            </w:r>
          </w:p>
        </w:tc>
        <w:tc>
          <w:tcPr>
            <w:tcW w:w="2896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Plastic</w:t>
            </w:r>
          </w:p>
        </w:tc>
      </w:tr>
      <w:tr w:rsidR="00655E08" w:rsidRPr="00343F2C" w:rsidTr="007B13DD">
        <w:trPr>
          <w:cantSplit/>
          <w:tblHeader/>
          <w:jc w:val="center"/>
        </w:trPr>
        <w:tc>
          <w:tcPr>
            <w:tcW w:w="647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260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64" w:type="dxa"/>
            <w:vAlign w:val="center"/>
          </w:tcPr>
          <w:p w:rsidR="00655E08" w:rsidRPr="00343F2C" w:rsidRDefault="00655E08" w:rsidP="0033570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Deseurireziduale</w:t>
            </w:r>
          </w:p>
        </w:tc>
        <w:tc>
          <w:tcPr>
            <w:tcW w:w="180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Deseuri  biodegradabile</w:t>
            </w:r>
          </w:p>
        </w:tc>
        <w:tc>
          <w:tcPr>
            <w:tcW w:w="2896" w:type="dxa"/>
            <w:gridSpan w:val="3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Deseuri reciclabile</w:t>
            </w:r>
          </w:p>
        </w:tc>
      </w:tr>
      <w:tr w:rsidR="00655E08" w:rsidRPr="00343F2C" w:rsidTr="007B13DD">
        <w:trPr>
          <w:cantSplit/>
          <w:tblHeader/>
          <w:jc w:val="center"/>
        </w:trPr>
        <w:tc>
          <w:tcPr>
            <w:tcW w:w="647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260" w:type="dxa"/>
            <w:vMerge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64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Hartie/</w:t>
            </w:r>
          </w:p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Carton</w:t>
            </w:r>
          </w:p>
        </w:tc>
        <w:tc>
          <w:tcPr>
            <w:tcW w:w="900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Plastic</w:t>
            </w:r>
          </w:p>
        </w:tc>
        <w:tc>
          <w:tcPr>
            <w:tcW w:w="1006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Sticla</w:t>
            </w:r>
          </w:p>
        </w:tc>
      </w:tr>
      <w:tr w:rsidR="000C24B3" w:rsidRPr="00343F2C" w:rsidTr="007B13DD">
        <w:trPr>
          <w:jc w:val="center"/>
        </w:trPr>
        <w:tc>
          <w:tcPr>
            <w:tcW w:w="647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326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TotalZona 1 Curtea de Arges</w:t>
            </w:r>
          </w:p>
        </w:tc>
        <w:tc>
          <w:tcPr>
            <w:tcW w:w="1964" w:type="dxa"/>
            <w:vAlign w:val="center"/>
          </w:tcPr>
          <w:p w:rsidR="00655E08" w:rsidRPr="00343F2C" w:rsidRDefault="007B13DD" w:rsidP="0033570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 xml:space="preserve"> 35</w:t>
            </w:r>
          </w:p>
        </w:tc>
        <w:tc>
          <w:tcPr>
            <w:tcW w:w="1800" w:type="dxa"/>
            <w:vAlign w:val="center"/>
          </w:tcPr>
          <w:p w:rsidR="00655E08" w:rsidRPr="00343F2C" w:rsidRDefault="00AC597D" w:rsidP="0033570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7</w:t>
            </w:r>
          </w:p>
        </w:tc>
        <w:tc>
          <w:tcPr>
            <w:tcW w:w="990" w:type="dxa"/>
            <w:vAlign w:val="center"/>
          </w:tcPr>
          <w:p w:rsidR="00655E08" w:rsidRPr="00343F2C" w:rsidRDefault="00AC597D" w:rsidP="0033570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7</w:t>
            </w:r>
          </w:p>
        </w:tc>
        <w:tc>
          <w:tcPr>
            <w:tcW w:w="900" w:type="dxa"/>
            <w:vAlign w:val="center"/>
          </w:tcPr>
          <w:p w:rsidR="00655E08" w:rsidRPr="00343F2C" w:rsidRDefault="007B13DD" w:rsidP="0033570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 xml:space="preserve"> 35</w:t>
            </w:r>
          </w:p>
        </w:tc>
        <w:tc>
          <w:tcPr>
            <w:tcW w:w="1006" w:type="dxa"/>
            <w:vAlign w:val="center"/>
          </w:tcPr>
          <w:p w:rsidR="00655E08" w:rsidRPr="00343F2C" w:rsidRDefault="00AC597D" w:rsidP="0033570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7</w:t>
            </w:r>
          </w:p>
        </w:tc>
      </w:tr>
      <w:tr w:rsidR="000C24B3" w:rsidRPr="00343F2C" w:rsidTr="007B13DD">
        <w:trPr>
          <w:jc w:val="center"/>
        </w:trPr>
        <w:tc>
          <w:tcPr>
            <w:tcW w:w="647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326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TotalZona 2 Domnesti</w:t>
            </w:r>
          </w:p>
        </w:tc>
        <w:tc>
          <w:tcPr>
            <w:tcW w:w="1964" w:type="dxa"/>
            <w:vAlign w:val="center"/>
          </w:tcPr>
          <w:p w:rsidR="00655E08" w:rsidRPr="00343F2C" w:rsidRDefault="00DD66EB" w:rsidP="0033570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68</w:t>
            </w:r>
          </w:p>
        </w:tc>
        <w:tc>
          <w:tcPr>
            <w:tcW w:w="180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10</w:t>
            </w:r>
          </w:p>
        </w:tc>
        <w:tc>
          <w:tcPr>
            <w:tcW w:w="99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10</w:t>
            </w:r>
          </w:p>
        </w:tc>
        <w:tc>
          <w:tcPr>
            <w:tcW w:w="900" w:type="dxa"/>
            <w:vAlign w:val="center"/>
          </w:tcPr>
          <w:p w:rsidR="00655E08" w:rsidRPr="00343F2C" w:rsidRDefault="00DD66EB" w:rsidP="0033570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68</w:t>
            </w:r>
          </w:p>
        </w:tc>
        <w:tc>
          <w:tcPr>
            <w:tcW w:w="1006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10</w:t>
            </w:r>
          </w:p>
        </w:tc>
      </w:tr>
      <w:tr w:rsidR="000C24B3" w:rsidRPr="00343F2C" w:rsidTr="007B13DD">
        <w:trPr>
          <w:jc w:val="center"/>
        </w:trPr>
        <w:tc>
          <w:tcPr>
            <w:tcW w:w="647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326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Total Zona 1 + Zona 2</w:t>
            </w:r>
          </w:p>
        </w:tc>
        <w:tc>
          <w:tcPr>
            <w:tcW w:w="1964" w:type="dxa"/>
            <w:vAlign w:val="center"/>
          </w:tcPr>
          <w:p w:rsidR="00655E08" w:rsidRPr="00343F2C" w:rsidRDefault="007B13DD" w:rsidP="0033570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103</w:t>
            </w:r>
          </w:p>
        </w:tc>
        <w:tc>
          <w:tcPr>
            <w:tcW w:w="1800" w:type="dxa"/>
            <w:vAlign w:val="center"/>
          </w:tcPr>
          <w:p w:rsidR="00655E08" w:rsidRPr="00343F2C" w:rsidRDefault="00AC597D" w:rsidP="0033570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17</w:t>
            </w:r>
          </w:p>
        </w:tc>
        <w:tc>
          <w:tcPr>
            <w:tcW w:w="990" w:type="dxa"/>
            <w:vAlign w:val="center"/>
          </w:tcPr>
          <w:p w:rsidR="00655E08" w:rsidRPr="00343F2C" w:rsidRDefault="00AC597D" w:rsidP="0033570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17</w:t>
            </w:r>
          </w:p>
        </w:tc>
        <w:tc>
          <w:tcPr>
            <w:tcW w:w="900" w:type="dxa"/>
            <w:vAlign w:val="center"/>
          </w:tcPr>
          <w:p w:rsidR="00655E08" w:rsidRPr="00343F2C" w:rsidRDefault="007B13DD" w:rsidP="0033570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103</w:t>
            </w:r>
          </w:p>
        </w:tc>
        <w:tc>
          <w:tcPr>
            <w:tcW w:w="1006" w:type="dxa"/>
            <w:vAlign w:val="center"/>
          </w:tcPr>
          <w:p w:rsidR="00655E08" w:rsidRPr="00343F2C" w:rsidRDefault="00AC597D" w:rsidP="0033570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17</w:t>
            </w:r>
          </w:p>
        </w:tc>
      </w:tr>
      <w:tr w:rsidR="00655E08" w:rsidRPr="00343F2C" w:rsidTr="007B13DD">
        <w:trPr>
          <w:jc w:val="center"/>
        </w:trPr>
        <w:tc>
          <w:tcPr>
            <w:tcW w:w="647" w:type="dxa"/>
          </w:tcPr>
          <w:p w:rsidR="00655E08" w:rsidRPr="00343F2C" w:rsidRDefault="00655E08" w:rsidP="003357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3260" w:type="dxa"/>
            <w:vAlign w:val="center"/>
          </w:tcPr>
          <w:p w:rsidR="00655E08" w:rsidRPr="00343F2C" w:rsidRDefault="00655E08" w:rsidP="0033570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Total Zona 1 + Zona 2</w:t>
            </w:r>
          </w:p>
        </w:tc>
        <w:tc>
          <w:tcPr>
            <w:tcW w:w="6660" w:type="dxa"/>
            <w:gridSpan w:val="5"/>
            <w:vAlign w:val="center"/>
          </w:tcPr>
          <w:p w:rsidR="00655E08" w:rsidRPr="00343F2C" w:rsidRDefault="00EE5698" w:rsidP="0033570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257</w:t>
            </w:r>
          </w:p>
        </w:tc>
      </w:tr>
    </w:tbl>
    <w:p w:rsidR="00655E08" w:rsidRPr="00343F2C" w:rsidRDefault="00655E08" w:rsidP="00F5168B">
      <w:pPr>
        <w:tabs>
          <w:tab w:val="left" w:pos="2204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35703" w:rsidRPr="00343F2C" w:rsidRDefault="002149F3" w:rsidP="00B92775">
      <w:pPr>
        <w:tabs>
          <w:tab w:val="left" w:pos="2204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Cele257 </w:t>
      </w:r>
      <w:r w:rsidR="00273609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containere cu capacitatea de 1.1 mc , 120</w:t>
      </w:r>
      <w:r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din metal ( otel zincat) si 137</w:t>
      </w:r>
      <w:r w:rsidR="00273609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din plastic (din polietilena de inalta densitate HDPE )</w:t>
      </w:r>
      <w:r w:rsidR="00C73357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vor fi concesionate viitorului operator de salubrizare.</w:t>
      </w:r>
      <w:r w:rsidR="00B92775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Aceste </w:t>
      </w:r>
      <w:r w:rsidR="007F4BF6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containere sunt noi si au fost </w:t>
      </w:r>
      <w:r w:rsidR="00B92775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achizitionate prin proiectul „ Managementul integrat al deseurilor solide din judetul Arges Etapa –a II-a.”</w:t>
      </w:r>
    </w:p>
    <w:p w:rsidR="00335703" w:rsidRPr="00343F2C" w:rsidRDefault="00335703" w:rsidP="00F5168B">
      <w:pPr>
        <w:tabs>
          <w:tab w:val="left" w:pos="2204"/>
        </w:tabs>
        <w:rPr>
          <w:rFonts w:ascii="Times New Roman" w:hAnsi="Times New Roman" w:cs="Times New Roman"/>
          <w:sz w:val="24"/>
          <w:szCs w:val="24"/>
        </w:rPr>
      </w:pPr>
    </w:p>
    <w:p w:rsidR="00335703" w:rsidRPr="00343F2C" w:rsidRDefault="00335703" w:rsidP="00F5168B">
      <w:pPr>
        <w:tabs>
          <w:tab w:val="left" w:pos="2204"/>
        </w:tabs>
        <w:rPr>
          <w:rFonts w:ascii="Times New Roman" w:hAnsi="Times New Roman" w:cs="Times New Roman"/>
          <w:sz w:val="24"/>
          <w:szCs w:val="24"/>
        </w:rPr>
        <w:sectPr w:rsidR="00335703" w:rsidRPr="00343F2C" w:rsidSect="00F5168B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335703" w:rsidRPr="00343F2C" w:rsidRDefault="00335703" w:rsidP="00F5168B">
      <w:pPr>
        <w:tabs>
          <w:tab w:val="left" w:pos="2204"/>
        </w:tabs>
        <w:rPr>
          <w:rFonts w:ascii="Times New Roman" w:hAnsi="Times New Roman" w:cs="Times New Roman"/>
          <w:sz w:val="24"/>
          <w:szCs w:val="24"/>
        </w:rPr>
      </w:pPr>
    </w:p>
    <w:p w:rsidR="00335703" w:rsidRPr="00343F2C" w:rsidRDefault="00335703" w:rsidP="00F5168B">
      <w:pPr>
        <w:tabs>
          <w:tab w:val="left" w:pos="2204"/>
        </w:tabs>
        <w:rPr>
          <w:rFonts w:ascii="Times New Roman" w:hAnsi="Times New Roman" w:cs="Times New Roman"/>
          <w:sz w:val="24"/>
          <w:szCs w:val="24"/>
        </w:rPr>
      </w:pPr>
    </w:p>
    <w:p w:rsidR="00335703" w:rsidRPr="00343F2C" w:rsidRDefault="005043B8" w:rsidP="005043B8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color w:val="000000"/>
          <w:sz w:val="24"/>
          <w:szCs w:val="24"/>
          <w:lang w:val="ro-RO"/>
        </w:rPr>
        <w:t>Tabelul nr.7</w:t>
      </w:r>
      <w:r w:rsidR="00335703" w:rsidRPr="00343F2C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prezinta centralizat  distributia platformelor Tip A si B  in  localitatiile aferente Zonelor 1 , 2.  si numarul de containere alocate.</w:t>
      </w:r>
    </w:p>
    <w:p w:rsidR="005043B8" w:rsidRPr="00343F2C" w:rsidRDefault="005043B8" w:rsidP="00F5168B">
      <w:pPr>
        <w:tabs>
          <w:tab w:val="left" w:pos="2204"/>
        </w:tabs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5043B8" w:rsidRPr="00343F2C" w:rsidRDefault="005043B8" w:rsidP="005043B8">
      <w:pPr>
        <w:tabs>
          <w:tab w:val="left" w:pos="2204"/>
        </w:tabs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b/>
          <w:sz w:val="24"/>
          <w:szCs w:val="24"/>
          <w:lang w:val="ro-RO"/>
        </w:rPr>
        <w:t>Tabel nr.7. Distributia platformelor in localitatiile aferente Zonei 1 si 2 si numarul de containere alocate.</w:t>
      </w:r>
    </w:p>
    <w:p w:rsidR="00335703" w:rsidRPr="00343F2C" w:rsidRDefault="00335703" w:rsidP="00F5168B">
      <w:pPr>
        <w:tabs>
          <w:tab w:val="left" w:pos="2204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2977"/>
        <w:gridCol w:w="1276"/>
        <w:gridCol w:w="1701"/>
        <w:gridCol w:w="1275"/>
        <w:gridCol w:w="1782"/>
      </w:tblGrid>
      <w:tr w:rsidR="00335703" w:rsidRPr="00343F2C" w:rsidTr="001D6B11">
        <w:trPr>
          <w:tblHeader/>
        </w:trPr>
        <w:tc>
          <w:tcPr>
            <w:tcW w:w="851" w:type="dxa"/>
            <w:shd w:val="clear" w:color="auto" w:fill="EAF1DD" w:themeFill="accent3" w:themeFillTint="33"/>
            <w:vAlign w:val="center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2977" w:type="dxa"/>
            <w:shd w:val="clear" w:color="auto" w:fill="EAF1DD" w:themeFill="accent3" w:themeFillTint="33"/>
            <w:vAlign w:val="center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Localitatea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Platforme Tip A</w:t>
            </w:r>
          </w:p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25mp</w:t>
            </w:r>
          </w:p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 numar)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Containere 1,1 mc, aferente Platforme Tip A</w:t>
            </w:r>
          </w:p>
          <w:p w:rsidR="00335703" w:rsidRPr="00343F2C" w:rsidRDefault="00335703" w:rsidP="00335703">
            <w:pPr>
              <w:spacing w:after="4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      (numar)</w:t>
            </w:r>
          </w:p>
        </w:tc>
        <w:tc>
          <w:tcPr>
            <w:tcW w:w="1275" w:type="dxa"/>
            <w:shd w:val="clear" w:color="auto" w:fill="EAF1DD" w:themeFill="accent3" w:themeFillTint="33"/>
            <w:vAlign w:val="center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Platforme Tip B</w:t>
            </w:r>
          </w:p>
          <w:p w:rsidR="00335703" w:rsidRPr="00343F2C" w:rsidRDefault="00335703" w:rsidP="00335703">
            <w:pPr>
              <w:spacing w:after="40"/>
              <w:ind w:left="-91" w:right="-7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8mp</w:t>
            </w:r>
          </w:p>
          <w:p w:rsidR="00335703" w:rsidRPr="00343F2C" w:rsidRDefault="00335703" w:rsidP="00335703">
            <w:pPr>
              <w:spacing w:after="40"/>
              <w:ind w:left="-91" w:right="-7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 numar)</w:t>
            </w:r>
          </w:p>
        </w:tc>
        <w:tc>
          <w:tcPr>
            <w:tcW w:w="1782" w:type="dxa"/>
            <w:shd w:val="clear" w:color="auto" w:fill="EAF1DD" w:themeFill="accent3" w:themeFillTint="33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Containere 1,1 mc aferente Platforme Tip B</w:t>
            </w:r>
          </w:p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(numar)</w:t>
            </w:r>
          </w:p>
        </w:tc>
      </w:tr>
      <w:tr w:rsidR="00335703" w:rsidRPr="00343F2C" w:rsidTr="001D6B11">
        <w:tc>
          <w:tcPr>
            <w:tcW w:w="851" w:type="dxa"/>
            <w:vAlign w:val="center"/>
          </w:tcPr>
          <w:p w:rsidR="00335703" w:rsidRPr="00343F2C" w:rsidRDefault="00335703" w:rsidP="00335703">
            <w:pPr>
              <w:spacing w:after="40"/>
              <w:ind w:left="392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977" w:type="dxa"/>
            <w:vAlign w:val="center"/>
          </w:tcPr>
          <w:p w:rsidR="00335703" w:rsidRPr="00343F2C" w:rsidRDefault="00335703" w:rsidP="00335703">
            <w:pPr>
              <w:spacing w:after="4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Zona 1 – Curtea de Arges</w:t>
            </w:r>
          </w:p>
        </w:tc>
        <w:tc>
          <w:tcPr>
            <w:tcW w:w="6034" w:type="dxa"/>
            <w:gridSpan w:val="4"/>
            <w:vAlign w:val="center"/>
          </w:tcPr>
          <w:p w:rsidR="00335703" w:rsidRPr="00343F2C" w:rsidRDefault="00335703" w:rsidP="00335703">
            <w:pPr>
              <w:spacing w:after="4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335703" w:rsidRPr="00343F2C" w:rsidTr="001D6B11">
        <w:tc>
          <w:tcPr>
            <w:tcW w:w="851" w:type="dxa"/>
            <w:vAlign w:val="center"/>
          </w:tcPr>
          <w:p w:rsidR="00335703" w:rsidRPr="00343F2C" w:rsidRDefault="00335703" w:rsidP="00335703">
            <w:pPr>
              <w:numPr>
                <w:ilvl w:val="0"/>
                <w:numId w:val="1"/>
              </w:num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977" w:type="dxa"/>
            <w:vAlign w:val="center"/>
          </w:tcPr>
          <w:p w:rsidR="00335703" w:rsidRPr="00343F2C" w:rsidRDefault="006B1E83" w:rsidP="00335703">
            <w:pPr>
              <w:spacing w:after="4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Comuna </w:t>
            </w:r>
            <w:r w:rsidR="00335703"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Ciofrangeni</w:t>
            </w:r>
          </w:p>
        </w:tc>
        <w:tc>
          <w:tcPr>
            <w:tcW w:w="1276" w:type="dxa"/>
            <w:vAlign w:val="center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701" w:type="dxa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275" w:type="dxa"/>
            <w:vAlign w:val="center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782" w:type="dxa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</w:p>
        </w:tc>
      </w:tr>
      <w:tr w:rsidR="000C24B3" w:rsidRPr="00343F2C" w:rsidTr="001D6B11">
        <w:tc>
          <w:tcPr>
            <w:tcW w:w="851" w:type="dxa"/>
            <w:vAlign w:val="center"/>
          </w:tcPr>
          <w:p w:rsidR="00335703" w:rsidRPr="00343F2C" w:rsidRDefault="00335703" w:rsidP="00335703">
            <w:pPr>
              <w:numPr>
                <w:ilvl w:val="0"/>
                <w:numId w:val="1"/>
              </w:num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977" w:type="dxa"/>
            <w:vAlign w:val="center"/>
          </w:tcPr>
          <w:p w:rsidR="00335703" w:rsidRPr="00343F2C" w:rsidRDefault="006B1E83" w:rsidP="00335703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Comuna </w:t>
            </w:r>
            <w:r w:rsidR="00335703"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Poienari Arges</w:t>
            </w:r>
          </w:p>
        </w:tc>
        <w:tc>
          <w:tcPr>
            <w:tcW w:w="1276" w:type="dxa"/>
            <w:vAlign w:val="center"/>
          </w:tcPr>
          <w:p w:rsidR="00335703" w:rsidRPr="00343F2C" w:rsidRDefault="00AF2C6E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</w:t>
            </w:r>
          </w:p>
        </w:tc>
        <w:tc>
          <w:tcPr>
            <w:tcW w:w="1701" w:type="dxa"/>
          </w:tcPr>
          <w:p w:rsidR="00335703" w:rsidRPr="00343F2C" w:rsidRDefault="00AF2C6E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5</w:t>
            </w:r>
          </w:p>
        </w:tc>
        <w:tc>
          <w:tcPr>
            <w:tcW w:w="1275" w:type="dxa"/>
            <w:vAlign w:val="center"/>
          </w:tcPr>
          <w:p w:rsidR="00335703" w:rsidRPr="00343F2C" w:rsidRDefault="00AF2C6E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6</w:t>
            </w:r>
          </w:p>
        </w:tc>
        <w:tc>
          <w:tcPr>
            <w:tcW w:w="1782" w:type="dxa"/>
          </w:tcPr>
          <w:p w:rsidR="00335703" w:rsidRPr="00343F2C" w:rsidRDefault="00AF2C6E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12</w:t>
            </w:r>
          </w:p>
        </w:tc>
      </w:tr>
      <w:tr w:rsidR="000C24B3" w:rsidRPr="00343F2C" w:rsidTr="001D6B11">
        <w:tc>
          <w:tcPr>
            <w:tcW w:w="851" w:type="dxa"/>
            <w:vAlign w:val="center"/>
          </w:tcPr>
          <w:p w:rsidR="00335703" w:rsidRPr="00343F2C" w:rsidRDefault="00335703" w:rsidP="00335703">
            <w:pPr>
              <w:numPr>
                <w:ilvl w:val="0"/>
                <w:numId w:val="1"/>
              </w:num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977" w:type="dxa"/>
            <w:vAlign w:val="center"/>
          </w:tcPr>
          <w:p w:rsidR="00335703" w:rsidRPr="00343F2C" w:rsidRDefault="006B1E83" w:rsidP="00335703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Comuna </w:t>
            </w:r>
            <w:r w:rsidR="00335703"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Valea Danului</w:t>
            </w:r>
          </w:p>
        </w:tc>
        <w:tc>
          <w:tcPr>
            <w:tcW w:w="1276" w:type="dxa"/>
            <w:vAlign w:val="center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2</w:t>
            </w:r>
          </w:p>
        </w:tc>
        <w:tc>
          <w:tcPr>
            <w:tcW w:w="1701" w:type="dxa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10</w:t>
            </w:r>
          </w:p>
        </w:tc>
        <w:tc>
          <w:tcPr>
            <w:tcW w:w="1275" w:type="dxa"/>
            <w:vAlign w:val="center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5</w:t>
            </w:r>
          </w:p>
        </w:tc>
        <w:tc>
          <w:tcPr>
            <w:tcW w:w="1782" w:type="dxa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10</w:t>
            </w:r>
          </w:p>
        </w:tc>
      </w:tr>
      <w:tr w:rsidR="000C24B3" w:rsidRPr="00343F2C" w:rsidTr="001D6B11">
        <w:tc>
          <w:tcPr>
            <w:tcW w:w="851" w:type="dxa"/>
            <w:vAlign w:val="center"/>
          </w:tcPr>
          <w:p w:rsidR="00335703" w:rsidRPr="00343F2C" w:rsidRDefault="00335703" w:rsidP="00335703">
            <w:pPr>
              <w:numPr>
                <w:ilvl w:val="0"/>
                <w:numId w:val="1"/>
              </w:num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977" w:type="dxa"/>
            <w:vAlign w:val="center"/>
          </w:tcPr>
          <w:p w:rsidR="00335703" w:rsidRPr="00343F2C" w:rsidRDefault="006B1E83" w:rsidP="00335703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Comuna </w:t>
            </w:r>
            <w:r w:rsidR="00335703"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Valea Iasului</w:t>
            </w:r>
          </w:p>
        </w:tc>
        <w:tc>
          <w:tcPr>
            <w:tcW w:w="1276" w:type="dxa"/>
            <w:vAlign w:val="center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2</w:t>
            </w:r>
          </w:p>
        </w:tc>
        <w:tc>
          <w:tcPr>
            <w:tcW w:w="1701" w:type="dxa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10</w:t>
            </w:r>
          </w:p>
        </w:tc>
        <w:tc>
          <w:tcPr>
            <w:tcW w:w="1275" w:type="dxa"/>
            <w:vAlign w:val="center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9</w:t>
            </w:r>
          </w:p>
        </w:tc>
        <w:tc>
          <w:tcPr>
            <w:tcW w:w="1782" w:type="dxa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18</w:t>
            </w:r>
          </w:p>
        </w:tc>
      </w:tr>
      <w:tr w:rsidR="000C24B3" w:rsidRPr="00343F2C" w:rsidTr="001D6B11">
        <w:tc>
          <w:tcPr>
            <w:tcW w:w="851" w:type="dxa"/>
            <w:vAlign w:val="center"/>
          </w:tcPr>
          <w:p w:rsidR="00335703" w:rsidRPr="00343F2C" w:rsidRDefault="00335703" w:rsidP="00335703">
            <w:pPr>
              <w:spacing w:after="40"/>
              <w:ind w:left="39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977" w:type="dxa"/>
            <w:vAlign w:val="center"/>
          </w:tcPr>
          <w:p w:rsidR="00335703" w:rsidRPr="00343F2C" w:rsidRDefault="00335703" w:rsidP="00335703">
            <w:pPr>
              <w:spacing w:after="4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Total zona 1</w:t>
            </w:r>
          </w:p>
        </w:tc>
        <w:tc>
          <w:tcPr>
            <w:tcW w:w="1276" w:type="dxa"/>
            <w:vAlign w:val="center"/>
          </w:tcPr>
          <w:p w:rsidR="00335703" w:rsidRPr="00343F2C" w:rsidRDefault="00AF2C6E" w:rsidP="00335703">
            <w:pPr>
              <w:spacing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7</w:t>
            </w:r>
          </w:p>
        </w:tc>
        <w:tc>
          <w:tcPr>
            <w:tcW w:w="1701" w:type="dxa"/>
          </w:tcPr>
          <w:p w:rsidR="00335703" w:rsidRPr="00343F2C" w:rsidRDefault="00AF2C6E" w:rsidP="00335703">
            <w:pPr>
              <w:spacing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 xml:space="preserve"> 35</w:t>
            </w:r>
          </w:p>
        </w:tc>
        <w:tc>
          <w:tcPr>
            <w:tcW w:w="1275" w:type="dxa"/>
            <w:vAlign w:val="center"/>
          </w:tcPr>
          <w:p w:rsidR="00335703" w:rsidRPr="00343F2C" w:rsidRDefault="00AF2C6E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28</w:t>
            </w:r>
          </w:p>
        </w:tc>
        <w:tc>
          <w:tcPr>
            <w:tcW w:w="1782" w:type="dxa"/>
          </w:tcPr>
          <w:p w:rsidR="00335703" w:rsidRPr="00343F2C" w:rsidRDefault="00AF2C6E" w:rsidP="00335703">
            <w:pPr>
              <w:spacing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56</w:t>
            </w:r>
          </w:p>
        </w:tc>
      </w:tr>
      <w:tr w:rsidR="000C24B3" w:rsidRPr="00343F2C" w:rsidTr="001D6B11">
        <w:tc>
          <w:tcPr>
            <w:tcW w:w="851" w:type="dxa"/>
            <w:vAlign w:val="center"/>
          </w:tcPr>
          <w:p w:rsidR="00335703" w:rsidRPr="00343F2C" w:rsidRDefault="00335703" w:rsidP="00335703">
            <w:pPr>
              <w:spacing w:before="40" w:after="40"/>
              <w:ind w:left="75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977" w:type="dxa"/>
            <w:vAlign w:val="center"/>
          </w:tcPr>
          <w:p w:rsidR="00335703" w:rsidRPr="00343F2C" w:rsidRDefault="00335703" w:rsidP="00335703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Zona 2 - Domnesti</w:t>
            </w:r>
          </w:p>
        </w:tc>
        <w:tc>
          <w:tcPr>
            <w:tcW w:w="1276" w:type="dxa"/>
            <w:vAlign w:val="center"/>
          </w:tcPr>
          <w:p w:rsidR="00335703" w:rsidRPr="00343F2C" w:rsidRDefault="00335703" w:rsidP="00335703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</w:tcPr>
          <w:p w:rsidR="00335703" w:rsidRPr="00343F2C" w:rsidRDefault="00335703" w:rsidP="00335703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275" w:type="dxa"/>
            <w:vAlign w:val="center"/>
          </w:tcPr>
          <w:p w:rsidR="00335703" w:rsidRPr="00343F2C" w:rsidRDefault="00335703" w:rsidP="00335703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782" w:type="dxa"/>
          </w:tcPr>
          <w:p w:rsidR="00335703" w:rsidRPr="00343F2C" w:rsidRDefault="00335703" w:rsidP="00335703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0C24B3" w:rsidRPr="00343F2C" w:rsidTr="001D6B11">
        <w:tc>
          <w:tcPr>
            <w:tcW w:w="851" w:type="dxa"/>
            <w:vAlign w:val="center"/>
          </w:tcPr>
          <w:p w:rsidR="00335703" w:rsidRPr="00343F2C" w:rsidRDefault="00335703" w:rsidP="00335703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977" w:type="dxa"/>
            <w:vAlign w:val="center"/>
          </w:tcPr>
          <w:p w:rsidR="00335703" w:rsidRPr="00343F2C" w:rsidRDefault="006B1E83" w:rsidP="00335703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Comuna </w:t>
            </w:r>
            <w:r w:rsidR="00335703"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Aninoasa</w:t>
            </w:r>
          </w:p>
        </w:tc>
        <w:tc>
          <w:tcPr>
            <w:tcW w:w="1276" w:type="dxa"/>
            <w:vAlign w:val="center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</w:t>
            </w:r>
          </w:p>
        </w:tc>
        <w:tc>
          <w:tcPr>
            <w:tcW w:w="1701" w:type="dxa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5</w:t>
            </w:r>
          </w:p>
        </w:tc>
        <w:tc>
          <w:tcPr>
            <w:tcW w:w="1275" w:type="dxa"/>
            <w:vAlign w:val="center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9</w:t>
            </w:r>
          </w:p>
        </w:tc>
        <w:tc>
          <w:tcPr>
            <w:tcW w:w="1782" w:type="dxa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18</w:t>
            </w:r>
          </w:p>
        </w:tc>
      </w:tr>
      <w:tr w:rsidR="000C24B3" w:rsidRPr="00343F2C" w:rsidTr="001D6B11">
        <w:tc>
          <w:tcPr>
            <w:tcW w:w="851" w:type="dxa"/>
            <w:vAlign w:val="center"/>
          </w:tcPr>
          <w:p w:rsidR="00335703" w:rsidRPr="00343F2C" w:rsidRDefault="00335703" w:rsidP="00335703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977" w:type="dxa"/>
            <w:vAlign w:val="center"/>
          </w:tcPr>
          <w:p w:rsidR="00335703" w:rsidRPr="00343F2C" w:rsidRDefault="006B1E83" w:rsidP="00335703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Comuna </w:t>
            </w:r>
            <w:r w:rsidR="00335703"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Bradulet</w:t>
            </w:r>
          </w:p>
        </w:tc>
        <w:tc>
          <w:tcPr>
            <w:tcW w:w="1276" w:type="dxa"/>
            <w:vAlign w:val="center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</w:t>
            </w:r>
          </w:p>
        </w:tc>
        <w:tc>
          <w:tcPr>
            <w:tcW w:w="1701" w:type="dxa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5</w:t>
            </w:r>
          </w:p>
        </w:tc>
        <w:tc>
          <w:tcPr>
            <w:tcW w:w="1275" w:type="dxa"/>
            <w:vAlign w:val="center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5</w:t>
            </w:r>
          </w:p>
        </w:tc>
        <w:tc>
          <w:tcPr>
            <w:tcW w:w="1782" w:type="dxa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10</w:t>
            </w:r>
          </w:p>
        </w:tc>
      </w:tr>
      <w:tr w:rsidR="000C24B3" w:rsidRPr="00343F2C" w:rsidTr="001D6B11">
        <w:tc>
          <w:tcPr>
            <w:tcW w:w="851" w:type="dxa"/>
            <w:vAlign w:val="center"/>
          </w:tcPr>
          <w:p w:rsidR="00335703" w:rsidRPr="00343F2C" w:rsidRDefault="00335703" w:rsidP="00335703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977" w:type="dxa"/>
            <w:vAlign w:val="center"/>
          </w:tcPr>
          <w:p w:rsidR="00335703" w:rsidRPr="00343F2C" w:rsidRDefault="006B1E83" w:rsidP="00335703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Comuna </w:t>
            </w:r>
            <w:r w:rsidR="00335703"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Corbi</w:t>
            </w:r>
          </w:p>
        </w:tc>
        <w:tc>
          <w:tcPr>
            <w:tcW w:w="1276" w:type="dxa"/>
            <w:vAlign w:val="center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</w:t>
            </w:r>
          </w:p>
        </w:tc>
        <w:tc>
          <w:tcPr>
            <w:tcW w:w="1701" w:type="dxa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5</w:t>
            </w:r>
          </w:p>
        </w:tc>
        <w:tc>
          <w:tcPr>
            <w:tcW w:w="1275" w:type="dxa"/>
            <w:vAlign w:val="center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11</w:t>
            </w:r>
          </w:p>
        </w:tc>
        <w:tc>
          <w:tcPr>
            <w:tcW w:w="1782" w:type="dxa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22</w:t>
            </w:r>
          </w:p>
        </w:tc>
      </w:tr>
      <w:tr w:rsidR="000C24B3" w:rsidRPr="00343F2C" w:rsidTr="001D6B11">
        <w:tc>
          <w:tcPr>
            <w:tcW w:w="851" w:type="dxa"/>
            <w:vAlign w:val="center"/>
          </w:tcPr>
          <w:p w:rsidR="00335703" w:rsidRPr="00343F2C" w:rsidRDefault="00335703" w:rsidP="00335703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977" w:type="dxa"/>
            <w:vAlign w:val="center"/>
          </w:tcPr>
          <w:p w:rsidR="00335703" w:rsidRPr="00343F2C" w:rsidRDefault="006B1E83" w:rsidP="00335703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Comuna </w:t>
            </w:r>
            <w:r w:rsidR="00335703"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Domnesti</w:t>
            </w:r>
          </w:p>
        </w:tc>
        <w:tc>
          <w:tcPr>
            <w:tcW w:w="1276" w:type="dxa"/>
            <w:vAlign w:val="center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</w:t>
            </w:r>
          </w:p>
        </w:tc>
        <w:tc>
          <w:tcPr>
            <w:tcW w:w="1701" w:type="dxa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5</w:t>
            </w:r>
          </w:p>
        </w:tc>
        <w:tc>
          <w:tcPr>
            <w:tcW w:w="1275" w:type="dxa"/>
            <w:vAlign w:val="center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8</w:t>
            </w:r>
          </w:p>
        </w:tc>
        <w:tc>
          <w:tcPr>
            <w:tcW w:w="1782" w:type="dxa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16</w:t>
            </w:r>
          </w:p>
        </w:tc>
      </w:tr>
      <w:tr w:rsidR="000C24B3" w:rsidRPr="00343F2C" w:rsidTr="001D6B11">
        <w:tc>
          <w:tcPr>
            <w:tcW w:w="851" w:type="dxa"/>
            <w:vAlign w:val="center"/>
          </w:tcPr>
          <w:p w:rsidR="00335703" w:rsidRPr="00343F2C" w:rsidRDefault="00335703" w:rsidP="00335703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977" w:type="dxa"/>
            <w:vAlign w:val="center"/>
          </w:tcPr>
          <w:p w:rsidR="00335703" w:rsidRPr="00343F2C" w:rsidRDefault="006B1E83" w:rsidP="00335703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Comuna </w:t>
            </w:r>
            <w:r w:rsidR="00335703"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Musatesti</w:t>
            </w:r>
          </w:p>
        </w:tc>
        <w:tc>
          <w:tcPr>
            <w:tcW w:w="1276" w:type="dxa"/>
            <w:vAlign w:val="center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</w:t>
            </w:r>
          </w:p>
        </w:tc>
        <w:tc>
          <w:tcPr>
            <w:tcW w:w="1701" w:type="dxa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5</w:t>
            </w:r>
          </w:p>
        </w:tc>
        <w:tc>
          <w:tcPr>
            <w:tcW w:w="1275" w:type="dxa"/>
            <w:vAlign w:val="center"/>
          </w:tcPr>
          <w:p w:rsidR="00335703" w:rsidRPr="00343F2C" w:rsidRDefault="00DD66EB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10</w:t>
            </w:r>
          </w:p>
        </w:tc>
        <w:tc>
          <w:tcPr>
            <w:tcW w:w="1782" w:type="dxa"/>
          </w:tcPr>
          <w:p w:rsidR="00335703" w:rsidRPr="00343F2C" w:rsidRDefault="00DD66EB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20</w:t>
            </w:r>
          </w:p>
        </w:tc>
      </w:tr>
      <w:tr w:rsidR="000C24B3" w:rsidRPr="00343F2C" w:rsidTr="001D6B11">
        <w:tc>
          <w:tcPr>
            <w:tcW w:w="851" w:type="dxa"/>
            <w:vAlign w:val="center"/>
          </w:tcPr>
          <w:p w:rsidR="00335703" w:rsidRPr="00343F2C" w:rsidRDefault="00335703" w:rsidP="00335703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977" w:type="dxa"/>
            <w:vAlign w:val="center"/>
          </w:tcPr>
          <w:p w:rsidR="00335703" w:rsidRPr="00343F2C" w:rsidRDefault="006B1E83" w:rsidP="00335703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Comuna </w:t>
            </w:r>
            <w:r w:rsidR="00335703"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Nucsoara</w:t>
            </w:r>
          </w:p>
        </w:tc>
        <w:tc>
          <w:tcPr>
            <w:tcW w:w="1276" w:type="dxa"/>
            <w:vAlign w:val="center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</w:t>
            </w:r>
          </w:p>
        </w:tc>
        <w:tc>
          <w:tcPr>
            <w:tcW w:w="1701" w:type="dxa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5</w:t>
            </w:r>
          </w:p>
        </w:tc>
        <w:tc>
          <w:tcPr>
            <w:tcW w:w="1275" w:type="dxa"/>
            <w:vAlign w:val="center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4</w:t>
            </w:r>
          </w:p>
        </w:tc>
        <w:tc>
          <w:tcPr>
            <w:tcW w:w="1782" w:type="dxa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8</w:t>
            </w:r>
          </w:p>
        </w:tc>
      </w:tr>
      <w:tr w:rsidR="000C24B3" w:rsidRPr="00343F2C" w:rsidTr="001D6B11">
        <w:tc>
          <w:tcPr>
            <w:tcW w:w="851" w:type="dxa"/>
            <w:vAlign w:val="center"/>
          </w:tcPr>
          <w:p w:rsidR="00335703" w:rsidRPr="00343F2C" w:rsidRDefault="00335703" w:rsidP="00335703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977" w:type="dxa"/>
            <w:vAlign w:val="center"/>
          </w:tcPr>
          <w:p w:rsidR="00335703" w:rsidRPr="00343F2C" w:rsidRDefault="006B1E83" w:rsidP="00335703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Comuna </w:t>
            </w:r>
            <w:r w:rsidR="00335703"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Pietrosani</w:t>
            </w:r>
          </w:p>
        </w:tc>
        <w:tc>
          <w:tcPr>
            <w:tcW w:w="1276" w:type="dxa"/>
            <w:vAlign w:val="center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3</w:t>
            </w:r>
          </w:p>
        </w:tc>
        <w:tc>
          <w:tcPr>
            <w:tcW w:w="1701" w:type="dxa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15</w:t>
            </w:r>
          </w:p>
        </w:tc>
        <w:tc>
          <w:tcPr>
            <w:tcW w:w="1275" w:type="dxa"/>
            <w:vAlign w:val="center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3</w:t>
            </w:r>
          </w:p>
        </w:tc>
        <w:tc>
          <w:tcPr>
            <w:tcW w:w="1782" w:type="dxa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6</w:t>
            </w:r>
          </w:p>
        </w:tc>
      </w:tr>
      <w:tr w:rsidR="000C24B3" w:rsidRPr="00343F2C" w:rsidTr="001D6B11">
        <w:tc>
          <w:tcPr>
            <w:tcW w:w="851" w:type="dxa"/>
            <w:vAlign w:val="center"/>
          </w:tcPr>
          <w:p w:rsidR="00335703" w:rsidRPr="00343F2C" w:rsidRDefault="00335703" w:rsidP="00335703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977" w:type="dxa"/>
            <w:vAlign w:val="center"/>
          </w:tcPr>
          <w:p w:rsidR="00335703" w:rsidRPr="00343F2C" w:rsidRDefault="006B1E83" w:rsidP="00335703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Comuna </w:t>
            </w:r>
            <w:r w:rsidR="00335703"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Vladesti</w:t>
            </w:r>
          </w:p>
        </w:tc>
        <w:tc>
          <w:tcPr>
            <w:tcW w:w="1276" w:type="dxa"/>
            <w:vAlign w:val="center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</w:t>
            </w:r>
          </w:p>
        </w:tc>
        <w:tc>
          <w:tcPr>
            <w:tcW w:w="1701" w:type="dxa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5</w:t>
            </w:r>
          </w:p>
        </w:tc>
        <w:tc>
          <w:tcPr>
            <w:tcW w:w="1275" w:type="dxa"/>
            <w:vAlign w:val="center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8</w:t>
            </w:r>
          </w:p>
        </w:tc>
        <w:tc>
          <w:tcPr>
            <w:tcW w:w="1782" w:type="dxa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16</w:t>
            </w:r>
          </w:p>
        </w:tc>
      </w:tr>
      <w:tr w:rsidR="000C24B3" w:rsidRPr="00343F2C" w:rsidTr="001D6B11">
        <w:tc>
          <w:tcPr>
            <w:tcW w:w="851" w:type="dxa"/>
            <w:vAlign w:val="center"/>
          </w:tcPr>
          <w:p w:rsidR="00335703" w:rsidRPr="00343F2C" w:rsidRDefault="00335703" w:rsidP="00335703">
            <w:pPr>
              <w:spacing w:after="40"/>
              <w:ind w:left="39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977" w:type="dxa"/>
            <w:vAlign w:val="center"/>
          </w:tcPr>
          <w:p w:rsidR="00335703" w:rsidRPr="00343F2C" w:rsidRDefault="00335703" w:rsidP="00335703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Total zona 2</w:t>
            </w:r>
          </w:p>
        </w:tc>
        <w:tc>
          <w:tcPr>
            <w:tcW w:w="1276" w:type="dxa"/>
            <w:vAlign w:val="center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10</w:t>
            </w:r>
          </w:p>
        </w:tc>
        <w:tc>
          <w:tcPr>
            <w:tcW w:w="1701" w:type="dxa"/>
          </w:tcPr>
          <w:p w:rsidR="00335703" w:rsidRPr="00343F2C" w:rsidRDefault="00335703" w:rsidP="00335703">
            <w:pPr>
              <w:spacing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50</w:t>
            </w:r>
          </w:p>
        </w:tc>
        <w:tc>
          <w:tcPr>
            <w:tcW w:w="1275" w:type="dxa"/>
            <w:vAlign w:val="center"/>
          </w:tcPr>
          <w:p w:rsidR="00335703" w:rsidRPr="00343F2C" w:rsidRDefault="00DD66EB" w:rsidP="00335703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58</w:t>
            </w:r>
          </w:p>
        </w:tc>
        <w:tc>
          <w:tcPr>
            <w:tcW w:w="1782" w:type="dxa"/>
          </w:tcPr>
          <w:p w:rsidR="00335703" w:rsidRPr="00343F2C" w:rsidRDefault="00DD66EB" w:rsidP="00335703">
            <w:pPr>
              <w:spacing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116</w:t>
            </w:r>
          </w:p>
        </w:tc>
      </w:tr>
      <w:tr w:rsidR="000C24B3" w:rsidRPr="00343F2C" w:rsidTr="001D6B11">
        <w:tc>
          <w:tcPr>
            <w:tcW w:w="851" w:type="dxa"/>
            <w:vAlign w:val="center"/>
          </w:tcPr>
          <w:p w:rsidR="00335703" w:rsidRPr="00343F2C" w:rsidRDefault="00335703" w:rsidP="00335703">
            <w:pPr>
              <w:spacing w:after="40"/>
              <w:ind w:left="39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977" w:type="dxa"/>
            <w:vAlign w:val="bottom"/>
          </w:tcPr>
          <w:p w:rsidR="00335703" w:rsidRPr="00343F2C" w:rsidRDefault="00335703" w:rsidP="00335703">
            <w:pPr>
              <w:spacing w:after="4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Total zone1,2</w:t>
            </w:r>
          </w:p>
        </w:tc>
        <w:tc>
          <w:tcPr>
            <w:tcW w:w="1276" w:type="dxa"/>
            <w:vAlign w:val="center"/>
          </w:tcPr>
          <w:p w:rsidR="00335703" w:rsidRPr="00343F2C" w:rsidRDefault="00AF2C6E" w:rsidP="00335703">
            <w:pPr>
              <w:spacing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 xml:space="preserve"> 17</w:t>
            </w:r>
          </w:p>
        </w:tc>
        <w:tc>
          <w:tcPr>
            <w:tcW w:w="1701" w:type="dxa"/>
          </w:tcPr>
          <w:p w:rsidR="00335703" w:rsidRPr="00343F2C" w:rsidRDefault="00AF2C6E" w:rsidP="00335703">
            <w:pPr>
              <w:spacing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 xml:space="preserve"> 85</w:t>
            </w:r>
          </w:p>
        </w:tc>
        <w:tc>
          <w:tcPr>
            <w:tcW w:w="1275" w:type="dxa"/>
            <w:vAlign w:val="center"/>
          </w:tcPr>
          <w:p w:rsidR="00335703" w:rsidRPr="00343F2C" w:rsidRDefault="00AF2C6E" w:rsidP="00335703">
            <w:pPr>
              <w:spacing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86</w:t>
            </w:r>
          </w:p>
        </w:tc>
        <w:tc>
          <w:tcPr>
            <w:tcW w:w="1782" w:type="dxa"/>
          </w:tcPr>
          <w:p w:rsidR="00335703" w:rsidRPr="00343F2C" w:rsidRDefault="00AF2C6E" w:rsidP="00335703">
            <w:pPr>
              <w:spacing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172</w:t>
            </w:r>
          </w:p>
        </w:tc>
      </w:tr>
    </w:tbl>
    <w:p w:rsidR="00335703" w:rsidRPr="00343F2C" w:rsidRDefault="00335703" w:rsidP="00F5168B">
      <w:pPr>
        <w:tabs>
          <w:tab w:val="left" w:pos="2204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F4BF3" w:rsidRPr="00343F2C" w:rsidRDefault="00CF4BF3" w:rsidP="00BC682B">
      <w:pPr>
        <w:shd w:val="clear" w:color="auto" w:fill="FFFFFF"/>
        <w:spacing w:before="96" w:line="360" w:lineRule="auto"/>
        <w:ind w:right="1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Dupa cum se poate observa s-au</w:t>
      </w:r>
      <w:r w:rsidR="00EE5698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construit un numar total de </w:t>
      </w:r>
      <w:r w:rsidR="00AF2C6E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17 </w:t>
      </w:r>
      <w:r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platforme</w:t>
      </w:r>
      <w:r w:rsidR="005F31AC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de tip A si un numar total</w:t>
      </w:r>
      <w:r w:rsidR="00EE5698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de </w:t>
      </w:r>
      <w:r w:rsidR="00AF2C6E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86</w:t>
      </w:r>
      <w:r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platforme de t</w:t>
      </w:r>
      <w:r w:rsidR="00DD66EB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ip B, pe care sunt ampl</w:t>
      </w:r>
      <w:r w:rsidR="002149F3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asate 257</w:t>
      </w:r>
      <w:r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containere noi cu capacitatea de 1.1 mc. Aceste bunuri (platformele de colectare cu containerele aferente) vor fi concesionate viitorului operator de salubr</w:t>
      </w:r>
      <w:r w:rsidR="00C73357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izare</w:t>
      </w:r>
      <w:r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.</w:t>
      </w:r>
    </w:p>
    <w:p w:rsidR="001D6B11" w:rsidRPr="00343F2C" w:rsidRDefault="001D6B11" w:rsidP="0028504A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1D6B11" w:rsidRPr="00343F2C" w:rsidRDefault="001D6B11" w:rsidP="0028504A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013501" w:rsidRPr="00343F2C" w:rsidRDefault="0028504A" w:rsidP="00343F2C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b/>
          <w:sz w:val="24"/>
          <w:szCs w:val="24"/>
          <w:lang w:val="ro-RO"/>
        </w:rPr>
        <w:t>1.3.Colectarea deseurilor reziduale, reciclabile, din  grupuri de containere amplasate pe strazi ( sistem de colectare la punct fix).</w:t>
      </w:r>
    </w:p>
    <w:p w:rsidR="000209BB" w:rsidRPr="00343F2C" w:rsidRDefault="004153BE" w:rsidP="004153BE">
      <w:pPr>
        <w:shd w:val="clear" w:color="auto" w:fill="FFFFFF"/>
        <w:spacing w:before="96" w:line="360" w:lineRule="auto"/>
        <w:ind w:right="10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color w:val="000000"/>
          <w:sz w:val="24"/>
          <w:szCs w:val="24"/>
          <w:lang w:val="ro-RO"/>
        </w:rPr>
        <w:t>Fiecare  grup de containere  cuprinde 2 containere de 1,1 mc ( unul pentru deseuri reziduale si unul pentru deseuri reciclabile).</w:t>
      </w:r>
      <w:r w:rsidR="000232E6" w:rsidRPr="00343F2C">
        <w:rPr>
          <w:rFonts w:ascii="Times New Roman" w:hAnsi="Times New Roman" w:cs="Times New Roman"/>
          <w:color w:val="000000"/>
          <w:sz w:val="24"/>
          <w:szCs w:val="24"/>
          <w:lang w:val="ro-RO"/>
        </w:rPr>
        <w:t>Aceste grupuri de containere vor fi amplasate de-a lungul strazilor principale din fiecare U.A.T, locatia</w:t>
      </w:r>
      <w:r w:rsidR="00B33676" w:rsidRPr="00343F2C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acestor grupuri de containere </w:t>
      </w:r>
      <w:r w:rsidR="000232E6" w:rsidRPr="00343F2C">
        <w:rPr>
          <w:rFonts w:ascii="Times New Roman" w:hAnsi="Times New Roman" w:cs="Times New Roman"/>
          <w:color w:val="000000"/>
          <w:sz w:val="24"/>
          <w:szCs w:val="24"/>
          <w:lang w:val="ro-RO"/>
        </w:rPr>
        <w:t>va fi predata viitorului operator in perioada de mobilizare.</w:t>
      </w:r>
    </w:p>
    <w:p w:rsidR="004153BE" w:rsidRPr="00343F2C" w:rsidRDefault="00B33676" w:rsidP="004153BE">
      <w:pPr>
        <w:shd w:val="clear" w:color="auto" w:fill="FFFFFF"/>
        <w:spacing w:before="96" w:line="360" w:lineRule="auto"/>
        <w:ind w:right="10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color w:val="000000"/>
          <w:sz w:val="24"/>
          <w:szCs w:val="24"/>
          <w:lang w:val="ro-RO"/>
        </w:rPr>
        <w:t>In tabelul nr.</w:t>
      </w:r>
      <w:r w:rsidR="005F31AC" w:rsidRPr="00343F2C">
        <w:rPr>
          <w:rFonts w:ascii="Times New Roman" w:hAnsi="Times New Roman" w:cs="Times New Roman"/>
          <w:color w:val="000000"/>
          <w:sz w:val="24"/>
          <w:szCs w:val="24"/>
          <w:lang w:val="ro-RO"/>
        </w:rPr>
        <w:t>8</w:t>
      </w:r>
      <w:r w:rsidRPr="00343F2C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este prezentata distributia grupurilor de containere si numarul lor in localitatiile aferente Zonelor 1si 2</w:t>
      </w:r>
    </w:p>
    <w:p w:rsidR="00013501" w:rsidRPr="00343F2C" w:rsidRDefault="005F31AC" w:rsidP="005F31AC">
      <w:pPr>
        <w:tabs>
          <w:tab w:val="left" w:pos="1791"/>
        </w:tabs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b/>
          <w:sz w:val="24"/>
          <w:szCs w:val="24"/>
          <w:lang w:val="ro-RO"/>
        </w:rPr>
        <w:t>Tabel nr.8.Distributia grupurilor de containere si numarul lor in localitatiile aferente Zonelor 1si 2</w:t>
      </w:r>
    </w:p>
    <w:p w:rsidR="003F35A0" w:rsidRPr="00343F2C" w:rsidRDefault="003F35A0" w:rsidP="005F31AC">
      <w:pPr>
        <w:tabs>
          <w:tab w:val="left" w:pos="1791"/>
        </w:tabs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77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3029"/>
        <w:gridCol w:w="1603"/>
        <w:gridCol w:w="2082"/>
      </w:tblGrid>
      <w:tr w:rsidR="003F35A0" w:rsidRPr="00343F2C" w:rsidTr="006B1E83">
        <w:trPr>
          <w:tblHeader/>
          <w:jc w:val="center"/>
        </w:trPr>
        <w:tc>
          <w:tcPr>
            <w:tcW w:w="993" w:type="dxa"/>
            <w:shd w:val="clear" w:color="auto" w:fill="EAF1DD" w:themeFill="accent3" w:themeFillTint="33"/>
            <w:vAlign w:val="center"/>
          </w:tcPr>
          <w:p w:rsidR="003F35A0" w:rsidRPr="00343F2C" w:rsidRDefault="003F35A0" w:rsidP="00E935D0">
            <w:pPr>
              <w:spacing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3029" w:type="dxa"/>
            <w:shd w:val="clear" w:color="auto" w:fill="EAF1DD" w:themeFill="accent3" w:themeFillTint="33"/>
            <w:vAlign w:val="center"/>
          </w:tcPr>
          <w:p w:rsidR="003F35A0" w:rsidRPr="00343F2C" w:rsidRDefault="003F35A0" w:rsidP="00E935D0">
            <w:pPr>
              <w:spacing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Localitatea</w:t>
            </w:r>
          </w:p>
        </w:tc>
        <w:tc>
          <w:tcPr>
            <w:tcW w:w="1603" w:type="dxa"/>
            <w:shd w:val="clear" w:color="auto" w:fill="EAF1DD" w:themeFill="accent3" w:themeFillTint="33"/>
            <w:vAlign w:val="center"/>
          </w:tcPr>
          <w:p w:rsidR="003F35A0" w:rsidRPr="00343F2C" w:rsidRDefault="003F35A0" w:rsidP="00E935D0">
            <w:pPr>
              <w:spacing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Grupuri Containere</w:t>
            </w:r>
          </w:p>
          <w:p w:rsidR="003F35A0" w:rsidRPr="00343F2C" w:rsidRDefault="003F35A0" w:rsidP="00E935D0">
            <w:pPr>
              <w:spacing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 numar)</w:t>
            </w:r>
          </w:p>
        </w:tc>
        <w:tc>
          <w:tcPr>
            <w:tcW w:w="2082" w:type="dxa"/>
            <w:shd w:val="clear" w:color="auto" w:fill="EAF1DD" w:themeFill="accent3" w:themeFillTint="33"/>
          </w:tcPr>
          <w:p w:rsidR="003F35A0" w:rsidRPr="00343F2C" w:rsidRDefault="003F35A0" w:rsidP="00E935D0">
            <w:pPr>
              <w:spacing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Containere 1,1 mc</w:t>
            </w:r>
          </w:p>
          <w:p w:rsidR="003F35A0" w:rsidRPr="00343F2C" w:rsidRDefault="003F35A0" w:rsidP="00E935D0">
            <w:pPr>
              <w:spacing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(numar)</w:t>
            </w:r>
          </w:p>
        </w:tc>
      </w:tr>
      <w:tr w:rsidR="003F35A0" w:rsidRPr="00343F2C" w:rsidTr="006B1E83">
        <w:trPr>
          <w:jc w:val="center"/>
        </w:trPr>
        <w:tc>
          <w:tcPr>
            <w:tcW w:w="993" w:type="dxa"/>
            <w:vAlign w:val="center"/>
          </w:tcPr>
          <w:p w:rsidR="003F35A0" w:rsidRPr="00343F2C" w:rsidRDefault="003F35A0" w:rsidP="00E935D0">
            <w:pPr>
              <w:spacing w:after="40"/>
              <w:ind w:left="392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632" w:type="dxa"/>
            <w:gridSpan w:val="2"/>
            <w:vAlign w:val="center"/>
          </w:tcPr>
          <w:p w:rsidR="003F35A0" w:rsidRPr="00343F2C" w:rsidRDefault="003F35A0" w:rsidP="00E935D0">
            <w:pPr>
              <w:spacing w:after="4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Zona 1 – Curtea de Arges</w:t>
            </w:r>
          </w:p>
        </w:tc>
        <w:tc>
          <w:tcPr>
            <w:tcW w:w="2082" w:type="dxa"/>
          </w:tcPr>
          <w:p w:rsidR="003F35A0" w:rsidRPr="00343F2C" w:rsidRDefault="003F35A0" w:rsidP="00E935D0">
            <w:pPr>
              <w:spacing w:after="4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3F35A0" w:rsidRPr="00343F2C" w:rsidTr="006B1E83">
        <w:trPr>
          <w:jc w:val="center"/>
        </w:trPr>
        <w:tc>
          <w:tcPr>
            <w:tcW w:w="993" w:type="dxa"/>
            <w:vAlign w:val="center"/>
          </w:tcPr>
          <w:p w:rsidR="003F35A0" w:rsidRPr="00343F2C" w:rsidRDefault="003F35A0" w:rsidP="003F35A0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29" w:type="dxa"/>
            <w:vAlign w:val="center"/>
          </w:tcPr>
          <w:p w:rsidR="003F35A0" w:rsidRPr="00343F2C" w:rsidRDefault="006B1E83" w:rsidP="006B1E83">
            <w:pPr>
              <w:spacing w:after="4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Municipiul </w:t>
            </w:r>
            <w:r w:rsidR="003F35A0"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Curtea de Arges </w:t>
            </w:r>
          </w:p>
        </w:tc>
        <w:tc>
          <w:tcPr>
            <w:tcW w:w="1603" w:type="dxa"/>
            <w:vAlign w:val="center"/>
          </w:tcPr>
          <w:p w:rsidR="003F35A0" w:rsidRPr="00343F2C" w:rsidRDefault="00112AB9" w:rsidP="00E935D0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18</w:t>
            </w:r>
          </w:p>
        </w:tc>
        <w:tc>
          <w:tcPr>
            <w:tcW w:w="2082" w:type="dxa"/>
          </w:tcPr>
          <w:p w:rsidR="003F35A0" w:rsidRPr="00343F2C" w:rsidRDefault="00112AB9" w:rsidP="00E935D0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36</w:t>
            </w:r>
          </w:p>
        </w:tc>
      </w:tr>
      <w:tr w:rsidR="003F35A0" w:rsidRPr="00343F2C" w:rsidTr="006B1E83">
        <w:trPr>
          <w:jc w:val="center"/>
        </w:trPr>
        <w:tc>
          <w:tcPr>
            <w:tcW w:w="993" w:type="dxa"/>
            <w:vAlign w:val="center"/>
          </w:tcPr>
          <w:p w:rsidR="003F35A0" w:rsidRPr="00343F2C" w:rsidRDefault="003F35A0" w:rsidP="003F35A0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29" w:type="dxa"/>
            <w:vAlign w:val="center"/>
          </w:tcPr>
          <w:p w:rsidR="003F35A0" w:rsidRPr="00343F2C" w:rsidRDefault="006B1E83" w:rsidP="00E935D0">
            <w:pPr>
              <w:spacing w:after="4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Comuna </w:t>
            </w:r>
            <w:r w:rsidR="003F35A0"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Ciofrangeni</w:t>
            </w:r>
          </w:p>
        </w:tc>
        <w:tc>
          <w:tcPr>
            <w:tcW w:w="1603" w:type="dxa"/>
            <w:vAlign w:val="center"/>
          </w:tcPr>
          <w:p w:rsidR="003F35A0" w:rsidRPr="00343F2C" w:rsidRDefault="003F35A0" w:rsidP="00E935D0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0</w:t>
            </w:r>
          </w:p>
        </w:tc>
        <w:tc>
          <w:tcPr>
            <w:tcW w:w="2082" w:type="dxa"/>
          </w:tcPr>
          <w:p w:rsidR="003F35A0" w:rsidRPr="00343F2C" w:rsidRDefault="003F35A0" w:rsidP="00E935D0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0</w:t>
            </w:r>
          </w:p>
        </w:tc>
      </w:tr>
      <w:tr w:rsidR="003F35A0" w:rsidRPr="00343F2C" w:rsidTr="006B1E83">
        <w:trPr>
          <w:jc w:val="center"/>
        </w:trPr>
        <w:tc>
          <w:tcPr>
            <w:tcW w:w="993" w:type="dxa"/>
            <w:vAlign w:val="center"/>
          </w:tcPr>
          <w:p w:rsidR="003F35A0" w:rsidRPr="00343F2C" w:rsidRDefault="003F35A0" w:rsidP="003F35A0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29" w:type="dxa"/>
            <w:vAlign w:val="center"/>
          </w:tcPr>
          <w:p w:rsidR="003F35A0" w:rsidRPr="00343F2C" w:rsidRDefault="006B1E83" w:rsidP="00E935D0">
            <w:pPr>
              <w:spacing w:after="4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Comuna </w:t>
            </w:r>
            <w:r w:rsidR="003F35A0"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Poienari Arges</w:t>
            </w:r>
          </w:p>
        </w:tc>
        <w:tc>
          <w:tcPr>
            <w:tcW w:w="1603" w:type="dxa"/>
            <w:vAlign w:val="center"/>
          </w:tcPr>
          <w:p w:rsidR="003F35A0" w:rsidRPr="00343F2C" w:rsidRDefault="003F35A0" w:rsidP="00E935D0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0</w:t>
            </w:r>
          </w:p>
        </w:tc>
        <w:tc>
          <w:tcPr>
            <w:tcW w:w="2082" w:type="dxa"/>
          </w:tcPr>
          <w:p w:rsidR="003F35A0" w:rsidRPr="00343F2C" w:rsidRDefault="003F35A0" w:rsidP="00E935D0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0</w:t>
            </w:r>
          </w:p>
        </w:tc>
      </w:tr>
      <w:tr w:rsidR="003F35A0" w:rsidRPr="00343F2C" w:rsidTr="006B1E83">
        <w:trPr>
          <w:jc w:val="center"/>
        </w:trPr>
        <w:tc>
          <w:tcPr>
            <w:tcW w:w="993" w:type="dxa"/>
            <w:vAlign w:val="center"/>
          </w:tcPr>
          <w:p w:rsidR="003F35A0" w:rsidRPr="00343F2C" w:rsidRDefault="003F35A0" w:rsidP="003F35A0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29" w:type="dxa"/>
            <w:vAlign w:val="center"/>
          </w:tcPr>
          <w:p w:rsidR="003F35A0" w:rsidRPr="00343F2C" w:rsidRDefault="006B1E83" w:rsidP="00E935D0">
            <w:pPr>
              <w:spacing w:after="4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Comuna </w:t>
            </w:r>
            <w:r w:rsidR="003F35A0"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Valea Danului</w:t>
            </w:r>
          </w:p>
        </w:tc>
        <w:tc>
          <w:tcPr>
            <w:tcW w:w="1603" w:type="dxa"/>
            <w:vAlign w:val="center"/>
          </w:tcPr>
          <w:p w:rsidR="003F35A0" w:rsidRPr="00343F2C" w:rsidRDefault="003F35A0" w:rsidP="00E935D0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</w:t>
            </w:r>
          </w:p>
        </w:tc>
        <w:tc>
          <w:tcPr>
            <w:tcW w:w="2082" w:type="dxa"/>
          </w:tcPr>
          <w:p w:rsidR="003F35A0" w:rsidRPr="00343F2C" w:rsidRDefault="003F35A0" w:rsidP="00E935D0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2</w:t>
            </w:r>
          </w:p>
        </w:tc>
      </w:tr>
      <w:tr w:rsidR="003F35A0" w:rsidRPr="00343F2C" w:rsidTr="006B1E83">
        <w:trPr>
          <w:jc w:val="center"/>
        </w:trPr>
        <w:tc>
          <w:tcPr>
            <w:tcW w:w="993" w:type="dxa"/>
            <w:vAlign w:val="center"/>
          </w:tcPr>
          <w:p w:rsidR="003F35A0" w:rsidRPr="00343F2C" w:rsidRDefault="003F35A0" w:rsidP="003F35A0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29" w:type="dxa"/>
            <w:vAlign w:val="center"/>
          </w:tcPr>
          <w:p w:rsidR="003F35A0" w:rsidRPr="00343F2C" w:rsidRDefault="006B1E83" w:rsidP="00E935D0">
            <w:pPr>
              <w:spacing w:after="4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Comuna </w:t>
            </w:r>
            <w:r w:rsidR="003F35A0"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Valea Iasului</w:t>
            </w:r>
          </w:p>
        </w:tc>
        <w:tc>
          <w:tcPr>
            <w:tcW w:w="1603" w:type="dxa"/>
            <w:vAlign w:val="center"/>
          </w:tcPr>
          <w:p w:rsidR="003F35A0" w:rsidRPr="00343F2C" w:rsidRDefault="003F35A0" w:rsidP="00E935D0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</w:t>
            </w:r>
          </w:p>
        </w:tc>
        <w:tc>
          <w:tcPr>
            <w:tcW w:w="2082" w:type="dxa"/>
          </w:tcPr>
          <w:p w:rsidR="003F35A0" w:rsidRPr="00343F2C" w:rsidRDefault="003F35A0" w:rsidP="00E935D0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2</w:t>
            </w:r>
          </w:p>
        </w:tc>
      </w:tr>
      <w:tr w:rsidR="003F35A0" w:rsidRPr="00343F2C" w:rsidTr="006B1E83">
        <w:trPr>
          <w:jc w:val="center"/>
        </w:trPr>
        <w:tc>
          <w:tcPr>
            <w:tcW w:w="993" w:type="dxa"/>
            <w:vAlign w:val="center"/>
          </w:tcPr>
          <w:p w:rsidR="003F35A0" w:rsidRPr="00343F2C" w:rsidRDefault="003F35A0" w:rsidP="00E935D0">
            <w:pPr>
              <w:spacing w:after="40"/>
              <w:ind w:left="39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029" w:type="dxa"/>
            <w:vAlign w:val="center"/>
          </w:tcPr>
          <w:p w:rsidR="003F35A0" w:rsidRPr="00343F2C" w:rsidRDefault="003F35A0" w:rsidP="00E935D0">
            <w:pPr>
              <w:spacing w:after="4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zona 1</w:t>
            </w:r>
          </w:p>
        </w:tc>
        <w:tc>
          <w:tcPr>
            <w:tcW w:w="1603" w:type="dxa"/>
            <w:vAlign w:val="center"/>
          </w:tcPr>
          <w:p w:rsidR="003F35A0" w:rsidRPr="00343F2C" w:rsidRDefault="00112AB9" w:rsidP="00E935D0">
            <w:pPr>
              <w:spacing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20</w:t>
            </w:r>
          </w:p>
        </w:tc>
        <w:tc>
          <w:tcPr>
            <w:tcW w:w="2082" w:type="dxa"/>
          </w:tcPr>
          <w:p w:rsidR="003F35A0" w:rsidRPr="00343F2C" w:rsidRDefault="00112AB9" w:rsidP="00E935D0">
            <w:pPr>
              <w:spacing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40</w:t>
            </w:r>
          </w:p>
        </w:tc>
      </w:tr>
      <w:tr w:rsidR="003F35A0" w:rsidRPr="00343F2C" w:rsidTr="006B1E83">
        <w:trPr>
          <w:jc w:val="center"/>
        </w:trPr>
        <w:tc>
          <w:tcPr>
            <w:tcW w:w="993" w:type="dxa"/>
            <w:vAlign w:val="center"/>
          </w:tcPr>
          <w:p w:rsidR="003F35A0" w:rsidRPr="00343F2C" w:rsidRDefault="003F35A0" w:rsidP="00E935D0">
            <w:pPr>
              <w:spacing w:before="40" w:after="40"/>
              <w:ind w:left="752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632" w:type="dxa"/>
            <w:gridSpan w:val="2"/>
            <w:vAlign w:val="center"/>
          </w:tcPr>
          <w:p w:rsidR="003F35A0" w:rsidRPr="00343F2C" w:rsidRDefault="003F35A0" w:rsidP="00E935D0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Zona 2 - Domnesti</w:t>
            </w:r>
          </w:p>
        </w:tc>
        <w:tc>
          <w:tcPr>
            <w:tcW w:w="2082" w:type="dxa"/>
          </w:tcPr>
          <w:p w:rsidR="003F35A0" w:rsidRPr="00343F2C" w:rsidRDefault="003F35A0" w:rsidP="00E935D0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3F35A0" w:rsidRPr="00343F2C" w:rsidTr="006B1E83">
        <w:trPr>
          <w:jc w:val="center"/>
        </w:trPr>
        <w:tc>
          <w:tcPr>
            <w:tcW w:w="993" w:type="dxa"/>
            <w:vAlign w:val="center"/>
          </w:tcPr>
          <w:p w:rsidR="003F35A0" w:rsidRPr="00343F2C" w:rsidRDefault="003F35A0" w:rsidP="003F35A0">
            <w:pPr>
              <w:numPr>
                <w:ilvl w:val="0"/>
                <w:numId w:val="4"/>
              </w:num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29" w:type="dxa"/>
            <w:vAlign w:val="center"/>
          </w:tcPr>
          <w:p w:rsidR="003F35A0" w:rsidRPr="00343F2C" w:rsidRDefault="006B1E83" w:rsidP="00E935D0">
            <w:pPr>
              <w:spacing w:after="4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Comuna </w:t>
            </w:r>
            <w:r w:rsidR="003F35A0"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Aninoasa</w:t>
            </w:r>
          </w:p>
        </w:tc>
        <w:tc>
          <w:tcPr>
            <w:tcW w:w="1603" w:type="dxa"/>
            <w:vAlign w:val="center"/>
          </w:tcPr>
          <w:p w:rsidR="003F35A0" w:rsidRPr="00343F2C" w:rsidRDefault="003F35A0" w:rsidP="00E935D0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4</w:t>
            </w:r>
          </w:p>
        </w:tc>
        <w:tc>
          <w:tcPr>
            <w:tcW w:w="2082" w:type="dxa"/>
          </w:tcPr>
          <w:p w:rsidR="003F35A0" w:rsidRPr="00343F2C" w:rsidRDefault="003F35A0" w:rsidP="00E935D0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8</w:t>
            </w:r>
          </w:p>
        </w:tc>
      </w:tr>
      <w:tr w:rsidR="003F35A0" w:rsidRPr="00343F2C" w:rsidTr="006B1E83">
        <w:trPr>
          <w:jc w:val="center"/>
        </w:trPr>
        <w:tc>
          <w:tcPr>
            <w:tcW w:w="993" w:type="dxa"/>
            <w:vAlign w:val="center"/>
          </w:tcPr>
          <w:p w:rsidR="003F35A0" w:rsidRPr="00343F2C" w:rsidRDefault="003F35A0" w:rsidP="003F35A0">
            <w:pPr>
              <w:numPr>
                <w:ilvl w:val="0"/>
                <w:numId w:val="4"/>
              </w:num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29" w:type="dxa"/>
            <w:vAlign w:val="center"/>
          </w:tcPr>
          <w:p w:rsidR="003F35A0" w:rsidRPr="00343F2C" w:rsidRDefault="006B1E83" w:rsidP="00E935D0">
            <w:pPr>
              <w:spacing w:after="4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Comuna </w:t>
            </w:r>
            <w:r w:rsidR="003F35A0"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Bradulet</w:t>
            </w:r>
          </w:p>
        </w:tc>
        <w:tc>
          <w:tcPr>
            <w:tcW w:w="1603" w:type="dxa"/>
            <w:vAlign w:val="center"/>
          </w:tcPr>
          <w:p w:rsidR="003F35A0" w:rsidRPr="00343F2C" w:rsidRDefault="003F35A0" w:rsidP="00E935D0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3</w:t>
            </w:r>
          </w:p>
        </w:tc>
        <w:tc>
          <w:tcPr>
            <w:tcW w:w="2082" w:type="dxa"/>
          </w:tcPr>
          <w:p w:rsidR="003F35A0" w:rsidRPr="00343F2C" w:rsidRDefault="003F35A0" w:rsidP="00E935D0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6</w:t>
            </w:r>
          </w:p>
        </w:tc>
      </w:tr>
      <w:tr w:rsidR="003F35A0" w:rsidRPr="00343F2C" w:rsidTr="006B1E83">
        <w:trPr>
          <w:jc w:val="center"/>
        </w:trPr>
        <w:tc>
          <w:tcPr>
            <w:tcW w:w="993" w:type="dxa"/>
            <w:vAlign w:val="center"/>
          </w:tcPr>
          <w:p w:rsidR="003F35A0" w:rsidRPr="00343F2C" w:rsidRDefault="003F35A0" w:rsidP="003F35A0">
            <w:pPr>
              <w:numPr>
                <w:ilvl w:val="0"/>
                <w:numId w:val="4"/>
              </w:num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29" w:type="dxa"/>
            <w:vAlign w:val="center"/>
          </w:tcPr>
          <w:p w:rsidR="003F35A0" w:rsidRPr="00343F2C" w:rsidRDefault="006B1E83" w:rsidP="00E935D0">
            <w:pPr>
              <w:spacing w:after="4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Comuna </w:t>
            </w:r>
            <w:r w:rsidR="003F35A0"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Corbi</w:t>
            </w:r>
          </w:p>
        </w:tc>
        <w:tc>
          <w:tcPr>
            <w:tcW w:w="1603" w:type="dxa"/>
            <w:vAlign w:val="center"/>
          </w:tcPr>
          <w:p w:rsidR="003F35A0" w:rsidRPr="00343F2C" w:rsidRDefault="003F35A0" w:rsidP="00E935D0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6</w:t>
            </w:r>
          </w:p>
        </w:tc>
        <w:tc>
          <w:tcPr>
            <w:tcW w:w="2082" w:type="dxa"/>
          </w:tcPr>
          <w:p w:rsidR="003F35A0" w:rsidRPr="00343F2C" w:rsidRDefault="003F35A0" w:rsidP="00E935D0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12</w:t>
            </w:r>
          </w:p>
        </w:tc>
      </w:tr>
      <w:tr w:rsidR="003F35A0" w:rsidRPr="00343F2C" w:rsidTr="006B1E83">
        <w:trPr>
          <w:jc w:val="center"/>
        </w:trPr>
        <w:tc>
          <w:tcPr>
            <w:tcW w:w="993" w:type="dxa"/>
            <w:vAlign w:val="center"/>
          </w:tcPr>
          <w:p w:rsidR="003F35A0" w:rsidRPr="00343F2C" w:rsidRDefault="003F35A0" w:rsidP="003F35A0">
            <w:pPr>
              <w:numPr>
                <w:ilvl w:val="0"/>
                <w:numId w:val="4"/>
              </w:num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29" w:type="dxa"/>
            <w:vAlign w:val="center"/>
          </w:tcPr>
          <w:p w:rsidR="003F35A0" w:rsidRPr="00343F2C" w:rsidRDefault="006B1E83" w:rsidP="00E935D0">
            <w:pPr>
              <w:spacing w:after="4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Comuna </w:t>
            </w:r>
            <w:r w:rsidR="003F35A0"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Domnesti</w:t>
            </w:r>
          </w:p>
        </w:tc>
        <w:tc>
          <w:tcPr>
            <w:tcW w:w="1603" w:type="dxa"/>
            <w:vAlign w:val="center"/>
          </w:tcPr>
          <w:p w:rsidR="003F35A0" w:rsidRPr="00343F2C" w:rsidRDefault="003F35A0" w:rsidP="00E935D0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4</w:t>
            </w:r>
          </w:p>
        </w:tc>
        <w:tc>
          <w:tcPr>
            <w:tcW w:w="2082" w:type="dxa"/>
          </w:tcPr>
          <w:p w:rsidR="003F35A0" w:rsidRPr="00343F2C" w:rsidRDefault="003F35A0" w:rsidP="00E935D0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8</w:t>
            </w:r>
          </w:p>
        </w:tc>
      </w:tr>
      <w:tr w:rsidR="003F35A0" w:rsidRPr="00343F2C" w:rsidTr="006B1E83">
        <w:trPr>
          <w:jc w:val="center"/>
        </w:trPr>
        <w:tc>
          <w:tcPr>
            <w:tcW w:w="993" w:type="dxa"/>
            <w:vAlign w:val="center"/>
          </w:tcPr>
          <w:p w:rsidR="003F35A0" w:rsidRPr="00343F2C" w:rsidRDefault="003F35A0" w:rsidP="003F35A0">
            <w:pPr>
              <w:numPr>
                <w:ilvl w:val="0"/>
                <w:numId w:val="4"/>
              </w:num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29" w:type="dxa"/>
            <w:vAlign w:val="center"/>
          </w:tcPr>
          <w:p w:rsidR="003F35A0" w:rsidRPr="00343F2C" w:rsidRDefault="006B1E83" w:rsidP="00E935D0">
            <w:pPr>
              <w:spacing w:after="4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Comuna </w:t>
            </w:r>
            <w:r w:rsidR="003F35A0"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Musatesti</w:t>
            </w:r>
          </w:p>
        </w:tc>
        <w:tc>
          <w:tcPr>
            <w:tcW w:w="1603" w:type="dxa"/>
            <w:vAlign w:val="center"/>
          </w:tcPr>
          <w:p w:rsidR="003F35A0" w:rsidRPr="00343F2C" w:rsidRDefault="003F35A0" w:rsidP="00E935D0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5</w:t>
            </w:r>
          </w:p>
        </w:tc>
        <w:tc>
          <w:tcPr>
            <w:tcW w:w="2082" w:type="dxa"/>
          </w:tcPr>
          <w:p w:rsidR="003F35A0" w:rsidRPr="00343F2C" w:rsidRDefault="003F35A0" w:rsidP="00E935D0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10</w:t>
            </w:r>
          </w:p>
        </w:tc>
      </w:tr>
      <w:tr w:rsidR="003F35A0" w:rsidRPr="00343F2C" w:rsidTr="006B1E83">
        <w:trPr>
          <w:jc w:val="center"/>
        </w:trPr>
        <w:tc>
          <w:tcPr>
            <w:tcW w:w="993" w:type="dxa"/>
            <w:vAlign w:val="center"/>
          </w:tcPr>
          <w:p w:rsidR="003F35A0" w:rsidRPr="00343F2C" w:rsidRDefault="003F35A0" w:rsidP="003F35A0">
            <w:pPr>
              <w:numPr>
                <w:ilvl w:val="0"/>
                <w:numId w:val="4"/>
              </w:num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29" w:type="dxa"/>
            <w:vAlign w:val="center"/>
          </w:tcPr>
          <w:p w:rsidR="003F35A0" w:rsidRPr="00343F2C" w:rsidRDefault="006B1E83" w:rsidP="00E935D0">
            <w:pPr>
              <w:spacing w:after="4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Comuna </w:t>
            </w:r>
            <w:r w:rsidR="003F35A0"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Nucsoara</w:t>
            </w:r>
          </w:p>
        </w:tc>
        <w:tc>
          <w:tcPr>
            <w:tcW w:w="1603" w:type="dxa"/>
            <w:vAlign w:val="center"/>
          </w:tcPr>
          <w:p w:rsidR="003F35A0" w:rsidRPr="00343F2C" w:rsidRDefault="003F35A0" w:rsidP="00E935D0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2</w:t>
            </w:r>
          </w:p>
        </w:tc>
        <w:tc>
          <w:tcPr>
            <w:tcW w:w="2082" w:type="dxa"/>
          </w:tcPr>
          <w:p w:rsidR="003F35A0" w:rsidRPr="00343F2C" w:rsidRDefault="003F35A0" w:rsidP="00E935D0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4</w:t>
            </w:r>
          </w:p>
        </w:tc>
      </w:tr>
      <w:tr w:rsidR="003F35A0" w:rsidRPr="00343F2C" w:rsidTr="006B1E83">
        <w:trPr>
          <w:jc w:val="center"/>
        </w:trPr>
        <w:tc>
          <w:tcPr>
            <w:tcW w:w="993" w:type="dxa"/>
            <w:vAlign w:val="center"/>
          </w:tcPr>
          <w:p w:rsidR="003F35A0" w:rsidRPr="00343F2C" w:rsidRDefault="003F35A0" w:rsidP="003F35A0">
            <w:pPr>
              <w:numPr>
                <w:ilvl w:val="0"/>
                <w:numId w:val="4"/>
              </w:num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29" w:type="dxa"/>
            <w:vAlign w:val="center"/>
          </w:tcPr>
          <w:p w:rsidR="003F35A0" w:rsidRPr="00343F2C" w:rsidRDefault="006B1E83" w:rsidP="00E935D0">
            <w:pPr>
              <w:spacing w:after="4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Comuna </w:t>
            </w:r>
            <w:r w:rsidR="003F35A0"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Pietrosani</w:t>
            </w:r>
          </w:p>
        </w:tc>
        <w:tc>
          <w:tcPr>
            <w:tcW w:w="1603" w:type="dxa"/>
            <w:vAlign w:val="center"/>
          </w:tcPr>
          <w:p w:rsidR="003F35A0" w:rsidRPr="00343F2C" w:rsidRDefault="003F35A0" w:rsidP="00E935D0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8</w:t>
            </w:r>
          </w:p>
        </w:tc>
        <w:tc>
          <w:tcPr>
            <w:tcW w:w="2082" w:type="dxa"/>
          </w:tcPr>
          <w:p w:rsidR="003F35A0" w:rsidRPr="00343F2C" w:rsidRDefault="003F35A0" w:rsidP="00E935D0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16</w:t>
            </w:r>
          </w:p>
        </w:tc>
      </w:tr>
      <w:tr w:rsidR="003F35A0" w:rsidRPr="00343F2C" w:rsidTr="006B1E83">
        <w:trPr>
          <w:jc w:val="center"/>
        </w:trPr>
        <w:tc>
          <w:tcPr>
            <w:tcW w:w="993" w:type="dxa"/>
            <w:vAlign w:val="center"/>
          </w:tcPr>
          <w:p w:rsidR="003F35A0" w:rsidRPr="00343F2C" w:rsidRDefault="003F35A0" w:rsidP="003F35A0">
            <w:pPr>
              <w:numPr>
                <w:ilvl w:val="0"/>
                <w:numId w:val="4"/>
              </w:num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29" w:type="dxa"/>
            <w:vAlign w:val="center"/>
          </w:tcPr>
          <w:p w:rsidR="003F35A0" w:rsidRPr="00343F2C" w:rsidRDefault="006B1E83" w:rsidP="00E935D0">
            <w:pPr>
              <w:spacing w:after="4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Comuna </w:t>
            </w:r>
            <w:r w:rsidR="003F35A0"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Vladesti</w:t>
            </w:r>
          </w:p>
        </w:tc>
        <w:tc>
          <w:tcPr>
            <w:tcW w:w="1603" w:type="dxa"/>
            <w:vAlign w:val="center"/>
          </w:tcPr>
          <w:p w:rsidR="003F35A0" w:rsidRPr="00343F2C" w:rsidRDefault="003F35A0" w:rsidP="00E935D0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4</w:t>
            </w:r>
          </w:p>
        </w:tc>
        <w:tc>
          <w:tcPr>
            <w:tcW w:w="2082" w:type="dxa"/>
          </w:tcPr>
          <w:p w:rsidR="003F35A0" w:rsidRPr="00343F2C" w:rsidRDefault="003F35A0" w:rsidP="00E935D0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8</w:t>
            </w:r>
          </w:p>
        </w:tc>
      </w:tr>
      <w:tr w:rsidR="003F35A0" w:rsidRPr="00343F2C" w:rsidTr="006B1E83">
        <w:trPr>
          <w:jc w:val="center"/>
        </w:trPr>
        <w:tc>
          <w:tcPr>
            <w:tcW w:w="993" w:type="dxa"/>
            <w:vAlign w:val="center"/>
          </w:tcPr>
          <w:p w:rsidR="003F35A0" w:rsidRPr="00343F2C" w:rsidRDefault="003F35A0" w:rsidP="00E935D0">
            <w:pPr>
              <w:spacing w:after="40"/>
              <w:ind w:left="392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29" w:type="dxa"/>
            <w:vAlign w:val="center"/>
          </w:tcPr>
          <w:p w:rsidR="003F35A0" w:rsidRPr="00343F2C" w:rsidRDefault="003F35A0" w:rsidP="00E935D0">
            <w:pPr>
              <w:spacing w:after="4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zona 2</w:t>
            </w:r>
          </w:p>
        </w:tc>
        <w:tc>
          <w:tcPr>
            <w:tcW w:w="1603" w:type="dxa"/>
            <w:vAlign w:val="center"/>
          </w:tcPr>
          <w:p w:rsidR="003F35A0" w:rsidRPr="00343F2C" w:rsidRDefault="003F35A0" w:rsidP="00E935D0">
            <w:pPr>
              <w:spacing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36</w:t>
            </w:r>
          </w:p>
        </w:tc>
        <w:tc>
          <w:tcPr>
            <w:tcW w:w="2082" w:type="dxa"/>
          </w:tcPr>
          <w:p w:rsidR="003F35A0" w:rsidRPr="00343F2C" w:rsidRDefault="003F35A0" w:rsidP="00E935D0">
            <w:pPr>
              <w:spacing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72</w:t>
            </w:r>
          </w:p>
        </w:tc>
      </w:tr>
      <w:tr w:rsidR="003F35A0" w:rsidRPr="00343F2C" w:rsidTr="006B1E83">
        <w:trPr>
          <w:jc w:val="center"/>
        </w:trPr>
        <w:tc>
          <w:tcPr>
            <w:tcW w:w="993" w:type="dxa"/>
            <w:vAlign w:val="center"/>
          </w:tcPr>
          <w:p w:rsidR="003F35A0" w:rsidRPr="00343F2C" w:rsidRDefault="003F35A0" w:rsidP="00E935D0">
            <w:pPr>
              <w:spacing w:after="40"/>
              <w:ind w:left="392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29" w:type="dxa"/>
            <w:vAlign w:val="bottom"/>
          </w:tcPr>
          <w:p w:rsidR="003F35A0" w:rsidRPr="00343F2C" w:rsidRDefault="003F35A0" w:rsidP="00E935D0">
            <w:pPr>
              <w:spacing w:after="4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zone 1,2</w:t>
            </w:r>
          </w:p>
        </w:tc>
        <w:tc>
          <w:tcPr>
            <w:tcW w:w="1603" w:type="dxa"/>
            <w:vAlign w:val="center"/>
          </w:tcPr>
          <w:p w:rsidR="003F35A0" w:rsidRPr="00343F2C" w:rsidRDefault="00112AB9" w:rsidP="00E935D0">
            <w:pPr>
              <w:spacing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56</w:t>
            </w:r>
          </w:p>
        </w:tc>
        <w:tc>
          <w:tcPr>
            <w:tcW w:w="2082" w:type="dxa"/>
          </w:tcPr>
          <w:p w:rsidR="003F35A0" w:rsidRPr="00343F2C" w:rsidRDefault="00112AB9" w:rsidP="00E935D0">
            <w:pPr>
              <w:spacing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112</w:t>
            </w:r>
          </w:p>
        </w:tc>
      </w:tr>
    </w:tbl>
    <w:p w:rsidR="003F35A0" w:rsidRPr="00343F2C" w:rsidRDefault="003F35A0" w:rsidP="003F35A0">
      <w:pPr>
        <w:shd w:val="clear" w:color="auto" w:fill="FFFFFF"/>
        <w:spacing w:before="245"/>
        <w:ind w:right="14"/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b/>
          <w:i/>
          <w:color w:val="000000"/>
          <w:spacing w:val="5"/>
          <w:sz w:val="24"/>
          <w:szCs w:val="24"/>
          <w:lang w:val="ro-RO"/>
        </w:rPr>
        <w:t>Sursa datelor :</w:t>
      </w:r>
      <w:r w:rsidRPr="00343F2C">
        <w:rPr>
          <w:rFonts w:ascii="Times New Roman" w:hAnsi="Times New Roman" w:cs="Times New Roman"/>
          <w:color w:val="000000"/>
          <w:spacing w:val="5"/>
          <w:sz w:val="24"/>
          <w:szCs w:val="24"/>
          <w:lang w:val="ro-RO"/>
        </w:rPr>
        <w:t xml:space="preserve">Studiu de fezabilitate Managementul integrat al deseurilor solide din judetul Arges Etapa –a II-a. </w:t>
      </w:r>
    </w:p>
    <w:p w:rsidR="003F35A0" w:rsidRPr="00343F2C" w:rsidRDefault="003F35A0" w:rsidP="005F31AC">
      <w:pPr>
        <w:tabs>
          <w:tab w:val="left" w:pos="1791"/>
        </w:tabs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3F35A0" w:rsidRPr="00343F2C" w:rsidRDefault="003F35A0" w:rsidP="00343F2C">
      <w:pPr>
        <w:tabs>
          <w:tab w:val="left" w:pos="1791"/>
        </w:tabs>
        <w:rPr>
          <w:rFonts w:ascii="Times New Roman" w:hAnsi="Times New Roman" w:cs="Times New Roman"/>
          <w:sz w:val="24"/>
          <w:szCs w:val="24"/>
        </w:rPr>
      </w:pPr>
    </w:p>
    <w:p w:rsidR="00D97459" w:rsidRPr="00343F2C" w:rsidRDefault="003F35A0" w:rsidP="00EA40F0">
      <w:pPr>
        <w:shd w:val="clear" w:color="auto" w:fill="FFFFFF"/>
        <w:spacing w:before="96" w:line="360" w:lineRule="auto"/>
        <w:ind w:right="10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Suplimentar pentru colectarea deseurilor reziduale </w:t>
      </w:r>
      <w:r w:rsidR="00EA40F0" w:rsidRPr="00343F2C">
        <w:rPr>
          <w:rFonts w:ascii="Times New Roman" w:hAnsi="Times New Roman" w:cs="Times New Roman"/>
          <w:color w:val="000000"/>
          <w:sz w:val="24"/>
          <w:szCs w:val="24"/>
          <w:lang w:val="ro-RO"/>
        </w:rPr>
        <w:t>vor fi amplasate pe strazi containere pentru colectarea deseurilor reziduale. Aceste containere vor fi amplasate</w:t>
      </w:r>
      <w:r w:rsidR="0071572E" w:rsidRPr="00343F2C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de-a lungul strazilor </w:t>
      </w:r>
      <w:r w:rsidR="00EA40F0" w:rsidRPr="00343F2C">
        <w:rPr>
          <w:rFonts w:ascii="Times New Roman" w:hAnsi="Times New Roman" w:cs="Times New Roman"/>
          <w:color w:val="000000"/>
          <w:sz w:val="24"/>
          <w:szCs w:val="24"/>
          <w:lang w:val="ro-RO"/>
        </w:rPr>
        <w:t>din fiecare U.A.T</w:t>
      </w:r>
      <w:r w:rsidR="009A40FF" w:rsidRPr="00343F2C">
        <w:rPr>
          <w:rFonts w:ascii="Times New Roman" w:hAnsi="Times New Roman" w:cs="Times New Roman"/>
          <w:color w:val="000000"/>
          <w:sz w:val="24"/>
          <w:szCs w:val="24"/>
          <w:lang w:val="ro-RO"/>
        </w:rPr>
        <w:t>,</w:t>
      </w:r>
      <w:r w:rsidR="0071572E" w:rsidRPr="00343F2C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mai ales acolo unde nu se face colectarea deseurilor reziduale din poarta in poarta</w:t>
      </w:r>
      <w:r w:rsidR="009A40FF" w:rsidRPr="00343F2C">
        <w:rPr>
          <w:rFonts w:ascii="Times New Roman" w:hAnsi="Times New Roman" w:cs="Times New Roman"/>
          <w:color w:val="000000"/>
          <w:sz w:val="24"/>
          <w:szCs w:val="24"/>
          <w:lang w:val="ro-RO"/>
        </w:rPr>
        <w:t>,</w:t>
      </w:r>
      <w:r w:rsidR="0071572E" w:rsidRPr="00343F2C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in pu</w:t>
      </w:r>
      <w:r w:rsidR="009A40FF" w:rsidRPr="00343F2C">
        <w:rPr>
          <w:rFonts w:ascii="Times New Roman" w:hAnsi="Times New Roman" w:cs="Times New Roman"/>
          <w:color w:val="000000"/>
          <w:sz w:val="24"/>
          <w:szCs w:val="24"/>
          <w:lang w:val="ro-RO"/>
        </w:rPr>
        <w:t>bele de 120l.L</w:t>
      </w:r>
      <w:r w:rsidR="00EA40F0" w:rsidRPr="00343F2C">
        <w:rPr>
          <w:rFonts w:ascii="Times New Roman" w:hAnsi="Times New Roman" w:cs="Times New Roman"/>
          <w:color w:val="000000"/>
          <w:sz w:val="24"/>
          <w:szCs w:val="24"/>
          <w:lang w:val="ro-RO"/>
        </w:rPr>
        <w:t>ocatia acestor containere va fi predata viitorului operator in perioada de mobilizare.</w:t>
      </w:r>
    </w:p>
    <w:p w:rsidR="00EA40F0" w:rsidRPr="00343F2C" w:rsidRDefault="00EA40F0" w:rsidP="00EA40F0">
      <w:pPr>
        <w:shd w:val="clear" w:color="auto" w:fill="FFFFFF"/>
        <w:spacing w:before="96" w:line="360" w:lineRule="auto"/>
        <w:ind w:right="10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color w:val="000000"/>
          <w:sz w:val="24"/>
          <w:szCs w:val="24"/>
          <w:lang w:val="ro-RO"/>
        </w:rPr>
        <w:t>In tabelul nr.9 este prezentata distributia containerelor pentru colectarea deseurilor rezidualesi numarul lor in localitatiile aferente Zonelor 1si 2</w:t>
      </w:r>
    </w:p>
    <w:p w:rsidR="00EA40F0" w:rsidRPr="00343F2C" w:rsidRDefault="00EA40F0" w:rsidP="00EA40F0">
      <w:pPr>
        <w:tabs>
          <w:tab w:val="left" w:pos="1791"/>
        </w:tabs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EA40F0" w:rsidRPr="00343F2C" w:rsidRDefault="00EA40F0" w:rsidP="00EA40F0">
      <w:pPr>
        <w:tabs>
          <w:tab w:val="left" w:pos="1791"/>
        </w:tabs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b/>
          <w:sz w:val="24"/>
          <w:szCs w:val="24"/>
          <w:lang w:val="ro-RO"/>
        </w:rPr>
        <w:t>Tabel nr.9.Distributia containerelor pentru colectarea deseurilor reziduale si numarul lor in localitatiile aferente Zonelor 1si 2.</w:t>
      </w:r>
    </w:p>
    <w:p w:rsidR="003F35A0" w:rsidRPr="00343F2C" w:rsidRDefault="003F35A0" w:rsidP="00013501">
      <w:pPr>
        <w:tabs>
          <w:tab w:val="left" w:pos="1791"/>
        </w:tabs>
        <w:rPr>
          <w:rFonts w:ascii="Times New Roman" w:hAnsi="Times New Roman" w:cs="Times New Roman"/>
          <w:sz w:val="24"/>
          <w:szCs w:val="24"/>
        </w:rPr>
      </w:pPr>
    </w:p>
    <w:p w:rsidR="003F35A0" w:rsidRPr="00343F2C" w:rsidRDefault="003F35A0" w:rsidP="00013501">
      <w:pPr>
        <w:tabs>
          <w:tab w:val="left" w:pos="1791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6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3029"/>
        <w:gridCol w:w="2138"/>
      </w:tblGrid>
      <w:tr w:rsidR="003F35A0" w:rsidRPr="00343F2C" w:rsidTr="003F35A0">
        <w:trPr>
          <w:tblHeader/>
          <w:jc w:val="center"/>
        </w:trPr>
        <w:tc>
          <w:tcPr>
            <w:tcW w:w="993" w:type="dxa"/>
            <w:shd w:val="clear" w:color="auto" w:fill="EAF1DD" w:themeFill="accent3" w:themeFillTint="33"/>
            <w:vAlign w:val="center"/>
          </w:tcPr>
          <w:p w:rsidR="003F35A0" w:rsidRPr="00343F2C" w:rsidRDefault="003F35A0" w:rsidP="005043B8">
            <w:pPr>
              <w:spacing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Nr. </w:t>
            </w:r>
          </w:p>
          <w:p w:rsidR="003F35A0" w:rsidRPr="00343F2C" w:rsidRDefault="003F35A0" w:rsidP="005043B8">
            <w:pPr>
              <w:spacing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029" w:type="dxa"/>
            <w:shd w:val="clear" w:color="auto" w:fill="EAF1DD" w:themeFill="accent3" w:themeFillTint="33"/>
            <w:vAlign w:val="center"/>
          </w:tcPr>
          <w:p w:rsidR="003F35A0" w:rsidRPr="00343F2C" w:rsidRDefault="003F35A0" w:rsidP="005043B8">
            <w:pPr>
              <w:spacing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Localitatea</w:t>
            </w:r>
          </w:p>
        </w:tc>
        <w:tc>
          <w:tcPr>
            <w:tcW w:w="2138" w:type="dxa"/>
            <w:shd w:val="clear" w:color="auto" w:fill="EAF1DD" w:themeFill="accent3" w:themeFillTint="33"/>
          </w:tcPr>
          <w:p w:rsidR="003F35A0" w:rsidRPr="00343F2C" w:rsidRDefault="003F35A0" w:rsidP="005043B8">
            <w:pPr>
              <w:spacing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Containere 1,1 mc</w:t>
            </w:r>
            <w:r w:rsidR="0071572E"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 pentru colectarea deseurilor r</w:t>
            </w:r>
            <w:r w:rsidR="00EA40F0"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eziduale</w:t>
            </w:r>
          </w:p>
          <w:p w:rsidR="003F35A0" w:rsidRPr="00343F2C" w:rsidRDefault="003F35A0" w:rsidP="005043B8">
            <w:pPr>
              <w:spacing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(numar)</w:t>
            </w:r>
          </w:p>
        </w:tc>
      </w:tr>
      <w:tr w:rsidR="003F35A0" w:rsidRPr="00343F2C" w:rsidTr="003F35A0">
        <w:trPr>
          <w:jc w:val="center"/>
        </w:trPr>
        <w:tc>
          <w:tcPr>
            <w:tcW w:w="993" w:type="dxa"/>
            <w:vAlign w:val="center"/>
          </w:tcPr>
          <w:p w:rsidR="003F35A0" w:rsidRPr="00343F2C" w:rsidRDefault="003F35A0" w:rsidP="005043B8">
            <w:pPr>
              <w:spacing w:after="40"/>
              <w:ind w:left="392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29" w:type="dxa"/>
            <w:vAlign w:val="center"/>
          </w:tcPr>
          <w:p w:rsidR="003F35A0" w:rsidRPr="00343F2C" w:rsidRDefault="003F35A0" w:rsidP="005043B8">
            <w:pPr>
              <w:spacing w:after="4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Zona 1 – Curtea de Arges</w:t>
            </w:r>
          </w:p>
        </w:tc>
        <w:tc>
          <w:tcPr>
            <w:tcW w:w="2138" w:type="dxa"/>
          </w:tcPr>
          <w:p w:rsidR="003F35A0" w:rsidRPr="00343F2C" w:rsidRDefault="003F35A0" w:rsidP="005043B8">
            <w:pPr>
              <w:spacing w:after="4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3F35A0" w:rsidRPr="00343F2C" w:rsidTr="003F35A0">
        <w:trPr>
          <w:jc w:val="center"/>
        </w:trPr>
        <w:tc>
          <w:tcPr>
            <w:tcW w:w="993" w:type="dxa"/>
            <w:vAlign w:val="center"/>
          </w:tcPr>
          <w:p w:rsidR="003F35A0" w:rsidRPr="00343F2C" w:rsidRDefault="003F35A0" w:rsidP="004153BE">
            <w:pPr>
              <w:spacing w:before="40" w:after="40"/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</w:t>
            </w:r>
          </w:p>
        </w:tc>
        <w:tc>
          <w:tcPr>
            <w:tcW w:w="3029" w:type="dxa"/>
          </w:tcPr>
          <w:p w:rsidR="003F35A0" w:rsidRPr="00343F2C" w:rsidRDefault="003F35A0" w:rsidP="004153BE">
            <w:pPr>
              <w:shd w:val="clear" w:color="auto" w:fill="FFFFFF"/>
              <w:spacing w:before="96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Municipiul Curtea de Arges </w:t>
            </w:r>
          </w:p>
        </w:tc>
        <w:tc>
          <w:tcPr>
            <w:tcW w:w="2138" w:type="dxa"/>
          </w:tcPr>
          <w:p w:rsidR="003F35A0" w:rsidRPr="00343F2C" w:rsidRDefault="00EA40F0" w:rsidP="00415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A40F0" w:rsidRPr="00343F2C" w:rsidTr="003F35A0">
        <w:trPr>
          <w:jc w:val="center"/>
        </w:trPr>
        <w:tc>
          <w:tcPr>
            <w:tcW w:w="993" w:type="dxa"/>
            <w:vAlign w:val="center"/>
          </w:tcPr>
          <w:p w:rsidR="00EA40F0" w:rsidRPr="00343F2C" w:rsidRDefault="00EA40F0" w:rsidP="00EA40F0">
            <w:pPr>
              <w:spacing w:before="40" w:after="40"/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3029" w:type="dxa"/>
          </w:tcPr>
          <w:p w:rsidR="00EA40F0" w:rsidRPr="00343F2C" w:rsidRDefault="00EA40F0" w:rsidP="00EA40F0">
            <w:pPr>
              <w:shd w:val="clear" w:color="auto" w:fill="FFFFFF"/>
              <w:spacing w:before="96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Comuna Ciofrangeni</w:t>
            </w:r>
          </w:p>
        </w:tc>
        <w:tc>
          <w:tcPr>
            <w:tcW w:w="2138" w:type="dxa"/>
          </w:tcPr>
          <w:p w:rsidR="00EA40F0" w:rsidRPr="00343F2C" w:rsidRDefault="00EA40F0" w:rsidP="00EA4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EA40F0" w:rsidRPr="00343F2C" w:rsidTr="003F35A0">
        <w:trPr>
          <w:jc w:val="center"/>
        </w:trPr>
        <w:tc>
          <w:tcPr>
            <w:tcW w:w="993" w:type="dxa"/>
            <w:vAlign w:val="center"/>
          </w:tcPr>
          <w:p w:rsidR="00EA40F0" w:rsidRPr="00343F2C" w:rsidRDefault="00EA40F0" w:rsidP="00EA40F0">
            <w:pPr>
              <w:spacing w:before="40" w:after="40"/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</w:t>
            </w:r>
          </w:p>
        </w:tc>
        <w:tc>
          <w:tcPr>
            <w:tcW w:w="3029" w:type="dxa"/>
          </w:tcPr>
          <w:p w:rsidR="00EA40F0" w:rsidRPr="00343F2C" w:rsidRDefault="00EA40F0" w:rsidP="00EA40F0">
            <w:pPr>
              <w:shd w:val="clear" w:color="auto" w:fill="FFFFFF"/>
              <w:spacing w:before="96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Comuna Poienarii de Arges</w:t>
            </w:r>
          </w:p>
        </w:tc>
        <w:tc>
          <w:tcPr>
            <w:tcW w:w="2138" w:type="dxa"/>
          </w:tcPr>
          <w:p w:rsidR="00EA40F0" w:rsidRPr="00343F2C" w:rsidRDefault="00112AB9" w:rsidP="00EA40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EA40F0" w:rsidRPr="00343F2C" w:rsidTr="003F35A0">
        <w:trPr>
          <w:jc w:val="center"/>
        </w:trPr>
        <w:tc>
          <w:tcPr>
            <w:tcW w:w="993" w:type="dxa"/>
            <w:vAlign w:val="center"/>
          </w:tcPr>
          <w:p w:rsidR="00EA40F0" w:rsidRPr="00343F2C" w:rsidRDefault="00EA40F0" w:rsidP="00EA40F0">
            <w:pPr>
              <w:spacing w:before="40" w:after="40"/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</w:t>
            </w:r>
          </w:p>
        </w:tc>
        <w:tc>
          <w:tcPr>
            <w:tcW w:w="3029" w:type="dxa"/>
          </w:tcPr>
          <w:p w:rsidR="00EA40F0" w:rsidRPr="00343F2C" w:rsidRDefault="00EA40F0" w:rsidP="00EA40F0">
            <w:pPr>
              <w:shd w:val="clear" w:color="auto" w:fill="FFFFFF"/>
              <w:spacing w:before="96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Comuna Valea Danului</w:t>
            </w:r>
          </w:p>
        </w:tc>
        <w:tc>
          <w:tcPr>
            <w:tcW w:w="2138" w:type="dxa"/>
          </w:tcPr>
          <w:p w:rsidR="00EA40F0" w:rsidRPr="00343F2C" w:rsidRDefault="00EA40F0" w:rsidP="00EA40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</w:tr>
      <w:tr w:rsidR="00EA40F0" w:rsidRPr="00343F2C" w:rsidTr="003F35A0">
        <w:trPr>
          <w:jc w:val="center"/>
        </w:trPr>
        <w:tc>
          <w:tcPr>
            <w:tcW w:w="993" w:type="dxa"/>
            <w:vAlign w:val="center"/>
          </w:tcPr>
          <w:p w:rsidR="00EA40F0" w:rsidRPr="00343F2C" w:rsidRDefault="00EA40F0" w:rsidP="00EA40F0">
            <w:pPr>
              <w:spacing w:before="40" w:after="40"/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</w:t>
            </w:r>
          </w:p>
        </w:tc>
        <w:tc>
          <w:tcPr>
            <w:tcW w:w="3029" w:type="dxa"/>
          </w:tcPr>
          <w:p w:rsidR="00EA40F0" w:rsidRPr="00343F2C" w:rsidRDefault="00EA40F0" w:rsidP="00EA40F0">
            <w:pPr>
              <w:shd w:val="clear" w:color="auto" w:fill="FFFFFF"/>
              <w:spacing w:before="96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Comuna Valea Iasiului</w:t>
            </w:r>
          </w:p>
        </w:tc>
        <w:tc>
          <w:tcPr>
            <w:tcW w:w="2138" w:type="dxa"/>
          </w:tcPr>
          <w:p w:rsidR="00EA40F0" w:rsidRPr="00343F2C" w:rsidRDefault="00EA40F0" w:rsidP="00EA40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</w:tr>
      <w:tr w:rsidR="00EA40F0" w:rsidRPr="00343F2C" w:rsidTr="003F35A0">
        <w:trPr>
          <w:jc w:val="center"/>
        </w:trPr>
        <w:tc>
          <w:tcPr>
            <w:tcW w:w="993" w:type="dxa"/>
            <w:vAlign w:val="center"/>
          </w:tcPr>
          <w:p w:rsidR="00EA40F0" w:rsidRPr="00343F2C" w:rsidRDefault="00EA40F0" w:rsidP="00EA40F0">
            <w:pPr>
              <w:spacing w:after="40"/>
              <w:ind w:left="39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029" w:type="dxa"/>
            <w:vAlign w:val="center"/>
          </w:tcPr>
          <w:p w:rsidR="00EA40F0" w:rsidRPr="00343F2C" w:rsidRDefault="00EA40F0" w:rsidP="00EA40F0">
            <w:pPr>
              <w:spacing w:after="4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zona 1</w:t>
            </w:r>
          </w:p>
        </w:tc>
        <w:tc>
          <w:tcPr>
            <w:tcW w:w="2138" w:type="dxa"/>
          </w:tcPr>
          <w:p w:rsidR="00EA40F0" w:rsidRPr="00343F2C" w:rsidRDefault="00112AB9" w:rsidP="00EA40F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76</w:t>
            </w:r>
          </w:p>
        </w:tc>
      </w:tr>
      <w:tr w:rsidR="003F35A0" w:rsidRPr="00343F2C" w:rsidTr="003F35A0">
        <w:trPr>
          <w:jc w:val="center"/>
        </w:trPr>
        <w:tc>
          <w:tcPr>
            <w:tcW w:w="993" w:type="dxa"/>
            <w:vAlign w:val="center"/>
          </w:tcPr>
          <w:p w:rsidR="003F35A0" w:rsidRPr="00343F2C" w:rsidRDefault="003F35A0" w:rsidP="004153BE">
            <w:pPr>
              <w:spacing w:before="40" w:after="40"/>
              <w:ind w:left="752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29" w:type="dxa"/>
            <w:vAlign w:val="center"/>
          </w:tcPr>
          <w:p w:rsidR="003F35A0" w:rsidRPr="00343F2C" w:rsidRDefault="00EA40F0" w:rsidP="004153BE">
            <w:pPr>
              <w:spacing w:after="4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Zona 2 - Domnesti</w:t>
            </w:r>
          </w:p>
        </w:tc>
        <w:tc>
          <w:tcPr>
            <w:tcW w:w="2138" w:type="dxa"/>
          </w:tcPr>
          <w:p w:rsidR="003F35A0" w:rsidRPr="00343F2C" w:rsidRDefault="003F35A0" w:rsidP="004153BE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EA40F0" w:rsidRPr="00343F2C" w:rsidTr="003F35A0">
        <w:trPr>
          <w:jc w:val="center"/>
        </w:trPr>
        <w:tc>
          <w:tcPr>
            <w:tcW w:w="993" w:type="dxa"/>
            <w:vAlign w:val="center"/>
          </w:tcPr>
          <w:p w:rsidR="00EA40F0" w:rsidRPr="00343F2C" w:rsidRDefault="00EA40F0" w:rsidP="00EA40F0">
            <w:pPr>
              <w:spacing w:before="40" w:after="40"/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</w:t>
            </w:r>
          </w:p>
        </w:tc>
        <w:tc>
          <w:tcPr>
            <w:tcW w:w="3029" w:type="dxa"/>
          </w:tcPr>
          <w:p w:rsidR="00EA40F0" w:rsidRPr="00343F2C" w:rsidRDefault="00EA40F0" w:rsidP="00EA40F0">
            <w:pPr>
              <w:shd w:val="clear" w:color="auto" w:fill="FFFFFF"/>
              <w:spacing w:before="96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Comuna Aninoasa</w:t>
            </w:r>
          </w:p>
        </w:tc>
        <w:tc>
          <w:tcPr>
            <w:tcW w:w="2138" w:type="dxa"/>
          </w:tcPr>
          <w:p w:rsidR="00EA40F0" w:rsidRPr="00343F2C" w:rsidRDefault="00EA40F0" w:rsidP="00EA40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EA40F0" w:rsidRPr="00343F2C" w:rsidTr="003F35A0">
        <w:trPr>
          <w:jc w:val="center"/>
        </w:trPr>
        <w:tc>
          <w:tcPr>
            <w:tcW w:w="993" w:type="dxa"/>
            <w:vAlign w:val="center"/>
          </w:tcPr>
          <w:p w:rsidR="00EA40F0" w:rsidRPr="00343F2C" w:rsidRDefault="00EA40F0" w:rsidP="00EA40F0">
            <w:pPr>
              <w:spacing w:before="40" w:after="40"/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2.</w:t>
            </w:r>
          </w:p>
        </w:tc>
        <w:tc>
          <w:tcPr>
            <w:tcW w:w="3029" w:type="dxa"/>
          </w:tcPr>
          <w:p w:rsidR="00EA40F0" w:rsidRPr="00343F2C" w:rsidRDefault="00EA40F0" w:rsidP="00EA40F0">
            <w:pPr>
              <w:shd w:val="clear" w:color="auto" w:fill="FFFFFF"/>
              <w:spacing w:before="96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Comuna Bradulet</w:t>
            </w:r>
          </w:p>
        </w:tc>
        <w:tc>
          <w:tcPr>
            <w:tcW w:w="2138" w:type="dxa"/>
          </w:tcPr>
          <w:p w:rsidR="00EA40F0" w:rsidRPr="00343F2C" w:rsidRDefault="00EA40F0" w:rsidP="00EA40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</w:tr>
      <w:tr w:rsidR="00EA40F0" w:rsidRPr="00343F2C" w:rsidTr="003F35A0">
        <w:trPr>
          <w:jc w:val="center"/>
        </w:trPr>
        <w:tc>
          <w:tcPr>
            <w:tcW w:w="993" w:type="dxa"/>
            <w:vAlign w:val="center"/>
          </w:tcPr>
          <w:p w:rsidR="00EA40F0" w:rsidRPr="00343F2C" w:rsidRDefault="00EA40F0" w:rsidP="00EA40F0">
            <w:pPr>
              <w:spacing w:before="40" w:after="40"/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</w:t>
            </w:r>
          </w:p>
        </w:tc>
        <w:tc>
          <w:tcPr>
            <w:tcW w:w="3029" w:type="dxa"/>
          </w:tcPr>
          <w:p w:rsidR="00EA40F0" w:rsidRPr="00343F2C" w:rsidRDefault="00EA40F0" w:rsidP="00EA40F0">
            <w:pPr>
              <w:shd w:val="clear" w:color="auto" w:fill="FFFFFF"/>
              <w:spacing w:before="96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Comuna Corbi</w:t>
            </w:r>
          </w:p>
        </w:tc>
        <w:tc>
          <w:tcPr>
            <w:tcW w:w="2138" w:type="dxa"/>
          </w:tcPr>
          <w:p w:rsidR="00EA40F0" w:rsidRPr="00343F2C" w:rsidRDefault="00EA40F0" w:rsidP="00EA40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EA40F0" w:rsidRPr="00343F2C" w:rsidTr="003F35A0">
        <w:trPr>
          <w:jc w:val="center"/>
        </w:trPr>
        <w:tc>
          <w:tcPr>
            <w:tcW w:w="993" w:type="dxa"/>
            <w:vAlign w:val="center"/>
          </w:tcPr>
          <w:p w:rsidR="00EA40F0" w:rsidRPr="00343F2C" w:rsidRDefault="00EA40F0" w:rsidP="00EA40F0">
            <w:pPr>
              <w:spacing w:before="40" w:after="40"/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</w:t>
            </w:r>
          </w:p>
        </w:tc>
        <w:tc>
          <w:tcPr>
            <w:tcW w:w="3029" w:type="dxa"/>
          </w:tcPr>
          <w:p w:rsidR="00EA40F0" w:rsidRPr="00343F2C" w:rsidRDefault="00EA40F0" w:rsidP="00EA40F0">
            <w:pPr>
              <w:shd w:val="clear" w:color="auto" w:fill="FFFFFF"/>
              <w:spacing w:before="96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Comuna Domnesti</w:t>
            </w:r>
          </w:p>
        </w:tc>
        <w:tc>
          <w:tcPr>
            <w:tcW w:w="2138" w:type="dxa"/>
          </w:tcPr>
          <w:p w:rsidR="00EA40F0" w:rsidRPr="00343F2C" w:rsidRDefault="00EA40F0" w:rsidP="00EA40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EA40F0" w:rsidRPr="00343F2C" w:rsidTr="003F35A0">
        <w:trPr>
          <w:jc w:val="center"/>
        </w:trPr>
        <w:tc>
          <w:tcPr>
            <w:tcW w:w="993" w:type="dxa"/>
            <w:vAlign w:val="center"/>
          </w:tcPr>
          <w:p w:rsidR="00EA40F0" w:rsidRPr="00343F2C" w:rsidRDefault="00EA40F0" w:rsidP="00EA40F0">
            <w:pPr>
              <w:spacing w:before="40" w:after="40"/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</w:t>
            </w:r>
          </w:p>
        </w:tc>
        <w:tc>
          <w:tcPr>
            <w:tcW w:w="3029" w:type="dxa"/>
          </w:tcPr>
          <w:p w:rsidR="00EA40F0" w:rsidRPr="00343F2C" w:rsidRDefault="00EA40F0" w:rsidP="00EA40F0">
            <w:pPr>
              <w:shd w:val="clear" w:color="auto" w:fill="FFFFFF"/>
              <w:spacing w:before="96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Comuna Musatesti</w:t>
            </w:r>
          </w:p>
        </w:tc>
        <w:tc>
          <w:tcPr>
            <w:tcW w:w="2138" w:type="dxa"/>
          </w:tcPr>
          <w:p w:rsidR="00EA40F0" w:rsidRPr="00343F2C" w:rsidRDefault="00EA40F0" w:rsidP="00EA40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</w:tr>
      <w:tr w:rsidR="00EA40F0" w:rsidRPr="00343F2C" w:rsidTr="003F35A0">
        <w:trPr>
          <w:jc w:val="center"/>
        </w:trPr>
        <w:tc>
          <w:tcPr>
            <w:tcW w:w="993" w:type="dxa"/>
            <w:vAlign w:val="center"/>
          </w:tcPr>
          <w:p w:rsidR="00EA40F0" w:rsidRPr="00343F2C" w:rsidRDefault="00EA40F0" w:rsidP="00EA40F0">
            <w:pPr>
              <w:spacing w:before="40" w:after="40"/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6.</w:t>
            </w:r>
          </w:p>
        </w:tc>
        <w:tc>
          <w:tcPr>
            <w:tcW w:w="3029" w:type="dxa"/>
          </w:tcPr>
          <w:p w:rsidR="00EA40F0" w:rsidRPr="00343F2C" w:rsidRDefault="00EA40F0" w:rsidP="00EA40F0">
            <w:pPr>
              <w:shd w:val="clear" w:color="auto" w:fill="FFFFFF"/>
              <w:spacing w:before="96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Comuna Nucsoara</w:t>
            </w:r>
          </w:p>
        </w:tc>
        <w:tc>
          <w:tcPr>
            <w:tcW w:w="2138" w:type="dxa"/>
          </w:tcPr>
          <w:p w:rsidR="00EA40F0" w:rsidRPr="00343F2C" w:rsidRDefault="00EA40F0" w:rsidP="00EA40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EA40F0" w:rsidRPr="00343F2C" w:rsidTr="003F35A0">
        <w:trPr>
          <w:jc w:val="center"/>
        </w:trPr>
        <w:tc>
          <w:tcPr>
            <w:tcW w:w="993" w:type="dxa"/>
            <w:vAlign w:val="center"/>
          </w:tcPr>
          <w:p w:rsidR="00EA40F0" w:rsidRPr="00343F2C" w:rsidRDefault="00EA40F0" w:rsidP="00EA40F0">
            <w:pPr>
              <w:spacing w:before="40" w:after="40"/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</w:t>
            </w:r>
          </w:p>
        </w:tc>
        <w:tc>
          <w:tcPr>
            <w:tcW w:w="3029" w:type="dxa"/>
          </w:tcPr>
          <w:p w:rsidR="00EA40F0" w:rsidRPr="00343F2C" w:rsidRDefault="00EA40F0" w:rsidP="00EA40F0">
            <w:pPr>
              <w:shd w:val="clear" w:color="auto" w:fill="FFFFFF"/>
              <w:spacing w:before="96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Comuna Pietrosani</w:t>
            </w:r>
          </w:p>
        </w:tc>
        <w:tc>
          <w:tcPr>
            <w:tcW w:w="2138" w:type="dxa"/>
          </w:tcPr>
          <w:p w:rsidR="00EA40F0" w:rsidRPr="00343F2C" w:rsidRDefault="00EA40F0" w:rsidP="00EA40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EA40F0" w:rsidRPr="00343F2C" w:rsidTr="003F35A0">
        <w:trPr>
          <w:jc w:val="center"/>
        </w:trPr>
        <w:tc>
          <w:tcPr>
            <w:tcW w:w="993" w:type="dxa"/>
            <w:vAlign w:val="center"/>
          </w:tcPr>
          <w:p w:rsidR="00EA40F0" w:rsidRPr="00343F2C" w:rsidRDefault="00EA40F0" w:rsidP="00EA40F0">
            <w:pPr>
              <w:spacing w:before="40" w:after="40"/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8.</w:t>
            </w:r>
          </w:p>
        </w:tc>
        <w:tc>
          <w:tcPr>
            <w:tcW w:w="3029" w:type="dxa"/>
          </w:tcPr>
          <w:p w:rsidR="00EA40F0" w:rsidRPr="00343F2C" w:rsidRDefault="00EA40F0" w:rsidP="00EA40F0">
            <w:pPr>
              <w:shd w:val="clear" w:color="auto" w:fill="FFFFFF"/>
              <w:spacing w:before="96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Comuna Vladesti</w:t>
            </w:r>
          </w:p>
        </w:tc>
        <w:tc>
          <w:tcPr>
            <w:tcW w:w="2138" w:type="dxa"/>
          </w:tcPr>
          <w:p w:rsidR="00EA40F0" w:rsidRPr="00343F2C" w:rsidRDefault="00EA40F0" w:rsidP="00EA40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</w:tr>
      <w:tr w:rsidR="00EA40F0" w:rsidRPr="00343F2C" w:rsidTr="003F35A0">
        <w:trPr>
          <w:jc w:val="center"/>
        </w:trPr>
        <w:tc>
          <w:tcPr>
            <w:tcW w:w="993" w:type="dxa"/>
            <w:vAlign w:val="center"/>
          </w:tcPr>
          <w:p w:rsidR="00EA40F0" w:rsidRPr="00343F2C" w:rsidRDefault="00EA40F0" w:rsidP="00EA40F0">
            <w:pPr>
              <w:spacing w:after="40"/>
              <w:ind w:left="392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29" w:type="dxa"/>
            <w:vAlign w:val="center"/>
          </w:tcPr>
          <w:p w:rsidR="00EA40F0" w:rsidRPr="00343F2C" w:rsidRDefault="00EA40F0" w:rsidP="00EA40F0">
            <w:pPr>
              <w:spacing w:after="4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zona 2</w:t>
            </w:r>
          </w:p>
        </w:tc>
        <w:tc>
          <w:tcPr>
            <w:tcW w:w="2138" w:type="dxa"/>
          </w:tcPr>
          <w:p w:rsidR="00EA40F0" w:rsidRPr="00343F2C" w:rsidRDefault="00EA40F0" w:rsidP="00EA40F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123</w:t>
            </w:r>
          </w:p>
        </w:tc>
      </w:tr>
      <w:tr w:rsidR="003F35A0" w:rsidRPr="00343F2C" w:rsidTr="003F35A0">
        <w:trPr>
          <w:jc w:val="center"/>
        </w:trPr>
        <w:tc>
          <w:tcPr>
            <w:tcW w:w="993" w:type="dxa"/>
            <w:vAlign w:val="center"/>
          </w:tcPr>
          <w:p w:rsidR="003F35A0" w:rsidRPr="00343F2C" w:rsidRDefault="003F35A0" w:rsidP="004153BE">
            <w:pPr>
              <w:spacing w:after="40"/>
              <w:ind w:left="392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29" w:type="dxa"/>
            <w:vAlign w:val="bottom"/>
          </w:tcPr>
          <w:p w:rsidR="003F35A0" w:rsidRPr="00343F2C" w:rsidRDefault="003F35A0" w:rsidP="004153BE">
            <w:pPr>
              <w:spacing w:after="4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zone 1,2</w:t>
            </w:r>
          </w:p>
        </w:tc>
        <w:tc>
          <w:tcPr>
            <w:tcW w:w="2138" w:type="dxa"/>
          </w:tcPr>
          <w:p w:rsidR="003F35A0" w:rsidRPr="00343F2C" w:rsidRDefault="00112AB9" w:rsidP="004153B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199</w:t>
            </w:r>
          </w:p>
        </w:tc>
      </w:tr>
    </w:tbl>
    <w:p w:rsidR="0071572E" w:rsidRDefault="0071572E" w:rsidP="0073096F">
      <w:pPr>
        <w:shd w:val="clear" w:color="auto" w:fill="FFFFFF"/>
        <w:spacing w:before="96" w:line="36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</w:p>
    <w:p w:rsidR="00343F2C" w:rsidRPr="00343F2C" w:rsidRDefault="00343F2C" w:rsidP="0073096F">
      <w:pPr>
        <w:shd w:val="clear" w:color="auto" w:fill="FFFFFF"/>
        <w:spacing w:before="96" w:line="360" w:lineRule="auto"/>
        <w:ind w:right="10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</w:p>
    <w:p w:rsidR="00013501" w:rsidRPr="00343F2C" w:rsidRDefault="00B33676" w:rsidP="0073096F">
      <w:pPr>
        <w:shd w:val="clear" w:color="auto" w:fill="FFFFFF"/>
        <w:spacing w:before="96" w:line="360" w:lineRule="auto"/>
        <w:ind w:right="1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Numarul total de containere de 1,1 mc, care fac parte din grupul de containere pe strazi in zona 1,zona</w:t>
      </w:r>
      <w:r w:rsidR="00EE5698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2 este de </w:t>
      </w:r>
      <w:r w:rsidR="00112AB9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311</w:t>
      </w:r>
      <w:r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. </w:t>
      </w:r>
      <w:r w:rsidR="00EA70DB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Aceste </w:t>
      </w:r>
      <w:r w:rsidR="003B3F8B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containere cu capacitatea 1,1 mc</w:t>
      </w:r>
      <w:r w:rsidR="009A40FF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dinmetal (otel zincat)  in numar de </w:t>
      </w:r>
      <w:r w:rsidR="00112AB9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255</w:t>
      </w:r>
      <w:r w:rsidR="009A40FF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si </w:t>
      </w:r>
      <w:r w:rsidR="00EA70DB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din </w:t>
      </w:r>
      <w:r w:rsidR="00193A8E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plastic (</w:t>
      </w:r>
      <w:r w:rsidR="009A40FF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din polietilena de inalta densitate HDPE) in numar de </w:t>
      </w:r>
      <w:r w:rsidR="00112AB9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56</w:t>
      </w:r>
      <w:r w:rsidR="003B3F8B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, vor fi concesionate viitorului operator de salubr</w:t>
      </w:r>
      <w:r w:rsidR="00B92775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izare</w:t>
      </w:r>
      <w:r w:rsidR="003B3F8B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.</w:t>
      </w:r>
      <w:r w:rsidR="004153BE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Aceste containere</w:t>
      </w:r>
      <w:r w:rsidR="0073096F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sunt noi si</w:t>
      </w:r>
      <w:r w:rsidR="004153BE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au fost </w:t>
      </w:r>
      <w:r w:rsidR="00013501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achizitionate prin proiectul „ Managementul integrat al deseurilor solide din judetul Arges Etapa –a II-a.”</w:t>
      </w:r>
    </w:p>
    <w:p w:rsidR="00013501" w:rsidRDefault="00EA40F0" w:rsidP="00EA40F0">
      <w:pPr>
        <w:shd w:val="clear" w:color="auto" w:fill="FFFFFF"/>
        <w:tabs>
          <w:tab w:val="left" w:pos="2429"/>
        </w:tabs>
        <w:spacing w:before="96"/>
        <w:ind w:right="10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color w:val="000000"/>
          <w:sz w:val="24"/>
          <w:szCs w:val="24"/>
          <w:lang w:val="ro-RO"/>
        </w:rPr>
        <w:tab/>
      </w:r>
    </w:p>
    <w:p w:rsidR="00343F2C" w:rsidRPr="00343F2C" w:rsidRDefault="00343F2C" w:rsidP="00EA40F0">
      <w:pPr>
        <w:shd w:val="clear" w:color="auto" w:fill="FFFFFF"/>
        <w:tabs>
          <w:tab w:val="left" w:pos="2429"/>
        </w:tabs>
        <w:spacing w:before="96"/>
        <w:ind w:right="10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</w:p>
    <w:p w:rsidR="00013501" w:rsidRDefault="00C1275B" w:rsidP="007D25E4">
      <w:pPr>
        <w:tabs>
          <w:tab w:val="left" w:pos="1791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sz w:val="24"/>
          <w:szCs w:val="24"/>
          <w:lang w:val="ro-RO"/>
        </w:rPr>
        <w:t xml:space="preserve">In tabelul nr.10 este prezentat </w:t>
      </w:r>
      <w:r w:rsidR="00013501" w:rsidRPr="00343F2C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numarul </w:t>
      </w:r>
      <w:r w:rsidR="002A674D" w:rsidRPr="00343F2C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total </w:t>
      </w:r>
      <w:r w:rsidR="00013501" w:rsidRPr="00343F2C">
        <w:rPr>
          <w:rFonts w:ascii="Times New Roman" w:hAnsi="Times New Roman" w:cs="Times New Roman"/>
          <w:color w:val="000000"/>
          <w:sz w:val="24"/>
          <w:szCs w:val="24"/>
          <w:lang w:val="ro-RO"/>
        </w:rPr>
        <w:t>de containere</w:t>
      </w:r>
      <w:r w:rsidRPr="00343F2C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care vor fi folosite de catre viitorul</w:t>
      </w:r>
      <w:r w:rsidR="007D25E4" w:rsidRPr="00343F2C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operator pentru colectarea la punct fix </w:t>
      </w:r>
      <w:r w:rsidR="00013501" w:rsidRPr="00343F2C">
        <w:rPr>
          <w:rFonts w:ascii="Times New Roman" w:hAnsi="Times New Roman" w:cs="Times New Roman"/>
          <w:color w:val="000000"/>
          <w:sz w:val="24"/>
          <w:szCs w:val="24"/>
          <w:lang w:val="ro-RO"/>
        </w:rPr>
        <w:t>, functie de tipul de deseuri care vor fi colectate ( reciclabile,reziduale si biodegradabile)</w:t>
      </w:r>
      <w:r w:rsidRPr="00343F2C">
        <w:rPr>
          <w:rFonts w:ascii="Times New Roman" w:hAnsi="Times New Roman" w:cs="Times New Roman"/>
          <w:color w:val="000000"/>
          <w:sz w:val="24"/>
          <w:szCs w:val="24"/>
          <w:lang w:val="ro-RO"/>
        </w:rPr>
        <w:t>.</w:t>
      </w:r>
    </w:p>
    <w:p w:rsidR="00343F2C" w:rsidRDefault="00343F2C" w:rsidP="007D25E4">
      <w:pPr>
        <w:tabs>
          <w:tab w:val="left" w:pos="1791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</w:p>
    <w:p w:rsidR="00343F2C" w:rsidRDefault="00343F2C" w:rsidP="007D25E4">
      <w:pPr>
        <w:tabs>
          <w:tab w:val="left" w:pos="1791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</w:p>
    <w:p w:rsidR="00343F2C" w:rsidRDefault="00343F2C" w:rsidP="007D25E4">
      <w:pPr>
        <w:tabs>
          <w:tab w:val="left" w:pos="1791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</w:p>
    <w:p w:rsidR="00343F2C" w:rsidRDefault="00343F2C" w:rsidP="007D25E4">
      <w:pPr>
        <w:tabs>
          <w:tab w:val="left" w:pos="1791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</w:p>
    <w:p w:rsidR="00343F2C" w:rsidRPr="00343F2C" w:rsidRDefault="00343F2C" w:rsidP="007D25E4">
      <w:pPr>
        <w:tabs>
          <w:tab w:val="left" w:pos="179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3501" w:rsidRPr="00343F2C" w:rsidRDefault="00C1275B" w:rsidP="00C1275B">
      <w:pPr>
        <w:tabs>
          <w:tab w:val="left" w:pos="179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343F2C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Tabel nr.10.</w:t>
      </w:r>
      <w:r w:rsidR="007D25E4" w:rsidRPr="00343F2C">
        <w:rPr>
          <w:rFonts w:ascii="Times New Roman" w:hAnsi="Times New Roman" w:cs="Times New Roman"/>
          <w:b/>
          <w:sz w:val="24"/>
          <w:szCs w:val="24"/>
          <w:lang w:val="ro-RO"/>
        </w:rPr>
        <w:t>Numarul  total de containere,colectare la punct fix ,zona 1,zona2</w:t>
      </w:r>
    </w:p>
    <w:p w:rsidR="00013501" w:rsidRPr="00343F2C" w:rsidRDefault="00013501" w:rsidP="00013501">
      <w:pPr>
        <w:tabs>
          <w:tab w:val="left" w:pos="1791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0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0"/>
        <w:gridCol w:w="2340"/>
        <w:gridCol w:w="2502"/>
        <w:gridCol w:w="1935"/>
        <w:gridCol w:w="2138"/>
      </w:tblGrid>
      <w:tr w:rsidR="000F52C2" w:rsidRPr="00343F2C" w:rsidTr="00B92775">
        <w:trPr>
          <w:trHeight w:val="872"/>
          <w:jc w:val="center"/>
        </w:trPr>
        <w:tc>
          <w:tcPr>
            <w:tcW w:w="1260" w:type="dxa"/>
            <w:shd w:val="clear" w:color="auto" w:fill="EAF1DD" w:themeFill="accent3" w:themeFillTint="33"/>
          </w:tcPr>
          <w:p w:rsidR="000F52C2" w:rsidRPr="00343F2C" w:rsidRDefault="000F52C2" w:rsidP="00F40DF1">
            <w:pPr>
              <w:spacing w:before="40" w:after="40"/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  <w:shd w:val="clear" w:color="auto" w:fill="EAF1DD" w:themeFill="accent3" w:themeFillTint="33"/>
          </w:tcPr>
          <w:p w:rsidR="000F52C2" w:rsidRPr="00343F2C" w:rsidRDefault="000F52C2" w:rsidP="00F40DF1">
            <w:pPr>
              <w:spacing w:after="4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Numar total de containere de 1,1mc  care vor fi amplasate pe platformele tip A,tip B</w:t>
            </w:r>
            <w:r w:rsidR="002A674D" w:rsidRPr="00343F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si in „grupul de containere pe strazi”</w:t>
            </w:r>
          </w:p>
        </w:tc>
        <w:tc>
          <w:tcPr>
            <w:tcW w:w="2502" w:type="dxa"/>
            <w:shd w:val="clear" w:color="auto" w:fill="EAF1DD" w:themeFill="accent3" w:themeFillTint="33"/>
          </w:tcPr>
          <w:p w:rsidR="000F52C2" w:rsidRPr="00343F2C" w:rsidRDefault="000F52C2" w:rsidP="00F40DF1">
            <w:pPr>
              <w:spacing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Numar  de containere de 1,1mc  care vor fi folosite pentru colectarea selectiva a deseurilor, rezultand deseuri reciclabile</w:t>
            </w:r>
            <w:r w:rsidRPr="00343F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(</w:t>
            </w:r>
            <w:r w:rsidRPr="00343F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hartie/carton , plastic, sticla).</w:t>
            </w:r>
          </w:p>
        </w:tc>
        <w:tc>
          <w:tcPr>
            <w:tcW w:w="1935" w:type="dxa"/>
            <w:shd w:val="clear" w:color="auto" w:fill="EAF1DD" w:themeFill="accent3" w:themeFillTint="33"/>
          </w:tcPr>
          <w:p w:rsidR="000F52C2" w:rsidRPr="00343F2C" w:rsidRDefault="000F52C2" w:rsidP="00F40DF1">
            <w:pPr>
              <w:spacing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Numar  de containere de 1,1mc  care vor fi folosite pentru colectarea deseurilor reziduale</w:t>
            </w:r>
          </w:p>
        </w:tc>
        <w:tc>
          <w:tcPr>
            <w:tcW w:w="2138" w:type="dxa"/>
            <w:shd w:val="clear" w:color="auto" w:fill="EAF1DD" w:themeFill="accent3" w:themeFillTint="33"/>
          </w:tcPr>
          <w:p w:rsidR="000F52C2" w:rsidRPr="00343F2C" w:rsidRDefault="000F52C2" w:rsidP="00F40DF1">
            <w:pPr>
              <w:spacing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Numar  de containere de 1,1mc  care vor fi folosite pentru colectarea fractiei organice –biodegradabila,compostabila</w:t>
            </w:r>
          </w:p>
        </w:tc>
      </w:tr>
      <w:tr w:rsidR="004671D3" w:rsidRPr="00343F2C" w:rsidTr="00F40DF1">
        <w:trPr>
          <w:jc w:val="center"/>
        </w:trPr>
        <w:tc>
          <w:tcPr>
            <w:tcW w:w="1260" w:type="dxa"/>
            <w:vAlign w:val="center"/>
          </w:tcPr>
          <w:p w:rsidR="000F52C2" w:rsidRPr="00343F2C" w:rsidRDefault="000F52C2" w:rsidP="00F40DF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Zona 1</w:t>
            </w:r>
          </w:p>
          <w:p w:rsidR="000F52C2" w:rsidRPr="00343F2C" w:rsidRDefault="000F52C2" w:rsidP="00F40DF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Curtea de Arges</w:t>
            </w:r>
          </w:p>
        </w:tc>
        <w:tc>
          <w:tcPr>
            <w:tcW w:w="2340" w:type="dxa"/>
            <w:vAlign w:val="center"/>
          </w:tcPr>
          <w:p w:rsidR="000F52C2" w:rsidRPr="00343F2C" w:rsidRDefault="00C6351C" w:rsidP="00F40DF1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207</w:t>
            </w:r>
          </w:p>
        </w:tc>
        <w:tc>
          <w:tcPr>
            <w:tcW w:w="2502" w:type="dxa"/>
            <w:vAlign w:val="center"/>
          </w:tcPr>
          <w:p w:rsidR="000F52C2" w:rsidRPr="00343F2C" w:rsidRDefault="00C6351C" w:rsidP="00F40DF1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69</w:t>
            </w:r>
          </w:p>
        </w:tc>
        <w:tc>
          <w:tcPr>
            <w:tcW w:w="1935" w:type="dxa"/>
            <w:vAlign w:val="center"/>
          </w:tcPr>
          <w:p w:rsidR="000F52C2" w:rsidRPr="00343F2C" w:rsidRDefault="00C6351C" w:rsidP="00F40DF1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131</w:t>
            </w:r>
          </w:p>
        </w:tc>
        <w:tc>
          <w:tcPr>
            <w:tcW w:w="2138" w:type="dxa"/>
            <w:vAlign w:val="center"/>
          </w:tcPr>
          <w:p w:rsidR="000F52C2" w:rsidRPr="00343F2C" w:rsidRDefault="003171ED" w:rsidP="00F40DF1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7</w:t>
            </w:r>
          </w:p>
        </w:tc>
      </w:tr>
      <w:tr w:rsidR="004671D3" w:rsidRPr="00343F2C" w:rsidTr="00F40DF1">
        <w:trPr>
          <w:jc w:val="center"/>
        </w:trPr>
        <w:tc>
          <w:tcPr>
            <w:tcW w:w="1260" w:type="dxa"/>
            <w:vAlign w:val="center"/>
          </w:tcPr>
          <w:p w:rsidR="000F52C2" w:rsidRPr="00343F2C" w:rsidRDefault="000F52C2" w:rsidP="00F40DF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Zona 2</w:t>
            </w:r>
          </w:p>
          <w:p w:rsidR="000F52C2" w:rsidRPr="00343F2C" w:rsidRDefault="000F52C2" w:rsidP="00F40DF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Domnesti</w:t>
            </w:r>
          </w:p>
        </w:tc>
        <w:tc>
          <w:tcPr>
            <w:tcW w:w="2340" w:type="dxa"/>
            <w:vAlign w:val="center"/>
          </w:tcPr>
          <w:p w:rsidR="000F52C2" w:rsidRPr="00343F2C" w:rsidRDefault="00C1275B" w:rsidP="00F40DF1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361</w:t>
            </w:r>
          </w:p>
        </w:tc>
        <w:tc>
          <w:tcPr>
            <w:tcW w:w="2502" w:type="dxa"/>
            <w:vAlign w:val="center"/>
          </w:tcPr>
          <w:p w:rsidR="000F52C2" w:rsidRPr="00343F2C" w:rsidRDefault="00C1275B" w:rsidP="00F40DF1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124</w:t>
            </w:r>
          </w:p>
        </w:tc>
        <w:tc>
          <w:tcPr>
            <w:tcW w:w="1935" w:type="dxa"/>
            <w:vAlign w:val="center"/>
          </w:tcPr>
          <w:p w:rsidR="000F52C2" w:rsidRPr="00343F2C" w:rsidRDefault="00C1275B" w:rsidP="00F40DF1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227</w:t>
            </w:r>
          </w:p>
        </w:tc>
        <w:tc>
          <w:tcPr>
            <w:tcW w:w="2138" w:type="dxa"/>
            <w:vAlign w:val="center"/>
          </w:tcPr>
          <w:p w:rsidR="000F52C2" w:rsidRPr="00343F2C" w:rsidRDefault="000F52C2" w:rsidP="00F40DF1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10</w:t>
            </w:r>
          </w:p>
        </w:tc>
      </w:tr>
      <w:tr w:rsidR="000F52C2" w:rsidRPr="00343F2C" w:rsidTr="00F40DF1">
        <w:trPr>
          <w:jc w:val="center"/>
        </w:trPr>
        <w:tc>
          <w:tcPr>
            <w:tcW w:w="1260" w:type="dxa"/>
            <w:vAlign w:val="center"/>
          </w:tcPr>
          <w:p w:rsidR="000F52C2" w:rsidRPr="00343F2C" w:rsidRDefault="000F52C2" w:rsidP="00F40DF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Total</w:t>
            </w:r>
          </w:p>
        </w:tc>
        <w:tc>
          <w:tcPr>
            <w:tcW w:w="2340" w:type="dxa"/>
          </w:tcPr>
          <w:p w:rsidR="000F52C2" w:rsidRPr="00343F2C" w:rsidRDefault="00C6351C" w:rsidP="00F40DF1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568</w:t>
            </w:r>
          </w:p>
        </w:tc>
        <w:tc>
          <w:tcPr>
            <w:tcW w:w="2502" w:type="dxa"/>
            <w:vAlign w:val="center"/>
          </w:tcPr>
          <w:p w:rsidR="000F52C2" w:rsidRPr="00343F2C" w:rsidRDefault="00C6351C" w:rsidP="00F40DF1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193</w:t>
            </w:r>
          </w:p>
        </w:tc>
        <w:tc>
          <w:tcPr>
            <w:tcW w:w="1935" w:type="dxa"/>
            <w:vAlign w:val="center"/>
          </w:tcPr>
          <w:p w:rsidR="000F52C2" w:rsidRPr="00343F2C" w:rsidRDefault="00C6351C" w:rsidP="00F40DF1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358</w:t>
            </w:r>
          </w:p>
        </w:tc>
        <w:tc>
          <w:tcPr>
            <w:tcW w:w="2138" w:type="dxa"/>
          </w:tcPr>
          <w:p w:rsidR="000F52C2" w:rsidRPr="00343F2C" w:rsidRDefault="00E11925" w:rsidP="00F40DF1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17</w:t>
            </w:r>
          </w:p>
        </w:tc>
      </w:tr>
    </w:tbl>
    <w:p w:rsidR="00013501" w:rsidRPr="00343F2C" w:rsidRDefault="00013501" w:rsidP="00013501">
      <w:pPr>
        <w:tabs>
          <w:tab w:val="left" w:pos="1791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3501" w:rsidRPr="00343F2C" w:rsidRDefault="00013501" w:rsidP="00013501">
      <w:pPr>
        <w:tabs>
          <w:tab w:val="left" w:pos="1791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04A" w:rsidRDefault="00373D22" w:rsidP="00343F2C">
      <w:pPr>
        <w:shd w:val="clear" w:color="auto" w:fill="FFFFFF"/>
        <w:spacing w:before="96" w:line="360" w:lineRule="auto"/>
        <w:ind w:right="1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Numarul total de containere , cu capacitatea de 1.1 mc , care vor fi utilizate de catre viitorul operator pentru colectarea la punct fix a deseurilor municipale generate in Zona 1 Curtea de Arges si Zona 2 Domnesti</w:t>
      </w:r>
      <w:r w:rsidR="00193A8E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,</w:t>
      </w:r>
      <w:r w:rsidR="00EE5698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este de </w:t>
      </w:r>
      <w:r w:rsidR="00C6351C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568</w:t>
      </w:r>
      <w:r w:rsidR="00E11925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.</w:t>
      </w:r>
      <w:r w:rsidR="00D31191" w:rsidRPr="00343F2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Toate aceste containere cu capacitatea de 1.1 mc vor fi concesionate viitorului operator de salubrizare.</w:t>
      </w:r>
    </w:p>
    <w:p w:rsidR="00343F2C" w:rsidRDefault="00343F2C" w:rsidP="00343F2C">
      <w:pPr>
        <w:shd w:val="clear" w:color="auto" w:fill="FFFFFF"/>
        <w:spacing w:before="96" w:line="360" w:lineRule="auto"/>
        <w:ind w:right="1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:rsidR="00343F2C" w:rsidRPr="00343F2C" w:rsidRDefault="00343F2C" w:rsidP="00343F2C">
      <w:pPr>
        <w:shd w:val="clear" w:color="auto" w:fill="FFFFFF"/>
        <w:spacing w:before="96" w:line="360" w:lineRule="auto"/>
        <w:ind w:right="1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:rsidR="001D6B11" w:rsidRPr="00343F2C" w:rsidRDefault="001D6B11" w:rsidP="0028504A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28504A" w:rsidRPr="00343F2C" w:rsidRDefault="0052109E" w:rsidP="0028504A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28504A" w:rsidRPr="00343F2C">
        <w:rPr>
          <w:rFonts w:ascii="Times New Roman" w:hAnsi="Times New Roman" w:cs="Times New Roman"/>
          <w:b/>
          <w:sz w:val="24"/>
          <w:szCs w:val="24"/>
          <w:lang w:val="ro-RO"/>
        </w:rPr>
        <w:t>.Colectarea  selectiva a deseurilor verzi ,biodegradabile</w:t>
      </w:r>
      <w:r w:rsidR="001D6B11" w:rsidRPr="00343F2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din pietele Municipiului Curtea de Arges </w:t>
      </w:r>
      <w:r w:rsidR="0028504A" w:rsidRPr="00343F2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Zona 1.</w:t>
      </w:r>
    </w:p>
    <w:p w:rsidR="0028504A" w:rsidRPr="00343F2C" w:rsidRDefault="0028504A" w:rsidP="0028504A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28504A" w:rsidRPr="00343F2C" w:rsidRDefault="00193A8E" w:rsidP="0028504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343F2C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In tabelul nr.11</w:t>
      </w:r>
      <w:r w:rsidR="0028504A" w:rsidRPr="00343F2C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se prezinta estimarea cantitatii de deseuri verzi  biodegradabile</w:t>
      </w:r>
      <w:r w:rsidR="007749A8" w:rsidRPr="00343F2C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din pietele din </w:t>
      </w:r>
      <w:r w:rsidR="007749A8" w:rsidRPr="00343F2C">
        <w:rPr>
          <w:rFonts w:ascii="Times New Roman" w:hAnsi="Times New Roman" w:cs="Times New Roman"/>
          <w:sz w:val="24"/>
          <w:szCs w:val="24"/>
          <w:lang w:val="ro-RO"/>
        </w:rPr>
        <w:t>Municipiul</w:t>
      </w:r>
      <w:r w:rsidR="007749A8" w:rsidRPr="00343F2C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Curtea de Arges,</w:t>
      </w:r>
      <w:r w:rsidR="0028504A" w:rsidRPr="00343F2C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care vor fi colect</w:t>
      </w:r>
      <w:r w:rsidR="007749A8" w:rsidRPr="00343F2C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ate din zona 1 - </w:t>
      </w:r>
      <w:r w:rsidR="003B3F8B" w:rsidRPr="00343F2C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urbana</w:t>
      </w:r>
      <w:r w:rsidR="007749A8" w:rsidRPr="00343F2C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.</w:t>
      </w:r>
    </w:p>
    <w:p w:rsidR="0028504A" w:rsidRDefault="0028504A" w:rsidP="0028504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</w:p>
    <w:p w:rsidR="00343F2C" w:rsidRDefault="00343F2C" w:rsidP="0028504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</w:p>
    <w:p w:rsidR="00343F2C" w:rsidRDefault="00343F2C" w:rsidP="0028504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</w:p>
    <w:p w:rsidR="00343F2C" w:rsidRDefault="00343F2C" w:rsidP="0028504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</w:p>
    <w:p w:rsidR="00343F2C" w:rsidRPr="00343F2C" w:rsidRDefault="00343F2C" w:rsidP="0028504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</w:p>
    <w:p w:rsidR="0028504A" w:rsidRPr="00343F2C" w:rsidRDefault="0028504A" w:rsidP="007749A8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343F2C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lastRenderedPageBreak/>
        <w:t>Tabel nr.</w:t>
      </w:r>
      <w:r w:rsidR="0052109E" w:rsidRPr="00343F2C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11</w:t>
      </w:r>
      <w:r w:rsidRPr="00343F2C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. Estimare, cantitati de deseuri verzi, biodegradabile</w:t>
      </w:r>
      <w:r w:rsidR="007B048A" w:rsidRPr="00343F2C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din pietele  Municipiului Curtea de Arges</w:t>
      </w:r>
    </w:p>
    <w:tbl>
      <w:tblPr>
        <w:tblStyle w:val="TableGrid"/>
        <w:tblW w:w="0" w:type="auto"/>
        <w:jc w:val="center"/>
        <w:tblLook w:val="04A0"/>
      </w:tblPr>
      <w:tblGrid>
        <w:gridCol w:w="1024"/>
        <w:gridCol w:w="4146"/>
      </w:tblGrid>
      <w:tr w:rsidR="007749A8" w:rsidRPr="00343F2C" w:rsidTr="007749A8">
        <w:trPr>
          <w:cantSplit/>
          <w:tblHeader/>
          <w:jc w:val="center"/>
        </w:trPr>
        <w:tc>
          <w:tcPr>
            <w:tcW w:w="1024" w:type="dxa"/>
            <w:shd w:val="clear" w:color="auto" w:fill="EAF1DD" w:themeFill="accent3" w:themeFillTint="33"/>
          </w:tcPr>
          <w:p w:rsidR="007749A8" w:rsidRPr="00343F2C" w:rsidRDefault="007749A8" w:rsidP="00906F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46" w:type="dxa"/>
            <w:shd w:val="clear" w:color="auto" w:fill="EAF1DD" w:themeFill="accent3" w:themeFillTint="33"/>
          </w:tcPr>
          <w:p w:rsidR="007749A8" w:rsidRPr="00343F2C" w:rsidRDefault="007749A8" w:rsidP="00906F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Zona 1 Curtea de Arges</w:t>
            </w:r>
          </w:p>
          <w:p w:rsidR="007749A8" w:rsidRPr="00343F2C" w:rsidRDefault="007749A8" w:rsidP="00906F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Municipiul Curtea de Arges</w:t>
            </w:r>
          </w:p>
        </w:tc>
      </w:tr>
      <w:tr w:rsidR="007749A8" w:rsidRPr="00343F2C" w:rsidTr="007749A8">
        <w:trPr>
          <w:cantSplit/>
          <w:tblHeader/>
          <w:jc w:val="center"/>
        </w:trPr>
        <w:tc>
          <w:tcPr>
            <w:tcW w:w="1024" w:type="dxa"/>
            <w:shd w:val="clear" w:color="auto" w:fill="EAF1DD" w:themeFill="accent3" w:themeFillTint="33"/>
          </w:tcPr>
          <w:p w:rsidR="007749A8" w:rsidRPr="00343F2C" w:rsidRDefault="007749A8" w:rsidP="00906F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</w:t>
            </w:r>
          </w:p>
        </w:tc>
        <w:tc>
          <w:tcPr>
            <w:tcW w:w="4146" w:type="dxa"/>
            <w:shd w:val="clear" w:color="auto" w:fill="EAF1DD" w:themeFill="accent3" w:themeFillTint="33"/>
          </w:tcPr>
          <w:p w:rsidR="007749A8" w:rsidRPr="00343F2C" w:rsidRDefault="007749A8" w:rsidP="00906F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Estimare,cantitatideseuri verzi  biodegradabile din pietele</w:t>
            </w:r>
          </w:p>
          <w:p w:rsidR="007749A8" w:rsidRPr="00343F2C" w:rsidRDefault="007749A8" w:rsidP="00906F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( tone/an)</w:t>
            </w:r>
          </w:p>
        </w:tc>
      </w:tr>
      <w:tr w:rsidR="007749A8" w:rsidRPr="00343F2C" w:rsidTr="007749A8">
        <w:trPr>
          <w:cantSplit/>
          <w:tblHeader/>
          <w:jc w:val="center"/>
        </w:trPr>
        <w:tc>
          <w:tcPr>
            <w:tcW w:w="1024" w:type="dxa"/>
          </w:tcPr>
          <w:p w:rsidR="007749A8" w:rsidRPr="00343F2C" w:rsidRDefault="000C24B3" w:rsidP="00906F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2016</w:t>
            </w:r>
          </w:p>
        </w:tc>
        <w:tc>
          <w:tcPr>
            <w:tcW w:w="4146" w:type="dxa"/>
          </w:tcPr>
          <w:p w:rsidR="007749A8" w:rsidRPr="00343F2C" w:rsidRDefault="007749A8" w:rsidP="00906F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216</w:t>
            </w:r>
          </w:p>
        </w:tc>
      </w:tr>
    </w:tbl>
    <w:p w:rsidR="0052109E" w:rsidRPr="00343F2C" w:rsidRDefault="0052109E" w:rsidP="000F52C2">
      <w:pPr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</w:p>
    <w:p w:rsidR="001D6B11" w:rsidRPr="00343F2C" w:rsidRDefault="001D6B11" w:rsidP="001D6B11">
      <w:pPr>
        <w:spacing w:before="120" w:after="1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b/>
          <w:i/>
          <w:sz w:val="24"/>
          <w:szCs w:val="24"/>
          <w:lang w:val="ro-RO"/>
        </w:rPr>
        <w:t>Sursa datelor: Calcule efectuate pe baza datelor din Studiul de fezabilitate</w:t>
      </w:r>
      <w:r w:rsidRPr="00343F2C">
        <w:rPr>
          <w:rFonts w:ascii="Times New Roman" w:hAnsi="Times New Roman" w:cs="Times New Roman"/>
          <w:sz w:val="24"/>
          <w:szCs w:val="24"/>
          <w:lang w:val="ro-RO"/>
        </w:rPr>
        <w:t>„</w:t>
      </w:r>
      <w:r w:rsidRPr="00343F2C">
        <w:rPr>
          <w:rFonts w:ascii="Times New Roman" w:hAnsi="Times New Roman" w:cs="Times New Roman"/>
          <w:b/>
          <w:i/>
          <w:sz w:val="24"/>
          <w:szCs w:val="24"/>
          <w:lang w:val="ro-RO"/>
        </w:rPr>
        <w:t>Managementul integrat al deseurilor solide din judetul Arges Etapa –a II-a.”</w:t>
      </w:r>
    </w:p>
    <w:p w:rsidR="001D6B11" w:rsidRPr="00343F2C" w:rsidRDefault="001D6B11" w:rsidP="0028504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</w:p>
    <w:p w:rsidR="0028504A" w:rsidRPr="00343F2C" w:rsidRDefault="0028504A" w:rsidP="0028504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343F2C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Deseurile biodegrada</w:t>
      </w:r>
      <w:r w:rsidR="0052109E" w:rsidRPr="00343F2C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bile, cele</w:t>
      </w:r>
      <w:r w:rsidRPr="00343F2C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din piete, vor fi colectate selectiv, de catre operatorul de salu</w:t>
      </w:r>
      <w:r w:rsidR="0052109E" w:rsidRPr="00343F2C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brizare</w:t>
      </w:r>
      <w:r w:rsidRPr="00343F2C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, pe baza unui program stabilit de comun </w:t>
      </w:r>
      <w:r w:rsidR="0052109E" w:rsidRPr="00343F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acord cu autoritate</w:t>
      </w:r>
      <w:r w:rsidR="00B330D7" w:rsidRPr="00343F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a</w:t>
      </w:r>
      <w:r w:rsidRPr="00343F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ad</w:t>
      </w:r>
      <w:r w:rsidR="007749A8" w:rsidRPr="00343F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ministratiei publice locale din</w:t>
      </w:r>
      <w:r w:rsidR="0052109E" w:rsidRPr="00343F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Municipiul Curtea de Arges.</w:t>
      </w:r>
      <w:r w:rsidRPr="00343F2C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Recipientele pentru colectarea acestor deseuri vor fi furnizate de catre operatorul de colectare - transport.</w:t>
      </w:r>
    </w:p>
    <w:p w:rsidR="001D6B11" w:rsidRPr="00343F2C" w:rsidRDefault="001D6B11" w:rsidP="0028504A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</w:p>
    <w:p w:rsidR="001D6B11" w:rsidRPr="00343F2C" w:rsidRDefault="001D6B11" w:rsidP="0028504A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</w:p>
    <w:p w:rsidR="001D6B11" w:rsidRPr="00343F2C" w:rsidRDefault="0052109E" w:rsidP="00343F2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3</w:t>
      </w:r>
      <w:r w:rsidR="0028504A" w:rsidRPr="00343F2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.Colectarea  selectiva a deseurilor: voluminoase,menajere periculoase , din constructii - demolari in</w:t>
      </w:r>
      <w:r w:rsidR="005E0473" w:rsidRPr="00343F2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zona 1 Curtea de Arges,zona 2 Domnesti judetul Arges</w:t>
      </w:r>
      <w:r w:rsidR="0028504A" w:rsidRPr="00343F2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.</w:t>
      </w:r>
    </w:p>
    <w:p w:rsidR="001D6B11" w:rsidRPr="00343F2C" w:rsidRDefault="001D6B11" w:rsidP="00D25A31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343F2C" w:rsidRDefault="00D25A31" w:rsidP="00343F2C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343F2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Estimarea cantitatiilor, pe tipuri de deseuri voluminoase,menajere periculoase si din constructii-demolari , in zona 1 Curtea de Arges </w:t>
      </w:r>
      <w:r w:rsidR="00405E00" w:rsidRPr="00343F2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si Zona 2 Domnesti </w:t>
      </w:r>
      <w:r w:rsidR="006614BF" w:rsidRPr="00343F2C">
        <w:rPr>
          <w:rFonts w:ascii="Times New Roman" w:eastAsia="Times New Roman" w:hAnsi="Times New Roman" w:cs="Times New Roman"/>
          <w:sz w:val="24"/>
          <w:szCs w:val="24"/>
          <w:lang w:val="ro-RO"/>
        </w:rPr>
        <w:t>pentru anul 2016</w:t>
      </w:r>
      <w:r w:rsidRPr="00343F2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, este prezentata in tabelul nr.</w:t>
      </w:r>
      <w:r w:rsidR="007749A8" w:rsidRPr="00343F2C">
        <w:rPr>
          <w:rFonts w:ascii="Times New Roman" w:eastAsia="Times New Roman" w:hAnsi="Times New Roman" w:cs="Times New Roman"/>
          <w:sz w:val="24"/>
          <w:szCs w:val="24"/>
          <w:lang w:val="ro-RO"/>
        </w:rPr>
        <w:t>12</w:t>
      </w:r>
      <w:r w:rsidRPr="00343F2C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:rsidR="00343F2C" w:rsidRDefault="00343F2C" w:rsidP="00343F2C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343F2C" w:rsidRDefault="00343F2C" w:rsidP="00343F2C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343F2C" w:rsidRDefault="00343F2C" w:rsidP="00343F2C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343F2C" w:rsidRDefault="00343F2C" w:rsidP="00343F2C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343F2C" w:rsidRDefault="00343F2C" w:rsidP="00343F2C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343F2C" w:rsidRDefault="00343F2C" w:rsidP="00343F2C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343F2C" w:rsidRDefault="00343F2C" w:rsidP="00343F2C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343F2C" w:rsidRPr="00343F2C" w:rsidRDefault="00343F2C" w:rsidP="00343F2C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1D6B11" w:rsidRPr="00343F2C" w:rsidRDefault="001D6B11" w:rsidP="00D25A31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D25A31" w:rsidRPr="00343F2C" w:rsidRDefault="00D25A31" w:rsidP="00D25A31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343F2C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lastRenderedPageBreak/>
        <w:t xml:space="preserve">Tabel nr. </w:t>
      </w:r>
      <w:r w:rsidR="007749A8" w:rsidRPr="00343F2C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12</w:t>
      </w:r>
      <w:r w:rsidRPr="00343F2C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Cantitati estimate de  deseuri voluminoase, menajere periculoase si din constructii-demolari generatein zona 1 Curtea de Arges</w:t>
      </w:r>
      <w:r w:rsidR="0039603C" w:rsidRPr="00343F2C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si zona 2 Domnesti</w:t>
      </w:r>
      <w:r w:rsidRPr="00343F2C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,</w:t>
      </w:r>
      <w:r w:rsidR="000C24B3" w:rsidRPr="00343F2C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pentru anul 2016</w:t>
      </w:r>
    </w:p>
    <w:tbl>
      <w:tblPr>
        <w:tblStyle w:val="TableGrid"/>
        <w:tblW w:w="0" w:type="auto"/>
        <w:jc w:val="center"/>
        <w:tblLook w:val="04A0"/>
      </w:tblPr>
      <w:tblGrid>
        <w:gridCol w:w="907"/>
        <w:gridCol w:w="2193"/>
        <w:gridCol w:w="2253"/>
        <w:gridCol w:w="2268"/>
      </w:tblGrid>
      <w:tr w:rsidR="00D25A31" w:rsidRPr="00343F2C" w:rsidTr="00906F87">
        <w:trPr>
          <w:cantSplit/>
          <w:tblHeader/>
          <w:jc w:val="center"/>
        </w:trPr>
        <w:tc>
          <w:tcPr>
            <w:tcW w:w="907" w:type="dxa"/>
            <w:shd w:val="clear" w:color="auto" w:fill="EAF1DD" w:themeFill="accent3" w:themeFillTint="33"/>
          </w:tcPr>
          <w:p w:rsidR="00D25A31" w:rsidRPr="00343F2C" w:rsidRDefault="00D25A31" w:rsidP="00906F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</w:t>
            </w:r>
          </w:p>
        </w:tc>
        <w:tc>
          <w:tcPr>
            <w:tcW w:w="2193" w:type="dxa"/>
            <w:shd w:val="clear" w:color="auto" w:fill="EAF1DD" w:themeFill="accent3" w:themeFillTint="33"/>
          </w:tcPr>
          <w:p w:rsidR="00D25A31" w:rsidRPr="00343F2C" w:rsidRDefault="00D25A31" w:rsidP="00906F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Estimare,cantitati</w:t>
            </w:r>
          </w:p>
          <w:p w:rsidR="00D25A31" w:rsidRPr="00343F2C" w:rsidRDefault="00D25A31" w:rsidP="00906F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deseuri voluminoase</w:t>
            </w:r>
          </w:p>
          <w:p w:rsidR="00D25A31" w:rsidRPr="00343F2C" w:rsidRDefault="00D25A31" w:rsidP="00906F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( tone/an)</w:t>
            </w:r>
          </w:p>
          <w:p w:rsidR="00D25A31" w:rsidRPr="00343F2C" w:rsidRDefault="00D25A31" w:rsidP="00906F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3" w:type="dxa"/>
            <w:shd w:val="clear" w:color="auto" w:fill="EAF1DD" w:themeFill="accent3" w:themeFillTint="33"/>
          </w:tcPr>
          <w:p w:rsidR="00D25A31" w:rsidRPr="00343F2C" w:rsidRDefault="00D25A31" w:rsidP="00906F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Estimare,cantitati</w:t>
            </w:r>
          </w:p>
          <w:p w:rsidR="00D25A31" w:rsidRPr="00343F2C" w:rsidRDefault="00D25A31" w:rsidP="00906F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deseuri menajere</w:t>
            </w:r>
          </w:p>
          <w:p w:rsidR="00D25A31" w:rsidRPr="00343F2C" w:rsidRDefault="00D25A31" w:rsidP="00906F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periculoase</w:t>
            </w:r>
          </w:p>
          <w:p w:rsidR="00D25A31" w:rsidRPr="00343F2C" w:rsidRDefault="00D25A31" w:rsidP="00906F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( tone/an)</w:t>
            </w:r>
          </w:p>
          <w:p w:rsidR="00D25A31" w:rsidRPr="00343F2C" w:rsidRDefault="00D25A31" w:rsidP="00906F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shd w:val="clear" w:color="auto" w:fill="EAF1DD" w:themeFill="accent3" w:themeFillTint="33"/>
          </w:tcPr>
          <w:p w:rsidR="00D25A31" w:rsidRPr="00343F2C" w:rsidRDefault="00D25A31" w:rsidP="00906F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Estimare,cantitati  deseuri din constructii-demolari</w:t>
            </w:r>
          </w:p>
          <w:p w:rsidR="00D25A31" w:rsidRPr="00343F2C" w:rsidRDefault="00D25A31" w:rsidP="00906F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( tone/an)</w:t>
            </w:r>
          </w:p>
          <w:p w:rsidR="00D25A31" w:rsidRPr="00343F2C" w:rsidRDefault="00D25A31" w:rsidP="00906F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05E00" w:rsidRPr="00343F2C" w:rsidTr="00906F87">
        <w:trPr>
          <w:cantSplit/>
          <w:tblHeader/>
          <w:jc w:val="center"/>
        </w:trPr>
        <w:tc>
          <w:tcPr>
            <w:tcW w:w="7621" w:type="dxa"/>
            <w:gridSpan w:val="4"/>
          </w:tcPr>
          <w:p w:rsidR="00405E00" w:rsidRPr="00343F2C" w:rsidRDefault="00405E00" w:rsidP="00906F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Zona 1 Curtea de Arges</w:t>
            </w:r>
          </w:p>
        </w:tc>
      </w:tr>
      <w:tr w:rsidR="00405E00" w:rsidRPr="00343F2C" w:rsidTr="00906F87">
        <w:trPr>
          <w:cantSplit/>
          <w:tblHeader/>
          <w:jc w:val="center"/>
        </w:trPr>
        <w:tc>
          <w:tcPr>
            <w:tcW w:w="907" w:type="dxa"/>
          </w:tcPr>
          <w:p w:rsidR="00405E00" w:rsidRPr="00343F2C" w:rsidRDefault="001009EE" w:rsidP="00405E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2016</w:t>
            </w:r>
          </w:p>
        </w:tc>
        <w:tc>
          <w:tcPr>
            <w:tcW w:w="2193" w:type="dxa"/>
          </w:tcPr>
          <w:p w:rsidR="00405E00" w:rsidRPr="00343F2C" w:rsidRDefault="00405E00" w:rsidP="00405E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107</w:t>
            </w:r>
          </w:p>
        </w:tc>
        <w:tc>
          <w:tcPr>
            <w:tcW w:w="2253" w:type="dxa"/>
          </w:tcPr>
          <w:p w:rsidR="00405E00" w:rsidRPr="00343F2C" w:rsidRDefault="00405E00" w:rsidP="00405E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110</w:t>
            </w:r>
          </w:p>
        </w:tc>
        <w:tc>
          <w:tcPr>
            <w:tcW w:w="2268" w:type="dxa"/>
          </w:tcPr>
          <w:p w:rsidR="00405E00" w:rsidRPr="00343F2C" w:rsidRDefault="00405E00" w:rsidP="00405E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192</w:t>
            </w:r>
          </w:p>
        </w:tc>
      </w:tr>
      <w:tr w:rsidR="00405E00" w:rsidRPr="00343F2C" w:rsidTr="00906F87">
        <w:trPr>
          <w:cantSplit/>
          <w:tblHeader/>
          <w:jc w:val="center"/>
        </w:trPr>
        <w:tc>
          <w:tcPr>
            <w:tcW w:w="7621" w:type="dxa"/>
            <w:gridSpan w:val="4"/>
          </w:tcPr>
          <w:p w:rsidR="00405E00" w:rsidRPr="00343F2C" w:rsidRDefault="00405E00" w:rsidP="00405E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Zona 2 Domnesti</w:t>
            </w:r>
          </w:p>
        </w:tc>
      </w:tr>
      <w:tr w:rsidR="00405E00" w:rsidRPr="00343F2C" w:rsidTr="00906F87">
        <w:trPr>
          <w:cantSplit/>
          <w:tblHeader/>
          <w:jc w:val="center"/>
        </w:trPr>
        <w:tc>
          <w:tcPr>
            <w:tcW w:w="907" w:type="dxa"/>
          </w:tcPr>
          <w:p w:rsidR="00405E00" w:rsidRPr="00343F2C" w:rsidRDefault="001009EE" w:rsidP="00405E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2016</w:t>
            </w:r>
          </w:p>
        </w:tc>
        <w:tc>
          <w:tcPr>
            <w:tcW w:w="2193" w:type="dxa"/>
          </w:tcPr>
          <w:p w:rsidR="00405E00" w:rsidRPr="00343F2C" w:rsidRDefault="00405E00" w:rsidP="00405E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</w:t>
            </w:r>
          </w:p>
        </w:tc>
        <w:tc>
          <w:tcPr>
            <w:tcW w:w="2253" w:type="dxa"/>
          </w:tcPr>
          <w:p w:rsidR="00405E00" w:rsidRPr="00343F2C" w:rsidRDefault="00405E00" w:rsidP="00405E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22</w:t>
            </w:r>
          </w:p>
        </w:tc>
        <w:tc>
          <w:tcPr>
            <w:tcW w:w="2268" w:type="dxa"/>
          </w:tcPr>
          <w:p w:rsidR="00405E00" w:rsidRPr="00343F2C" w:rsidRDefault="00405E00" w:rsidP="00405E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41</w:t>
            </w:r>
          </w:p>
        </w:tc>
      </w:tr>
      <w:tr w:rsidR="00405E00" w:rsidRPr="00343F2C" w:rsidTr="00906F87">
        <w:trPr>
          <w:cantSplit/>
          <w:tblHeader/>
          <w:jc w:val="center"/>
        </w:trPr>
        <w:tc>
          <w:tcPr>
            <w:tcW w:w="7621" w:type="dxa"/>
            <w:gridSpan w:val="4"/>
          </w:tcPr>
          <w:p w:rsidR="00405E00" w:rsidRPr="00343F2C" w:rsidRDefault="00405E00" w:rsidP="00405E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Zona 1 Curtea de Arges + Zona 2 Domnesti</w:t>
            </w:r>
          </w:p>
        </w:tc>
      </w:tr>
      <w:tr w:rsidR="00405E00" w:rsidRPr="00343F2C" w:rsidTr="00906F87">
        <w:trPr>
          <w:cantSplit/>
          <w:tblHeader/>
          <w:jc w:val="center"/>
        </w:trPr>
        <w:tc>
          <w:tcPr>
            <w:tcW w:w="907" w:type="dxa"/>
          </w:tcPr>
          <w:p w:rsidR="00405E00" w:rsidRPr="00343F2C" w:rsidRDefault="001009EE" w:rsidP="00405E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2016</w:t>
            </w:r>
          </w:p>
        </w:tc>
        <w:tc>
          <w:tcPr>
            <w:tcW w:w="2193" w:type="dxa"/>
          </w:tcPr>
          <w:p w:rsidR="00405E00" w:rsidRPr="00343F2C" w:rsidRDefault="00405E00" w:rsidP="00405E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117</w:t>
            </w:r>
          </w:p>
        </w:tc>
        <w:tc>
          <w:tcPr>
            <w:tcW w:w="2253" w:type="dxa"/>
          </w:tcPr>
          <w:p w:rsidR="00405E00" w:rsidRPr="00343F2C" w:rsidRDefault="00405E00" w:rsidP="00405E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132</w:t>
            </w:r>
          </w:p>
        </w:tc>
        <w:tc>
          <w:tcPr>
            <w:tcW w:w="2268" w:type="dxa"/>
          </w:tcPr>
          <w:p w:rsidR="00405E00" w:rsidRPr="00343F2C" w:rsidRDefault="00405E00" w:rsidP="00405E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3F2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233</w:t>
            </w:r>
          </w:p>
        </w:tc>
      </w:tr>
    </w:tbl>
    <w:p w:rsidR="00D25A31" w:rsidRPr="00343F2C" w:rsidRDefault="00D25A31" w:rsidP="00D25A31">
      <w:pPr>
        <w:spacing w:before="120" w:after="1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343F2C">
        <w:rPr>
          <w:rFonts w:ascii="Times New Roman" w:hAnsi="Times New Roman" w:cs="Times New Roman"/>
          <w:b/>
          <w:i/>
          <w:sz w:val="24"/>
          <w:szCs w:val="24"/>
          <w:lang w:val="ro-RO"/>
        </w:rPr>
        <w:t>Sursa datelor: Calcule efectuate pe baza datelor din Studiul de fezabilitate</w:t>
      </w:r>
      <w:r w:rsidRPr="00343F2C">
        <w:rPr>
          <w:rFonts w:ascii="Times New Roman" w:hAnsi="Times New Roman" w:cs="Times New Roman"/>
          <w:sz w:val="24"/>
          <w:szCs w:val="24"/>
          <w:lang w:val="ro-RO"/>
        </w:rPr>
        <w:t>„</w:t>
      </w:r>
      <w:r w:rsidRPr="00343F2C">
        <w:rPr>
          <w:rFonts w:ascii="Times New Roman" w:hAnsi="Times New Roman" w:cs="Times New Roman"/>
          <w:b/>
          <w:i/>
          <w:sz w:val="24"/>
          <w:szCs w:val="24"/>
          <w:lang w:val="ro-RO"/>
        </w:rPr>
        <w:t>Managementul integrat al deseurilor solide din judetul Arges Etapa –a II-a.”</w:t>
      </w:r>
    </w:p>
    <w:p w:rsidR="004671D3" w:rsidRPr="00343F2C" w:rsidRDefault="004671D3" w:rsidP="0028504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28504A" w:rsidRPr="00343F2C" w:rsidRDefault="0028504A" w:rsidP="0028504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343F2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Deseurile voluminoase si cele din constructii - demolari </w:t>
      </w:r>
      <w:r w:rsidRPr="00343F2C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vor fi colectate selectiv, de </w:t>
      </w:r>
      <w:r w:rsidR="008335C9" w:rsidRPr="00343F2C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catre operator, pe baza </w:t>
      </w:r>
      <w:r w:rsidRPr="00343F2C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comenzilor emise de catre generatorul de deseuri.Operatorul va stabili impreuna cu solicitantul ora si data ridicarii acestor deseuri.</w:t>
      </w:r>
    </w:p>
    <w:p w:rsidR="0028504A" w:rsidRPr="00343F2C" w:rsidRDefault="0028504A" w:rsidP="0028504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28504A" w:rsidRPr="00343F2C" w:rsidRDefault="0028504A" w:rsidP="0028504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343F2C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Recipientele, special adaptate, pentru colectarea acestor tipuri de deseuri,precum si mijloacele de transport adecvate( vehicule corespunzatoare), vor fi furnizate de catre operator.</w:t>
      </w:r>
    </w:p>
    <w:p w:rsidR="0028504A" w:rsidRPr="00343F2C" w:rsidRDefault="0028504A" w:rsidP="0028504A">
      <w:pPr>
        <w:tabs>
          <w:tab w:val="left" w:pos="1340"/>
        </w:tabs>
        <w:rPr>
          <w:rFonts w:ascii="Times New Roman" w:hAnsi="Times New Roman" w:cs="Times New Roman"/>
          <w:sz w:val="24"/>
          <w:szCs w:val="24"/>
          <w:lang w:val="ro-RO"/>
        </w:rPr>
      </w:pPr>
    </w:p>
    <w:p w:rsidR="0028504A" w:rsidRPr="00343F2C" w:rsidRDefault="0028504A" w:rsidP="0028504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343F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Deşeurile menajere periculoase vor fi colectate selectiv, de catre operator,acesta trebuind sa intocmeasca un program de col</w:t>
      </w:r>
      <w:r w:rsidR="002A7936" w:rsidRPr="00343F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ectare </w:t>
      </w:r>
      <w:r w:rsidR="008A7B98" w:rsidRPr="00343F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regulata (</w:t>
      </w:r>
      <w:r w:rsidR="002A7936" w:rsidRPr="00343F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de cel putin 4</w:t>
      </w:r>
      <w:r w:rsidRPr="00343F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ori pe an) pentru fiecare</w:t>
      </w:r>
      <w:r w:rsidR="00715A33" w:rsidRPr="00343F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localitate din zona 1 Curtea de Arges si zona 2 Domnesti a jud.Arges</w:t>
      </w:r>
      <w:r w:rsidRPr="00343F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.</w:t>
      </w:r>
    </w:p>
    <w:p w:rsidR="007072EF" w:rsidRPr="00343F2C" w:rsidRDefault="007072EF" w:rsidP="007072E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:rsidR="007072EF" w:rsidRPr="00343F2C" w:rsidRDefault="007072EF" w:rsidP="0028504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343F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Pentru colectarea selectiva si transportul deseurilor menajere periculoase Autoritatea Contractanta va concesiona viitorului operator 1 container cu capacitatea de 2 mc si un camion de transport containere deseuri menajere periculoase, dotat cu sistem de incarcare/descarcare  tip lif hidraulic.</w:t>
      </w:r>
    </w:p>
    <w:p w:rsidR="000F52C2" w:rsidRPr="00343F2C" w:rsidRDefault="000F52C2" w:rsidP="000F52C2">
      <w:pPr>
        <w:tabs>
          <w:tab w:val="left" w:pos="1791"/>
        </w:tabs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F52C2" w:rsidRPr="00343F2C" w:rsidSect="003357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692" w:rsidRDefault="00022692" w:rsidP="00F5168B">
      <w:r>
        <w:separator/>
      </w:r>
    </w:p>
  </w:endnote>
  <w:endnote w:type="continuationSeparator" w:id="1">
    <w:p w:rsidR="00022692" w:rsidRDefault="00022692" w:rsidP="00F516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631855"/>
      <w:docPartObj>
        <w:docPartGallery w:val="Page Numbers (Bottom of Page)"/>
        <w:docPartUnique/>
      </w:docPartObj>
    </w:sdtPr>
    <w:sdtContent>
      <w:p w:rsidR="009F66D8" w:rsidRPr="00B26A9A" w:rsidRDefault="009F66D8" w:rsidP="00B26A9A">
        <w:pPr>
          <w:pStyle w:val="Footer"/>
          <w:jc w:val="both"/>
          <w:rPr>
            <w:rFonts w:ascii="Arial" w:hAnsi="Arial" w:cs="Arial"/>
            <w:b/>
            <w:sz w:val="18"/>
            <w:szCs w:val="18"/>
            <w:lang w:val="ro-RO"/>
          </w:rPr>
        </w:pPr>
        <w:r>
          <w:rPr>
            <w:rFonts w:ascii="Arial" w:hAnsi="Arial" w:cs="Arial"/>
            <w:b/>
            <w:sz w:val="18"/>
            <w:szCs w:val="18"/>
            <w:lang w:val="ro-RO"/>
          </w:rPr>
          <w:t xml:space="preserve">Caiet de sarcini </w:t>
        </w:r>
        <w:r w:rsidRPr="005A6E5C">
          <w:rPr>
            <w:rFonts w:ascii="Arial" w:hAnsi="Arial" w:cs="Arial"/>
            <w:b/>
            <w:sz w:val="18"/>
            <w:szCs w:val="18"/>
            <w:lang w:val="ro-RO"/>
          </w:rPr>
          <w:t>pentru delegarea serviciului de colectare a deseurilor municipale, transportul deseurilor(zona 1Curtea de Arges , zona 2 Domnesti ), precum si operarea si intretinerea  Centrului de Management intregrat al deseurilor Curtea de Arges( zona 1+ zona 2) in judetul Arges.</w:t>
        </w:r>
        <w:r w:rsidRPr="00B26A9A">
          <w:rPr>
            <w:rFonts w:ascii="Arial" w:hAnsi="Arial" w:cs="Arial"/>
            <w:b/>
            <w:sz w:val="18"/>
            <w:szCs w:val="18"/>
            <w:lang w:val="ro-RO"/>
          </w:rPr>
          <w:t>Anexa nr.2 Sistem de colectare  a deseurilor municipale din zona 1 Curtea de Arges, zona 2 Domnesti, jud.Arges</w:t>
        </w:r>
      </w:p>
      <w:p w:rsidR="009F66D8" w:rsidRDefault="004E3010">
        <w:pPr>
          <w:pStyle w:val="Footer"/>
          <w:jc w:val="right"/>
        </w:pPr>
        <w:r>
          <w:fldChar w:fldCharType="begin"/>
        </w:r>
        <w:r w:rsidR="009F66D8">
          <w:instrText xml:space="preserve"> PAGE   \* MERGEFORMAT </w:instrText>
        </w:r>
        <w:r>
          <w:fldChar w:fldCharType="separate"/>
        </w:r>
        <w:r w:rsidR="00343F2C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9F66D8" w:rsidRDefault="009F66D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692" w:rsidRDefault="00022692" w:rsidP="00F5168B">
      <w:r>
        <w:separator/>
      </w:r>
    </w:p>
  </w:footnote>
  <w:footnote w:type="continuationSeparator" w:id="1">
    <w:p w:rsidR="00022692" w:rsidRDefault="00022692" w:rsidP="00F516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6D8" w:rsidRPr="005052B3" w:rsidRDefault="009F66D8" w:rsidP="00B26A9A">
    <w:pPr>
      <w:pStyle w:val="CowiClient"/>
      <w:spacing w:line="276" w:lineRule="auto"/>
      <w:ind w:firstLine="284"/>
      <w:jc w:val="center"/>
      <w:rPr>
        <w:b/>
        <w:sz w:val="24"/>
        <w:szCs w:val="24"/>
        <w:lang w:val="ro-RO"/>
      </w:rPr>
    </w:pPr>
    <w:r w:rsidRPr="005052B3">
      <w:rPr>
        <w:b/>
        <w:sz w:val="24"/>
        <w:szCs w:val="24"/>
        <w:lang w:val="ro-RO"/>
      </w:rPr>
      <w:t>Asociatia de Dezvoltare Intercomunitara SERVSAL ARGES</w:t>
    </w:r>
  </w:p>
  <w:p w:rsidR="009F66D8" w:rsidRPr="00B26A9A" w:rsidRDefault="009F66D8" w:rsidP="00B26A9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00F4A"/>
    <w:multiLevelType w:val="hybridMultilevel"/>
    <w:tmpl w:val="8A766232"/>
    <w:lvl w:ilvl="0" w:tplc="34C24DD6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276958"/>
    <w:multiLevelType w:val="hybridMultilevel"/>
    <w:tmpl w:val="8A766232"/>
    <w:lvl w:ilvl="0" w:tplc="34C24DD6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543B34"/>
    <w:multiLevelType w:val="singleLevel"/>
    <w:tmpl w:val="ED36E68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3">
    <w:nsid w:val="667601CF"/>
    <w:multiLevelType w:val="hybridMultilevel"/>
    <w:tmpl w:val="8A766232"/>
    <w:lvl w:ilvl="0" w:tplc="34C24DD6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126F12"/>
    <w:multiLevelType w:val="hybridMultilevel"/>
    <w:tmpl w:val="8A766232"/>
    <w:lvl w:ilvl="0" w:tplc="34C24DD6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4F0427"/>
    <w:multiLevelType w:val="hybridMultilevel"/>
    <w:tmpl w:val="85404780"/>
    <w:lvl w:ilvl="0" w:tplc="8548BF34">
      <w:start w:val="7"/>
      <w:numFmt w:val="bullet"/>
      <w:lvlText w:val="-"/>
      <w:lvlJc w:val="left"/>
      <w:pPr>
        <w:tabs>
          <w:tab w:val="num" w:pos="360"/>
        </w:tabs>
        <w:ind w:left="587" w:hanging="227"/>
      </w:pPr>
      <w:rPr>
        <w:rFonts w:ascii="Arial" w:eastAsia="Times New Roman" w:hAnsi="Arial" w:hint="default"/>
      </w:rPr>
    </w:lvl>
    <w:lvl w:ilvl="1" w:tplc="5DA60682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168B"/>
    <w:rsid w:val="00003494"/>
    <w:rsid w:val="00011F3C"/>
    <w:rsid w:val="0001202E"/>
    <w:rsid w:val="00013501"/>
    <w:rsid w:val="000209BB"/>
    <w:rsid w:val="00022692"/>
    <w:rsid w:val="000232E6"/>
    <w:rsid w:val="00043756"/>
    <w:rsid w:val="000557EC"/>
    <w:rsid w:val="00077FB1"/>
    <w:rsid w:val="00081985"/>
    <w:rsid w:val="000917DB"/>
    <w:rsid w:val="000A0483"/>
    <w:rsid w:val="000A2C3E"/>
    <w:rsid w:val="000A31B5"/>
    <w:rsid w:val="000B0AA9"/>
    <w:rsid w:val="000B1529"/>
    <w:rsid w:val="000B386F"/>
    <w:rsid w:val="000B3E71"/>
    <w:rsid w:val="000C24B3"/>
    <w:rsid w:val="000D34A2"/>
    <w:rsid w:val="000F066D"/>
    <w:rsid w:val="000F0807"/>
    <w:rsid w:val="000F52C2"/>
    <w:rsid w:val="001009EE"/>
    <w:rsid w:val="00112AB9"/>
    <w:rsid w:val="00123FC1"/>
    <w:rsid w:val="00124F55"/>
    <w:rsid w:val="0015050A"/>
    <w:rsid w:val="00157671"/>
    <w:rsid w:val="00165196"/>
    <w:rsid w:val="00165986"/>
    <w:rsid w:val="00193A8E"/>
    <w:rsid w:val="001B23F3"/>
    <w:rsid w:val="001B2FD5"/>
    <w:rsid w:val="001D6B11"/>
    <w:rsid w:val="001D6CDD"/>
    <w:rsid w:val="001F6B03"/>
    <w:rsid w:val="00210AD0"/>
    <w:rsid w:val="00212C3E"/>
    <w:rsid w:val="002149F3"/>
    <w:rsid w:val="0022694A"/>
    <w:rsid w:val="00254FC8"/>
    <w:rsid w:val="00273609"/>
    <w:rsid w:val="002815D7"/>
    <w:rsid w:val="00282C22"/>
    <w:rsid w:val="002849D1"/>
    <w:rsid w:val="0028504A"/>
    <w:rsid w:val="002A674D"/>
    <w:rsid w:val="002A7936"/>
    <w:rsid w:val="002C3A67"/>
    <w:rsid w:val="002D5BBE"/>
    <w:rsid w:val="002D7F2D"/>
    <w:rsid w:val="00316E4A"/>
    <w:rsid w:val="003171ED"/>
    <w:rsid w:val="00335703"/>
    <w:rsid w:val="00337842"/>
    <w:rsid w:val="00343F2C"/>
    <w:rsid w:val="00373D22"/>
    <w:rsid w:val="0037405C"/>
    <w:rsid w:val="00381D4A"/>
    <w:rsid w:val="0039520B"/>
    <w:rsid w:val="0039603C"/>
    <w:rsid w:val="003968F5"/>
    <w:rsid w:val="003A410A"/>
    <w:rsid w:val="003B3F8B"/>
    <w:rsid w:val="003C4F7E"/>
    <w:rsid w:val="003C60B9"/>
    <w:rsid w:val="003C757C"/>
    <w:rsid w:val="003F35A0"/>
    <w:rsid w:val="003F643D"/>
    <w:rsid w:val="00405E00"/>
    <w:rsid w:val="004153BE"/>
    <w:rsid w:val="00420999"/>
    <w:rsid w:val="004605CF"/>
    <w:rsid w:val="004671D3"/>
    <w:rsid w:val="00477296"/>
    <w:rsid w:val="0047740B"/>
    <w:rsid w:val="00477E03"/>
    <w:rsid w:val="00494305"/>
    <w:rsid w:val="004C59F2"/>
    <w:rsid w:val="004D2867"/>
    <w:rsid w:val="004E241C"/>
    <w:rsid w:val="004E3010"/>
    <w:rsid w:val="004F1377"/>
    <w:rsid w:val="004F34BB"/>
    <w:rsid w:val="005043B8"/>
    <w:rsid w:val="005052B3"/>
    <w:rsid w:val="00515EA1"/>
    <w:rsid w:val="0052109E"/>
    <w:rsid w:val="0052695D"/>
    <w:rsid w:val="00526BC9"/>
    <w:rsid w:val="0054420E"/>
    <w:rsid w:val="005647DE"/>
    <w:rsid w:val="00585583"/>
    <w:rsid w:val="005855BB"/>
    <w:rsid w:val="00587EA8"/>
    <w:rsid w:val="00593896"/>
    <w:rsid w:val="005A5FB9"/>
    <w:rsid w:val="005D720F"/>
    <w:rsid w:val="005E0473"/>
    <w:rsid w:val="005F31AC"/>
    <w:rsid w:val="005F5535"/>
    <w:rsid w:val="00602610"/>
    <w:rsid w:val="00655E08"/>
    <w:rsid w:val="006614BF"/>
    <w:rsid w:val="006845BA"/>
    <w:rsid w:val="006B1E83"/>
    <w:rsid w:val="006D5371"/>
    <w:rsid w:val="006D7C50"/>
    <w:rsid w:val="006E5AD5"/>
    <w:rsid w:val="006F3034"/>
    <w:rsid w:val="006F461B"/>
    <w:rsid w:val="006F7BE8"/>
    <w:rsid w:val="00702CFD"/>
    <w:rsid w:val="007072EF"/>
    <w:rsid w:val="0071572E"/>
    <w:rsid w:val="00715A33"/>
    <w:rsid w:val="007249F0"/>
    <w:rsid w:val="007278F2"/>
    <w:rsid w:val="0073096F"/>
    <w:rsid w:val="00751E9B"/>
    <w:rsid w:val="007749A8"/>
    <w:rsid w:val="00777A6E"/>
    <w:rsid w:val="007B048A"/>
    <w:rsid w:val="007B13DD"/>
    <w:rsid w:val="007C0D4B"/>
    <w:rsid w:val="007C5737"/>
    <w:rsid w:val="007D25E4"/>
    <w:rsid w:val="007E18D7"/>
    <w:rsid w:val="007E2B14"/>
    <w:rsid w:val="007F0527"/>
    <w:rsid w:val="007F0C14"/>
    <w:rsid w:val="007F232D"/>
    <w:rsid w:val="007F4BF6"/>
    <w:rsid w:val="008026B4"/>
    <w:rsid w:val="00816C77"/>
    <w:rsid w:val="00817A0D"/>
    <w:rsid w:val="0083007F"/>
    <w:rsid w:val="008335C9"/>
    <w:rsid w:val="00835406"/>
    <w:rsid w:val="0084028E"/>
    <w:rsid w:val="00845DA1"/>
    <w:rsid w:val="0085527F"/>
    <w:rsid w:val="0085551D"/>
    <w:rsid w:val="00867B12"/>
    <w:rsid w:val="00875251"/>
    <w:rsid w:val="008929E2"/>
    <w:rsid w:val="008946A6"/>
    <w:rsid w:val="008A7B98"/>
    <w:rsid w:val="008E3F30"/>
    <w:rsid w:val="008E57BF"/>
    <w:rsid w:val="00906F87"/>
    <w:rsid w:val="0091537C"/>
    <w:rsid w:val="009206DD"/>
    <w:rsid w:val="00934948"/>
    <w:rsid w:val="009366EE"/>
    <w:rsid w:val="00996FA1"/>
    <w:rsid w:val="009A40FF"/>
    <w:rsid w:val="009B38FB"/>
    <w:rsid w:val="009C0098"/>
    <w:rsid w:val="009C58EF"/>
    <w:rsid w:val="009D43FD"/>
    <w:rsid w:val="009F0340"/>
    <w:rsid w:val="009F66D8"/>
    <w:rsid w:val="00A015B5"/>
    <w:rsid w:val="00A06EAD"/>
    <w:rsid w:val="00A27EE3"/>
    <w:rsid w:val="00A32D72"/>
    <w:rsid w:val="00A42470"/>
    <w:rsid w:val="00A64F15"/>
    <w:rsid w:val="00AC26CE"/>
    <w:rsid w:val="00AC597D"/>
    <w:rsid w:val="00AC5FA2"/>
    <w:rsid w:val="00AD0B83"/>
    <w:rsid w:val="00AD7F8E"/>
    <w:rsid w:val="00AE7117"/>
    <w:rsid w:val="00AF2C6E"/>
    <w:rsid w:val="00B169B5"/>
    <w:rsid w:val="00B26A9A"/>
    <w:rsid w:val="00B330D7"/>
    <w:rsid w:val="00B33676"/>
    <w:rsid w:val="00B532C2"/>
    <w:rsid w:val="00B64342"/>
    <w:rsid w:val="00B75F2E"/>
    <w:rsid w:val="00B84D94"/>
    <w:rsid w:val="00B92001"/>
    <w:rsid w:val="00B92775"/>
    <w:rsid w:val="00BB1AED"/>
    <w:rsid w:val="00BB42DD"/>
    <w:rsid w:val="00BC682B"/>
    <w:rsid w:val="00BD3B8E"/>
    <w:rsid w:val="00C1275B"/>
    <w:rsid w:val="00C221BA"/>
    <w:rsid w:val="00C2522C"/>
    <w:rsid w:val="00C41F55"/>
    <w:rsid w:val="00C42E67"/>
    <w:rsid w:val="00C47555"/>
    <w:rsid w:val="00C62737"/>
    <w:rsid w:val="00C6351C"/>
    <w:rsid w:val="00C73357"/>
    <w:rsid w:val="00C76614"/>
    <w:rsid w:val="00C76EED"/>
    <w:rsid w:val="00C82A74"/>
    <w:rsid w:val="00C837A6"/>
    <w:rsid w:val="00CA2369"/>
    <w:rsid w:val="00CA4B42"/>
    <w:rsid w:val="00CC645F"/>
    <w:rsid w:val="00CD1AF7"/>
    <w:rsid w:val="00CF4BF3"/>
    <w:rsid w:val="00D0060B"/>
    <w:rsid w:val="00D164CD"/>
    <w:rsid w:val="00D25A31"/>
    <w:rsid w:val="00D3044A"/>
    <w:rsid w:val="00D31191"/>
    <w:rsid w:val="00D70F84"/>
    <w:rsid w:val="00D77709"/>
    <w:rsid w:val="00D81C63"/>
    <w:rsid w:val="00D97459"/>
    <w:rsid w:val="00DB26A9"/>
    <w:rsid w:val="00DB3DD3"/>
    <w:rsid w:val="00DD0AD0"/>
    <w:rsid w:val="00DD66EB"/>
    <w:rsid w:val="00DE43CB"/>
    <w:rsid w:val="00DE6B45"/>
    <w:rsid w:val="00DF4468"/>
    <w:rsid w:val="00E11925"/>
    <w:rsid w:val="00E16371"/>
    <w:rsid w:val="00E17F5F"/>
    <w:rsid w:val="00E76E40"/>
    <w:rsid w:val="00E935D0"/>
    <w:rsid w:val="00EA40F0"/>
    <w:rsid w:val="00EA493D"/>
    <w:rsid w:val="00EA70DB"/>
    <w:rsid w:val="00EB1A8F"/>
    <w:rsid w:val="00EB1C56"/>
    <w:rsid w:val="00ED546C"/>
    <w:rsid w:val="00EE3FEB"/>
    <w:rsid w:val="00EE447A"/>
    <w:rsid w:val="00EE4C88"/>
    <w:rsid w:val="00EE5698"/>
    <w:rsid w:val="00F40DF1"/>
    <w:rsid w:val="00F5168B"/>
    <w:rsid w:val="00F632FE"/>
    <w:rsid w:val="00F70335"/>
    <w:rsid w:val="00F81733"/>
    <w:rsid w:val="00F86B4C"/>
    <w:rsid w:val="00F90640"/>
    <w:rsid w:val="00FA01FF"/>
    <w:rsid w:val="00FB2815"/>
    <w:rsid w:val="00FC1B2F"/>
    <w:rsid w:val="00FD36D7"/>
    <w:rsid w:val="00FE2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2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16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168B"/>
  </w:style>
  <w:style w:type="paragraph" w:styleId="Footer">
    <w:name w:val="footer"/>
    <w:basedOn w:val="Normal"/>
    <w:link w:val="FooterChar"/>
    <w:uiPriority w:val="99"/>
    <w:unhideWhenUsed/>
    <w:rsid w:val="00F516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168B"/>
  </w:style>
  <w:style w:type="table" w:styleId="TableGrid">
    <w:name w:val="Table Grid"/>
    <w:basedOn w:val="TableNormal"/>
    <w:uiPriority w:val="59"/>
    <w:rsid w:val="00655E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57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703"/>
    <w:rPr>
      <w:rFonts w:ascii="Tahoma" w:hAnsi="Tahoma" w:cs="Tahoma"/>
      <w:sz w:val="16"/>
      <w:szCs w:val="16"/>
    </w:rPr>
  </w:style>
  <w:style w:type="paragraph" w:customStyle="1" w:styleId="CowiClient">
    <w:name w:val="CowiClient"/>
    <w:basedOn w:val="Normal"/>
    <w:next w:val="BlockText"/>
    <w:semiHidden/>
    <w:rsid w:val="00B26A9A"/>
    <w:pPr>
      <w:suppressAutoHyphens/>
      <w:spacing w:after="160" w:line="320" w:lineRule="exact"/>
    </w:pPr>
    <w:rPr>
      <w:rFonts w:ascii="Arial" w:eastAsia="Times New Roman" w:hAnsi="Arial" w:cs="Arial"/>
      <w:sz w:val="28"/>
      <w:szCs w:val="20"/>
      <w:lang w:val="en-GB" w:eastAsia="da-DK"/>
    </w:rPr>
  </w:style>
  <w:style w:type="paragraph" w:styleId="BlockText">
    <w:name w:val="Block Text"/>
    <w:basedOn w:val="Normal"/>
    <w:uiPriority w:val="99"/>
    <w:semiHidden/>
    <w:unhideWhenUsed/>
    <w:rsid w:val="00B26A9A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715A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27</Pages>
  <Words>3607</Words>
  <Characters>20560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CARLBRO</Company>
  <LinksUpToDate>false</LinksUpToDate>
  <CharactersWithSpaces>24119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gabriel.munteanu</dc:creator>
  <cp:keywords/>
  <dc:description/>
  <cp:lastModifiedBy>user</cp:lastModifiedBy>
  <cp:revision>161</cp:revision>
  <cp:lastPrinted>2015-09-17T08:53:00Z</cp:lastPrinted>
  <dcterms:created xsi:type="dcterms:W3CDTF">2013-10-09T06:12:00Z</dcterms:created>
  <dcterms:modified xsi:type="dcterms:W3CDTF">2016-06-27T05:59:00Z</dcterms:modified>
</cp:coreProperties>
</file>