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F7" w:rsidRDefault="00C607F7" w:rsidP="00AC2655">
      <w:pPr>
        <w:tabs>
          <w:tab w:val="center" w:pos="6806"/>
          <w:tab w:val="left" w:pos="9675"/>
        </w:tabs>
        <w:spacing w:after="0" w:line="240" w:lineRule="auto"/>
        <w:rPr>
          <w:sz w:val="18"/>
          <w:szCs w:val="18"/>
        </w:rPr>
      </w:pPr>
    </w:p>
    <w:p w:rsidR="00AC2655" w:rsidRPr="00164C45" w:rsidRDefault="00AC2655" w:rsidP="00AC2655">
      <w:pPr>
        <w:tabs>
          <w:tab w:val="center" w:pos="6806"/>
          <w:tab w:val="left" w:pos="9675"/>
        </w:tabs>
        <w:spacing w:after="0" w:line="240" w:lineRule="auto"/>
        <w:rPr>
          <w:b/>
          <w:sz w:val="20"/>
          <w:szCs w:val="20"/>
        </w:rPr>
      </w:pPr>
      <w:proofErr w:type="gramStart"/>
      <w:r>
        <w:rPr>
          <w:sz w:val="18"/>
          <w:szCs w:val="18"/>
        </w:rPr>
        <w:t>ORGANIGRAMA  REGIEI</w:t>
      </w:r>
      <w:proofErr w:type="gramEnd"/>
      <w:r>
        <w:rPr>
          <w:sz w:val="18"/>
          <w:szCs w:val="18"/>
        </w:rPr>
        <w:t xml:space="preserve"> DE ADMINISTRARE A DOMENIULUI PUBLIC </w:t>
      </w:r>
      <w:r w:rsidR="000A2452">
        <w:rPr>
          <w:sz w:val="18"/>
          <w:szCs w:val="18"/>
          <w:lang w:val="ro-RO"/>
        </w:rPr>
        <w:t>Ș</w:t>
      </w:r>
      <w:r>
        <w:rPr>
          <w:sz w:val="18"/>
          <w:szCs w:val="18"/>
        </w:rPr>
        <w:t>I PRIVAT AL JUDE</w:t>
      </w:r>
      <w:r w:rsidR="000A2452">
        <w:rPr>
          <w:sz w:val="18"/>
          <w:szCs w:val="18"/>
        </w:rPr>
        <w:t>Ț</w:t>
      </w:r>
      <w:r>
        <w:rPr>
          <w:sz w:val="18"/>
          <w:szCs w:val="18"/>
        </w:rPr>
        <w:t>ULUI ARGE</w:t>
      </w:r>
      <w:r w:rsidR="000A2452">
        <w:rPr>
          <w:sz w:val="18"/>
          <w:szCs w:val="18"/>
        </w:rPr>
        <w:t>Ș</w:t>
      </w:r>
      <w:r>
        <w:rPr>
          <w:sz w:val="18"/>
          <w:szCs w:val="18"/>
        </w:rPr>
        <w:t xml:space="preserve"> – R.A</w:t>
      </w:r>
      <w:r>
        <w:rPr>
          <w:sz w:val="18"/>
          <w:szCs w:val="18"/>
        </w:rPr>
        <w:tab/>
      </w:r>
      <w:r w:rsidR="00C607F7">
        <w:rPr>
          <w:sz w:val="18"/>
          <w:szCs w:val="18"/>
        </w:rPr>
        <w:tab/>
      </w:r>
      <w:r w:rsidR="00C607F7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Anexa</w:t>
      </w:r>
      <w:proofErr w:type="spellEnd"/>
      <w:r>
        <w:rPr>
          <w:sz w:val="18"/>
          <w:szCs w:val="18"/>
        </w:rPr>
        <w:t xml:space="preserve"> nr.</w:t>
      </w:r>
      <w:r w:rsidR="001E05A7">
        <w:rPr>
          <w:sz w:val="18"/>
          <w:szCs w:val="18"/>
        </w:rPr>
        <w:t>1</w:t>
      </w:r>
    </w:p>
    <w:p w:rsidR="00AC2655" w:rsidRPr="00A811A4" w:rsidRDefault="00E53856" w:rsidP="00C607F7">
      <w:pPr>
        <w:tabs>
          <w:tab w:val="left" w:pos="3750"/>
          <w:tab w:val="left" w:pos="10275"/>
        </w:tabs>
        <w:ind w:left="4170" w:firstLine="3750"/>
        <w:rPr>
          <w:sz w:val="18"/>
          <w:szCs w:val="18"/>
        </w:rPr>
      </w:pPr>
      <w:r>
        <w:rPr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6" type="#_x0000_t32" style="position:absolute;left:0;text-align:left;margin-left:232.9pt;margin-top:423.4pt;width:0;height:.3pt;flip:y;z-index:251643904" o:connectortype="straight"/>
        </w:pict>
      </w:r>
      <w:r>
        <w:rPr>
          <w:noProof/>
          <w:sz w:val="18"/>
          <w:szCs w:val="18"/>
        </w:rPr>
        <w:pict>
          <v:shape id="_x0000_s1425" type="#_x0000_t32" style="position:absolute;left:0;text-align:left;margin-left:247.15pt;margin-top:423.4pt;width:0;height:.15pt;z-index:251642880" o:connectortype="straight">
            <v:stroke endarrow="block"/>
          </v:shape>
        </w:pict>
      </w:r>
      <w:r w:rsidR="00164C45">
        <w:rPr>
          <w:sz w:val="18"/>
          <w:szCs w:val="18"/>
        </w:rPr>
        <w:t xml:space="preserve">   </w:t>
      </w:r>
      <w:r w:rsidR="0039617A">
        <w:rPr>
          <w:sz w:val="18"/>
          <w:szCs w:val="18"/>
        </w:rPr>
        <w:t xml:space="preserve">                                       </w:t>
      </w:r>
      <w:r w:rsidR="00C607F7">
        <w:rPr>
          <w:sz w:val="18"/>
          <w:szCs w:val="18"/>
        </w:rPr>
        <w:tab/>
      </w:r>
      <w:r w:rsidR="0039617A">
        <w:rPr>
          <w:sz w:val="18"/>
          <w:szCs w:val="18"/>
        </w:rPr>
        <w:t xml:space="preserve"> </w:t>
      </w:r>
      <w:r w:rsidR="00C607F7">
        <w:rPr>
          <w:sz w:val="18"/>
          <w:szCs w:val="18"/>
        </w:rPr>
        <w:tab/>
      </w:r>
      <w:r w:rsidR="0039617A">
        <w:rPr>
          <w:sz w:val="18"/>
          <w:szCs w:val="18"/>
        </w:rPr>
        <w:t xml:space="preserve">H. C.J.A. </w:t>
      </w:r>
      <w:r w:rsidR="00164C45">
        <w:rPr>
          <w:sz w:val="18"/>
          <w:szCs w:val="18"/>
        </w:rPr>
        <w:t xml:space="preserve"> </w:t>
      </w:r>
      <w:proofErr w:type="gramStart"/>
      <w:r w:rsidR="00D64F9C" w:rsidRPr="00164C45">
        <w:rPr>
          <w:sz w:val="18"/>
          <w:szCs w:val="18"/>
        </w:rPr>
        <w:t>nr</w:t>
      </w:r>
      <w:proofErr w:type="gramEnd"/>
      <w:r w:rsidR="00D64F9C" w:rsidRPr="00164C45">
        <w:rPr>
          <w:sz w:val="18"/>
          <w:szCs w:val="18"/>
        </w:rPr>
        <w:t>.</w:t>
      </w:r>
      <w:r w:rsidR="00164C45" w:rsidRPr="00164C45">
        <w:rPr>
          <w:sz w:val="18"/>
          <w:szCs w:val="18"/>
        </w:rPr>
        <w:t>___</w:t>
      </w:r>
      <w:r w:rsidR="00D64F9C" w:rsidRPr="00164C45">
        <w:rPr>
          <w:sz w:val="18"/>
          <w:szCs w:val="18"/>
        </w:rPr>
        <w:t>______/</w:t>
      </w:r>
      <w:r w:rsidR="00164C45">
        <w:rPr>
          <w:sz w:val="18"/>
          <w:szCs w:val="18"/>
        </w:rPr>
        <w:t>________________</w:t>
      </w:r>
      <w:r w:rsidRPr="00E53856">
        <w:rPr>
          <w:b/>
          <w:noProof/>
          <w:sz w:val="20"/>
          <w:szCs w:val="20"/>
        </w:rPr>
        <w:pict>
          <v:rect id="_x0000_s1500" style="position:absolute;left:0;text-align:left;margin-left:192.4pt;margin-top:9.8pt;width:262.5pt;height:26.25pt;z-index:251654144;mso-position-horizontal-relative:text;mso-position-vertical-relative:text">
            <v:textbox style="mso-next-textbox:#_x0000_s1500">
              <w:txbxContent>
                <w:p w:rsidR="00AC2655" w:rsidRDefault="00AC2655" w:rsidP="00AC2655">
                  <w:pPr>
                    <w:jc w:val="center"/>
                  </w:pPr>
                  <w:r>
                    <w:t>CONSILIUL JUDE</w:t>
                  </w:r>
                  <w:r w:rsidR="000A2452">
                    <w:t>Ț</w:t>
                  </w:r>
                  <w:r>
                    <w:t>EAN ARGE</w:t>
                  </w:r>
                  <w:r w:rsidR="000A2452">
                    <w:t>Ș</w:t>
                  </w:r>
                </w:p>
              </w:txbxContent>
            </v:textbox>
          </v:rect>
        </w:pict>
      </w:r>
    </w:p>
    <w:p w:rsidR="00AC2655" w:rsidRDefault="00E53856" w:rsidP="00164C45">
      <w:pPr>
        <w:spacing w:after="120" w:line="240" w:lineRule="auto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643" type="#_x0000_t32" style="position:absolute;left:0;text-align:left;margin-left:319.95pt;margin-top:13.4pt;width:.1pt;height:23.45pt;flip:x;z-index:251685888" o:connectortype="straight">
            <v:stroke endarrow="block"/>
          </v:shape>
        </w:pict>
      </w:r>
    </w:p>
    <w:p w:rsidR="00BC0FF7" w:rsidRPr="00164C45" w:rsidRDefault="00164C45" w:rsidP="00164C45">
      <w:pPr>
        <w:spacing w:after="120" w:line="240" w:lineRule="auto"/>
        <w:jc w:val="center"/>
        <w:rPr>
          <w:b/>
          <w:sz w:val="20"/>
          <w:szCs w:val="20"/>
        </w:rPr>
      </w:pPr>
      <w:r w:rsidRPr="00164C45">
        <w:rPr>
          <w:b/>
          <w:sz w:val="20"/>
          <w:szCs w:val="20"/>
        </w:rPr>
        <w:t xml:space="preserve">                                                                </w:t>
      </w:r>
    </w:p>
    <w:p w:rsidR="00BC0FF7" w:rsidRPr="00BC0FF7" w:rsidRDefault="00E53856" w:rsidP="00BC0FF7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85" style="position:absolute;margin-left:203.65pt;margin-top:.45pt;width:241.5pt;height:25.5pt;z-index:251649024">
            <v:textbox style="mso-next-textbox:#_x0000_s1485">
              <w:txbxContent>
                <w:p w:rsidR="002714C0" w:rsidRDefault="002714C0" w:rsidP="002714C0">
                  <w:pPr>
                    <w:jc w:val="center"/>
                  </w:pPr>
                  <w:r>
                    <w:t>CONSILIUL DE ADMINISTRA</w:t>
                  </w:r>
                  <w:r w:rsidR="000A2452">
                    <w:t>Ț</w:t>
                  </w:r>
                  <w:r>
                    <w:t>IE</w:t>
                  </w:r>
                </w:p>
              </w:txbxContent>
            </v:textbox>
          </v:rect>
        </w:pict>
      </w:r>
    </w:p>
    <w:p w:rsidR="00BC0FF7" w:rsidRPr="00BC0FF7" w:rsidRDefault="00E53856" w:rsidP="00BC0FF7">
      <w:pPr>
        <w:rPr>
          <w:sz w:val="16"/>
          <w:szCs w:val="16"/>
        </w:rPr>
      </w:pPr>
      <w:r w:rsidRPr="00E53856">
        <w:rPr>
          <w:noProof/>
        </w:rPr>
        <w:pict>
          <v:rect id="_x0000_s1332" style="position:absolute;margin-left:247.15pt;margin-top:15.2pt;width:135pt;height:29.65pt;z-index:251623424">
            <v:textbox style="mso-next-textbox:#_x0000_s1332">
              <w:txbxContent>
                <w:p w:rsidR="008E6E05" w:rsidRDefault="008E6E05" w:rsidP="00860024">
                  <w:pPr>
                    <w:jc w:val="center"/>
                  </w:pPr>
                  <w:r>
                    <w:t>DIRECTOR</w:t>
                  </w:r>
                  <w:r w:rsidR="00C65498">
                    <w:t xml:space="preserve"> GENERAL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shape id="_x0000_s1489" type="#_x0000_t32" style="position:absolute;margin-left:319.95pt;margin-top:4.7pt;width:0;height:10.5pt;z-index:251651072" o:connectortype="straight">
            <v:stroke endarrow="block"/>
          </v:shape>
        </w:pict>
      </w:r>
    </w:p>
    <w:p w:rsidR="00BC0FF7" w:rsidRPr="00BC0FF7" w:rsidRDefault="00BC0FF7" w:rsidP="00BC0FF7">
      <w:pPr>
        <w:rPr>
          <w:sz w:val="16"/>
          <w:szCs w:val="16"/>
        </w:rPr>
      </w:pPr>
    </w:p>
    <w:p w:rsidR="00BC0FF7" w:rsidRPr="00BC0FF7" w:rsidRDefault="00E53856" w:rsidP="00CF26DE">
      <w:pPr>
        <w:tabs>
          <w:tab w:val="left" w:pos="8340"/>
          <w:tab w:val="left" w:pos="8430"/>
          <w:tab w:val="left" w:pos="8505"/>
        </w:tabs>
        <w:rPr>
          <w:sz w:val="16"/>
          <w:szCs w:val="16"/>
        </w:rPr>
      </w:pPr>
      <w:r w:rsidRPr="00E53856">
        <w:rPr>
          <w:noProof/>
          <w:sz w:val="16"/>
          <w:szCs w:val="16"/>
          <w:lang w:val="ro-RO" w:eastAsia="ro-RO"/>
        </w:rPr>
        <w:pict>
          <v:shape id="_x0000_s1650" type="#_x0000_t32" style="position:absolute;margin-left:659.45pt;margin-top:13.4pt;width:0;height:119.2pt;z-index:251692032" o:connectortype="straight">
            <v:stroke endarrow="block"/>
          </v:shape>
        </w:pict>
      </w:r>
      <w:r w:rsidRPr="00E53856">
        <w:rPr>
          <w:noProof/>
          <w:sz w:val="16"/>
          <w:szCs w:val="16"/>
          <w:lang w:val="ro-RO" w:eastAsia="ro-RO"/>
        </w:rPr>
        <w:pict>
          <v:shape id="_x0000_s1649" type="#_x0000_t32" style="position:absolute;margin-left:594.95pt;margin-top:13.4pt;width:64.5pt;height:0;z-index:251691008" o:connectortype="straight"/>
        </w:pict>
      </w:r>
      <w:r w:rsidRPr="00E53856">
        <w:rPr>
          <w:noProof/>
          <w:sz w:val="16"/>
          <w:szCs w:val="16"/>
          <w:lang w:val="ro-RO" w:eastAsia="ro-RO"/>
        </w:rPr>
        <w:pict>
          <v:shape id="_x0000_s1648" type="#_x0000_t32" style="position:absolute;margin-left:594.95pt;margin-top:13.4pt;width:0;height:119.1pt;z-index:251689984" o:connectortype="straight">
            <v:stroke endarrow="block"/>
          </v:shape>
        </w:pict>
      </w:r>
      <w:r w:rsidRPr="00E53856">
        <w:rPr>
          <w:noProof/>
          <w:sz w:val="16"/>
          <w:szCs w:val="16"/>
          <w:lang w:val="ro-RO" w:eastAsia="ro-RO"/>
        </w:rPr>
        <w:pict>
          <v:shape id="_x0000_s1647" type="#_x0000_t32" style="position:absolute;margin-left:537.2pt;margin-top:13.25pt;width:57.75pt;height:.15pt;z-index:251688960" o:connectortype="straight"/>
        </w:pict>
      </w:r>
      <w:r>
        <w:rPr>
          <w:noProof/>
          <w:sz w:val="16"/>
          <w:szCs w:val="16"/>
        </w:rPr>
        <w:pict>
          <v:shape id="_x0000_s1636" type="#_x0000_t32" style="position:absolute;margin-left:50.45pt;margin-top:13.4pt;width:0;height:97.6pt;z-index:251678720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635" type="#_x0000_t32" style="position:absolute;margin-left:182.45pt;margin-top:13.25pt;width:0;height:15.75pt;z-index:251677696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634" type="#_x0000_t32" style="position:absolute;margin-left:50.45pt;margin-top:13.25pt;width:132pt;height:0;flip:x;z-index:251676672" o:connectortype="straight"/>
        </w:pict>
      </w:r>
      <w:r>
        <w:rPr>
          <w:noProof/>
          <w:sz w:val="16"/>
          <w:szCs w:val="16"/>
        </w:rPr>
        <w:pict>
          <v:shape id="_x0000_s1478" type="#_x0000_t32" style="position:absolute;margin-left:182.45pt;margin-top:13.25pt;width:354.75pt;height:.15pt;z-index:251648000" o:connectortype="straight"/>
        </w:pict>
      </w:r>
      <w:r>
        <w:rPr>
          <w:noProof/>
          <w:sz w:val="16"/>
          <w:szCs w:val="16"/>
        </w:rPr>
        <w:pict>
          <v:shape id="_x0000_s1584" type="#_x0000_t32" style="position:absolute;margin-left:537.2pt;margin-top:13.3pt;width:0;height:119.3pt;z-index:251659264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553" type="#_x0000_t32" style="position:absolute;margin-left:473.95pt;margin-top:13.25pt;width:0;height:119.25pt;z-index:251657216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545" type="#_x0000_t32" style="position:absolute;margin-left:319.95pt;margin-top:2.4pt;width:.1pt;height:10.85pt;flip:x;z-index:251656192" o:connectortype="straight">
            <v:stroke endarrow="block"/>
          </v:shape>
        </w:pict>
      </w:r>
      <w:r w:rsidRPr="00E53856">
        <w:rPr>
          <w:noProof/>
        </w:rPr>
        <w:pict>
          <v:shape id="_x0000_s1488" type="#_x0000_t32" style="position:absolute;margin-left:320pt;margin-top:17.05pt;width:.05pt;height:11.95pt;flip:x;z-index:251650048" o:connectortype="straight">
            <v:stroke endarrow="block"/>
          </v:shape>
        </w:pict>
      </w:r>
      <w:r w:rsidR="00CF26DE">
        <w:rPr>
          <w:sz w:val="16"/>
          <w:szCs w:val="16"/>
        </w:rPr>
        <w:tab/>
      </w:r>
      <w:r w:rsidR="00CF26DE">
        <w:rPr>
          <w:sz w:val="16"/>
          <w:szCs w:val="16"/>
        </w:rPr>
        <w:tab/>
      </w:r>
      <w:r w:rsidR="00CF26DE">
        <w:rPr>
          <w:sz w:val="16"/>
          <w:szCs w:val="16"/>
        </w:rPr>
        <w:tab/>
      </w:r>
    </w:p>
    <w:p w:rsidR="00BC0FF7" w:rsidRPr="00BC0FF7" w:rsidRDefault="00E53856" w:rsidP="00BC0FF7">
      <w:pPr>
        <w:rPr>
          <w:sz w:val="16"/>
          <w:szCs w:val="16"/>
        </w:rPr>
      </w:pPr>
      <w:r w:rsidRPr="00E53856">
        <w:rPr>
          <w:noProof/>
        </w:rPr>
        <w:pict>
          <v:rect id="_x0000_s1333" style="position:absolute;margin-left:125.65pt;margin-top:7.75pt;width:121.5pt;height:27.75pt;z-index:251624448">
            <v:textbox style="mso-next-textbox:#_x0000_s1333">
              <w:txbxContent>
                <w:p w:rsidR="004952DA" w:rsidRPr="005A3DB3" w:rsidRDefault="004952DA" w:rsidP="004952DA">
                  <w:pPr>
                    <w:jc w:val="center"/>
                  </w:pPr>
                  <w:r w:rsidRPr="005A3DB3">
                    <w:t>DIRECTOR</w:t>
                  </w:r>
                  <w:r w:rsidR="00A80152">
                    <w:t xml:space="preserve"> </w:t>
                  </w:r>
                  <w:r w:rsidR="00C40051">
                    <w:t>TEHNIC</w:t>
                  </w:r>
                </w:p>
                <w:p w:rsidR="004952DA" w:rsidRPr="004952DA" w:rsidRDefault="004952DA" w:rsidP="004952D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Pr="00E53856">
        <w:rPr>
          <w:noProof/>
        </w:rPr>
        <w:pict>
          <v:rect id="_x0000_s1334" style="position:absolute;margin-left:274.7pt;margin-top:7.75pt;width:122.65pt;height:27.75pt;z-index:251625472">
            <v:textbox style="mso-next-textbox:#_x0000_s1334">
              <w:txbxContent>
                <w:p w:rsidR="004952DA" w:rsidRPr="00A80152" w:rsidRDefault="00A80152" w:rsidP="00A80152">
                  <w:pPr>
                    <w:jc w:val="center"/>
                  </w:pPr>
                  <w:r>
                    <w:t>DIRE</w:t>
                  </w:r>
                  <w:r w:rsidR="006D3C16">
                    <w:t>CTOR ECONOMIC</w:t>
                  </w:r>
                </w:p>
              </w:txbxContent>
            </v:textbox>
          </v:rect>
        </w:pict>
      </w:r>
    </w:p>
    <w:p w:rsidR="00BC0FF7" w:rsidRDefault="00E53856" w:rsidP="00BC0FF7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633" type="#_x0000_t32" style="position:absolute;margin-left:182.45pt;margin-top:14.3pt;width:0;height:27.9pt;z-index:251675648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632" type="#_x0000_t32" style="position:absolute;margin-left:337.45pt;margin-top:14.3pt;width:0;height:27.9pt;z-index:251674624" o:connectortype="straight">
            <v:stroke endarrow="block"/>
          </v:shape>
        </w:pict>
      </w:r>
    </w:p>
    <w:p w:rsidR="001A0242" w:rsidRDefault="00E53856" w:rsidP="00506013">
      <w:pPr>
        <w:pStyle w:val="Heading1"/>
        <w:rPr>
          <w:sz w:val="16"/>
          <w:szCs w:val="16"/>
        </w:rPr>
      </w:pPr>
      <w:r w:rsidRPr="00E53856">
        <w:rPr>
          <w:noProof/>
        </w:rPr>
        <w:pict>
          <v:shape id="_x0000_s1619" type="#_x0000_t32" style="position:absolute;margin-left:135.95pt;margin-top:274.3pt;width:0;height:16.05pt;z-index:251668480" o:connectortype="straight">
            <v:stroke endarrow="block"/>
          </v:shape>
        </w:pict>
      </w:r>
      <w:r w:rsidRPr="00E53856">
        <w:rPr>
          <w:noProof/>
        </w:rPr>
        <w:pict>
          <v:shape id="_x0000_s1618" type="#_x0000_t32" style="position:absolute;margin-left:144.7pt;margin-top:21.55pt;width:0;height:25.75pt;z-index:251667456" o:connectortype="straight">
            <v:stroke endarrow="block"/>
          </v:shape>
        </w:pict>
      </w:r>
      <w:r w:rsidRPr="00E53856">
        <w:rPr>
          <w:noProof/>
        </w:rPr>
        <w:pict>
          <v:rect id="_x0000_s1339" style="position:absolute;margin-left:27.2pt;margin-top:47.3pt;width:40.5pt;height:29.4pt;z-index:251627520">
            <v:textbox style="mso-next-textbox:#_x0000_s1339">
              <w:txbxContent>
                <w:p w:rsidR="00054494" w:rsidRPr="00505928" w:rsidRDefault="00F31AC5" w:rsidP="0005449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gramStart"/>
                  <w:r>
                    <w:rPr>
                      <w:b/>
                      <w:sz w:val="18"/>
                      <w:szCs w:val="18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Pr="00E53856">
        <w:rPr>
          <w:noProof/>
        </w:rPr>
        <w:pict>
          <v:rect id="_x0000_s1400" style="position:absolute;margin-left:120.4pt;margin-top:76.7pt;width:42.55pt;height:197.6pt;z-index:251639808">
            <v:textbox style="layout-flow:vertical;mso-layout-flow-alt:bottom-to-top;mso-next-textbox:#_x0000_s1400">
              <w:txbxContent>
                <w:p w:rsidR="00B43017" w:rsidRPr="005A3DB3" w:rsidRDefault="00D11651" w:rsidP="00D11651">
                  <w:pPr>
                    <w:spacing w:after="0" w:line="240" w:lineRule="auto"/>
                    <w:jc w:val="center"/>
                  </w:pPr>
                  <w:proofErr w:type="spellStart"/>
                  <w:r>
                    <w:t>Interv</w:t>
                  </w:r>
                  <w:r w:rsidR="00506013">
                    <w:t>en</w:t>
                  </w:r>
                  <w:r w:rsidR="000A2452">
                    <w:t>ț</w:t>
                  </w:r>
                  <w:proofErr w:type="gramStart"/>
                  <w:r w:rsidR="00506013">
                    <w:t>ie</w:t>
                  </w:r>
                  <w:proofErr w:type="spellEnd"/>
                  <w:r w:rsidR="00506013">
                    <w:t xml:space="preserve">  </w:t>
                  </w:r>
                  <w:proofErr w:type="spellStart"/>
                  <w:r w:rsidR="000A2452">
                    <w:t>ș</w:t>
                  </w:r>
                  <w:proofErr w:type="gramEnd"/>
                  <w:r w:rsidR="00506013">
                    <w:t>i</w:t>
                  </w:r>
                  <w:proofErr w:type="spellEnd"/>
                  <w:r w:rsidR="00506013">
                    <w:t xml:space="preserve"> </w:t>
                  </w:r>
                  <w:proofErr w:type="spellStart"/>
                  <w:r w:rsidR="000A2452">
                    <w:t>î</w:t>
                  </w:r>
                  <w:r w:rsidR="00506013">
                    <w:t>ntre</w:t>
                  </w:r>
                  <w:r w:rsidR="000A2452">
                    <w:t>ț</w:t>
                  </w:r>
                  <w:r w:rsidR="00506013">
                    <w:t>inere</w:t>
                  </w:r>
                  <w:proofErr w:type="spellEnd"/>
                  <w:r w:rsidR="00506013">
                    <w:t xml:space="preserve"> </w:t>
                  </w:r>
                  <w:proofErr w:type="spellStart"/>
                  <w:r w:rsidR="00506013">
                    <w:t>unit</w:t>
                  </w:r>
                  <w:r w:rsidR="000A2452">
                    <w:t>ăț</w:t>
                  </w:r>
                  <w:r w:rsidR="00506013">
                    <w:t>i</w:t>
                  </w:r>
                  <w:proofErr w:type="spellEnd"/>
                  <w:r w:rsidR="00506013">
                    <w:t xml:space="preserve"> </w:t>
                  </w:r>
                  <w:proofErr w:type="spellStart"/>
                  <w:r w:rsidR="00506013">
                    <w:t>sanitare</w:t>
                  </w:r>
                  <w:proofErr w:type="spellEnd"/>
                  <w:r w:rsidR="00506013">
                    <w:t>.</w:t>
                  </w:r>
                </w:p>
                <w:p w:rsidR="005412B9" w:rsidRPr="005A3DB3" w:rsidRDefault="005412B9" w:rsidP="005412B9">
                  <w:pPr>
                    <w:jc w:val="center"/>
                  </w:pPr>
                </w:p>
              </w:txbxContent>
            </v:textbox>
          </v:rect>
        </w:pict>
      </w:r>
      <w:r w:rsidRPr="00E53856">
        <w:rPr>
          <w:noProof/>
        </w:rPr>
        <w:pict>
          <v:rect id="_x0000_s1399" style="position:absolute;margin-left:120.4pt;margin-top:47.3pt;width:42.55pt;height:29.4pt;z-index:251638784">
            <v:textbox style="mso-next-textbox:#_x0000_s1399">
              <w:txbxContent>
                <w:p w:rsidR="005412B9" w:rsidRPr="00505928" w:rsidRDefault="00F31AC5" w:rsidP="005412B9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proofErr w:type="gramStart"/>
                  <w:r>
                    <w:rPr>
                      <w:b/>
                      <w:sz w:val="18"/>
                      <w:szCs w:val="18"/>
                    </w:rPr>
                    <w:t>SERV.</w:t>
                  </w:r>
                  <w:proofErr w:type="gramEnd"/>
                </w:p>
              </w:txbxContent>
            </v:textbox>
          </v:rect>
        </w:pict>
      </w:r>
      <w:r w:rsidRPr="00E53856">
        <w:rPr>
          <w:noProof/>
        </w:rPr>
        <w:pict>
          <v:shape id="_x0000_s1610" type="#_x0000_t32" style="position:absolute;margin-left:232.9pt;margin-top:274.3pt;width:0;height:10.35pt;z-index:251665408" o:connectortype="straight"/>
        </w:pict>
      </w:r>
      <w:r w:rsidRPr="00E53856">
        <w:rPr>
          <w:noProof/>
        </w:rPr>
        <w:pict>
          <v:rect id="_x0000_s1383" style="position:absolute;margin-left:175pt;margin-top:301.7pt;width:53.5pt;height:62.35pt;z-index:251637760">
            <v:textbox style="mso-next-textbox:#_x0000_s1383">
              <w:txbxContent>
                <w:p w:rsidR="007E60CB" w:rsidRPr="00DA693F" w:rsidRDefault="006122D9" w:rsidP="006122D9">
                  <w:pPr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DA693F">
                    <w:rPr>
                      <w:b/>
                      <w:sz w:val="16"/>
                      <w:szCs w:val="16"/>
                    </w:rPr>
                    <w:t>Echipa</w:t>
                  </w:r>
                  <w:proofErr w:type="spellEnd"/>
                  <w:r w:rsidRPr="00DA693F">
                    <w:rPr>
                      <w:b/>
                      <w:sz w:val="16"/>
                      <w:szCs w:val="16"/>
                    </w:rPr>
                    <w:t xml:space="preserve"> de </w:t>
                  </w:r>
                  <w:proofErr w:type="spellStart"/>
                  <w:r w:rsidRPr="00DA693F">
                    <w:rPr>
                      <w:b/>
                      <w:sz w:val="16"/>
                      <w:szCs w:val="16"/>
                    </w:rPr>
                    <w:t>interven</w:t>
                  </w:r>
                  <w:r w:rsidR="000A2452">
                    <w:rPr>
                      <w:b/>
                      <w:sz w:val="16"/>
                      <w:szCs w:val="16"/>
                    </w:rPr>
                    <w:t>ț</w:t>
                  </w:r>
                  <w:r w:rsidRPr="00DA693F">
                    <w:rPr>
                      <w:b/>
                      <w:sz w:val="16"/>
                      <w:szCs w:val="16"/>
                    </w:rPr>
                    <w:t>ii</w:t>
                  </w:r>
                  <w:proofErr w:type="spellEnd"/>
                  <w:r w:rsidRPr="00DA693F">
                    <w:rPr>
                      <w:b/>
                      <w:sz w:val="16"/>
                      <w:szCs w:val="16"/>
                    </w:rPr>
                    <w:t xml:space="preserve"> operative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rect id="_x0000_s1457" style="position:absolute;margin-left:561.95pt;margin-top:335.4pt;width:63pt;height:28.6pt;z-index:251646976">
            <v:textbox style="mso-next-textbox:#_x0000_s1457">
              <w:txbxContent>
                <w:p w:rsidR="00164C45" w:rsidRPr="00DA693F" w:rsidRDefault="00A4155F" w:rsidP="00164C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</w:t>
                  </w:r>
                  <w:r w:rsidR="00B13BDA">
                    <w:rPr>
                      <w:b/>
                    </w:rPr>
                    <w:t>6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rect id="_x0000_s1409" style="position:absolute;margin-left:561.95pt;margin-top:301.7pt;width:63pt;height:33.75pt;z-index:251641856">
            <v:textbox style="mso-next-textbox:#_x0000_s1409">
              <w:txbxContent>
                <w:p w:rsidR="006D09A2" w:rsidRPr="002714C0" w:rsidRDefault="002714C0" w:rsidP="00315C79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2714C0">
                    <w:rPr>
                      <w:sz w:val="18"/>
                      <w:szCs w:val="18"/>
                    </w:rPr>
                    <w:t>Func</w:t>
                  </w:r>
                  <w:r w:rsidR="000A2452">
                    <w:rPr>
                      <w:sz w:val="18"/>
                      <w:szCs w:val="18"/>
                    </w:rPr>
                    <w:t>ț</w:t>
                  </w:r>
                  <w:r w:rsidRPr="002714C0">
                    <w:rPr>
                      <w:sz w:val="18"/>
                      <w:szCs w:val="18"/>
                    </w:rPr>
                    <w:t>ii</w:t>
                  </w:r>
                  <w:proofErr w:type="spellEnd"/>
                  <w:r w:rsidRPr="002714C0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714C0">
                    <w:rPr>
                      <w:sz w:val="18"/>
                      <w:szCs w:val="18"/>
                    </w:rPr>
                    <w:t>execu</w:t>
                  </w:r>
                  <w:r w:rsidR="000A2452">
                    <w:rPr>
                      <w:sz w:val="18"/>
                      <w:szCs w:val="18"/>
                    </w:rPr>
                    <w:t>ț</w:t>
                  </w:r>
                  <w:r w:rsidRPr="002714C0">
                    <w:rPr>
                      <w:sz w:val="18"/>
                      <w:szCs w:val="18"/>
                    </w:rPr>
                    <w:t>ie</w:t>
                  </w:r>
                  <w:proofErr w:type="spellEnd"/>
                </w:p>
              </w:txbxContent>
            </v:textbox>
          </v:rect>
        </w:pict>
      </w:r>
      <w:r w:rsidRPr="00E53856">
        <w:rPr>
          <w:noProof/>
        </w:rPr>
        <w:pict>
          <v:rect id="_x0000_s1456" style="position:absolute;margin-left:498.95pt;margin-top:335.45pt;width:63pt;height:28.6pt;z-index:251645952">
            <v:textbox style="mso-next-textbox:#_x0000_s1456">
              <w:txbxContent>
                <w:p w:rsidR="00164C45" w:rsidRPr="00DA693F" w:rsidRDefault="001B2663" w:rsidP="00164C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rect id="_x0000_s1408" style="position:absolute;margin-left:498.95pt;margin-top:301.7pt;width:63pt;height:33.75pt;z-index:251640832">
            <v:textbox style="mso-next-textbox:#_x0000_s1408">
              <w:txbxContent>
                <w:p w:rsidR="006D09A2" w:rsidRPr="002714C0" w:rsidRDefault="002714C0" w:rsidP="00315C79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2714C0">
                    <w:rPr>
                      <w:sz w:val="18"/>
                      <w:szCs w:val="18"/>
                    </w:rPr>
                    <w:t>Func</w:t>
                  </w:r>
                  <w:r w:rsidR="000A2452">
                    <w:rPr>
                      <w:sz w:val="18"/>
                      <w:szCs w:val="18"/>
                    </w:rPr>
                    <w:t>ț</w:t>
                  </w:r>
                  <w:r w:rsidRPr="002714C0">
                    <w:rPr>
                      <w:sz w:val="18"/>
                      <w:szCs w:val="18"/>
                    </w:rPr>
                    <w:t>ii</w:t>
                  </w:r>
                  <w:proofErr w:type="spellEnd"/>
                  <w:r w:rsidRPr="002714C0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714C0">
                    <w:rPr>
                      <w:sz w:val="18"/>
                      <w:szCs w:val="18"/>
                    </w:rPr>
                    <w:t>conducere</w:t>
                  </w:r>
                  <w:proofErr w:type="spellEnd"/>
                </w:p>
              </w:txbxContent>
            </v:textbox>
          </v:rect>
        </w:pict>
      </w:r>
      <w:r w:rsidRPr="00E53856">
        <w:rPr>
          <w:noProof/>
        </w:rPr>
        <w:pict>
          <v:rect id="_x0000_s1455" style="position:absolute;margin-left:435.2pt;margin-top:335.45pt;width:63.75pt;height:28.6pt;z-index:251644928">
            <v:textbox style="mso-next-textbox:#_x0000_s1455">
              <w:txbxContent>
                <w:p w:rsidR="00164C45" w:rsidRPr="00DA693F" w:rsidRDefault="00A4155F" w:rsidP="00164C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  <w:r w:rsidR="00640820">
                    <w:rPr>
                      <w:b/>
                    </w:rPr>
                    <w:t>4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rect id="_x0000_s1376" style="position:absolute;margin-left:435.2pt;margin-top:301.7pt;width:63.75pt;height:33.75pt;z-index:251634688">
            <v:textbox style="mso-next-textbox:#_x0000_s1376">
              <w:txbxContent>
                <w:p w:rsidR="003B6F61" w:rsidRPr="004526E9" w:rsidRDefault="002714C0" w:rsidP="002714C0">
                  <w:pPr>
                    <w:jc w:val="center"/>
                  </w:pPr>
                  <w:r>
                    <w:t>TOTAL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shape id="_x0000_s1609" type="#_x0000_t32" style="position:absolute;margin-left:382.15pt;margin-top:21.55pt;width:0;height:25.75pt;z-index:251664384" o:connectortype="straight">
            <v:stroke endarrow="block"/>
          </v:shape>
        </w:pict>
      </w:r>
      <w:r w:rsidRPr="00E53856">
        <w:rPr>
          <w:noProof/>
        </w:rPr>
        <w:pict>
          <v:shape id="_x0000_s1607" type="#_x0000_t32" style="position:absolute;margin-left:298.7pt;margin-top:21.55pt;width:21.25pt;height:0;flip:x;z-index:251663360" o:connectortype="straight"/>
        </w:pict>
      </w:r>
      <w:r w:rsidRPr="00E53856">
        <w:rPr>
          <w:noProof/>
        </w:rPr>
        <w:pict>
          <v:shape id="_x0000_s1605" type="#_x0000_t32" style="position:absolute;margin-left:319.95pt;margin-top:21.55pt;width:62.2pt;height:0;z-index:251662336" o:connectortype="straight"/>
        </w:pict>
      </w:r>
      <w:r w:rsidRPr="00E53856">
        <w:rPr>
          <w:noProof/>
        </w:rPr>
        <w:pict>
          <v:rect id="_x0000_s1491" style="position:absolute;margin-left:450.7pt;margin-top:68.8pt;width:39pt;height:29.2pt;z-index:251653120">
            <v:textbox style="mso-next-textbox:#_x0000_s1491">
              <w:txbxContent>
                <w:p w:rsidR="00774B98" w:rsidRPr="00505928" w:rsidRDefault="00567B33" w:rsidP="001C6518">
                  <w:pPr>
                    <w:rPr>
                      <w:b/>
                      <w:sz w:val="18"/>
                      <w:szCs w:val="18"/>
                    </w:rPr>
                  </w:pPr>
                  <w:r w:rsidRPr="00672C6B">
                    <w:rPr>
                      <w:b/>
                      <w:sz w:val="16"/>
                      <w:szCs w:val="16"/>
                    </w:rPr>
                    <w:t>COMP</w:t>
                  </w:r>
                  <w:r w:rsidR="00505928">
                    <w:rPr>
                      <w:b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rect id="_x0000_s1362" style="position:absolute;margin-left:512.95pt;margin-top:68.8pt;width:38.25pt;height:29.2pt;z-index:251633664">
            <v:textbox style="mso-next-textbox:#_x0000_s1362">
              <w:txbxContent>
                <w:p w:rsidR="005A3DB3" w:rsidRPr="00672C6B" w:rsidRDefault="00567B33" w:rsidP="00567B33">
                  <w:pPr>
                    <w:rPr>
                      <w:b/>
                      <w:sz w:val="16"/>
                      <w:szCs w:val="16"/>
                    </w:rPr>
                  </w:pPr>
                  <w:r w:rsidRPr="00672C6B">
                    <w:rPr>
                      <w:b/>
                      <w:sz w:val="16"/>
                      <w:szCs w:val="16"/>
                    </w:rPr>
                    <w:t>COMP</w:t>
                  </w:r>
                  <w:r w:rsidR="00505928" w:rsidRPr="00672C6B">
                    <w:rPr>
                      <w:b/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  <w:r w:rsidRPr="00E53856">
        <w:rPr>
          <w:noProof/>
        </w:rPr>
        <w:pict>
          <v:rect id="_x0000_s1518" style="position:absolute;margin-left:252.4pt;margin-top:301.65pt;width:53.55pt;height:62.4pt;z-index:251655168">
            <v:textbox style="mso-next-textbox:#_x0000_s1518">
              <w:txbxContent>
                <w:p w:rsidR="00683983" w:rsidRPr="00FB3D6D" w:rsidRDefault="00683983" w:rsidP="00683983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b/>
                      <w:sz w:val="16"/>
                      <w:szCs w:val="16"/>
                    </w:rPr>
                    <w:t>Forma</w:t>
                  </w:r>
                  <w:r w:rsidR="000A2452">
                    <w:rPr>
                      <w:b/>
                      <w:sz w:val="16"/>
                      <w:szCs w:val="16"/>
                    </w:rPr>
                    <w:t>ț</w:t>
                  </w:r>
                  <w:r>
                    <w:rPr>
                      <w:b/>
                      <w:sz w:val="16"/>
                      <w:szCs w:val="16"/>
                    </w:rPr>
                    <w:t>ia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prest</w:t>
                  </w:r>
                  <w:r w:rsidR="000A2452">
                    <w:rPr>
                      <w:b/>
                      <w:sz w:val="16"/>
                      <w:szCs w:val="16"/>
                    </w:rPr>
                    <w:t>ă</w:t>
                  </w:r>
                  <w:r>
                    <w:rPr>
                      <w:b/>
                      <w:sz w:val="16"/>
                      <w:szCs w:val="16"/>
                    </w:rPr>
                    <w:t>ri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servicii</w:t>
                  </w:r>
                  <w:proofErr w:type="spellEnd"/>
                  <w:r w:rsidR="006D5ABA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D5ABA" w:rsidRPr="00DA693F">
                    <w:rPr>
                      <w:b/>
                      <w:sz w:val="16"/>
                      <w:szCs w:val="16"/>
                    </w:rPr>
                    <w:t>lucr</w:t>
                  </w:r>
                  <w:r w:rsidR="000A2452">
                    <w:rPr>
                      <w:b/>
                      <w:sz w:val="16"/>
                      <w:szCs w:val="16"/>
                    </w:rPr>
                    <w:t>ă</w:t>
                  </w:r>
                  <w:r w:rsidR="006D5ABA" w:rsidRPr="00DA693F">
                    <w:rPr>
                      <w:b/>
                      <w:sz w:val="16"/>
                      <w:szCs w:val="16"/>
                    </w:rPr>
                    <w:t>ri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0A2452">
                    <w:rPr>
                      <w:b/>
                      <w:sz w:val="16"/>
                      <w:szCs w:val="16"/>
                    </w:rPr>
                    <w:t>ș</w:t>
                  </w:r>
                  <w:r>
                    <w:rPr>
                      <w:b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spa</w:t>
                  </w:r>
                  <w:r w:rsidR="000A2452">
                    <w:rPr>
                      <w:b/>
                      <w:sz w:val="16"/>
                      <w:szCs w:val="16"/>
                    </w:rPr>
                    <w:t>ț</w:t>
                  </w:r>
                  <w:r>
                    <w:rPr>
                      <w:b/>
                      <w:sz w:val="16"/>
                      <w:szCs w:val="16"/>
                    </w:rPr>
                    <w:t>ii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verzi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>.</w:t>
                  </w:r>
                  <w:proofErr w:type="gramEnd"/>
                </w:p>
                <w:p w:rsidR="00506013" w:rsidRPr="00DA693F" w:rsidRDefault="00506013" w:rsidP="00760722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BC0FF7">
        <w:rPr>
          <w:sz w:val="16"/>
          <w:szCs w:val="16"/>
        </w:rPr>
        <w:tab/>
      </w:r>
    </w:p>
    <w:p w:rsidR="001A0242" w:rsidRPr="001A0242" w:rsidRDefault="00E53856" w:rsidP="001A0242">
      <w:r>
        <w:rPr>
          <w:noProof/>
        </w:rPr>
        <w:pict>
          <v:shape id="_x0000_s1637" type="#_x0000_t32" style="position:absolute;margin-left:298.7pt;margin-top:5.75pt;width:0;height:42.6pt;z-index:251679744" o:connectortype="straight">
            <v:stroke endarrow="block"/>
          </v:shape>
        </w:pict>
      </w:r>
      <w:r>
        <w:rPr>
          <w:noProof/>
        </w:rPr>
        <w:pict>
          <v:shape id="_x0000_s1630" type="#_x0000_t32" style="position:absolute;margin-left:240.2pt;margin-top:5.15pt;width:0;height:26.35pt;z-index:251673600" o:connectortype="straight">
            <v:stroke endarrow="block"/>
          </v:shape>
        </w:pict>
      </w:r>
      <w:r>
        <w:rPr>
          <w:noProof/>
        </w:rPr>
        <w:pict>
          <v:shape id="_x0000_s1623" type="#_x0000_t32" style="position:absolute;margin-left:144.7pt;margin-top:5.15pt;width:95.5pt;height:0;z-index:251670528" o:connectortype="straight"/>
        </w:pict>
      </w:r>
    </w:p>
    <w:p w:rsidR="001A0242" w:rsidRPr="001A0242" w:rsidRDefault="00E53856" w:rsidP="001A0242">
      <w:r>
        <w:rPr>
          <w:noProof/>
        </w:rPr>
        <w:pict>
          <v:rect id="_x0000_s1341" style="position:absolute;margin-left:279.15pt;margin-top:22.9pt;width:40.8pt;height:26.25pt;z-index:251629568">
            <v:textbox style="mso-next-textbox:#_x0000_s1341">
              <w:txbxContent>
                <w:p w:rsidR="00B13A20" w:rsidRPr="000B439A" w:rsidRDefault="000B439A" w:rsidP="005B6D6D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Birou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593" style="position:absolute;margin-left:207.95pt;margin-top:6.05pt;width:44.45pt;height:29.4pt;z-index:251660288">
            <v:textbox style="mso-next-textbox:#_x0000_s1593">
              <w:txbxContent>
                <w:p w:rsidR="005B1505" w:rsidRPr="00B51DE3" w:rsidRDefault="00B51DE3" w:rsidP="00B51DE3">
                  <w:pPr>
                    <w:rPr>
                      <w:szCs w:val="16"/>
                    </w:rPr>
                  </w:pPr>
                  <w:proofErr w:type="gramStart"/>
                  <w:r w:rsidRPr="00B51DE3">
                    <w:rPr>
                      <w:b/>
                      <w:sz w:val="20"/>
                      <w:szCs w:val="20"/>
                    </w:rPr>
                    <w:t>SERV</w:t>
                  </w:r>
                  <w:r>
                    <w:rPr>
                      <w:szCs w:val="16"/>
                    </w:rPr>
                    <w:t>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359" style="position:absolute;margin-left:356.9pt;margin-top:6.05pt;width:40.45pt;height:33.35pt;z-index:251632640">
            <v:textbox style="mso-next-textbox:#_x0000_s1359">
              <w:txbxContent>
                <w:p w:rsidR="00B13A20" w:rsidRPr="00505928" w:rsidRDefault="00996E12" w:rsidP="00996E12">
                  <w:pPr>
                    <w:rPr>
                      <w:b/>
                      <w:sz w:val="20"/>
                      <w:szCs w:val="20"/>
                    </w:rPr>
                  </w:pPr>
                  <w:proofErr w:type="gramStart"/>
                  <w:r w:rsidRPr="00505928">
                    <w:rPr>
                      <w:b/>
                      <w:sz w:val="20"/>
                      <w:szCs w:val="20"/>
                    </w:rPr>
                    <w:t>SERV.</w:t>
                  </w:r>
                  <w:proofErr w:type="gramEnd"/>
                </w:p>
              </w:txbxContent>
            </v:textbox>
          </v:rect>
        </w:pict>
      </w:r>
    </w:p>
    <w:p w:rsidR="001A0242" w:rsidRPr="001A0242" w:rsidRDefault="00E53856" w:rsidP="001A0242">
      <w:r w:rsidRPr="00E53856">
        <w:rPr>
          <w:noProof/>
          <w:lang w:val="ro-RO" w:eastAsia="ro-RO"/>
        </w:rPr>
        <w:pict>
          <v:rect id="_x0000_s1645" style="position:absolute;margin-left:637.7pt;margin-top:2.25pt;width:38.25pt;height:29.1pt;z-index:251686912">
            <v:textbox>
              <w:txbxContent>
                <w:p w:rsidR="003A5B20" w:rsidRPr="003A5B20" w:rsidRDefault="003A5B20">
                  <w:pPr>
                    <w:rPr>
                      <w:b/>
                      <w:sz w:val="16"/>
                      <w:szCs w:val="16"/>
                      <w:lang w:val="ro-RO"/>
                    </w:rPr>
                  </w:pPr>
                  <w:r w:rsidRPr="003A5B20">
                    <w:rPr>
                      <w:b/>
                      <w:sz w:val="16"/>
                      <w:szCs w:val="16"/>
                      <w:lang w:val="ro-RO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25" style="position:absolute;margin-left:574.7pt;margin-top:2.25pt;width:41.25pt;height:29.1pt;z-index:251671552">
            <v:textbox>
              <w:txbxContent>
                <w:p w:rsidR="00C40051" w:rsidRPr="00683983" w:rsidRDefault="00C40051">
                  <w:pPr>
                    <w:rPr>
                      <w:b/>
                      <w:sz w:val="16"/>
                      <w:szCs w:val="16"/>
                    </w:rPr>
                  </w:pPr>
                  <w:r w:rsidRPr="00683983">
                    <w:rPr>
                      <w:b/>
                      <w:sz w:val="16"/>
                      <w:szCs w:val="16"/>
                    </w:rPr>
                    <w:t>COMP.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9" style="position:absolute;margin-left:356.9pt;margin-top:14pt;width:40.35pt;height:193.65pt;z-index:251630592">
            <v:textbox style="layout-flow:vertical;mso-layout-flow-alt:bottom-to-top;mso-next-textbox:#_x0000_s1349">
              <w:txbxContent>
                <w:p w:rsidR="00996E12" w:rsidRPr="005A3DB3" w:rsidRDefault="00F31AC5" w:rsidP="00C607F7">
                  <w:pPr>
                    <w:spacing w:after="120" w:line="240" w:lineRule="auto"/>
                    <w:jc w:val="center"/>
                  </w:pPr>
                  <w:proofErr w:type="spellStart"/>
                  <w:proofErr w:type="gramStart"/>
                  <w:r>
                    <w:t>Logistic</w:t>
                  </w:r>
                  <w:r w:rsidR="000A2452">
                    <w:t>ă</w:t>
                  </w:r>
                  <w:proofErr w:type="spellEnd"/>
                  <w:r>
                    <w:t>,</w:t>
                  </w:r>
                  <w:r w:rsidR="00996E12">
                    <w:t xml:space="preserve"> </w:t>
                  </w:r>
                  <w:proofErr w:type="spellStart"/>
                  <w:r w:rsidR="00996E12">
                    <w:t>a</w:t>
                  </w:r>
                  <w:r w:rsidR="000A2452">
                    <w:t>chiziț</w:t>
                  </w:r>
                  <w:r w:rsidR="00996E12" w:rsidRPr="005A3DB3">
                    <w:t>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publice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transporturi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administrativ</w:t>
                  </w:r>
                  <w:proofErr w:type="spellEnd"/>
                  <w:r>
                    <w:t>.</w:t>
                  </w:r>
                  <w:proofErr w:type="gramEnd"/>
                </w:p>
                <w:p w:rsidR="00B13A20" w:rsidRPr="00996E12" w:rsidRDefault="00B13A20" w:rsidP="00996E12"/>
              </w:txbxContent>
            </v:textbox>
          </v:rect>
        </w:pict>
      </w:r>
      <w:r>
        <w:rPr>
          <w:noProof/>
        </w:rPr>
        <w:pict>
          <v:rect id="_x0000_s1340" style="position:absolute;margin-left:279.15pt;margin-top:23.75pt;width:40.8pt;height:183.9pt;z-index:251628544">
            <v:textbox style="layout-flow:vertical;mso-layout-flow-alt:bottom-to-top;mso-next-textbox:#_x0000_s1340">
              <w:txbxContent>
                <w:p w:rsidR="00B13A20" w:rsidRPr="005A3DB3" w:rsidRDefault="00FD4925" w:rsidP="00C607F7">
                  <w:pPr>
                    <w:spacing w:after="120" w:line="240" w:lineRule="auto"/>
                    <w:jc w:val="center"/>
                  </w:pPr>
                  <w:proofErr w:type="spellStart"/>
                  <w:r>
                    <w:t>Buget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finananciar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contabilitate</w:t>
                  </w:r>
                  <w:proofErr w:type="spellEnd"/>
                  <w:r w:rsidR="008E6138"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7" style="position:absolute;margin-left:27.2pt;margin-top:10.05pt;width:40.5pt;height:197.6pt;z-index:251626496">
            <v:textbox style="layout-flow:vertical;mso-layout-flow-alt:bottom-to-top;mso-next-textbox:#_x0000_s1337">
              <w:txbxContent>
                <w:p w:rsidR="00B13A20" w:rsidRPr="005A3DB3" w:rsidRDefault="00FB3D6D" w:rsidP="00B713B8">
                  <w:pPr>
                    <w:jc w:val="center"/>
                  </w:pPr>
                  <w:proofErr w:type="spellStart"/>
                  <w:proofErr w:type="gramStart"/>
                  <w:r>
                    <w:t>P</w:t>
                  </w:r>
                  <w:r w:rsidR="00D11651">
                    <w:t>rest</w:t>
                  </w:r>
                  <w:r w:rsidR="000A2452">
                    <w:t>ă</w:t>
                  </w:r>
                  <w:r w:rsidR="00D11651">
                    <w:t>ri</w:t>
                  </w:r>
                  <w:proofErr w:type="spellEnd"/>
                  <w:r w:rsidR="00D11651">
                    <w:t xml:space="preserve"> </w:t>
                  </w:r>
                  <w:proofErr w:type="spellStart"/>
                  <w:r w:rsidR="00D11651">
                    <w:t>servicii</w:t>
                  </w:r>
                  <w:proofErr w:type="spellEnd"/>
                  <w:r w:rsidR="00D11651">
                    <w:t xml:space="preserve"> la</w:t>
                  </w:r>
                  <w:r w:rsidR="00813371">
                    <w:t xml:space="preserve"> </w:t>
                  </w:r>
                  <w:proofErr w:type="spellStart"/>
                  <w:r w:rsidR="00813371">
                    <w:t>unit</w:t>
                  </w:r>
                  <w:r w:rsidR="000A2452">
                    <w:t>ăț</w:t>
                  </w:r>
                  <w:r w:rsidR="00813371">
                    <w:t>i</w:t>
                  </w:r>
                  <w:proofErr w:type="spellEnd"/>
                  <w:r w:rsidR="00813371">
                    <w:t xml:space="preserve"> </w:t>
                  </w:r>
                  <w:proofErr w:type="spellStart"/>
                  <w:r w:rsidR="00813371">
                    <w:t>culturale</w:t>
                  </w:r>
                  <w:proofErr w:type="spellEnd"/>
                  <w:r w:rsidR="00813371">
                    <w:t xml:space="preserve"> </w:t>
                  </w:r>
                  <w:proofErr w:type="spellStart"/>
                  <w:r w:rsidR="000A2452">
                    <w:t>ș</w:t>
                  </w:r>
                  <w:r w:rsidR="00813371">
                    <w:t>i</w:t>
                  </w:r>
                  <w:proofErr w:type="spellEnd"/>
                  <w:r w:rsidR="00813371">
                    <w:t xml:space="preserve"> </w:t>
                  </w:r>
                  <w:proofErr w:type="spellStart"/>
                  <w:r w:rsidR="00813371">
                    <w:t>institu</w:t>
                  </w:r>
                  <w:r w:rsidR="000A2452">
                    <w:t>ț</w:t>
                  </w:r>
                  <w:r w:rsidR="00813371">
                    <w:t>ii</w:t>
                  </w:r>
                  <w:proofErr w:type="spellEnd"/>
                  <w:r w:rsidR="00D11651">
                    <w:t xml:space="preserve"> </w:t>
                  </w:r>
                  <w:proofErr w:type="spellStart"/>
                  <w:r w:rsidR="00D11651">
                    <w:t>publice</w:t>
                  </w:r>
                  <w:proofErr w:type="spellEnd"/>
                  <w:r w:rsidR="00D11651">
                    <w:t>.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595" style="position:absolute;margin-left:207.95pt;margin-top:10.05pt;width:44.45pt;height:197.6pt;z-index:251661312">
            <v:textbox style="layout-flow:vertical;mso-layout-flow-alt:bottom-to-top;mso-next-textbox:#_x0000_s1595">
              <w:txbxContent>
                <w:p w:rsidR="005B1505" w:rsidRDefault="00F31AC5" w:rsidP="00B713B8">
                  <w:pPr>
                    <w:spacing w:after="0" w:line="240" w:lineRule="auto"/>
                    <w:jc w:val="center"/>
                  </w:pPr>
                  <w:proofErr w:type="spellStart"/>
                  <w:r>
                    <w:t>E</w:t>
                  </w:r>
                  <w:r w:rsidR="005B1505">
                    <w:t>laborare</w:t>
                  </w:r>
                  <w:proofErr w:type="spellEnd"/>
                  <w:r w:rsidR="005B1505">
                    <w:t xml:space="preserve"> </w:t>
                  </w:r>
                  <w:proofErr w:type="spellStart"/>
                  <w:r w:rsidR="005B1505">
                    <w:t>docume</w:t>
                  </w:r>
                  <w:r w:rsidR="00D961D7">
                    <w:t>nta</w:t>
                  </w:r>
                  <w:r w:rsidR="000A2452">
                    <w:t>ț</w:t>
                  </w:r>
                  <w:r w:rsidR="00D961D7">
                    <w:t>ii</w:t>
                  </w:r>
                  <w:proofErr w:type="spellEnd"/>
                  <w:r w:rsidR="00D961D7">
                    <w:t xml:space="preserve"> </w:t>
                  </w:r>
                  <w:proofErr w:type="spellStart"/>
                  <w:r w:rsidR="00D961D7">
                    <w:t>tehnice</w:t>
                  </w:r>
                  <w:proofErr w:type="spellEnd"/>
                  <w:r w:rsidR="00D961D7">
                    <w:t xml:space="preserve">, </w:t>
                  </w:r>
                  <w:proofErr w:type="spellStart"/>
                  <w:r>
                    <w:t>produc</w:t>
                  </w:r>
                  <w:r w:rsidR="000A2452">
                    <w:t>ț</w:t>
                  </w:r>
                  <w:r>
                    <w:t>ie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urm</w:t>
                  </w:r>
                  <w:r w:rsidR="000A2452">
                    <w:t>ă</w:t>
                  </w:r>
                  <w:r>
                    <w:t>rire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contracte</w:t>
                  </w:r>
                  <w:proofErr w:type="spellEnd"/>
                  <w:r w:rsidR="00B713B8">
                    <w:t xml:space="preserve"> .</w:t>
                  </w:r>
                  <w:proofErr w:type="gramEnd"/>
                </w:p>
                <w:p w:rsidR="005B1505" w:rsidRDefault="005B1505">
                  <w:proofErr w:type="gramStart"/>
                  <w:r>
                    <w:t>e</w:t>
                  </w:r>
                  <w:proofErr w:type="gramEnd"/>
                </w:p>
              </w:txbxContent>
            </v:textbox>
          </v:rect>
        </w:pict>
      </w:r>
    </w:p>
    <w:p w:rsidR="001A0242" w:rsidRPr="001A0242" w:rsidRDefault="00E53856" w:rsidP="001A0242">
      <w:r w:rsidRPr="00E53856">
        <w:rPr>
          <w:noProof/>
          <w:lang w:val="ro-RO" w:eastAsia="ro-RO"/>
        </w:rPr>
        <w:pict>
          <v:rect id="_x0000_s1646" style="position:absolute;margin-left:637.7pt;margin-top:5.9pt;width:38.25pt;height:176.3pt;z-index:251687936">
            <v:textbox style="layout-flow:vertical;mso-layout-flow-alt:bottom-to-top">
              <w:txbxContent>
                <w:p w:rsidR="003A5B20" w:rsidRPr="002A6363" w:rsidRDefault="0060642E" w:rsidP="002A6363">
                  <w:pPr>
                    <w:spacing w:after="0"/>
                    <w:jc w:val="center"/>
                    <w:rPr>
                      <w:rFonts w:cs="Calibri"/>
                      <w:sz w:val="20"/>
                      <w:szCs w:val="20"/>
                      <w:lang w:val="ro-RO"/>
                    </w:rPr>
                  </w:pPr>
                  <w:r>
                    <w:rPr>
                      <w:rFonts w:cs="Calibri"/>
                      <w:sz w:val="20"/>
                      <w:szCs w:val="20"/>
                      <w:lang w:val="ro-RO"/>
                    </w:rPr>
                    <w:t xml:space="preserve">Control </w:t>
                  </w:r>
                  <w:r w:rsidR="002A6363" w:rsidRPr="002A6363">
                    <w:rPr>
                      <w:rFonts w:cs="Calibri"/>
                      <w:sz w:val="20"/>
                      <w:szCs w:val="20"/>
                      <w:lang w:val="ro-RO"/>
                    </w:rPr>
                    <w:t>financiar de gestiune.</w:t>
                  </w:r>
                </w:p>
              </w:txbxContent>
            </v:textbox>
          </v:rect>
        </w:pict>
      </w:r>
      <w:r>
        <w:rPr>
          <w:noProof/>
        </w:rPr>
        <w:pict>
          <v:rect id="_x0000_s1627" style="position:absolute;margin-left:574.7pt;margin-top:5.9pt;width:41.25pt;height:176.3pt;z-index:251672576">
            <v:textbox style="layout-flow:vertical;mso-layout-flow-alt:bottom-to-top">
              <w:txbxContent>
                <w:p w:rsidR="00C40051" w:rsidRDefault="00AD768E" w:rsidP="002A6363">
                  <w:pPr>
                    <w:jc w:val="center"/>
                  </w:pPr>
                  <w:proofErr w:type="spellStart"/>
                  <w:r>
                    <w:rPr>
                      <w:sz w:val="20"/>
                      <w:szCs w:val="20"/>
                    </w:rPr>
                    <w:t>P.S.I.</w:t>
                  </w:r>
                  <w:r w:rsidR="000A2452">
                    <w:rPr>
                      <w:sz w:val="20"/>
                      <w:szCs w:val="20"/>
                    </w:rPr>
                    <w:t>ș</w:t>
                  </w:r>
                  <w:r w:rsidRPr="00AD768E">
                    <w:rPr>
                      <w:sz w:val="20"/>
                      <w:szCs w:val="20"/>
                    </w:rPr>
                    <w:t>i</w:t>
                  </w:r>
                  <w:proofErr w:type="spellEnd"/>
                  <w:r w:rsidRPr="00AD768E">
                    <w:rPr>
                      <w:sz w:val="20"/>
                      <w:szCs w:val="20"/>
                    </w:rPr>
                    <w:t xml:space="preserve"> S.S.M (</w:t>
                  </w:r>
                  <w:proofErr w:type="spellStart"/>
                  <w:r w:rsidRPr="00AD768E">
                    <w:rPr>
                      <w:sz w:val="18"/>
                      <w:szCs w:val="18"/>
                    </w:rPr>
                    <w:t>P</w:t>
                  </w:r>
                  <w:r w:rsidR="00C40051" w:rsidRPr="00AD768E">
                    <w:rPr>
                      <w:sz w:val="18"/>
                      <w:szCs w:val="18"/>
                    </w:rPr>
                    <w:t>revenir</w:t>
                  </w:r>
                  <w:r w:rsidRPr="00AD768E">
                    <w:rPr>
                      <w:sz w:val="18"/>
                      <w:szCs w:val="18"/>
                    </w:rPr>
                    <w:t>e</w:t>
                  </w:r>
                  <w:proofErr w:type="spellEnd"/>
                  <w:r w:rsidRPr="00AD768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și</w:t>
                  </w:r>
                  <w:proofErr w:type="spellEnd"/>
                  <w:r w:rsidR="000A245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protecție</w:t>
                  </w:r>
                  <w:proofErr w:type="spellEnd"/>
                  <w:r w:rsidR="000A245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î</w:t>
                  </w:r>
                  <w:r w:rsidRPr="00AD768E">
                    <w:rPr>
                      <w:sz w:val="18"/>
                      <w:szCs w:val="18"/>
                    </w:rPr>
                    <w:t>n</w:t>
                  </w:r>
                  <w:proofErr w:type="spellEnd"/>
                  <w:r w:rsidRPr="00AD768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768E">
                    <w:rPr>
                      <w:sz w:val="18"/>
                      <w:szCs w:val="18"/>
                    </w:rPr>
                    <w:t>domeniul</w:t>
                  </w:r>
                  <w:proofErr w:type="spellEnd"/>
                  <w:r w:rsidRPr="00AD768E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D768E">
                    <w:rPr>
                      <w:sz w:val="18"/>
                      <w:szCs w:val="18"/>
                    </w:rPr>
                    <w:t>secur</w:t>
                  </w:r>
                  <w:r w:rsidR="00C40051" w:rsidRPr="00AD768E">
                    <w:rPr>
                      <w:sz w:val="18"/>
                      <w:szCs w:val="18"/>
                    </w:rPr>
                    <w:t>it</w:t>
                  </w:r>
                  <w:r w:rsidR="000A2452">
                    <w:rPr>
                      <w:sz w:val="18"/>
                      <w:szCs w:val="18"/>
                    </w:rPr>
                    <w:t>ății</w:t>
                  </w:r>
                  <w:proofErr w:type="spellEnd"/>
                  <w:r w:rsidR="000A245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și</w:t>
                  </w:r>
                  <w:proofErr w:type="spellEnd"/>
                  <w:r w:rsidR="000A245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sănătății</w:t>
                  </w:r>
                  <w:proofErr w:type="spellEnd"/>
                  <w:r w:rsidR="000A245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în</w:t>
                  </w:r>
                  <w:proofErr w:type="spellEnd"/>
                  <w:r w:rsidR="000A2452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0A2452">
                    <w:rPr>
                      <w:sz w:val="18"/>
                      <w:szCs w:val="18"/>
                    </w:rPr>
                    <w:t>muncă</w:t>
                  </w:r>
                  <w:proofErr w:type="spellEnd"/>
                  <w:r>
                    <w:rPr>
                      <w:sz w:val="18"/>
                      <w:szCs w:val="18"/>
                    </w:rPr>
                    <w:t>)</w:t>
                  </w:r>
                  <w:r w:rsidR="00C40051" w:rsidRPr="00AD768E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</w:rPr>
        <w:pict>
          <v:rect id="_x0000_s1357" style="position:absolute;margin-left:512.95pt;margin-top:5.9pt;width:38.25pt;height:176.3pt;z-index:251631616">
            <v:textbox style="layout-flow:vertical;mso-layout-flow-alt:bottom-to-top;mso-next-textbox:#_x0000_s1357">
              <w:txbxContent>
                <w:p w:rsidR="005A3DB3" w:rsidRDefault="00F31AC5" w:rsidP="005A3DB3">
                  <w:pPr>
                    <w:jc w:val="center"/>
                  </w:pPr>
                  <w:proofErr w:type="spellStart"/>
                  <w:r>
                    <w:t>Juridic</w:t>
                  </w:r>
                  <w:proofErr w:type="spellEnd"/>
                  <w: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490" style="position:absolute;margin-left:450.7pt;margin-top:5.9pt;width:39pt;height:176.3pt;z-index:251652096">
            <v:textbox style="layout-flow:vertical;mso-layout-flow-alt:bottom-to-top;mso-next-textbox:#_x0000_s1490">
              <w:txbxContent>
                <w:p w:rsidR="00567B33" w:rsidRDefault="00F31AC5" w:rsidP="00567B33">
                  <w:pPr>
                    <w:jc w:val="center"/>
                  </w:pPr>
                  <w:proofErr w:type="spellStart"/>
                  <w:r>
                    <w:t>Re</w:t>
                  </w:r>
                  <w:r w:rsidR="00C40051">
                    <w:t>surse</w:t>
                  </w:r>
                  <w:proofErr w:type="spellEnd"/>
                  <w:r w:rsidR="00C40051">
                    <w:t xml:space="preserve"> </w:t>
                  </w:r>
                  <w:proofErr w:type="spellStart"/>
                  <w:r w:rsidR="00C40051">
                    <w:t>Umane</w:t>
                  </w:r>
                  <w:proofErr w:type="spellEnd"/>
                  <w:r w:rsidR="00C40051">
                    <w:t>.</w:t>
                  </w:r>
                </w:p>
              </w:txbxContent>
            </v:textbox>
          </v:rect>
        </w:pict>
      </w:r>
    </w:p>
    <w:p w:rsidR="001A0242" w:rsidRPr="001A0242" w:rsidRDefault="001A0242" w:rsidP="001A0242"/>
    <w:p w:rsidR="001A0242" w:rsidRPr="001A0242" w:rsidRDefault="001A0242" w:rsidP="001A0242"/>
    <w:p w:rsidR="001A0242" w:rsidRPr="001A0242" w:rsidRDefault="001A0242" w:rsidP="001A0242"/>
    <w:p w:rsidR="001A0242" w:rsidRPr="001A0242" w:rsidRDefault="001A0242" w:rsidP="001A0242"/>
    <w:p w:rsidR="001A0242" w:rsidRPr="001A0242" w:rsidRDefault="001A0242" w:rsidP="001A0242"/>
    <w:p w:rsidR="001A0242" w:rsidRDefault="001A0242" w:rsidP="001A0242"/>
    <w:p w:rsidR="00566400" w:rsidRPr="001A0242" w:rsidRDefault="00E53856" w:rsidP="001A0242">
      <w:pPr>
        <w:tabs>
          <w:tab w:val="left" w:pos="5460"/>
        </w:tabs>
      </w:pPr>
      <w:r>
        <w:rPr>
          <w:noProof/>
        </w:rPr>
        <w:pict>
          <v:shape id="_x0000_s1641" type="#_x0000_t32" style="position:absolute;margin-left:135.95pt;margin-top:20.15pt;width:0;height:11.3pt;z-index:251683840" o:connectortype="straight">
            <v:stroke endarrow="block"/>
          </v:shape>
        </w:pict>
      </w:r>
      <w:r>
        <w:rPr>
          <w:noProof/>
        </w:rPr>
        <w:pict>
          <v:shape id="_x0000_s1640" type="#_x0000_t32" style="position:absolute;margin-left:203.65pt;margin-top:20.15pt;width:0;height:11.4pt;z-index:251682816" o:connectortype="straight">
            <v:stroke endarrow="block"/>
          </v:shape>
        </w:pict>
      </w:r>
      <w:r>
        <w:rPr>
          <w:noProof/>
        </w:rPr>
        <w:pict>
          <v:shape id="_x0000_s1639" type="#_x0000_t32" style="position:absolute;margin-left:67.7pt;margin-top:20.15pt;width:0;height:11.3pt;z-index:251681792" o:connectortype="straight">
            <v:stroke endarrow="block"/>
          </v:shape>
        </w:pict>
      </w:r>
      <w:r>
        <w:rPr>
          <w:noProof/>
        </w:rPr>
        <w:pict>
          <v:shape id="_x0000_s1638" type="#_x0000_t32" style="position:absolute;margin-left:67.7pt;margin-top:20.15pt;width:135.95pt;height:0;z-index:251680768" o:connectortype="straight"/>
        </w:pict>
      </w:r>
      <w:r>
        <w:rPr>
          <w:noProof/>
        </w:rPr>
        <w:pict>
          <v:rect id="_x0000_s1381" style="position:absolute;margin-left:42.95pt;margin-top:31.55pt;width:51pt;height:62.35pt;z-index:251635712">
            <v:textbox style="mso-next-textbox:#_x0000_s1381">
              <w:txbxContent>
                <w:p w:rsidR="00A12C0F" w:rsidRPr="00DA693F" w:rsidRDefault="000A2452" w:rsidP="00A12C0F">
                  <w:pPr>
                    <w:spacing w:after="120" w:line="240" w:lineRule="auto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Formaț</w:t>
                  </w:r>
                  <w:r w:rsidR="00DE1269">
                    <w:rPr>
                      <w:b/>
                      <w:sz w:val="16"/>
                      <w:szCs w:val="16"/>
                    </w:rPr>
                    <w:t>ia</w:t>
                  </w:r>
                  <w:proofErr w:type="spellEnd"/>
                  <w:r w:rsidR="00315C79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DA693F">
                    <w:rPr>
                      <w:b/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DA693F">
                    <w:rPr>
                      <w:b/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DA693F">
                    <w:rPr>
                      <w:b/>
                      <w:sz w:val="16"/>
                      <w:szCs w:val="16"/>
                    </w:rPr>
                    <w:t>Pediatrie</w:t>
                  </w:r>
                  <w:proofErr w:type="spellEnd"/>
                </w:p>
                <w:p w:rsidR="00A12C0F" w:rsidRPr="00A12C0F" w:rsidRDefault="00A12C0F" w:rsidP="00A12C0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382" style="position:absolute;margin-left:109.7pt;margin-top:31.5pt;width:53.25pt;height:62.35pt;z-index:251636736">
            <v:textbox style="mso-next-textbox:#_x0000_s1382">
              <w:txbxContent>
                <w:p w:rsidR="007E60CB" w:rsidRPr="00DA693F" w:rsidRDefault="00DE1269" w:rsidP="00315C79">
                  <w:p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Forma</w:t>
                  </w:r>
                  <w:r w:rsidR="000A2452">
                    <w:rPr>
                      <w:b/>
                      <w:sz w:val="16"/>
                      <w:szCs w:val="16"/>
                    </w:rPr>
                    <w:t>ț</w:t>
                  </w:r>
                  <w:r>
                    <w:rPr>
                      <w:b/>
                      <w:sz w:val="16"/>
                      <w:szCs w:val="16"/>
                    </w:rPr>
                    <w:t>ia</w:t>
                  </w:r>
                  <w:proofErr w:type="spellEnd"/>
                  <w:r w:rsidR="00315C79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DA693F">
                    <w:rPr>
                      <w:b/>
                      <w:sz w:val="16"/>
                      <w:szCs w:val="16"/>
                    </w:rPr>
                    <w:t>deservire</w:t>
                  </w:r>
                  <w:proofErr w:type="spellEnd"/>
                  <w:r w:rsidR="00315C79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DA693F">
                    <w:rPr>
                      <w:b/>
                      <w:sz w:val="16"/>
                      <w:szCs w:val="16"/>
                    </w:rPr>
                    <w:t>Spital</w:t>
                  </w:r>
                  <w:proofErr w:type="spellEnd"/>
                  <w:r w:rsidR="00315C79" w:rsidRPr="00DA693F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315C79" w:rsidRPr="00DA693F">
                    <w:rPr>
                      <w:b/>
                      <w:sz w:val="16"/>
                      <w:szCs w:val="16"/>
                    </w:rPr>
                    <w:t>Jude</w:t>
                  </w:r>
                  <w:r w:rsidR="000A2452">
                    <w:rPr>
                      <w:b/>
                      <w:sz w:val="16"/>
                      <w:szCs w:val="16"/>
                    </w:rPr>
                    <w:t>ț</w:t>
                  </w:r>
                  <w:r w:rsidR="00315C79" w:rsidRPr="00DA693F">
                    <w:rPr>
                      <w:b/>
                      <w:sz w:val="16"/>
                      <w:szCs w:val="16"/>
                    </w:rPr>
                    <w:t>ean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611" type="#_x0000_t32" style="position:absolute;margin-left:232.9pt;margin-top:14.45pt;width:41.8pt;height:.05pt;z-index:251666432" o:connectortype="straight"/>
        </w:pict>
      </w:r>
      <w:r>
        <w:rPr>
          <w:noProof/>
        </w:rPr>
        <w:pict>
          <v:shape id="_x0000_s1620" type="#_x0000_t32" style="position:absolute;margin-left:274.7pt;margin-top:14.55pt;width:0;height:17pt;z-index:251669504" o:connectortype="straight">
            <v:stroke endarrow="block"/>
          </v:shape>
        </w:pict>
      </w:r>
      <w:r w:rsidR="001A0242">
        <w:tab/>
      </w:r>
    </w:p>
    <w:sectPr w:rsidR="00566400" w:rsidRPr="001A0242" w:rsidSect="00A811A4">
      <w:pgSz w:w="15840" w:h="12240" w:orient="landscape"/>
      <w:pgMar w:top="144" w:right="0" w:bottom="4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7.5pt;height:30pt" o:bullet="t">
        <v:imagedata r:id="rId1" o:title=""/>
      </v:shape>
    </w:pict>
  </w:numPicBullet>
  <w:abstractNum w:abstractNumId="0">
    <w:nsid w:val="74A53BE3"/>
    <w:multiLevelType w:val="hybridMultilevel"/>
    <w:tmpl w:val="78D29CF6"/>
    <w:lvl w:ilvl="0" w:tplc="F4E454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01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6838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4839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031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6832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583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0E3F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4C2F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2011E"/>
    <w:rsid w:val="00025837"/>
    <w:rsid w:val="00034534"/>
    <w:rsid w:val="00041E65"/>
    <w:rsid w:val="0004373E"/>
    <w:rsid w:val="00054494"/>
    <w:rsid w:val="00054B74"/>
    <w:rsid w:val="0007579D"/>
    <w:rsid w:val="000A2452"/>
    <w:rsid w:val="000A3103"/>
    <w:rsid w:val="000B439A"/>
    <w:rsid w:val="000C30AF"/>
    <w:rsid w:val="000D5BF0"/>
    <w:rsid w:val="000D6959"/>
    <w:rsid w:val="000E763C"/>
    <w:rsid w:val="000F493D"/>
    <w:rsid w:val="001258D2"/>
    <w:rsid w:val="00140D19"/>
    <w:rsid w:val="00164C45"/>
    <w:rsid w:val="001A0242"/>
    <w:rsid w:val="001B1799"/>
    <w:rsid w:val="001B2663"/>
    <w:rsid w:val="001C6518"/>
    <w:rsid w:val="001E05A7"/>
    <w:rsid w:val="001F2EE0"/>
    <w:rsid w:val="002062DB"/>
    <w:rsid w:val="0024468C"/>
    <w:rsid w:val="002571A8"/>
    <w:rsid w:val="00267F47"/>
    <w:rsid w:val="002714C0"/>
    <w:rsid w:val="002933AB"/>
    <w:rsid w:val="002A3D9D"/>
    <w:rsid w:val="002A6363"/>
    <w:rsid w:val="002D0017"/>
    <w:rsid w:val="002D10F0"/>
    <w:rsid w:val="002E23A9"/>
    <w:rsid w:val="00315C79"/>
    <w:rsid w:val="00330323"/>
    <w:rsid w:val="0033389F"/>
    <w:rsid w:val="00341A81"/>
    <w:rsid w:val="0035106C"/>
    <w:rsid w:val="00355DE2"/>
    <w:rsid w:val="00364D83"/>
    <w:rsid w:val="0039617A"/>
    <w:rsid w:val="003A0C19"/>
    <w:rsid w:val="003A3799"/>
    <w:rsid w:val="003A5B20"/>
    <w:rsid w:val="003A6245"/>
    <w:rsid w:val="003B0AB4"/>
    <w:rsid w:val="003B6F61"/>
    <w:rsid w:val="003C2C1D"/>
    <w:rsid w:val="003F1082"/>
    <w:rsid w:val="003F60AF"/>
    <w:rsid w:val="0041308E"/>
    <w:rsid w:val="0041529A"/>
    <w:rsid w:val="00426608"/>
    <w:rsid w:val="00426D9B"/>
    <w:rsid w:val="004526E9"/>
    <w:rsid w:val="00462B2E"/>
    <w:rsid w:val="004952DA"/>
    <w:rsid w:val="004D71C5"/>
    <w:rsid w:val="004F1FD2"/>
    <w:rsid w:val="004F42B8"/>
    <w:rsid w:val="00501652"/>
    <w:rsid w:val="00502789"/>
    <w:rsid w:val="00505928"/>
    <w:rsid w:val="00506013"/>
    <w:rsid w:val="00510AEC"/>
    <w:rsid w:val="005135EC"/>
    <w:rsid w:val="005177AF"/>
    <w:rsid w:val="005209A1"/>
    <w:rsid w:val="00522F5A"/>
    <w:rsid w:val="005412B9"/>
    <w:rsid w:val="005509E5"/>
    <w:rsid w:val="00556B6F"/>
    <w:rsid w:val="00566400"/>
    <w:rsid w:val="00567B33"/>
    <w:rsid w:val="00573F1B"/>
    <w:rsid w:val="005A032B"/>
    <w:rsid w:val="005A3DB3"/>
    <w:rsid w:val="005B1505"/>
    <w:rsid w:val="005B2BC4"/>
    <w:rsid w:val="005B6D6D"/>
    <w:rsid w:val="005C77AF"/>
    <w:rsid w:val="005D64E3"/>
    <w:rsid w:val="005F3143"/>
    <w:rsid w:val="0060542F"/>
    <w:rsid w:val="0060642E"/>
    <w:rsid w:val="006122D9"/>
    <w:rsid w:val="0062011E"/>
    <w:rsid w:val="00625346"/>
    <w:rsid w:val="00640820"/>
    <w:rsid w:val="0064224D"/>
    <w:rsid w:val="0065161C"/>
    <w:rsid w:val="0065325D"/>
    <w:rsid w:val="00662854"/>
    <w:rsid w:val="00672C6B"/>
    <w:rsid w:val="0067545F"/>
    <w:rsid w:val="00683983"/>
    <w:rsid w:val="00692D0F"/>
    <w:rsid w:val="006955B3"/>
    <w:rsid w:val="006A0799"/>
    <w:rsid w:val="006B5D37"/>
    <w:rsid w:val="006D09A2"/>
    <w:rsid w:val="006D3C16"/>
    <w:rsid w:val="006D5ABA"/>
    <w:rsid w:val="006E25F1"/>
    <w:rsid w:val="006F65B4"/>
    <w:rsid w:val="00710ED7"/>
    <w:rsid w:val="007179CA"/>
    <w:rsid w:val="00733F24"/>
    <w:rsid w:val="00750EB5"/>
    <w:rsid w:val="007571AC"/>
    <w:rsid w:val="00760722"/>
    <w:rsid w:val="00766323"/>
    <w:rsid w:val="00774B98"/>
    <w:rsid w:val="00787AF4"/>
    <w:rsid w:val="00790FF1"/>
    <w:rsid w:val="00795B53"/>
    <w:rsid w:val="007C1019"/>
    <w:rsid w:val="007E60CB"/>
    <w:rsid w:val="00813371"/>
    <w:rsid w:val="0081489C"/>
    <w:rsid w:val="00831C55"/>
    <w:rsid w:val="00835A07"/>
    <w:rsid w:val="0084126A"/>
    <w:rsid w:val="00847167"/>
    <w:rsid w:val="008530DD"/>
    <w:rsid w:val="00855B29"/>
    <w:rsid w:val="00856F53"/>
    <w:rsid w:val="00860024"/>
    <w:rsid w:val="00864381"/>
    <w:rsid w:val="00875683"/>
    <w:rsid w:val="00877F41"/>
    <w:rsid w:val="00884369"/>
    <w:rsid w:val="008A178D"/>
    <w:rsid w:val="008C34FA"/>
    <w:rsid w:val="008D2571"/>
    <w:rsid w:val="008D70FE"/>
    <w:rsid w:val="008E6138"/>
    <w:rsid w:val="008E6E05"/>
    <w:rsid w:val="009342D9"/>
    <w:rsid w:val="00934723"/>
    <w:rsid w:val="009426C9"/>
    <w:rsid w:val="009753AB"/>
    <w:rsid w:val="009758F8"/>
    <w:rsid w:val="00992C8B"/>
    <w:rsid w:val="00996E12"/>
    <w:rsid w:val="009A3BBC"/>
    <w:rsid w:val="009B2FC5"/>
    <w:rsid w:val="009C2EDC"/>
    <w:rsid w:val="009D3CDB"/>
    <w:rsid w:val="009D4782"/>
    <w:rsid w:val="009D549E"/>
    <w:rsid w:val="009E26B5"/>
    <w:rsid w:val="009F03D6"/>
    <w:rsid w:val="009F133F"/>
    <w:rsid w:val="009F439F"/>
    <w:rsid w:val="00A12C0F"/>
    <w:rsid w:val="00A24375"/>
    <w:rsid w:val="00A25488"/>
    <w:rsid w:val="00A4155F"/>
    <w:rsid w:val="00A503D8"/>
    <w:rsid w:val="00A67489"/>
    <w:rsid w:val="00A77C08"/>
    <w:rsid w:val="00A800D3"/>
    <w:rsid w:val="00A80152"/>
    <w:rsid w:val="00A811A4"/>
    <w:rsid w:val="00A92CDF"/>
    <w:rsid w:val="00AB158B"/>
    <w:rsid w:val="00AB545F"/>
    <w:rsid w:val="00AC2655"/>
    <w:rsid w:val="00AD12A2"/>
    <w:rsid w:val="00AD5159"/>
    <w:rsid w:val="00AD60F7"/>
    <w:rsid w:val="00AD768E"/>
    <w:rsid w:val="00B13A20"/>
    <w:rsid w:val="00B13BDA"/>
    <w:rsid w:val="00B23965"/>
    <w:rsid w:val="00B2725D"/>
    <w:rsid w:val="00B327D3"/>
    <w:rsid w:val="00B43017"/>
    <w:rsid w:val="00B450B3"/>
    <w:rsid w:val="00B46568"/>
    <w:rsid w:val="00B51DE3"/>
    <w:rsid w:val="00B63CE7"/>
    <w:rsid w:val="00B713B8"/>
    <w:rsid w:val="00B904BD"/>
    <w:rsid w:val="00BA506A"/>
    <w:rsid w:val="00BB0D56"/>
    <w:rsid w:val="00BB5FBC"/>
    <w:rsid w:val="00BC0FF7"/>
    <w:rsid w:val="00BC4319"/>
    <w:rsid w:val="00BC5307"/>
    <w:rsid w:val="00BD2FF4"/>
    <w:rsid w:val="00BE61D4"/>
    <w:rsid w:val="00BF52EF"/>
    <w:rsid w:val="00BF6C15"/>
    <w:rsid w:val="00C07E3A"/>
    <w:rsid w:val="00C36E6E"/>
    <w:rsid w:val="00C40051"/>
    <w:rsid w:val="00C57657"/>
    <w:rsid w:val="00C607F7"/>
    <w:rsid w:val="00C63D97"/>
    <w:rsid w:val="00C65498"/>
    <w:rsid w:val="00C65E3D"/>
    <w:rsid w:val="00C800C7"/>
    <w:rsid w:val="00C87261"/>
    <w:rsid w:val="00C95A7F"/>
    <w:rsid w:val="00CA5E92"/>
    <w:rsid w:val="00CA7606"/>
    <w:rsid w:val="00CC0A1C"/>
    <w:rsid w:val="00CC0E3C"/>
    <w:rsid w:val="00CC3618"/>
    <w:rsid w:val="00CC6BD0"/>
    <w:rsid w:val="00CD0C73"/>
    <w:rsid w:val="00CD13BF"/>
    <w:rsid w:val="00CD35D0"/>
    <w:rsid w:val="00CE2ADF"/>
    <w:rsid w:val="00CF26DE"/>
    <w:rsid w:val="00D0766F"/>
    <w:rsid w:val="00D11651"/>
    <w:rsid w:val="00D15B40"/>
    <w:rsid w:val="00D2552E"/>
    <w:rsid w:val="00D4158A"/>
    <w:rsid w:val="00D45C13"/>
    <w:rsid w:val="00D5078E"/>
    <w:rsid w:val="00D64F9C"/>
    <w:rsid w:val="00D660FE"/>
    <w:rsid w:val="00D776FD"/>
    <w:rsid w:val="00D93F72"/>
    <w:rsid w:val="00D961D7"/>
    <w:rsid w:val="00DA693F"/>
    <w:rsid w:val="00DE1269"/>
    <w:rsid w:val="00DE74A7"/>
    <w:rsid w:val="00DF3985"/>
    <w:rsid w:val="00E10AEB"/>
    <w:rsid w:val="00E10D9D"/>
    <w:rsid w:val="00E12555"/>
    <w:rsid w:val="00E30269"/>
    <w:rsid w:val="00E332D2"/>
    <w:rsid w:val="00E334A7"/>
    <w:rsid w:val="00E53856"/>
    <w:rsid w:val="00E55422"/>
    <w:rsid w:val="00E84ABF"/>
    <w:rsid w:val="00E85439"/>
    <w:rsid w:val="00E940FE"/>
    <w:rsid w:val="00EC69DD"/>
    <w:rsid w:val="00ED1E7E"/>
    <w:rsid w:val="00ED30C5"/>
    <w:rsid w:val="00EE07AA"/>
    <w:rsid w:val="00EE6495"/>
    <w:rsid w:val="00EF5370"/>
    <w:rsid w:val="00F04A54"/>
    <w:rsid w:val="00F138A0"/>
    <w:rsid w:val="00F22509"/>
    <w:rsid w:val="00F31AC5"/>
    <w:rsid w:val="00F46FE4"/>
    <w:rsid w:val="00F82FFB"/>
    <w:rsid w:val="00F87112"/>
    <w:rsid w:val="00FB2200"/>
    <w:rsid w:val="00FB3D6D"/>
    <w:rsid w:val="00FC3C92"/>
    <w:rsid w:val="00FD4925"/>
    <w:rsid w:val="00FE06B2"/>
    <w:rsid w:val="00FE0E32"/>
    <w:rsid w:val="00FE1BBC"/>
    <w:rsid w:val="00FE1C74"/>
    <w:rsid w:val="00FE572A"/>
    <w:rsid w:val="00FE5B7E"/>
    <w:rsid w:val="00FF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5" type="connector" idref="#_x0000_s1545"/>
        <o:r id="V:Rule36" type="connector" idref="#_x0000_s1649"/>
        <o:r id="V:Rule37" type="connector" idref="#_x0000_s1605"/>
        <o:r id="V:Rule38" type="connector" idref="#_x0000_s1630"/>
        <o:r id="V:Rule39" type="connector" idref="#_x0000_s1650"/>
        <o:r id="V:Rule40" type="connector" idref="#_x0000_s1636"/>
        <o:r id="V:Rule41" type="connector" idref="#_x0000_s1623"/>
        <o:r id="V:Rule42" type="connector" idref="#_x0000_s1635"/>
        <o:r id="V:Rule43" type="connector" idref="#_x0000_s1638"/>
        <o:r id="V:Rule44" type="connector" idref="#_x0000_s1609"/>
        <o:r id="V:Rule45" type="connector" idref="#_x0000_s1611"/>
        <o:r id="V:Rule46" type="connector" idref="#_x0000_s1426"/>
        <o:r id="V:Rule47" type="connector" idref="#_x0000_s1584"/>
        <o:r id="V:Rule48" type="connector" idref="#_x0000_s1425"/>
        <o:r id="V:Rule49" type="connector" idref="#_x0000_s1620"/>
        <o:r id="V:Rule50" type="connector" idref="#_x0000_s1639"/>
        <o:r id="V:Rule51" type="connector" idref="#_x0000_s1618"/>
        <o:r id="V:Rule52" type="connector" idref="#_x0000_s1632"/>
        <o:r id="V:Rule53" type="connector" idref="#_x0000_s1619"/>
        <o:r id="V:Rule54" type="connector" idref="#_x0000_s1647"/>
        <o:r id="V:Rule55" type="connector" idref="#_x0000_s1553"/>
        <o:r id="V:Rule56" type="connector" idref="#_x0000_s1634"/>
        <o:r id="V:Rule57" type="connector" idref="#_x0000_s1488"/>
        <o:r id="V:Rule58" type="connector" idref="#_x0000_s1648"/>
        <o:r id="V:Rule59" type="connector" idref="#_x0000_s1637"/>
        <o:r id="V:Rule60" type="connector" idref="#_x0000_s1641"/>
        <o:r id="V:Rule61" type="connector" idref="#_x0000_s1640"/>
        <o:r id="V:Rule63" type="connector" idref="#_x0000_s1643"/>
        <o:r id="V:Rule64" type="connector" idref="#_x0000_s1633"/>
        <o:r id="V:Rule65" type="connector" idref="#_x0000_s1607"/>
        <o:r id="V:Rule66" type="connector" idref="#_x0000_s1610"/>
        <o:r id="V:Rule67" type="connector" idref="#_x0000_s1478"/>
        <o:r id="V:Rule68" type="connector" idref="#_x0000_s14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11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011E"/>
    <w:rPr>
      <w:sz w:val="22"/>
      <w:szCs w:val="22"/>
    </w:rPr>
  </w:style>
  <w:style w:type="table" w:styleId="TableGrid">
    <w:name w:val="Table Grid"/>
    <w:basedOn w:val="TableNormal"/>
    <w:uiPriority w:val="59"/>
    <w:rsid w:val="006201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5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453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506013"/>
    <w:rPr>
      <w:sz w:val="22"/>
      <w:szCs w:val="22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5060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140AF-27E2-42A6-9A1F-CF5CC5DA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sperantan</dc:creator>
  <cp:lastModifiedBy>RADPP</cp:lastModifiedBy>
  <cp:revision>8</cp:revision>
  <cp:lastPrinted>2015-11-16T12:39:00Z</cp:lastPrinted>
  <dcterms:created xsi:type="dcterms:W3CDTF">2016-04-19T11:40:00Z</dcterms:created>
  <dcterms:modified xsi:type="dcterms:W3CDTF">2016-05-12T08:49:00Z</dcterms:modified>
</cp:coreProperties>
</file>