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0A" w:rsidRDefault="004E570A" w:rsidP="004E570A">
      <w:pPr>
        <w:spacing w:before="120" w:after="120" w:line="240" w:lineRule="auto"/>
        <w:jc w:val="right"/>
        <w:rPr>
          <w:rFonts w:ascii="Arial" w:hAnsi="Arial" w:cs="Arial"/>
          <w:sz w:val="24"/>
        </w:rPr>
      </w:pPr>
      <w:bookmarkStart w:id="0" w:name="_GoBack"/>
      <w:bookmarkEnd w:id="0"/>
      <w:r>
        <w:rPr>
          <w:rFonts w:ascii="Arial" w:hAnsi="Arial" w:cs="Arial"/>
          <w:sz w:val="24"/>
        </w:rPr>
        <w:t>Anexa nr. 4 la caietul de obiective</w:t>
      </w:r>
    </w:p>
    <w:p w:rsidR="004E570A" w:rsidRPr="008224D0" w:rsidRDefault="004E570A" w:rsidP="004E570A">
      <w:pPr>
        <w:spacing w:before="120" w:after="120" w:line="240" w:lineRule="auto"/>
        <w:jc w:val="right"/>
        <w:rPr>
          <w:rFonts w:ascii="Arial" w:hAnsi="Arial" w:cs="Arial"/>
          <w:sz w:val="21"/>
        </w:rPr>
      </w:pPr>
      <w:r w:rsidRPr="008224D0">
        <w:rPr>
          <w:rFonts w:ascii="Arial" w:hAnsi="Arial" w:cs="Arial"/>
          <w:sz w:val="21"/>
        </w:rPr>
        <w:t>(va fi eliminată de către candidat menţiunea</w:t>
      </w:r>
      <w:r>
        <w:rPr>
          <w:rFonts w:ascii="Arial" w:hAnsi="Arial" w:cs="Arial"/>
          <w:sz w:val="21"/>
        </w:rPr>
        <w:t xml:space="preserve"> cu privire la anexă</w:t>
      </w:r>
      <w:r w:rsidRPr="008224D0">
        <w:rPr>
          <w:rFonts w:ascii="Arial" w:hAnsi="Arial" w:cs="Arial"/>
          <w:sz w:val="21"/>
        </w:rPr>
        <w:t>)</w:t>
      </w:r>
    </w:p>
    <w:p w:rsidR="004E570A" w:rsidRDefault="004E570A" w:rsidP="004E570A">
      <w:pPr>
        <w:spacing w:before="120" w:after="120" w:line="240" w:lineRule="auto"/>
        <w:rPr>
          <w:rFonts w:ascii="Arial" w:hAnsi="Arial" w:cs="Arial"/>
          <w:sz w:val="24"/>
        </w:rPr>
      </w:pPr>
    </w:p>
    <w:p w:rsidR="004E570A" w:rsidRDefault="004E570A" w:rsidP="004E570A">
      <w:pPr>
        <w:spacing w:before="120" w:after="120" w:line="240" w:lineRule="auto"/>
        <w:rPr>
          <w:rFonts w:ascii="Arial" w:hAnsi="Arial" w:cs="Arial"/>
          <w:sz w:val="24"/>
        </w:rPr>
      </w:pPr>
    </w:p>
    <w:p w:rsidR="004E570A" w:rsidRDefault="004E570A" w:rsidP="004E570A">
      <w:pPr>
        <w:spacing w:before="120" w:after="120" w:line="240" w:lineRule="auto"/>
        <w:rPr>
          <w:rFonts w:ascii="Arial" w:hAnsi="Arial" w:cs="Arial"/>
          <w:sz w:val="24"/>
        </w:rPr>
      </w:pPr>
    </w:p>
    <w:p w:rsidR="004E570A" w:rsidRDefault="004E570A" w:rsidP="004E570A">
      <w:pPr>
        <w:spacing w:before="120" w:after="120" w:line="240" w:lineRule="auto"/>
        <w:rPr>
          <w:rFonts w:ascii="Arial" w:hAnsi="Arial" w:cs="Arial"/>
          <w:sz w:val="24"/>
        </w:rPr>
      </w:pPr>
    </w:p>
    <w:p w:rsidR="004E570A" w:rsidRDefault="004E570A" w:rsidP="004E570A">
      <w:pPr>
        <w:spacing w:before="120" w:after="120" w:line="240" w:lineRule="auto"/>
        <w:rPr>
          <w:rFonts w:ascii="Arial" w:hAnsi="Arial" w:cs="Arial"/>
          <w:sz w:val="24"/>
        </w:rPr>
      </w:pPr>
    </w:p>
    <w:p w:rsidR="004E570A" w:rsidRDefault="004E570A" w:rsidP="004E570A">
      <w:pPr>
        <w:spacing w:before="120" w:after="120" w:line="240" w:lineRule="auto"/>
        <w:rPr>
          <w:rFonts w:ascii="Arial" w:hAnsi="Arial" w:cs="Arial"/>
          <w:sz w:val="24"/>
        </w:rPr>
      </w:pPr>
    </w:p>
    <w:p w:rsidR="004E570A" w:rsidRDefault="004E570A" w:rsidP="004E570A">
      <w:pPr>
        <w:spacing w:before="120" w:after="120" w:line="240" w:lineRule="auto"/>
        <w:rPr>
          <w:rFonts w:ascii="Arial" w:hAnsi="Arial" w:cs="Arial"/>
          <w:sz w:val="24"/>
        </w:rPr>
      </w:pPr>
    </w:p>
    <w:p w:rsidR="004E570A" w:rsidRDefault="004E570A" w:rsidP="004E570A">
      <w:pPr>
        <w:spacing w:before="120" w:after="120" w:line="240" w:lineRule="auto"/>
        <w:rPr>
          <w:rFonts w:ascii="Arial" w:hAnsi="Arial" w:cs="Arial"/>
          <w:sz w:val="24"/>
        </w:rPr>
      </w:pPr>
    </w:p>
    <w:p w:rsidR="004E570A" w:rsidRDefault="004E570A" w:rsidP="004E570A">
      <w:pPr>
        <w:spacing w:before="120" w:after="120" w:line="240" w:lineRule="auto"/>
        <w:rPr>
          <w:rFonts w:ascii="Arial" w:hAnsi="Arial" w:cs="Arial"/>
          <w:sz w:val="24"/>
        </w:rPr>
      </w:pPr>
    </w:p>
    <w:p w:rsidR="004E570A" w:rsidRPr="004E570A" w:rsidRDefault="004E570A" w:rsidP="004E570A">
      <w:pPr>
        <w:spacing w:before="120" w:after="120" w:line="240" w:lineRule="auto"/>
        <w:jc w:val="center"/>
        <w:rPr>
          <w:rFonts w:ascii="Arial" w:hAnsi="Arial" w:cs="Arial"/>
          <w:b/>
          <w:sz w:val="28"/>
        </w:rPr>
      </w:pPr>
      <w:r w:rsidRPr="004E570A">
        <w:rPr>
          <w:rFonts w:ascii="Arial" w:hAnsi="Arial" w:cs="Arial"/>
          <w:b/>
          <w:sz w:val="28"/>
        </w:rPr>
        <w:t>PROIECT DE MANAGEMENT PENTRU</w:t>
      </w:r>
    </w:p>
    <w:p w:rsidR="004E570A" w:rsidRPr="004E570A" w:rsidRDefault="004E570A" w:rsidP="004E570A">
      <w:pPr>
        <w:spacing w:before="120" w:after="120" w:line="240" w:lineRule="auto"/>
        <w:jc w:val="center"/>
        <w:rPr>
          <w:rFonts w:ascii="Arial" w:hAnsi="Arial" w:cs="Arial"/>
          <w:b/>
          <w:sz w:val="28"/>
        </w:rPr>
      </w:pPr>
      <w:r w:rsidRPr="004E570A">
        <w:rPr>
          <w:rFonts w:ascii="Arial" w:hAnsi="Arial" w:cs="Arial"/>
          <w:b/>
          <w:bCs/>
          <w:sz w:val="28"/>
          <w:szCs w:val="28"/>
          <w:lang w:eastAsia="ro-RO"/>
        </w:rPr>
        <w:t>Biblioteca Județeană ”Dinicu Golescu” Argeș</w:t>
      </w:r>
      <w:r w:rsidRPr="004E570A">
        <w:rPr>
          <w:rFonts w:ascii="Arial" w:hAnsi="Arial" w:cs="Arial"/>
          <w:b/>
          <w:sz w:val="28"/>
        </w:rPr>
        <w:t xml:space="preserve"> </w:t>
      </w:r>
    </w:p>
    <w:p w:rsidR="00412955" w:rsidRDefault="00412955"/>
    <w:sectPr w:rsidR="00412955" w:rsidSect="00D8063D">
      <w:footerReference w:type="default" r:id="rId9"/>
      <w:pgSz w:w="11906" w:h="16838"/>
      <w:pgMar w:top="709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EFB" w:rsidRDefault="00593EFB" w:rsidP="004E570A">
      <w:pPr>
        <w:spacing w:after="0" w:line="240" w:lineRule="auto"/>
      </w:pPr>
      <w:r>
        <w:separator/>
      </w:r>
    </w:p>
  </w:endnote>
  <w:endnote w:type="continuationSeparator" w:id="0">
    <w:p w:rsidR="00593EFB" w:rsidRDefault="00593EFB" w:rsidP="004E5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62424"/>
      <w:docPartObj>
        <w:docPartGallery w:val="Page Numbers (Bottom of Page)"/>
        <w:docPartUnique/>
      </w:docPartObj>
    </w:sdtPr>
    <w:sdtEndPr/>
    <w:sdtContent>
      <w:p w:rsidR="00D8063D" w:rsidRDefault="00593EF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D4C3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8063D" w:rsidRDefault="005F23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EFB" w:rsidRDefault="00593EFB" w:rsidP="004E570A">
      <w:pPr>
        <w:spacing w:after="0" w:line="240" w:lineRule="auto"/>
      </w:pPr>
      <w:r>
        <w:separator/>
      </w:r>
    </w:p>
  </w:footnote>
  <w:footnote w:type="continuationSeparator" w:id="0">
    <w:p w:rsidR="00593EFB" w:rsidRDefault="00593EFB" w:rsidP="004E57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570A"/>
    <w:rsid w:val="001D1362"/>
    <w:rsid w:val="00412955"/>
    <w:rsid w:val="004E570A"/>
    <w:rsid w:val="00593EFB"/>
    <w:rsid w:val="00844544"/>
    <w:rsid w:val="00BD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1CECD2-56A0-4F5A-A412-5DEC0863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70A"/>
    <w:rPr>
      <w:rFonts w:eastAsiaTheme="minorEastAsia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E5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70A"/>
    <w:rPr>
      <w:rFonts w:eastAsiaTheme="minorEastAsia"/>
      <w:lang w:val="ro-RO"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E570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570A"/>
    <w:rPr>
      <w:rFonts w:eastAsiaTheme="minorEastAsia"/>
      <w:sz w:val="20"/>
      <w:szCs w:val="20"/>
      <w:lang w:val="ro-RO"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4E57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E4F038-4DF0-4F24-BC7F-D86F8BD047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1DFBA0-FAE2-4240-9DB3-5934FB166E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19A2E7-924C-41BC-9A8B-194A2E0232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>Consiliul Judetean Arges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florinae</dc:creator>
  <cp:lastModifiedBy>Teodor Olteanu </cp:lastModifiedBy>
  <cp:revision>3</cp:revision>
  <dcterms:created xsi:type="dcterms:W3CDTF">2025-07-15T06:37:00Z</dcterms:created>
  <dcterms:modified xsi:type="dcterms:W3CDTF">2025-07-24T09:59:00Z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pprovalStatus">
    <vt:i4>0</vt:i4>
  </property>
</Properties>
</file>