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34A" w:rsidRPr="003077E9" w:rsidRDefault="00CF734A" w:rsidP="00CF734A">
      <w:pPr>
        <w:pStyle w:val="BodyText"/>
        <w:rPr>
          <w:lang w:val="ro-RO" w:eastAsia="da-DK"/>
        </w:rPr>
      </w:pPr>
    </w:p>
    <w:p w:rsidR="00CF734A" w:rsidRPr="007111F1" w:rsidRDefault="00CF734A" w:rsidP="00CF734A">
      <w:pPr>
        <w:suppressAutoHyphens/>
        <w:spacing w:before="600" w:after="600"/>
        <w:ind w:firstLine="284"/>
        <w:jc w:val="center"/>
        <w:rPr>
          <w:rFonts w:ascii="Arial" w:eastAsia="Times New Roman" w:hAnsi="Arial" w:cs="Arial"/>
          <w:sz w:val="40"/>
          <w:szCs w:val="40"/>
          <w:lang w:val="ro-RO" w:eastAsia="da-DK"/>
        </w:rPr>
      </w:pPr>
      <w:r w:rsidRPr="007111F1">
        <w:rPr>
          <w:rFonts w:ascii="Arial" w:eastAsia="Times New Roman" w:hAnsi="Arial" w:cs="Arial"/>
          <w:sz w:val="40"/>
          <w:szCs w:val="40"/>
          <w:lang w:val="ro-RO" w:eastAsia="da-DK"/>
        </w:rPr>
        <w:t>Caiet de sarcini</w:t>
      </w:r>
    </w:p>
    <w:p w:rsidR="00CF734A" w:rsidRPr="007111F1" w:rsidRDefault="00CF734A" w:rsidP="00CF734A">
      <w:pPr>
        <w:suppressAutoHyphens/>
        <w:spacing w:after="160"/>
        <w:ind w:firstLine="284"/>
        <w:jc w:val="center"/>
        <w:rPr>
          <w:rFonts w:ascii="Arial" w:eastAsia="Times New Roman" w:hAnsi="Arial" w:cs="Arial"/>
          <w:sz w:val="32"/>
          <w:szCs w:val="32"/>
          <w:lang w:val="ro-RO" w:eastAsia="da-DK"/>
        </w:rPr>
      </w:pPr>
      <w:r w:rsidRPr="007111F1">
        <w:rPr>
          <w:rFonts w:ascii="Arial" w:eastAsia="Times New Roman" w:hAnsi="Arial" w:cs="Arial"/>
          <w:sz w:val="32"/>
          <w:szCs w:val="32"/>
          <w:lang w:val="ro-RO" w:eastAsia="da-DK"/>
        </w:rPr>
        <w:t>pentru delegarea serviciului de colectare a deseurilor municipale, transportul deseurilor(zona 1Curtea de Arges , zona 2 Domnesti ), precum si operarea si intretinerea  Centrului de Management intregrat al deseurilor Curtea de Arges( zona 1+ zona 2) in judetul Arges.</w:t>
      </w:r>
    </w:p>
    <w:p w:rsidR="00CF734A" w:rsidRPr="003077E9" w:rsidRDefault="00CF734A" w:rsidP="00CF734A">
      <w:pPr>
        <w:pStyle w:val="CowiClient"/>
        <w:spacing w:line="276" w:lineRule="auto"/>
        <w:ind w:firstLine="284"/>
        <w:jc w:val="center"/>
        <w:rPr>
          <w:sz w:val="32"/>
          <w:szCs w:val="32"/>
          <w:lang w:val="ro-RO"/>
        </w:rPr>
      </w:pPr>
    </w:p>
    <w:p w:rsidR="00CF734A" w:rsidRPr="00B46D43" w:rsidRDefault="00CF734A" w:rsidP="00CF734A">
      <w:pPr>
        <w:pStyle w:val="CowiClient"/>
        <w:spacing w:line="276" w:lineRule="auto"/>
        <w:ind w:firstLine="284"/>
        <w:jc w:val="center"/>
        <w:rPr>
          <w:color w:val="00B050"/>
          <w:sz w:val="36"/>
          <w:szCs w:val="36"/>
          <w:lang w:val="ro-RO"/>
        </w:rPr>
      </w:pPr>
    </w:p>
    <w:p w:rsidR="00CF734A" w:rsidRPr="003077E9" w:rsidRDefault="00CF734A" w:rsidP="00CF734A">
      <w:pPr>
        <w:pStyle w:val="BlockText"/>
        <w:rPr>
          <w:lang w:val="ro-RO"/>
        </w:rPr>
      </w:pPr>
    </w:p>
    <w:p w:rsidR="00CF734A" w:rsidRPr="003077E9" w:rsidRDefault="00CF734A" w:rsidP="00CF734A">
      <w:pPr>
        <w:pStyle w:val="BlockText"/>
        <w:rPr>
          <w:lang w:val="ro-RO"/>
        </w:rPr>
      </w:pPr>
    </w:p>
    <w:p w:rsidR="00CF734A" w:rsidRPr="003077E9" w:rsidRDefault="00CF734A" w:rsidP="00CF734A">
      <w:pPr>
        <w:pStyle w:val="CowiClient"/>
        <w:spacing w:line="276" w:lineRule="auto"/>
        <w:ind w:firstLine="284"/>
        <w:jc w:val="center"/>
        <w:rPr>
          <w:sz w:val="36"/>
          <w:szCs w:val="36"/>
          <w:lang w:val="ro-RO"/>
        </w:rPr>
      </w:pPr>
    </w:p>
    <w:p w:rsidR="00CF734A" w:rsidRPr="003077E9" w:rsidRDefault="00CF734A" w:rsidP="00CF734A">
      <w:pPr>
        <w:pStyle w:val="CowiClient"/>
        <w:spacing w:line="276" w:lineRule="auto"/>
        <w:ind w:firstLine="284"/>
        <w:jc w:val="center"/>
        <w:rPr>
          <w:sz w:val="32"/>
          <w:szCs w:val="32"/>
          <w:lang w:val="ro-RO"/>
        </w:rPr>
      </w:pPr>
      <w:r>
        <w:rPr>
          <w:sz w:val="32"/>
          <w:szCs w:val="32"/>
          <w:lang w:val="ro-RO"/>
        </w:rPr>
        <w:t>Septembrie</w:t>
      </w:r>
      <w:r w:rsidRPr="003077E9">
        <w:rPr>
          <w:sz w:val="32"/>
          <w:szCs w:val="32"/>
          <w:lang w:val="ro-RO"/>
        </w:rPr>
        <w:t xml:space="preserve"> 2015</w:t>
      </w:r>
    </w:p>
    <w:p w:rsidR="00CF734A" w:rsidRPr="003077E9" w:rsidRDefault="00CF734A" w:rsidP="00CF734A">
      <w:pPr>
        <w:pStyle w:val="BodyText"/>
        <w:spacing w:line="276" w:lineRule="auto"/>
        <w:ind w:firstLine="284"/>
        <w:rPr>
          <w:sz w:val="22"/>
          <w:szCs w:val="22"/>
        </w:rPr>
      </w:pPr>
    </w:p>
    <w:p w:rsidR="00CF734A" w:rsidRPr="003077E9" w:rsidRDefault="00CF734A" w:rsidP="00CF734A">
      <w:pPr>
        <w:pStyle w:val="BodyText"/>
        <w:spacing w:line="276" w:lineRule="auto"/>
        <w:ind w:firstLine="284"/>
        <w:rPr>
          <w:sz w:val="22"/>
          <w:szCs w:val="22"/>
        </w:rPr>
      </w:pPr>
    </w:p>
    <w:p w:rsidR="00CF734A" w:rsidRDefault="00CF734A" w:rsidP="00CF734A">
      <w:pPr>
        <w:shd w:val="clear" w:color="auto" w:fill="FFFFFF"/>
        <w:rPr>
          <w:rFonts w:ascii="Arial" w:eastAsia="Times New Roman" w:hAnsi="Arial" w:cs="Arial"/>
          <w:b/>
          <w:i/>
          <w:sz w:val="24"/>
          <w:szCs w:val="24"/>
          <w:shd w:val="clear" w:color="auto" w:fill="C6D9F1"/>
        </w:rPr>
      </w:pPr>
    </w:p>
    <w:p w:rsidR="00CF734A" w:rsidRDefault="00CF734A" w:rsidP="00CF734A">
      <w:pPr>
        <w:shd w:val="clear" w:color="auto" w:fill="FFFFFF"/>
        <w:rPr>
          <w:rFonts w:ascii="Arial" w:eastAsia="Times New Roman" w:hAnsi="Arial" w:cs="Arial"/>
          <w:b/>
          <w:i/>
          <w:sz w:val="24"/>
          <w:szCs w:val="24"/>
          <w:shd w:val="clear" w:color="auto" w:fill="C6D9F1"/>
        </w:rPr>
      </w:pPr>
    </w:p>
    <w:p w:rsidR="00CF734A" w:rsidRDefault="00CF734A" w:rsidP="00CF734A">
      <w:pPr>
        <w:shd w:val="clear" w:color="auto" w:fill="FFFFFF"/>
        <w:rPr>
          <w:rFonts w:ascii="Arial" w:eastAsia="Times New Roman" w:hAnsi="Arial" w:cs="Arial"/>
          <w:b/>
          <w:i/>
          <w:sz w:val="24"/>
          <w:szCs w:val="24"/>
          <w:shd w:val="clear" w:color="auto" w:fill="C6D9F1"/>
        </w:rPr>
      </w:pPr>
    </w:p>
    <w:p w:rsidR="00CF734A" w:rsidRDefault="00CF734A" w:rsidP="00CF734A">
      <w:pPr>
        <w:shd w:val="clear" w:color="auto" w:fill="FFFFFF"/>
        <w:rPr>
          <w:rFonts w:ascii="Arial" w:eastAsia="Times New Roman" w:hAnsi="Arial" w:cs="Arial"/>
          <w:b/>
          <w:i/>
          <w:sz w:val="24"/>
          <w:szCs w:val="24"/>
          <w:shd w:val="clear" w:color="auto" w:fill="C6D9F1"/>
        </w:rPr>
      </w:pPr>
    </w:p>
    <w:p w:rsidR="00CF734A" w:rsidRDefault="00CF734A" w:rsidP="00CF734A">
      <w:pPr>
        <w:shd w:val="clear" w:color="auto" w:fill="FFFFFF"/>
        <w:rPr>
          <w:rFonts w:ascii="Arial" w:eastAsia="Times New Roman" w:hAnsi="Arial" w:cs="Arial"/>
          <w:b/>
          <w:i/>
          <w:sz w:val="24"/>
          <w:szCs w:val="24"/>
          <w:shd w:val="clear" w:color="auto" w:fill="C6D9F1"/>
        </w:rPr>
      </w:pPr>
    </w:p>
    <w:p w:rsidR="00CF734A" w:rsidRDefault="00CF734A" w:rsidP="00CF734A">
      <w:pPr>
        <w:shd w:val="clear" w:color="auto" w:fill="FFFFFF"/>
        <w:rPr>
          <w:rFonts w:ascii="Arial" w:eastAsia="Times New Roman" w:hAnsi="Arial" w:cs="Arial"/>
          <w:b/>
          <w:i/>
          <w:sz w:val="24"/>
          <w:szCs w:val="24"/>
          <w:shd w:val="clear" w:color="auto" w:fill="C6D9F1"/>
        </w:rPr>
      </w:pPr>
    </w:p>
    <w:p w:rsidR="00CF734A" w:rsidRDefault="00CF734A" w:rsidP="00CF734A">
      <w:pPr>
        <w:shd w:val="clear" w:color="auto" w:fill="FFFFFF"/>
        <w:rPr>
          <w:rFonts w:ascii="Arial" w:eastAsia="Times New Roman" w:hAnsi="Arial" w:cs="Arial"/>
          <w:b/>
          <w:i/>
          <w:sz w:val="24"/>
          <w:szCs w:val="24"/>
          <w:shd w:val="clear" w:color="auto" w:fill="C6D9F1"/>
        </w:rPr>
      </w:pPr>
    </w:p>
    <w:p w:rsidR="00CF734A" w:rsidRDefault="00CF734A" w:rsidP="00CF734A">
      <w:pPr>
        <w:shd w:val="clear" w:color="auto" w:fill="FFFFFF"/>
        <w:rPr>
          <w:rFonts w:ascii="Arial" w:eastAsia="Times New Roman" w:hAnsi="Arial" w:cs="Arial"/>
          <w:b/>
          <w:i/>
          <w:sz w:val="24"/>
          <w:szCs w:val="24"/>
          <w:shd w:val="clear" w:color="auto" w:fill="C6D9F1"/>
        </w:rPr>
      </w:pPr>
    </w:p>
    <w:p w:rsidR="00CF734A" w:rsidRDefault="00CF734A" w:rsidP="00CF734A">
      <w:pPr>
        <w:shd w:val="clear" w:color="auto" w:fill="FFFFFF"/>
        <w:rPr>
          <w:rFonts w:ascii="Arial" w:eastAsia="Times New Roman" w:hAnsi="Arial" w:cs="Arial"/>
          <w:b/>
          <w:i/>
          <w:sz w:val="24"/>
          <w:szCs w:val="24"/>
          <w:shd w:val="clear" w:color="auto" w:fill="C6D9F1"/>
        </w:rPr>
      </w:pPr>
    </w:p>
    <w:p w:rsidR="00CF734A" w:rsidRPr="003077E9" w:rsidRDefault="00CF734A" w:rsidP="00CF734A">
      <w:pPr>
        <w:shd w:val="clear" w:color="auto" w:fill="FFFFFF"/>
        <w:rPr>
          <w:rFonts w:ascii="Arial" w:eastAsia="Times New Roman" w:hAnsi="Arial" w:cs="Arial"/>
          <w:b/>
          <w:i/>
          <w:sz w:val="24"/>
          <w:szCs w:val="24"/>
          <w:shd w:val="clear" w:color="auto" w:fill="C6D9F1"/>
        </w:rPr>
      </w:pPr>
    </w:p>
    <w:p w:rsidR="00CF734A" w:rsidRPr="003077E9" w:rsidRDefault="00CF734A" w:rsidP="00CF734A">
      <w:pPr>
        <w:pStyle w:val="TOCHeading"/>
        <w:jc w:val="center"/>
        <w:rPr>
          <w:rFonts w:ascii="Arial" w:hAnsi="Arial" w:cs="Arial"/>
          <w:color w:val="auto"/>
          <w:sz w:val="24"/>
          <w:szCs w:val="24"/>
          <w:lang w:val="en-US"/>
        </w:rPr>
      </w:pPr>
      <w:r w:rsidRPr="003077E9">
        <w:rPr>
          <w:rFonts w:ascii="Arial" w:hAnsi="Arial" w:cs="Arial"/>
          <w:color w:val="auto"/>
          <w:sz w:val="24"/>
          <w:szCs w:val="24"/>
        </w:rPr>
        <w:lastRenderedPageBreak/>
        <w:t>Cuprins</w:t>
      </w:r>
    </w:p>
    <w:p w:rsidR="00CF734A" w:rsidRPr="004D032C" w:rsidRDefault="00CF734A" w:rsidP="00CF734A">
      <w:pPr>
        <w:pStyle w:val="TOC1"/>
        <w:tabs>
          <w:tab w:val="right" w:leader="dot" w:pos="9350"/>
        </w:tabs>
        <w:rPr>
          <w:rFonts w:eastAsia="Times New Roman"/>
          <w:noProof/>
        </w:rPr>
      </w:pPr>
      <w:r w:rsidRPr="003077E9">
        <w:fldChar w:fldCharType="begin"/>
      </w:r>
      <w:r w:rsidRPr="003077E9">
        <w:instrText xml:space="preserve"> TOC \o "1-3" \h \z \u </w:instrText>
      </w:r>
      <w:r w:rsidRPr="003077E9">
        <w:fldChar w:fldCharType="separate"/>
      </w:r>
      <w:hyperlink w:anchor="_Toc422313332" w:history="1">
        <w:r w:rsidRPr="00317F51">
          <w:rPr>
            <w:rStyle w:val="Hyperlink"/>
            <w:rFonts w:ascii="Arial" w:hAnsi="Arial" w:cs="Arial"/>
            <w:i/>
            <w:noProof/>
            <w:lang w:val="fr-FR"/>
          </w:rPr>
          <w:t>Introducere – Contextul proiectului</w:t>
        </w:r>
        <w:r>
          <w:rPr>
            <w:noProof/>
            <w:webHidden/>
          </w:rPr>
          <w:tab/>
        </w:r>
        <w:r>
          <w:rPr>
            <w:noProof/>
            <w:webHidden/>
          </w:rPr>
          <w:fldChar w:fldCharType="begin"/>
        </w:r>
        <w:r>
          <w:rPr>
            <w:noProof/>
            <w:webHidden/>
          </w:rPr>
          <w:instrText xml:space="preserve"> PAGEREF _Toc422313332 \h </w:instrText>
        </w:r>
        <w:r>
          <w:rPr>
            <w:noProof/>
            <w:webHidden/>
          </w:rPr>
        </w:r>
        <w:r>
          <w:rPr>
            <w:noProof/>
            <w:webHidden/>
          </w:rPr>
          <w:fldChar w:fldCharType="separate"/>
        </w:r>
        <w:r>
          <w:rPr>
            <w:noProof/>
            <w:webHidden/>
          </w:rPr>
          <w:t>4</w:t>
        </w:r>
        <w:r>
          <w:rPr>
            <w:noProof/>
            <w:webHidden/>
          </w:rPr>
          <w:fldChar w:fldCharType="end"/>
        </w:r>
      </w:hyperlink>
    </w:p>
    <w:p w:rsidR="00CF734A" w:rsidRPr="004D032C" w:rsidRDefault="00CF734A" w:rsidP="00CF734A">
      <w:pPr>
        <w:pStyle w:val="TOC1"/>
        <w:tabs>
          <w:tab w:val="right" w:leader="dot" w:pos="9350"/>
        </w:tabs>
        <w:rPr>
          <w:rFonts w:eastAsia="Times New Roman"/>
          <w:noProof/>
        </w:rPr>
      </w:pPr>
      <w:hyperlink w:anchor="_Toc422313333" w:history="1">
        <w:r w:rsidRPr="00317F51">
          <w:rPr>
            <w:rStyle w:val="Hyperlink"/>
            <w:rFonts w:ascii="Arial" w:hAnsi="Arial" w:cs="Arial"/>
            <w:i/>
            <w:noProof/>
            <w:lang w:val="fr-FR"/>
          </w:rPr>
          <w:t>CAPITOLUL I - Obiectul Caietului de Sarcini</w:t>
        </w:r>
        <w:r>
          <w:rPr>
            <w:noProof/>
            <w:webHidden/>
          </w:rPr>
          <w:tab/>
        </w:r>
        <w:r>
          <w:rPr>
            <w:noProof/>
            <w:webHidden/>
          </w:rPr>
          <w:fldChar w:fldCharType="begin"/>
        </w:r>
        <w:r>
          <w:rPr>
            <w:noProof/>
            <w:webHidden/>
          </w:rPr>
          <w:instrText xml:space="preserve"> PAGEREF _Toc422313333 \h </w:instrText>
        </w:r>
        <w:r>
          <w:rPr>
            <w:noProof/>
            <w:webHidden/>
          </w:rPr>
        </w:r>
        <w:r>
          <w:rPr>
            <w:noProof/>
            <w:webHidden/>
          </w:rPr>
          <w:fldChar w:fldCharType="separate"/>
        </w:r>
        <w:r>
          <w:rPr>
            <w:noProof/>
            <w:webHidden/>
          </w:rPr>
          <w:t>13</w:t>
        </w:r>
        <w:r>
          <w:rPr>
            <w:noProof/>
            <w:webHidden/>
          </w:rPr>
          <w:fldChar w:fldCharType="end"/>
        </w:r>
      </w:hyperlink>
    </w:p>
    <w:p w:rsidR="00CF734A" w:rsidRPr="004D032C" w:rsidRDefault="00CF734A" w:rsidP="00CF734A">
      <w:pPr>
        <w:pStyle w:val="TOC1"/>
        <w:tabs>
          <w:tab w:val="right" w:leader="dot" w:pos="9350"/>
        </w:tabs>
        <w:rPr>
          <w:rFonts w:eastAsia="Times New Roman"/>
          <w:noProof/>
        </w:rPr>
      </w:pPr>
      <w:hyperlink w:anchor="_Toc422313334" w:history="1">
        <w:r w:rsidRPr="00317F51">
          <w:rPr>
            <w:rStyle w:val="Hyperlink"/>
            <w:rFonts w:ascii="Arial" w:hAnsi="Arial" w:cs="Arial"/>
            <w:i/>
            <w:noProof/>
          </w:rPr>
          <w:t>CAPITOLUL II - Cerinte organizatorice minimale</w:t>
        </w:r>
        <w:r>
          <w:rPr>
            <w:noProof/>
            <w:webHidden/>
          </w:rPr>
          <w:tab/>
        </w:r>
        <w:r>
          <w:rPr>
            <w:noProof/>
            <w:webHidden/>
          </w:rPr>
          <w:fldChar w:fldCharType="begin"/>
        </w:r>
        <w:r>
          <w:rPr>
            <w:noProof/>
            <w:webHidden/>
          </w:rPr>
          <w:instrText xml:space="preserve"> PAGEREF _Toc422313334 \h </w:instrText>
        </w:r>
        <w:r>
          <w:rPr>
            <w:noProof/>
            <w:webHidden/>
          </w:rPr>
        </w:r>
        <w:r>
          <w:rPr>
            <w:noProof/>
            <w:webHidden/>
          </w:rPr>
          <w:fldChar w:fldCharType="separate"/>
        </w:r>
        <w:r>
          <w:rPr>
            <w:noProof/>
            <w:webHidden/>
          </w:rPr>
          <w:t>15</w:t>
        </w:r>
        <w:r>
          <w:rPr>
            <w:noProof/>
            <w:webHidden/>
          </w:rPr>
          <w:fldChar w:fldCharType="end"/>
        </w:r>
      </w:hyperlink>
    </w:p>
    <w:p w:rsidR="00CF734A" w:rsidRPr="004D032C" w:rsidRDefault="00CF734A" w:rsidP="00CF734A">
      <w:pPr>
        <w:pStyle w:val="TOC1"/>
        <w:tabs>
          <w:tab w:val="right" w:leader="dot" w:pos="9350"/>
        </w:tabs>
        <w:rPr>
          <w:rFonts w:eastAsia="Times New Roman"/>
          <w:noProof/>
        </w:rPr>
      </w:pPr>
      <w:hyperlink w:anchor="_Toc422313335" w:history="1">
        <w:r w:rsidRPr="00317F51">
          <w:rPr>
            <w:rStyle w:val="Hyperlink"/>
            <w:rFonts w:ascii="Arial" w:hAnsi="Arial" w:cs="Arial"/>
            <w:i/>
            <w:noProof/>
            <w:lang w:val="ro-RO"/>
          </w:rPr>
          <w:t>CAPITOLUL III – Activitatile ce fac obiectul prezentului Caiet de Sarcini</w:t>
        </w:r>
        <w:r>
          <w:rPr>
            <w:noProof/>
            <w:webHidden/>
          </w:rPr>
          <w:tab/>
        </w:r>
        <w:r>
          <w:rPr>
            <w:noProof/>
            <w:webHidden/>
          </w:rPr>
          <w:fldChar w:fldCharType="begin"/>
        </w:r>
        <w:r>
          <w:rPr>
            <w:noProof/>
            <w:webHidden/>
          </w:rPr>
          <w:instrText xml:space="preserve"> PAGEREF _Toc422313335 \h </w:instrText>
        </w:r>
        <w:r>
          <w:rPr>
            <w:noProof/>
            <w:webHidden/>
          </w:rPr>
        </w:r>
        <w:r>
          <w:rPr>
            <w:noProof/>
            <w:webHidden/>
          </w:rPr>
          <w:fldChar w:fldCharType="separate"/>
        </w:r>
        <w:r>
          <w:rPr>
            <w:noProof/>
            <w:webHidden/>
          </w:rPr>
          <w:t>16</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36" w:history="1">
        <w:r w:rsidRPr="00317F51">
          <w:rPr>
            <w:rStyle w:val="Hyperlink"/>
            <w:rFonts w:ascii="Arial" w:hAnsi="Arial" w:cs="Arial"/>
            <w:noProof/>
            <w:lang w:val="ro-RO"/>
          </w:rPr>
          <w:t>SECTIUNEA 1 - Precolectarea, colectarea si transportul deseurilor municipale</w:t>
        </w:r>
        <w:r>
          <w:rPr>
            <w:noProof/>
            <w:webHidden/>
          </w:rPr>
          <w:tab/>
        </w:r>
        <w:r>
          <w:rPr>
            <w:noProof/>
            <w:webHidden/>
          </w:rPr>
          <w:fldChar w:fldCharType="begin"/>
        </w:r>
        <w:r>
          <w:rPr>
            <w:noProof/>
            <w:webHidden/>
          </w:rPr>
          <w:instrText xml:space="preserve"> PAGEREF _Toc422313336 \h </w:instrText>
        </w:r>
        <w:r>
          <w:rPr>
            <w:noProof/>
            <w:webHidden/>
          </w:rPr>
        </w:r>
        <w:r>
          <w:rPr>
            <w:noProof/>
            <w:webHidden/>
          </w:rPr>
          <w:fldChar w:fldCharType="separate"/>
        </w:r>
        <w:r>
          <w:rPr>
            <w:noProof/>
            <w:webHidden/>
          </w:rPr>
          <w:t>17</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37" w:history="1">
        <w:r w:rsidRPr="00317F51">
          <w:rPr>
            <w:rStyle w:val="Hyperlink"/>
            <w:rFonts w:ascii="Arial" w:hAnsi="Arial" w:cs="Arial"/>
            <w:noProof/>
            <w:lang w:val="ro-RO"/>
          </w:rPr>
          <w:t>SECTIUNEA a 2-a - Operarea si intretinerea centrului zonal de management integrat al deseurilor Curtea de Arges (aferent zonelor 1,2 ale jud.Arges)</w:t>
        </w:r>
        <w:r>
          <w:rPr>
            <w:noProof/>
            <w:webHidden/>
          </w:rPr>
          <w:tab/>
        </w:r>
        <w:r>
          <w:rPr>
            <w:noProof/>
            <w:webHidden/>
          </w:rPr>
          <w:fldChar w:fldCharType="begin"/>
        </w:r>
        <w:r>
          <w:rPr>
            <w:noProof/>
            <w:webHidden/>
          </w:rPr>
          <w:instrText xml:space="preserve"> PAGEREF _Toc422313337 \h </w:instrText>
        </w:r>
        <w:r>
          <w:rPr>
            <w:noProof/>
            <w:webHidden/>
          </w:rPr>
        </w:r>
        <w:r>
          <w:rPr>
            <w:noProof/>
            <w:webHidden/>
          </w:rPr>
          <w:fldChar w:fldCharType="separate"/>
        </w:r>
        <w:r>
          <w:rPr>
            <w:noProof/>
            <w:webHidden/>
          </w:rPr>
          <w:t>34</w:t>
        </w:r>
        <w:r>
          <w:rPr>
            <w:noProof/>
            <w:webHidden/>
          </w:rPr>
          <w:fldChar w:fldCharType="end"/>
        </w:r>
      </w:hyperlink>
    </w:p>
    <w:p w:rsidR="00CF734A" w:rsidRPr="004D032C" w:rsidRDefault="00CF734A" w:rsidP="00CF734A">
      <w:pPr>
        <w:pStyle w:val="TOC1"/>
        <w:tabs>
          <w:tab w:val="right" w:leader="dot" w:pos="9350"/>
        </w:tabs>
        <w:rPr>
          <w:rFonts w:eastAsia="Times New Roman"/>
          <w:noProof/>
        </w:rPr>
      </w:pPr>
      <w:hyperlink w:anchor="_Toc422313338" w:history="1">
        <w:r w:rsidRPr="00317F51">
          <w:rPr>
            <w:rStyle w:val="Hyperlink"/>
            <w:rFonts w:ascii="Arial" w:hAnsi="Arial" w:cs="Arial"/>
            <w:i/>
            <w:noProof/>
            <w:lang w:val="fr-FR"/>
          </w:rPr>
          <w:t>CAPITOLUL IV – Aspecte procedurale</w:t>
        </w:r>
        <w:r>
          <w:rPr>
            <w:noProof/>
            <w:webHidden/>
          </w:rPr>
          <w:tab/>
        </w:r>
        <w:r>
          <w:rPr>
            <w:noProof/>
            <w:webHidden/>
          </w:rPr>
          <w:fldChar w:fldCharType="begin"/>
        </w:r>
        <w:r>
          <w:rPr>
            <w:noProof/>
            <w:webHidden/>
          </w:rPr>
          <w:instrText xml:space="preserve"> PAGEREF _Toc422313338 \h </w:instrText>
        </w:r>
        <w:r>
          <w:rPr>
            <w:noProof/>
            <w:webHidden/>
          </w:rPr>
        </w:r>
        <w:r>
          <w:rPr>
            <w:noProof/>
            <w:webHidden/>
          </w:rPr>
          <w:fldChar w:fldCharType="separate"/>
        </w:r>
        <w:r>
          <w:rPr>
            <w:noProof/>
            <w:webHidden/>
          </w:rPr>
          <w:t>38</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39" w:history="1">
        <w:r w:rsidRPr="00317F51">
          <w:rPr>
            <w:rStyle w:val="Hyperlink"/>
            <w:rFonts w:ascii="Arial" w:hAnsi="Arial" w:cs="Arial"/>
            <w:noProof/>
            <w:lang w:val="ro-RO"/>
          </w:rPr>
          <w:t>Sectiunea 1 - Perioada de mobilizare si data programata pentru incepere</w:t>
        </w:r>
        <w:r>
          <w:rPr>
            <w:noProof/>
            <w:webHidden/>
          </w:rPr>
          <w:tab/>
        </w:r>
        <w:r>
          <w:rPr>
            <w:noProof/>
            <w:webHidden/>
          </w:rPr>
          <w:fldChar w:fldCharType="begin"/>
        </w:r>
        <w:r>
          <w:rPr>
            <w:noProof/>
            <w:webHidden/>
          </w:rPr>
          <w:instrText xml:space="preserve"> PAGEREF _Toc422313339 \h </w:instrText>
        </w:r>
        <w:r>
          <w:rPr>
            <w:noProof/>
            <w:webHidden/>
          </w:rPr>
        </w:r>
        <w:r>
          <w:rPr>
            <w:noProof/>
            <w:webHidden/>
          </w:rPr>
          <w:fldChar w:fldCharType="separate"/>
        </w:r>
        <w:r>
          <w:rPr>
            <w:noProof/>
            <w:webHidden/>
          </w:rPr>
          <w:t>38</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40" w:history="1">
        <w:r w:rsidRPr="00317F51">
          <w:rPr>
            <w:rStyle w:val="Hyperlink"/>
            <w:rFonts w:ascii="Arial" w:hAnsi="Arial" w:cs="Arial"/>
            <w:noProof/>
            <w:lang w:val="ro-RO"/>
          </w:rPr>
          <w:t>Sectiunea a 2 - a – Legislatia aplicabila</w:t>
        </w:r>
        <w:r>
          <w:rPr>
            <w:noProof/>
            <w:webHidden/>
          </w:rPr>
          <w:tab/>
        </w:r>
        <w:r>
          <w:rPr>
            <w:noProof/>
            <w:webHidden/>
          </w:rPr>
          <w:fldChar w:fldCharType="begin"/>
        </w:r>
        <w:r>
          <w:rPr>
            <w:noProof/>
            <w:webHidden/>
          </w:rPr>
          <w:instrText xml:space="preserve"> PAGEREF _Toc422313340 \h </w:instrText>
        </w:r>
        <w:r>
          <w:rPr>
            <w:noProof/>
            <w:webHidden/>
          </w:rPr>
        </w:r>
        <w:r>
          <w:rPr>
            <w:noProof/>
            <w:webHidden/>
          </w:rPr>
          <w:fldChar w:fldCharType="separate"/>
        </w:r>
        <w:r>
          <w:rPr>
            <w:noProof/>
            <w:webHidden/>
          </w:rPr>
          <w:t>39</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41" w:history="1">
        <w:r w:rsidRPr="00317F51">
          <w:rPr>
            <w:rStyle w:val="Hyperlink"/>
            <w:rFonts w:ascii="Arial" w:hAnsi="Arial" w:cs="Arial"/>
            <w:noProof/>
            <w:lang w:val="ro-RO"/>
          </w:rPr>
          <w:t>Sectiunea a 3 - a – Monitorizarea activitatii</w:t>
        </w:r>
        <w:r>
          <w:rPr>
            <w:noProof/>
            <w:webHidden/>
          </w:rPr>
          <w:tab/>
        </w:r>
        <w:r>
          <w:rPr>
            <w:noProof/>
            <w:webHidden/>
          </w:rPr>
          <w:fldChar w:fldCharType="begin"/>
        </w:r>
        <w:r>
          <w:rPr>
            <w:noProof/>
            <w:webHidden/>
          </w:rPr>
          <w:instrText xml:space="preserve"> PAGEREF _Toc422313341 \h </w:instrText>
        </w:r>
        <w:r>
          <w:rPr>
            <w:noProof/>
            <w:webHidden/>
          </w:rPr>
        </w:r>
        <w:r>
          <w:rPr>
            <w:noProof/>
            <w:webHidden/>
          </w:rPr>
          <w:fldChar w:fldCharType="separate"/>
        </w:r>
        <w:r>
          <w:rPr>
            <w:noProof/>
            <w:webHidden/>
          </w:rPr>
          <w:t>40</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42" w:history="1">
        <w:r w:rsidRPr="00317F51">
          <w:rPr>
            <w:rStyle w:val="Hyperlink"/>
            <w:rFonts w:ascii="Arial" w:hAnsi="Arial" w:cs="Arial"/>
            <w:noProof/>
            <w:lang w:val="ro-RO"/>
          </w:rPr>
          <w:t>Sectiunea a 4 - a – Sistemul informatic si baza de date a operatiunilor</w:t>
        </w:r>
        <w:r>
          <w:rPr>
            <w:noProof/>
            <w:webHidden/>
          </w:rPr>
          <w:tab/>
        </w:r>
        <w:r>
          <w:rPr>
            <w:noProof/>
            <w:webHidden/>
          </w:rPr>
          <w:fldChar w:fldCharType="begin"/>
        </w:r>
        <w:r>
          <w:rPr>
            <w:noProof/>
            <w:webHidden/>
          </w:rPr>
          <w:instrText xml:space="preserve"> PAGEREF _Toc422313342 \h </w:instrText>
        </w:r>
        <w:r>
          <w:rPr>
            <w:noProof/>
            <w:webHidden/>
          </w:rPr>
        </w:r>
        <w:r>
          <w:rPr>
            <w:noProof/>
            <w:webHidden/>
          </w:rPr>
          <w:fldChar w:fldCharType="separate"/>
        </w:r>
        <w:r>
          <w:rPr>
            <w:noProof/>
            <w:webHidden/>
          </w:rPr>
          <w:t>41</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43" w:history="1">
        <w:r w:rsidRPr="00317F51">
          <w:rPr>
            <w:rStyle w:val="Hyperlink"/>
            <w:rFonts w:ascii="Arial" w:hAnsi="Arial" w:cs="Arial"/>
            <w:noProof/>
            <w:lang w:val="ro-RO"/>
          </w:rPr>
          <w:t>Sectiunea a 5 - a – Comunicarea</w:t>
        </w:r>
        <w:r>
          <w:rPr>
            <w:noProof/>
            <w:webHidden/>
          </w:rPr>
          <w:tab/>
        </w:r>
        <w:r>
          <w:rPr>
            <w:noProof/>
            <w:webHidden/>
          </w:rPr>
          <w:fldChar w:fldCharType="begin"/>
        </w:r>
        <w:r>
          <w:rPr>
            <w:noProof/>
            <w:webHidden/>
          </w:rPr>
          <w:instrText xml:space="preserve"> PAGEREF _Toc422313343 \h </w:instrText>
        </w:r>
        <w:r>
          <w:rPr>
            <w:noProof/>
            <w:webHidden/>
          </w:rPr>
        </w:r>
        <w:r>
          <w:rPr>
            <w:noProof/>
            <w:webHidden/>
          </w:rPr>
          <w:fldChar w:fldCharType="separate"/>
        </w:r>
        <w:r>
          <w:rPr>
            <w:noProof/>
            <w:webHidden/>
          </w:rPr>
          <w:t>44</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44" w:history="1">
        <w:r w:rsidRPr="00317F51">
          <w:rPr>
            <w:rStyle w:val="Hyperlink"/>
            <w:rFonts w:ascii="Arial" w:hAnsi="Arial" w:cs="Arial"/>
            <w:noProof/>
            <w:lang w:val="ro-RO"/>
          </w:rPr>
          <w:t>Sectiunea a 6 - a – Identitatea firmei si identificarea personalului</w:t>
        </w:r>
        <w:r>
          <w:rPr>
            <w:noProof/>
            <w:webHidden/>
          </w:rPr>
          <w:tab/>
        </w:r>
        <w:r>
          <w:rPr>
            <w:noProof/>
            <w:webHidden/>
          </w:rPr>
          <w:fldChar w:fldCharType="begin"/>
        </w:r>
        <w:r>
          <w:rPr>
            <w:noProof/>
            <w:webHidden/>
          </w:rPr>
          <w:instrText xml:space="preserve"> PAGEREF _Toc422313344 \h </w:instrText>
        </w:r>
        <w:r>
          <w:rPr>
            <w:noProof/>
            <w:webHidden/>
          </w:rPr>
        </w:r>
        <w:r>
          <w:rPr>
            <w:noProof/>
            <w:webHidden/>
          </w:rPr>
          <w:fldChar w:fldCharType="separate"/>
        </w:r>
        <w:r>
          <w:rPr>
            <w:noProof/>
            <w:webHidden/>
          </w:rPr>
          <w:t>45</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45" w:history="1">
        <w:r w:rsidRPr="00317F51">
          <w:rPr>
            <w:rStyle w:val="Hyperlink"/>
            <w:rFonts w:ascii="Arial" w:hAnsi="Arial" w:cs="Arial"/>
            <w:noProof/>
            <w:lang w:val="ro-RO"/>
          </w:rPr>
          <w:t>Sectiunea a 7 - a – Sistemul de management integrat</w:t>
        </w:r>
        <w:r>
          <w:rPr>
            <w:noProof/>
            <w:webHidden/>
          </w:rPr>
          <w:tab/>
        </w:r>
        <w:r>
          <w:rPr>
            <w:noProof/>
            <w:webHidden/>
          </w:rPr>
          <w:fldChar w:fldCharType="begin"/>
        </w:r>
        <w:r>
          <w:rPr>
            <w:noProof/>
            <w:webHidden/>
          </w:rPr>
          <w:instrText xml:space="preserve"> PAGEREF _Toc422313345 \h </w:instrText>
        </w:r>
        <w:r>
          <w:rPr>
            <w:noProof/>
            <w:webHidden/>
          </w:rPr>
        </w:r>
        <w:r>
          <w:rPr>
            <w:noProof/>
            <w:webHidden/>
          </w:rPr>
          <w:fldChar w:fldCharType="separate"/>
        </w:r>
        <w:r>
          <w:rPr>
            <w:noProof/>
            <w:webHidden/>
          </w:rPr>
          <w:t>47</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46" w:history="1">
        <w:r w:rsidRPr="00317F51">
          <w:rPr>
            <w:rStyle w:val="Hyperlink"/>
            <w:rFonts w:ascii="Arial" w:hAnsi="Arial" w:cs="Arial"/>
            <w:noProof/>
            <w:lang w:val="ro-RO"/>
          </w:rPr>
          <w:t>Sectiunea a 8 - a – Determinări privind compozitia deseurilor</w:t>
        </w:r>
        <w:r>
          <w:rPr>
            <w:noProof/>
            <w:webHidden/>
          </w:rPr>
          <w:tab/>
        </w:r>
        <w:r>
          <w:rPr>
            <w:noProof/>
            <w:webHidden/>
          </w:rPr>
          <w:fldChar w:fldCharType="begin"/>
        </w:r>
        <w:r>
          <w:rPr>
            <w:noProof/>
            <w:webHidden/>
          </w:rPr>
          <w:instrText xml:space="preserve"> PAGEREF _Toc422313346 \h </w:instrText>
        </w:r>
        <w:r>
          <w:rPr>
            <w:noProof/>
            <w:webHidden/>
          </w:rPr>
        </w:r>
        <w:r>
          <w:rPr>
            <w:noProof/>
            <w:webHidden/>
          </w:rPr>
          <w:fldChar w:fldCharType="separate"/>
        </w:r>
        <w:r>
          <w:rPr>
            <w:noProof/>
            <w:webHidden/>
          </w:rPr>
          <w:t>48</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47" w:history="1">
        <w:r w:rsidRPr="00317F51">
          <w:rPr>
            <w:rStyle w:val="Hyperlink"/>
            <w:rFonts w:ascii="Arial" w:hAnsi="Arial" w:cs="Arial"/>
            <w:noProof/>
            <w:lang w:val="ro-RO"/>
          </w:rPr>
          <w:t>Sectiunea a 9-a Securitatea obiectivelor şi instalaţiilor</w:t>
        </w:r>
        <w:r>
          <w:rPr>
            <w:noProof/>
            <w:webHidden/>
          </w:rPr>
          <w:tab/>
        </w:r>
        <w:r>
          <w:rPr>
            <w:noProof/>
            <w:webHidden/>
          </w:rPr>
          <w:fldChar w:fldCharType="begin"/>
        </w:r>
        <w:r>
          <w:rPr>
            <w:noProof/>
            <w:webHidden/>
          </w:rPr>
          <w:instrText xml:space="preserve"> PAGEREF _Toc422313347 \h </w:instrText>
        </w:r>
        <w:r>
          <w:rPr>
            <w:noProof/>
            <w:webHidden/>
          </w:rPr>
        </w:r>
        <w:r>
          <w:rPr>
            <w:noProof/>
            <w:webHidden/>
          </w:rPr>
          <w:fldChar w:fldCharType="separate"/>
        </w:r>
        <w:r>
          <w:rPr>
            <w:noProof/>
            <w:webHidden/>
          </w:rPr>
          <w:t>48</w:t>
        </w:r>
        <w:r>
          <w:rPr>
            <w:noProof/>
            <w:webHidden/>
          </w:rPr>
          <w:fldChar w:fldCharType="end"/>
        </w:r>
      </w:hyperlink>
    </w:p>
    <w:p w:rsidR="00CF734A" w:rsidRPr="004D032C" w:rsidRDefault="00CF734A" w:rsidP="00CF734A">
      <w:pPr>
        <w:pStyle w:val="TOC1"/>
        <w:tabs>
          <w:tab w:val="right" w:leader="dot" w:pos="9350"/>
        </w:tabs>
        <w:rPr>
          <w:rFonts w:eastAsia="Times New Roman"/>
          <w:noProof/>
        </w:rPr>
      </w:pPr>
      <w:hyperlink w:anchor="_Toc422313348" w:history="1">
        <w:r w:rsidRPr="00317F51">
          <w:rPr>
            <w:rStyle w:val="Hyperlink"/>
            <w:rFonts w:ascii="Arial" w:hAnsi="Arial" w:cs="Arial"/>
            <w:i/>
            <w:noProof/>
            <w:lang w:val="fr-FR"/>
          </w:rPr>
          <w:t>CAPITOLUL V – Aspecte contractuale</w:t>
        </w:r>
        <w:r>
          <w:rPr>
            <w:noProof/>
            <w:webHidden/>
          </w:rPr>
          <w:tab/>
        </w:r>
        <w:r>
          <w:rPr>
            <w:noProof/>
            <w:webHidden/>
          </w:rPr>
          <w:fldChar w:fldCharType="begin"/>
        </w:r>
        <w:r>
          <w:rPr>
            <w:noProof/>
            <w:webHidden/>
          </w:rPr>
          <w:instrText xml:space="preserve"> PAGEREF _Toc422313348 \h </w:instrText>
        </w:r>
        <w:r>
          <w:rPr>
            <w:noProof/>
            <w:webHidden/>
          </w:rPr>
        </w:r>
        <w:r>
          <w:rPr>
            <w:noProof/>
            <w:webHidden/>
          </w:rPr>
          <w:fldChar w:fldCharType="separate"/>
        </w:r>
        <w:r>
          <w:rPr>
            <w:noProof/>
            <w:webHidden/>
          </w:rPr>
          <w:t>49</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49" w:history="1">
        <w:r w:rsidRPr="00317F51">
          <w:rPr>
            <w:rStyle w:val="Hyperlink"/>
            <w:rFonts w:ascii="Arial" w:hAnsi="Arial" w:cs="Arial"/>
            <w:noProof/>
            <w:lang w:val="ro-RO"/>
          </w:rPr>
          <w:t>Sectiunea 1-a – Criterii de neconformitate</w:t>
        </w:r>
        <w:r>
          <w:rPr>
            <w:noProof/>
            <w:webHidden/>
          </w:rPr>
          <w:tab/>
        </w:r>
        <w:r>
          <w:rPr>
            <w:noProof/>
            <w:webHidden/>
          </w:rPr>
          <w:fldChar w:fldCharType="begin"/>
        </w:r>
        <w:r>
          <w:rPr>
            <w:noProof/>
            <w:webHidden/>
          </w:rPr>
          <w:instrText xml:space="preserve"> PAGEREF _Toc422313349 \h </w:instrText>
        </w:r>
        <w:r>
          <w:rPr>
            <w:noProof/>
            <w:webHidden/>
          </w:rPr>
        </w:r>
        <w:r>
          <w:rPr>
            <w:noProof/>
            <w:webHidden/>
          </w:rPr>
          <w:fldChar w:fldCharType="separate"/>
        </w:r>
        <w:r>
          <w:rPr>
            <w:noProof/>
            <w:webHidden/>
          </w:rPr>
          <w:t>49</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51" w:history="1">
        <w:r w:rsidRPr="00317F51">
          <w:rPr>
            <w:rStyle w:val="Hyperlink"/>
            <w:rFonts w:ascii="Arial" w:hAnsi="Arial" w:cs="Arial"/>
            <w:noProof/>
            <w:lang w:val="fr-FR"/>
          </w:rPr>
          <w:t xml:space="preserve">Sectiunea </w:t>
        </w:r>
        <w:r w:rsidRPr="00317F51">
          <w:rPr>
            <w:rStyle w:val="Hyperlink"/>
            <w:rFonts w:ascii="Arial" w:hAnsi="Arial" w:cs="Arial"/>
            <w:noProof/>
            <w:lang w:val="ro-RO"/>
          </w:rPr>
          <w:t>a 2 - a</w:t>
        </w:r>
        <w:r w:rsidRPr="00317F51">
          <w:rPr>
            <w:rStyle w:val="Hyperlink"/>
            <w:rFonts w:ascii="Arial" w:hAnsi="Arial" w:cs="Arial"/>
            <w:noProof/>
            <w:lang w:val="fr-FR"/>
          </w:rPr>
          <w:t xml:space="preserve"> – Durata contractului</w:t>
        </w:r>
        <w:r>
          <w:rPr>
            <w:noProof/>
            <w:webHidden/>
          </w:rPr>
          <w:tab/>
        </w:r>
        <w:r>
          <w:rPr>
            <w:noProof/>
            <w:webHidden/>
          </w:rPr>
          <w:fldChar w:fldCharType="begin"/>
        </w:r>
        <w:r>
          <w:rPr>
            <w:noProof/>
            <w:webHidden/>
          </w:rPr>
          <w:instrText xml:space="preserve"> PAGEREF _Toc422313351 \h </w:instrText>
        </w:r>
        <w:r>
          <w:rPr>
            <w:noProof/>
            <w:webHidden/>
          </w:rPr>
        </w:r>
        <w:r>
          <w:rPr>
            <w:noProof/>
            <w:webHidden/>
          </w:rPr>
          <w:fldChar w:fldCharType="separate"/>
        </w:r>
        <w:r>
          <w:rPr>
            <w:noProof/>
            <w:webHidden/>
          </w:rPr>
          <w:t>54</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52" w:history="1">
        <w:r w:rsidRPr="00317F51">
          <w:rPr>
            <w:rStyle w:val="Hyperlink"/>
            <w:rFonts w:ascii="Arial" w:hAnsi="Arial" w:cs="Arial"/>
            <w:noProof/>
            <w:lang w:val="ro-RO"/>
          </w:rPr>
          <w:t>Sectiunea a 3 - a – Incetarea anticipată a contractului</w:t>
        </w:r>
        <w:r>
          <w:rPr>
            <w:noProof/>
            <w:webHidden/>
          </w:rPr>
          <w:tab/>
        </w:r>
        <w:r>
          <w:rPr>
            <w:noProof/>
            <w:webHidden/>
          </w:rPr>
          <w:fldChar w:fldCharType="begin"/>
        </w:r>
        <w:r>
          <w:rPr>
            <w:noProof/>
            <w:webHidden/>
          </w:rPr>
          <w:instrText xml:space="preserve"> PAGEREF _Toc422313352 \h </w:instrText>
        </w:r>
        <w:r>
          <w:rPr>
            <w:noProof/>
            <w:webHidden/>
          </w:rPr>
        </w:r>
        <w:r>
          <w:rPr>
            <w:noProof/>
            <w:webHidden/>
          </w:rPr>
          <w:fldChar w:fldCharType="separate"/>
        </w:r>
        <w:r>
          <w:rPr>
            <w:noProof/>
            <w:webHidden/>
          </w:rPr>
          <w:t>54</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53" w:history="1">
        <w:r w:rsidRPr="00317F51">
          <w:rPr>
            <w:rStyle w:val="Hyperlink"/>
            <w:rFonts w:ascii="Arial" w:hAnsi="Arial" w:cs="Arial"/>
            <w:noProof/>
          </w:rPr>
          <w:t>Sectiunea a 4 - a – Litigii</w:t>
        </w:r>
        <w:r>
          <w:rPr>
            <w:noProof/>
            <w:webHidden/>
          </w:rPr>
          <w:tab/>
        </w:r>
        <w:r>
          <w:rPr>
            <w:noProof/>
            <w:webHidden/>
          </w:rPr>
          <w:fldChar w:fldCharType="begin"/>
        </w:r>
        <w:r>
          <w:rPr>
            <w:noProof/>
            <w:webHidden/>
          </w:rPr>
          <w:instrText xml:space="preserve"> PAGEREF _Toc422313353 \h </w:instrText>
        </w:r>
        <w:r>
          <w:rPr>
            <w:noProof/>
            <w:webHidden/>
          </w:rPr>
        </w:r>
        <w:r>
          <w:rPr>
            <w:noProof/>
            <w:webHidden/>
          </w:rPr>
          <w:fldChar w:fldCharType="separate"/>
        </w:r>
        <w:r>
          <w:rPr>
            <w:noProof/>
            <w:webHidden/>
          </w:rPr>
          <w:t>55</w:t>
        </w:r>
        <w:r>
          <w:rPr>
            <w:noProof/>
            <w:webHidden/>
          </w:rPr>
          <w:fldChar w:fldCharType="end"/>
        </w:r>
      </w:hyperlink>
    </w:p>
    <w:p w:rsidR="00CF734A" w:rsidRPr="004D032C" w:rsidRDefault="00CF734A" w:rsidP="00CF734A">
      <w:pPr>
        <w:pStyle w:val="TOC1"/>
        <w:tabs>
          <w:tab w:val="right" w:leader="dot" w:pos="9350"/>
        </w:tabs>
        <w:rPr>
          <w:rFonts w:eastAsia="Times New Roman"/>
          <w:noProof/>
        </w:rPr>
      </w:pPr>
      <w:hyperlink w:anchor="_Toc422313354" w:history="1">
        <w:r w:rsidRPr="00317F51">
          <w:rPr>
            <w:rStyle w:val="Hyperlink"/>
            <w:rFonts w:ascii="Arial" w:hAnsi="Arial" w:cs="Arial"/>
            <w:i/>
            <w:noProof/>
            <w:lang w:val="fr-FR"/>
          </w:rPr>
          <w:t>Capitolul VI Aspecte fin</w:t>
        </w:r>
        <w:r w:rsidRPr="00317F51">
          <w:rPr>
            <w:rStyle w:val="Hyperlink"/>
            <w:rFonts w:ascii="Arial" w:hAnsi="Arial" w:cs="Arial"/>
            <w:i/>
            <w:noProof/>
            <w:lang w:val="fr-FR"/>
          </w:rPr>
          <w:t>a</w:t>
        </w:r>
        <w:r w:rsidRPr="00317F51">
          <w:rPr>
            <w:rStyle w:val="Hyperlink"/>
            <w:rFonts w:ascii="Arial" w:hAnsi="Arial" w:cs="Arial"/>
            <w:i/>
            <w:noProof/>
            <w:lang w:val="fr-FR"/>
          </w:rPr>
          <w:t>nciare</w:t>
        </w:r>
        <w:r>
          <w:rPr>
            <w:noProof/>
            <w:webHidden/>
          </w:rPr>
          <w:tab/>
        </w:r>
        <w:r>
          <w:rPr>
            <w:noProof/>
            <w:webHidden/>
          </w:rPr>
          <w:fldChar w:fldCharType="begin"/>
        </w:r>
        <w:r>
          <w:rPr>
            <w:noProof/>
            <w:webHidden/>
          </w:rPr>
          <w:instrText xml:space="preserve"> PAGEREF _Toc422313354 \h </w:instrText>
        </w:r>
        <w:r>
          <w:rPr>
            <w:noProof/>
            <w:webHidden/>
          </w:rPr>
        </w:r>
        <w:r>
          <w:rPr>
            <w:noProof/>
            <w:webHidden/>
          </w:rPr>
          <w:fldChar w:fldCharType="separate"/>
        </w:r>
        <w:r>
          <w:rPr>
            <w:noProof/>
            <w:webHidden/>
          </w:rPr>
          <w:t>56</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55" w:history="1">
        <w:r w:rsidRPr="00317F51">
          <w:rPr>
            <w:rStyle w:val="Hyperlink"/>
            <w:rFonts w:ascii="Arial" w:hAnsi="Arial" w:cs="Arial"/>
            <w:noProof/>
            <w:lang w:val="ro-RO"/>
          </w:rPr>
          <w:t>Sectiunea 1 Fluxuri financiare</w:t>
        </w:r>
        <w:r>
          <w:rPr>
            <w:noProof/>
            <w:webHidden/>
          </w:rPr>
          <w:tab/>
        </w:r>
        <w:r>
          <w:rPr>
            <w:noProof/>
            <w:webHidden/>
          </w:rPr>
          <w:fldChar w:fldCharType="begin"/>
        </w:r>
        <w:r>
          <w:rPr>
            <w:noProof/>
            <w:webHidden/>
          </w:rPr>
          <w:instrText xml:space="preserve"> PAGEREF _Toc422313355 \h </w:instrText>
        </w:r>
        <w:r>
          <w:rPr>
            <w:noProof/>
            <w:webHidden/>
          </w:rPr>
        </w:r>
        <w:r>
          <w:rPr>
            <w:noProof/>
            <w:webHidden/>
          </w:rPr>
          <w:fldChar w:fldCharType="separate"/>
        </w:r>
        <w:r>
          <w:rPr>
            <w:noProof/>
            <w:webHidden/>
          </w:rPr>
          <w:t>56</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56" w:history="1">
        <w:r w:rsidRPr="00317F51">
          <w:rPr>
            <w:rStyle w:val="Hyperlink"/>
            <w:rFonts w:ascii="Arial" w:hAnsi="Arial" w:cs="Arial"/>
            <w:noProof/>
            <w:lang w:val="fr-FR"/>
          </w:rPr>
          <w:t>Sectiunea a 2-a Costuri operare</w:t>
        </w:r>
        <w:r>
          <w:rPr>
            <w:noProof/>
            <w:webHidden/>
          </w:rPr>
          <w:tab/>
        </w:r>
        <w:r>
          <w:rPr>
            <w:noProof/>
            <w:webHidden/>
          </w:rPr>
          <w:fldChar w:fldCharType="begin"/>
        </w:r>
        <w:r>
          <w:rPr>
            <w:noProof/>
            <w:webHidden/>
          </w:rPr>
          <w:instrText xml:space="preserve"> PAGEREF _Toc422313356 \h </w:instrText>
        </w:r>
        <w:r>
          <w:rPr>
            <w:noProof/>
            <w:webHidden/>
          </w:rPr>
        </w:r>
        <w:r>
          <w:rPr>
            <w:noProof/>
            <w:webHidden/>
          </w:rPr>
          <w:fldChar w:fldCharType="separate"/>
        </w:r>
        <w:r>
          <w:rPr>
            <w:noProof/>
            <w:webHidden/>
          </w:rPr>
          <w:t>56</w:t>
        </w:r>
        <w:r>
          <w:rPr>
            <w:noProof/>
            <w:webHidden/>
          </w:rPr>
          <w:fldChar w:fldCharType="end"/>
        </w:r>
      </w:hyperlink>
    </w:p>
    <w:p w:rsidR="00CF734A" w:rsidRPr="004D032C" w:rsidRDefault="00CF734A" w:rsidP="00CF734A">
      <w:pPr>
        <w:pStyle w:val="TOC2"/>
        <w:tabs>
          <w:tab w:val="right" w:leader="dot" w:pos="9350"/>
        </w:tabs>
        <w:rPr>
          <w:rFonts w:eastAsia="Times New Roman"/>
          <w:noProof/>
        </w:rPr>
      </w:pPr>
      <w:hyperlink w:anchor="_Toc422313357" w:history="1">
        <w:r w:rsidRPr="00317F51">
          <w:rPr>
            <w:rStyle w:val="Hyperlink"/>
            <w:rFonts w:ascii="Arial" w:hAnsi="Arial" w:cs="Arial"/>
            <w:noProof/>
            <w:lang w:val="fr-FR"/>
          </w:rPr>
          <w:t>Sectiunea a 3 -a Redeventa, Costurile investitionale</w:t>
        </w:r>
        <w:r>
          <w:rPr>
            <w:noProof/>
            <w:webHidden/>
          </w:rPr>
          <w:tab/>
        </w:r>
        <w:r>
          <w:rPr>
            <w:noProof/>
            <w:webHidden/>
          </w:rPr>
          <w:fldChar w:fldCharType="begin"/>
        </w:r>
        <w:r>
          <w:rPr>
            <w:noProof/>
            <w:webHidden/>
          </w:rPr>
          <w:instrText xml:space="preserve"> PAGEREF _Toc422313357 \h </w:instrText>
        </w:r>
        <w:r>
          <w:rPr>
            <w:noProof/>
            <w:webHidden/>
          </w:rPr>
        </w:r>
        <w:r>
          <w:rPr>
            <w:noProof/>
            <w:webHidden/>
          </w:rPr>
          <w:fldChar w:fldCharType="separate"/>
        </w:r>
        <w:r>
          <w:rPr>
            <w:noProof/>
            <w:webHidden/>
          </w:rPr>
          <w:t>56</w:t>
        </w:r>
        <w:r>
          <w:rPr>
            <w:noProof/>
            <w:webHidden/>
          </w:rPr>
          <w:fldChar w:fldCharType="end"/>
        </w:r>
      </w:hyperlink>
    </w:p>
    <w:p w:rsidR="00CF734A" w:rsidRPr="003077E9" w:rsidRDefault="00CF734A" w:rsidP="00CF734A">
      <w:r w:rsidRPr="003077E9">
        <w:fldChar w:fldCharType="end"/>
      </w:r>
    </w:p>
    <w:p w:rsidR="00CF734A" w:rsidRPr="003077E9" w:rsidRDefault="00CF734A" w:rsidP="00CF734A">
      <w:pPr>
        <w:pStyle w:val="Heading1"/>
        <w:shd w:val="clear" w:color="auto" w:fill="C6D9F1"/>
        <w:jc w:val="center"/>
        <w:rPr>
          <w:rFonts w:ascii="Arial" w:hAnsi="Arial" w:cs="Arial"/>
          <w:b w:val="0"/>
          <w:i/>
          <w:sz w:val="24"/>
          <w:szCs w:val="24"/>
          <w:shd w:val="clear" w:color="auto" w:fill="C6D9F1"/>
          <w:lang w:val="fr-FR"/>
        </w:rPr>
      </w:pPr>
      <w:bookmarkStart w:id="0" w:name="_Toc422313332"/>
      <w:r w:rsidRPr="003077E9">
        <w:rPr>
          <w:rFonts w:ascii="Arial" w:hAnsi="Arial" w:cs="Arial"/>
          <w:i/>
          <w:sz w:val="24"/>
          <w:szCs w:val="24"/>
          <w:lang w:val="fr-FR"/>
        </w:rPr>
        <w:lastRenderedPageBreak/>
        <w:t>Introducere – Contextul proiectului</w:t>
      </w:r>
      <w:bookmarkEnd w:id="0"/>
    </w:p>
    <w:p w:rsidR="00CF734A" w:rsidRPr="003077E9" w:rsidRDefault="00CF734A" w:rsidP="00CF734A">
      <w:pPr>
        <w:autoSpaceDE w:val="0"/>
        <w:autoSpaceDN w:val="0"/>
        <w:adjustRightInd w:val="0"/>
        <w:spacing w:after="0" w:line="360" w:lineRule="auto"/>
        <w:jc w:val="both"/>
        <w:rPr>
          <w:rFonts w:ascii="Arial" w:eastAsia="Times New Roman" w:hAnsi="Arial" w:cs="Arial"/>
          <w:lang w:val="ro-RO"/>
        </w:rPr>
      </w:pPr>
    </w:p>
    <w:p w:rsidR="00CF734A" w:rsidRPr="008626E8" w:rsidRDefault="00CF734A" w:rsidP="00CF734A">
      <w:p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 xml:space="preserve">De la aderarea la Uniunea Europeana din 1 ianuarie 2007, Romania trebuie sa adopte noile standarde privind mediul inconjurator. In ceea ce priveste infrastructura managementului deseurilor, sunt prevazute tinte specifice pentru recuperarea si reciclarea deseurilor si masuri corespunzatoare de depozitare a acestora. </w:t>
      </w:r>
    </w:p>
    <w:p w:rsidR="00CF734A" w:rsidRPr="008626E8" w:rsidRDefault="00CF734A" w:rsidP="00CF734A">
      <w:pPr>
        <w:autoSpaceDE w:val="0"/>
        <w:autoSpaceDN w:val="0"/>
        <w:adjustRightInd w:val="0"/>
        <w:spacing w:after="0"/>
        <w:jc w:val="both"/>
        <w:rPr>
          <w:rFonts w:ascii="Arial" w:hAnsi="Arial" w:cs="Arial"/>
          <w:color w:val="000000"/>
          <w:lang w:val="ro-RO"/>
        </w:rPr>
      </w:pPr>
    </w:p>
    <w:p w:rsidR="00CF734A" w:rsidRPr="008626E8" w:rsidRDefault="00CF734A" w:rsidP="00CF734A">
      <w:p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 xml:space="preserve">Ca punct de plecare pentru atingerea acestor tinte, s-au aprobat, in anul 2004, Strategia Nationala de Gestionare a Deseurilor (SNGD) si Planul National de Gestionare a Deseurilor, iar in anul  2007 au fost elaborate Planurile Regionale de Gestionare a Deseurilor. </w:t>
      </w:r>
    </w:p>
    <w:p w:rsidR="00CF734A" w:rsidRPr="008626E8" w:rsidRDefault="00CF734A" w:rsidP="00CF734A">
      <w:pPr>
        <w:autoSpaceDE w:val="0"/>
        <w:autoSpaceDN w:val="0"/>
        <w:adjustRightInd w:val="0"/>
        <w:spacing w:after="0"/>
        <w:jc w:val="both"/>
        <w:rPr>
          <w:rFonts w:ascii="Arial" w:hAnsi="Arial" w:cs="Arial"/>
          <w:color w:val="000000"/>
          <w:lang w:val="ro-RO"/>
        </w:rPr>
      </w:pPr>
    </w:p>
    <w:p w:rsidR="00CF734A" w:rsidRPr="008626E8" w:rsidRDefault="00CF734A" w:rsidP="00CF734A">
      <w:p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 xml:space="preserve">Proiectul </w:t>
      </w:r>
      <w:r w:rsidRPr="008626E8">
        <w:rPr>
          <w:rFonts w:ascii="Arial" w:hAnsi="Arial" w:cs="Arial"/>
          <w:b/>
          <w:bCs/>
          <w:lang w:val="ro-RO"/>
        </w:rPr>
        <w:t xml:space="preserve">"Management integrat al deşeurilor solide în judeţul Arges" </w:t>
      </w:r>
      <w:r w:rsidRPr="008626E8">
        <w:rPr>
          <w:rFonts w:ascii="Arial" w:hAnsi="Arial" w:cs="Arial"/>
          <w:color w:val="000000"/>
          <w:lang w:val="ro-RO"/>
        </w:rPr>
        <w:t xml:space="preserve">urmareste sa stabileasca un sistem de management integrat al deseurilor in judetul Arges care sa fie in concordanta cu Directivele Uniunii Europene si legislatia Romaniei. Acest proiect va contribui semnificativ la obiectivele Programului Operational Sectorial (POS) pentru Mediu si la angajamentele privind managementul deseurilor descrise in Tratatul de Aderare. Proiectul propus este unul prioritar pentru POS-Mediu, un document strategic elaborat de Autoritatile Romane ca baza pentru selectia proiectelor ce vor fi co-finantate prin fondurile structurale ale UE in perioada 2007-2013. </w:t>
      </w:r>
    </w:p>
    <w:p w:rsidR="00CF734A" w:rsidRPr="008626E8" w:rsidRDefault="00CF734A" w:rsidP="00CF734A">
      <w:pPr>
        <w:autoSpaceDE w:val="0"/>
        <w:autoSpaceDN w:val="0"/>
        <w:adjustRightInd w:val="0"/>
        <w:spacing w:after="0"/>
        <w:jc w:val="both"/>
        <w:rPr>
          <w:rFonts w:ascii="Arial" w:hAnsi="Arial" w:cs="Arial"/>
          <w:color w:val="000000"/>
          <w:lang w:val="fr-FR"/>
        </w:rPr>
      </w:pPr>
    </w:p>
    <w:p w:rsidR="00CF734A" w:rsidRPr="008626E8" w:rsidRDefault="00CF734A" w:rsidP="00CF734A">
      <w:pPr>
        <w:autoSpaceDE w:val="0"/>
        <w:autoSpaceDN w:val="0"/>
        <w:adjustRightInd w:val="0"/>
        <w:spacing w:after="0"/>
        <w:jc w:val="both"/>
        <w:rPr>
          <w:rFonts w:ascii="Arial" w:hAnsi="Arial" w:cs="Arial"/>
          <w:b/>
          <w:bCs/>
          <w:color w:val="FFFFFF"/>
          <w:lang w:val="fr-FR"/>
        </w:rPr>
      </w:pPr>
      <w:r w:rsidRPr="008626E8">
        <w:rPr>
          <w:rFonts w:ascii="Arial" w:hAnsi="Arial" w:cs="Arial"/>
          <w:b/>
          <w:bCs/>
          <w:color w:val="FFFFFF"/>
          <w:lang w:val="fr-FR"/>
        </w:rPr>
        <w:t>2.2. Obiective</w:t>
      </w:r>
    </w:p>
    <w:p w:rsidR="00CF734A" w:rsidRPr="008626E8" w:rsidRDefault="00CF734A" w:rsidP="00CF734A">
      <w:p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 xml:space="preserve">Implementarea unui sistem de management integrat al deseurilor in judetul Arges este in concordanta cu legislatia UE, Planul National si Regional de Gestionare a Deseurilor (PNGD si PRGD). </w:t>
      </w:r>
    </w:p>
    <w:p w:rsidR="00CF734A" w:rsidRPr="008626E8" w:rsidRDefault="00CF734A" w:rsidP="00CF734A">
      <w:pPr>
        <w:autoSpaceDE w:val="0"/>
        <w:autoSpaceDN w:val="0"/>
        <w:adjustRightInd w:val="0"/>
        <w:spacing w:after="0"/>
        <w:jc w:val="both"/>
        <w:rPr>
          <w:rFonts w:ascii="Arial" w:hAnsi="Arial" w:cs="Arial"/>
          <w:color w:val="000000"/>
          <w:lang w:val="ro-RO"/>
        </w:rPr>
      </w:pPr>
    </w:p>
    <w:p w:rsidR="00CF734A" w:rsidRPr="008626E8" w:rsidRDefault="00CF734A" w:rsidP="00CF734A">
      <w:p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Proiectul pentru deseuri solide pentru judetul Arges are ca baza obiectivele POS, adica:</w:t>
      </w:r>
    </w:p>
    <w:p w:rsidR="00CF734A" w:rsidRPr="008626E8" w:rsidRDefault="00CF734A" w:rsidP="00CF734A">
      <w:pPr>
        <w:autoSpaceDE w:val="0"/>
        <w:autoSpaceDN w:val="0"/>
        <w:adjustRightInd w:val="0"/>
        <w:spacing w:after="0"/>
        <w:jc w:val="both"/>
        <w:rPr>
          <w:rFonts w:ascii="Arial" w:hAnsi="Arial" w:cs="Arial"/>
          <w:color w:val="000000"/>
          <w:lang w:val="ro-RO"/>
        </w:rPr>
      </w:pPr>
    </w:p>
    <w:p w:rsidR="00CF734A" w:rsidRPr="008626E8" w:rsidRDefault="00CF734A" w:rsidP="00CF734A">
      <w:pPr>
        <w:numPr>
          <w:ilvl w:val="0"/>
          <w:numId w:val="26"/>
        </w:num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Cresterea racordarilor la sistemele publice edilitare care sa corespunda din punct de   vedere al calitatii si al suportabilitatii tarifelor;</w:t>
      </w:r>
    </w:p>
    <w:p w:rsidR="00CF734A" w:rsidRPr="008626E8" w:rsidRDefault="00CF734A" w:rsidP="00CF734A">
      <w:pPr>
        <w:numPr>
          <w:ilvl w:val="0"/>
          <w:numId w:val="26"/>
        </w:num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Reducerea cantitatii de deseuri depozitate;</w:t>
      </w:r>
    </w:p>
    <w:p w:rsidR="00CF734A" w:rsidRPr="008626E8" w:rsidRDefault="00CF734A" w:rsidP="00CF734A">
      <w:pPr>
        <w:numPr>
          <w:ilvl w:val="0"/>
          <w:numId w:val="26"/>
        </w:num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Cresterea cantitatii de deseuri reciclate si reutilizate;</w:t>
      </w:r>
    </w:p>
    <w:p w:rsidR="00CF734A" w:rsidRPr="008626E8" w:rsidRDefault="00CF734A" w:rsidP="00CF734A">
      <w:pPr>
        <w:numPr>
          <w:ilvl w:val="0"/>
          <w:numId w:val="26"/>
        </w:num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Imbunatatirea standardelor tehnologice de depozitare.</w:t>
      </w:r>
    </w:p>
    <w:p w:rsidR="00CF734A" w:rsidRPr="008626E8" w:rsidRDefault="00CF734A" w:rsidP="00CF734A">
      <w:pPr>
        <w:autoSpaceDE w:val="0"/>
        <w:autoSpaceDN w:val="0"/>
        <w:adjustRightInd w:val="0"/>
        <w:spacing w:after="0"/>
        <w:jc w:val="both"/>
        <w:rPr>
          <w:rFonts w:ascii="Arial" w:hAnsi="Arial" w:cs="Arial"/>
          <w:color w:val="000000"/>
          <w:lang w:val="ro-RO"/>
        </w:rPr>
      </w:pPr>
    </w:p>
    <w:p w:rsidR="00CF734A" w:rsidRPr="008626E8" w:rsidRDefault="00CF734A" w:rsidP="00CF734A">
      <w:pPr>
        <w:autoSpaceDE w:val="0"/>
        <w:autoSpaceDN w:val="0"/>
        <w:adjustRightInd w:val="0"/>
        <w:spacing w:after="0"/>
        <w:jc w:val="both"/>
        <w:rPr>
          <w:rFonts w:ascii="Arial" w:hAnsi="Arial" w:cs="Arial"/>
          <w:color w:val="000000"/>
          <w:lang w:val="ro-RO"/>
        </w:rPr>
      </w:pPr>
      <w:r w:rsidRPr="008626E8">
        <w:rPr>
          <w:rFonts w:ascii="Arial" w:hAnsi="Arial" w:cs="Arial"/>
          <w:color w:val="000000"/>
          <w:lang w:val="ro-RO"/>
        </w:rPr>
        <w:t>In urma implementarii proiectului se va obtine :</w:t>
      </w:r>
    </w:p>
    <w:p w:rsidR="00CF734A" w:rsidRPr="008626E8" w:rsidRDefault="00CF734A" w:rsidP="00CF734A">
      <w:pPr>
        <w:numPr>
          <w:ilvl w:val="0"/>
          <w:numId w:val="24"/>
        </w:numPr>
        <w:autoSpaceDE w:val="0"/>
        <w:autoSpaceDN w:val="0"/>
        <w:adjustRightInd w:val="0"/>
        <w:spacing w:after="0"/>
        <w:contextualSpacing/>
        <w:jc w:val="both"/>
        <w:rPr>
          <w:rFonts w:ascii="Arial" w:hAnsi="Arial" w:cs="Arial"/>
          <w:color w:val="000000"/>
          <w:lang w:val="ro-RO"/>
        </w:rPr>
      </w:pPr>
      <w:r w:rsidRPr="008626E8">
        <w:rPr>
          <w:rFonts w:ascii="Arial" w:hAnsi="Arial" w:cs="Arial"/>
          <w:color w:val="000000"/>
          <w:lang w:val="ro-RO"/>
        </w:rPr>
        <w:t>Intarirea capacitatii tehnica si de management in judetul Arges prin implementarea si operarea unui sistem regional de management al deseurilor solide;</w:t>
      </w:r>
    </w:p>
    <w:p w:rsidR="00CF734A" w:rsidRPr="008626E8" w:rsidRDefault="00CF734A" w:rsidP="00CF734A">
      <w:pPr>
        <w:numPr>
          <w:ilvl w:val="0"/>
          <w:numId w:val="24"/>
        </w:numPr>
        <w:autoSpaceDE w:val="0"/>
        <w:autoSpaceDN w:val="0"/>
        <w:adjustRightInd w:val="0"/>
        <w:spacing w:after="0"/>
        <w:contextualSpacing/>
        <w:jc w:val="both"/>
        <w:rPr>
          <w:rFonts w:ascii="Arial" w:hAnsi="Arial" w:cs="Arial"/>
          <w:color w:val="000000"/>
          <w:lang w:val="ro-RO"/>
        </w:rPr>
      </w:pPr>
      <w:r w:rsidRPr="008626E8">
        <w:rPr>
          <w:rFonts w:ascii="Arial" w:hAnsi="Arial" w:cs="Arial"/>
          <w:color w:val="000000"/>
          <w:lang w:val="ro-RO"/>
        </w:rPr>
        <w:t>Sprijin din partea autoritatilor locale in dezvoltarea si realizarea unei strategii eficiente referitoare la tarife, inventariere si incasarea facturilor;</w:t>
      </w:r>
    </w:p>
    <w:p w:rsidR="00CF734A" w:rsidRPr="008626E8" w:rsidRDefault="00CF734A" w:rsidP="00CF734A">
      <w:pPr>
        <w:rPr>
          <w:rFonts w:ascii="Arial" w:hAnsi="Arial" w:cs="Arial"/>
          <w:lang w:val="it-IT"/>
        </w:rPr>
      </w:pPr>
    </w:p>
    <w:p w:rsidR="00CF734A" w:rsidRPr="008626E8" w:rsidRDefault="00CF734A" w:rsidP="00CF734A">
      <w:pPr>
        <w:rPr>
          <w:rFonts w:ascii="Arial" w:hAnsi="Arial" w:cs="Arial"/>
          <w:lang w:val="it-IT"/>
        </w:rPr>
      </w:pPr>
      <w:r w:rsidRPr="008626E8">
        <w:rPr>
          <w:rFonts w:ascii="Arial" w:hAnsi="Arial" w:cs="Arial"/>
          <w:lang w:val="it-IT"/>
        </w:rPr>
        <w:t>Sistemul de management al deseurilor in judetul Arges a fost impartit in 2 Etape, prima etapa finantata prin fonduri ISPA acopera 5 din 8 zone (Zonele 3, 4, 5, 6 si 7) reprezentand 73% din toata populatia judetului.</w:t>
      </w:r>
    </w:p>
    <w:p w:rsidR="00CF734A" w:rsidRPr="008626E8" w:rsidRDefault="00CF734A" w:rsidP="00CF734A">
      <w:pPr>
        <w:tabs>
          <w:tab w:val="num" w:pos="0"/>
        </w:tabs>
        <w:spacing w:before="120" w:after="120"/>
        <w:jc w:val="both"/>
        <w:rPr>
          <w:rFonts w:ascii="Arial" w:hAnsi="Arial" w:cs="Arial"/>
          <w:lang w:val="ro-RO"/>
        </w:rPr>
      </w:pPr>
      <w:r w:rsidRPr="008626E8">
        <w:rPr>
          <w:rFonts w:ascii="Arial" w:hAnsi="Arial" w:cs="Arial"/>
          <w:lang w:val="ro-RO"/>
        </w:rPr>
        <w:t xml:space="preserve">Etapa I a Proiectului „Management Integrat al Deseurilor Solide in Judetul Arges” include 5 din cele 8 zone cu cele mai urgente necesitati in ceea ce priveste protectia mediului: zona 3 - Campulung, zona 4 - Rucar, zona 5 - Mioveni, zona 6 – Pitesti si zona 7 - Topoloveni. </w:t>
      </w:r>
    </w:p>
    <w:p w:rsidR="00CF734A" w:rsidRPr="008626E8" w:rsidRDefault="00CF734A" w:rsidP="00CF734A">
      <w:pPr>
        <w:tabs>
          <w:tab w:val="num" w:pos="0"/>
        </w:tabs>
        <w:spacing w:before="120" w:after="120"/>
        <w:jc w:val="both"/>
        <w:rPr>
          <w:rFonts w:ascii="Arial" w:hAnsi="Arial" w:cs="Arial"/>
          <w:lang w:val="ro-RO"/>
        </w:rPr>
      </w:pPr>
      <w:r w:rsidRPr="008626E8">
        <w:rPr>
          <w:rFonts w:ascii="Arial" w:hAnsi="Arial" w:cs="Arial"/>
          <w:lang w:val="ro-RO"/>
        </w:rPr>
        <w:lastRenderedPageBreak/>
        <w:t xml:space="preserve">Un numar de 475.909 de locuitori, insemnand 73% din populatia Judetului Arges va beneficia de aceasta etapa. </w:t>
      </w:r>
    </w:p>
    <w:p w:rsidR="00CF734A" w:rsidRPr="008626E8" w:rsidRDefault="00CF734A" w:rsidP="00CF734A">
      <w:pPr>
        <w:rPr>
          <w:rFonts w:ascii="Arial" w:hAnsi="Arial" w:cs="Arial"/>
          <w:lang w:val="it-IT"/>
        </w:rPr>
      </w:pPr>
      <w:r w:rsidRPr="008626E8">
        <w:rPr>
          <w:rFonts w:ascii="Arial" w:hAnsi="Arial" w:cs="Arial"/>
          <w:lang w:val="it-IT"/>
        </w:rPr>
        <w:t>Etapa  I a proiectului  a cuprins urmatoarele componente:</w:t>
      </w:r>
    </w:p>
    <w:p w:rsidR="00CF734A" w:rsidRPr="008626E8" w:rsidRDefault="00CF734A" w:rsidP="00CF734A">
      <w:pPr>
        <w:numPr>
          <w:ilvl w:val="0"/>
          <w:numId w:val="25"/>
        </w:numPr>
        <w:spacing w:after="0" w:line="240" w:lineRule="auto"/>
        <w:rPr>
          <w:rFonts w:ascii="Arial" w:hAnsi="Arial" w:cs="Arial"/>
          <w:lang w:val="it-IT"/>
        </w:rPr>
      </w:pPr>
      <w:r w:rsidRPr="008626E8">
        <w:rPr>
          <w:rFonts w:ascii="Arial" w:hAnsi="Arial" w:cs="Arial"/>
          <w:lang w:val="it-IT"/>
        </w:rPr>
        <w:t>Colectare separata a deseurilor (prin puncte de colectare);</w:t>
      </w:r>
    </w:p>
    <w:p w:rsidR="00CF734A" w:rsidRPr="008626E8" w:rsidRDefault="00CF734A" w:rsidP="00CF734A">
      <w:pPr>
        <w:numPr>
          <w:ilvl w:val="0"/>
          <w:numId w:val="25"/>
        </w:numPr>
        <w:spacing w:after="0" w:line="240" w:lineRule="auto"/>
        <w:rPr>
          <w:rFonts w:ascii="Arial" w:hAnsi="Arial" w:cs="Arial"/>
          <w:lang w:val="it-IT"/>
        </w:rPr>
      </w:pPr>
      <w:r w:rsidRPr="008626E8">
        <w:rPr>
          <w:rFonts w:ascii="Arial" w:hAnsi="Arial" w:cs="Arial"/>
          <w:lang w:val="it-IT"/>
        </w:rPr>
        <w:t>Inchiderea a 4 depozite de deseuri urbane in Albota, Campulung, Mioveni si Topoloveni;</w:t>
      </w:r>
    </w:p>
    <w:p w:rsidR="00CF734A" w:rsidRPr="008626E8" w:rsidRDefault="00CF734A" w:rsidP="00CF734A">
      <w:pPr>
        <w:numPr>
          <w:ilvl w:val="0"/>
          <w:numId w:val="25"/>
        </w:numPr>
        <w:spacing w:after="0" w:line="240" w:lineRule="auto"/>
        <w:rPr>
          <w:rFonts w:ascii="Arial" w:hAnsi="Arial" w:cs="Arial"/>
          <w:lang w:val="it-IT"/>
        </w:rPr>
      </w:pPr>
      <w:r w:rsidRPr="008626E8">
        <w:rPr>
          <w:rFonts w:ascii="Arial" w:hAnsi="Arial" w:cs="Arial"/>
          <w:lang w:val="it-IT"/>
        </w:rPr>
        <w:t>Inchiderea a 289 gropi de gunoi rurale;</w:t>
      </w:r>
    </w:p>
    <w:p w:rsidR="00CF734A" w:rsidRPr="008626E8" w:rsidRDefault="00CF734A" w:rsidP="00CF734A">
      <w:pPr>
        <w:numPr>
          <w:ilvl w:val="0"/>
          <w:numId w:val="25"/>
        </w:numPr>
        <w:spacing w:after="0" w:line="240" w:lineRule="auto"/>
        <w:rPr>
          <w:rFonts w:ascii="Arial" w:hAnsi="Arial" w:cs="Arial"/>
          <w:lang w:val="it-IT"/>
        </w:rPr>
      </w:pPr>
      <w:r w:rsidRPr="008626E8">
        <w:rPr>
          <w:rFonts w:ascii="Arial" w:hAnsi="Arial" w:cs="Arial"/>
          <w:lang w:val="it-IT"/>
        </w:rPr>
        <w:t>Construirea Celulei 1 a depozitului de la Albota (capacitate de 750.000 m</w:t>
      </w:r>
      <w:r w:rsidRPr="008626E8">
        <w:rPr>
          <w:rFonts w:ascii="Arial" w:hAnsi="Arial" w:cs="Arial"/>
          <w:vertAlign w:val="superscript"/>
          <w:lang w:val="it-IT"/>
        </w:rPr>
        <w:t xml:space="preserve">3 </w:t>
      </w:r>
      <w:r w:rsidRPr="008626E8">
        <w:rPr>
          <w:rFonts w:ascii="Arial" w:hAnsi="Arial" w:cs="Arial"/>
          <w:lang w:val="it-IT"/>
        </w:rPr>
        <w:t>);</w:t>
      </w:r>
    </w:p>
    <w:p w:rsidR="00CF734A" w:rsidRPr="008626E8" w:rsidRDefault="00CF734A" w:rsidP="00CF734A">
      <w:pPr>
        <w:numPr>
          <w:ilvl w:val="0"/>
          <w:numId w:val="25"/>
        </w:numPr>
        <w:spacing w:after="0" w:line="240" w:lineRule="auto"/>
        <w:rPr>
          <w:rFonts w:ascii="Arial" w:hAnsi="Arial" w:cs="Arial"/>
          <w:lang w:val="it-IT"/>
        </w:rPr>
      </w:pPr>
      <w:r w:rsidRPr="008626E8">
        <w:rPr>
          <w:rFonts w:ascii="Arial" w:hAnsi="Arial" w:cs="Arial"/>
          <w:lang w:val="it-IT"/>
        </w:rPr>
        <w:t>O statie de transfer la Campulung (ce include o statie de compost si un punct de colectare deseuri reciclabile);</w:t>
      </w:r>
    </w:p>
    <w:p w:rsidR="00CF734A" w:rsidRPr="008626E8" w:rsidRDefault="00CF734A" w:rsidP="00CF734A">
      <w:pPr>
        <w:numPr>
          <w:ilvl w:val="0"/>
          <w:numId w:val="25"/>
        </w:numPr>
        <w:spacing w:after="0" w:line="240" w:lineRule="auto"/>
        <w:rPr>
          <w:rFonts w:ascii="Arial" w:hAnsi="Arial" w:cs="Arial"/>
          <w:lang w:val="it-IT"/>
        </w:rPr>
      </w:pPr>
      <w:r w:rsidRPr="008626E8">
        <w:rPr>
          <w:rFonts w:ascii="Arial" w:hAnsi="Arial" w:cs="Arial"/>
          <w:lang w:val="it-IT"/>
        </w:rPr>
        <w:t>Statie de compost la depozitul de la Albota;</w:t>
      </w:r>
    </w:p>
    <w:p w:rsidR="00CF734A" w:rsidRPr="008626E8" w:rsidRDefault="00CF734A" w:rsidP="00CF734A">
      <w:pPr>
        <w:numPr>
          <w:ilvl w:val="0"/>
          <w:numId w:val="25"/>
        </w:numPr>
        <w:spacing w:after="0" w:line="240" w:lineRule="auto"/>
        <w:rPr>
          <w:rFonts w:ascii="Arial" w:hAnsi="Arial" w:cs="Arial"/>
          <w:lang w:val="it-IT"/>
        </w:rPr>
      </w:pPr>
      <w:r w:rsidRPr="008626E8">
        <w:rPr>
          <w:rFonts w:ascii="Arial" w:hAnsi="Arial" w:cs="Arial"/>
          <w:lang w:val="it-IT"/>
        </w:rPr>
        <w:t>Statie de sortare la depozitul de la Albota.</w:t>
      </w:r>
    </w:p>
    <w:p w:rsidR="00CF734A" w:rsidRPr="008626E8" w:rsidRDefault="00CF734A" w:rsidP="00CF734A">
      <w:pPr>
        <w:rPr>
          <w:rFonts w:ascii="Arial" w:hAnsi="Arial" w:cs="Arial"/>
          <w:lang w:val="ro-RO"/>
        </w:rPr>
      </w:pPr>
    </w:p>
    <w:p w:rsidR="00CF734A" w:rsidRPr="008626E8" w:rsidRDefault="00CF734A" w:rsidP="00CF734A">
      <w:pPr>
        <w:rPr>
          <w:rFonts w:ascii="Arial" w:hAnsi="Arial" w:cs="Arial"/>
          <w:lang w:val="it-IT"/>
        </w:rPr>
      </w:pPr>
      <w:r w:rsidRPr="008626E8">
        <w:rPr>
          <w:rFonts w:ascii="Arial" w:hAnsi="Arial" w:cs="Arial"/>
          <w:lang w:val="it-IT"/>
        </w:rPr>
        <w:t>Etapa I a proiectului este finalizata in ceea ce priveste constructiile, iar operarea facilitatilor este atribuita.</w:t>
      </w:r>
    </w:p>
    <w:p w:rsidR="00CF734A" w:rsidRPr="008626E8" w:rsidRDefault="00CF734A" w:rsidP="00CF734A">
      <w:pPr>
        <w:spacing w:before="100" w:beforeAutospacing="1" w:after="100" w:afterAutospacing="1"/>
        <w:jc w:val="both"/>
        <w:rPr>
          <w:rFonts w:ascii="Arial" w:eastAsia="Times New Roman" w:hAnsi="Arial" w:cs="Arial"/>
          <w:lang w:val="it-IT"/>
        </w:rPr>
      </w:pPr>
      <w:r w:rsidRPr="008626E8">
        <w:rPr>
          <w:rFonts w:ascii="Arial" w:eastAsia="Times New Roman" w:hAnsi="Arial" w:cs="Arial"/>
          <w:lang w:val="it-IT"/>
        </w:rPr>
        <w:t xml:space="preserve">Pentru etapa a doua a proiectului </w:t>
      </w:r>
      <w:r w:rsidRPr="008626E8">
        <w:rPr>
          <w:rFonts w:ascii="Arial" w:eastAsia="Times New Roman" w:hAnsi="Arial" w:cs="Arial"/>
          <w:b/>
          <w:bCs/>
          <w:lang w:val="ro-RO"/>
        </w:rPr>
        <w:t xml:space="preserve">"Management integrat al deşeurilor solide în judeţul Arges" </w:t>
      </w:r>
      <w:r w:rsidRPr="008626E8">
        <w:rPr>
          <w:rFonts w:ascii="Arial" w:eastAsia="Times New Roman" w:hAnsi="Arial" w:cs="Arial"/>
          <w:bCs/>
          <w:lang w:val="ro-RO"/>
        </w:rPr>
        <w:t xml:space="preserve">s-a obtinut finantare </w:t>
      </w:r>
      <w:r w:rsidRPr="008626E8">
        <w:rPr>
          <w:rFonts w:ascii="Arial" w:eastAsia="Times New Roman" w:hAnsi="Arial" w:cs="Arial"/>
          <w:lang w:val="ro-RO"/>
        </w:rPr>
        <w:t xml:space="preserve">prin Programul Operaţional Sectorial Mediu, Axa prioritară 2, </w:t>
      </w:r>
      <w:r w:rsidRPr="008626E8">
        <w:rPr>
          <w:rFonts w:ascii="Arial" w:eastAsia="Times New Roman" w:hAnsi="Arial" w:cs="Arial"/>
          <w:b/>
          <w:bCs/>
          <w:lang w:val="ro-RO"/>
        </w:rPr>
        <w:t>"Dezvoltarea sistemelor de management integrat al deşeurilor şi reabilitarea siturilor contaminate istoric"</w:t>
      </w:r>
    </w:p>
    <w:p w:rsidR="00CF734A" w:rsidRPr="008626E8" w:rsidRDefault="00CF734A" w:rsidP="00CF734A">
      <w:pPr>
        <w:spacing w:before="100" w:beforeAutospacing="1" w:after="100" w:afterAutospacing="1"/>
        <w:jc w:val="both"/>
        <w:rPr>
          <w:rFonts w:ascii="Arial" w:eastAsia="Times New Roman" w:hAnsi="Arial" w:cs="Arial"/>
          <w:lang w:val="ro-RO"/>
        </w:rPr>
      </w:pPr>
      <w:r w:rsidRPr="008626E8">
        <w:rPr>
          <w:rFonts w:ascii="Arial" w:eastAsia="Times New Roman" w:hAnsi="Arial" w:cs="Arial"/>
          <w:color w:val="000000"/>
          <w:lang w:val="ro-RO"/>
        </w:rPr>
        <w:t>Contractul de Finanţare</w:t>
      </w:r>
      <w:r w:rsidRPr="008626E8">
        <w:rPr>
          <w:rFonts w:ascii="Arial" w:eastAsia="Times New Roman" w:hAnsi="Arial" w:cs="Arial"/>
          <w:lang w:val="ro-RO"/>
        </w:rPr>
        <w:t xml:space="preserve"> nr.132914 a fost semnat la data de 22.06.2011, între Consiliul Judetean Arges (în calitate de Beneficiar) şi Ministerul Mediului şi Dezvoltării Durabile (în calitate de Autoritate de Management pentru POS Mediu), pentru obţinerea finanţării nerambursabile în cadrul POS Mediu, Axa Prioritară 2.</w:t>
      </w:r>
    </w:p>
    <w:p w:rsidR="00CF734A" w:rsidRPr="008626E8" w:rsidRDefault="00CF734A" w:rsidP="00CF734A">
      <w:pPr>
        <w:spacing w:before="100" w:beforeAutospacing="1" w:after="100" w:afterAutospacing="1"/>
        <w:jc w:val="both"/>
        <w:rPr>
          <w:rFonts w:ascii="Arial" w:eastAsia="Times New Roman" w:hAnsi="Arial" w:cs="Arial"/>
          <w:lang w:val="ro-RO"/>
        </w:rPr>
      </w:pPr>
      <w:r w:rsidRPr="008626E8">
        <w:rPr>
          <w:rFonts w:ascii="Arial" w:eastAsia="Times New Roman" w:hAnsi="Arial" w:cs="Arial"/>
          <w:lang w:val="it-IT"/>
        </w:rPr>
        <w:t xml:space="preserve">Etapa  a doua acopera cele trei zone care au mai ramas din judetul Arges (Zonele 1, 2 si 8) reprezentand </w:t>
      </w:r>
      <w:r w:rsidRPr="008626E8">
        <w:rPr>
          <w:rFonts w:ascii="Arial" w:eastAsia="Times New Roman" w:hAnsi="Arial" w:cs="Arial"/>
          <w:lang w:val="ro-RO"/>
        </w:rPr>
        <w:t>27% din populatia totala a judetului.</w:t>
      </w:r>
    </w:p>
    <w:p w:rsidR="00CF734A" w:rsidRPr="008626E8" w:rsidRDefault="00CF734A" w:rsidP="00CF734A">
      <w:pPr>
        <w:spacing w:before="100" w:beforeAutospacing="1" w:after="100" w:afterAutospacing="1"/>
        <w:jc w:val="both"/>
        <w:rPr>
          <w:rFonts w:ascii="Arial" w:eastAsia="Times New Roman" w:hAnsi="Arial" w:cs="Arial"/>
          <w:lang w:val="it-IT"/>
        </w:rPr>
      </w:pPr>
      <w:r w:rsidRPr="008626E8">
        <w:rPr>
          <w:rFonts w:ascii="Arial" w:eastAsia="Times New Roman" w:hAnsi="Arial" w:cs="Arial"/>
          <w:lang w:val="it-IT"/>
        </w:rPr>
        <w:t>Etapa a II-a a proiectului ,ce urmeaza a fii realizata, va cuprinde urmatoarele componente :</w:t>
      </w:r>
    </w:p>
    <w:p w:rsidR="00CF734A" w:rsidRPr="008626E8" w:rsidRDefault="00CF734A" w:rsidP="00CF734A">
      <w:pPr>
        <w:numPr>
          <w:ilvl w:val="0"/>
          <w:numId w:val="25"/>
        </w:numPr>
        <w:spacing w:before="100" w:beforeAutospacing="1" w:after="100" w:afterAutospacing="1"/>
        <w:jc w:val="both"/>
        <w:rPr>
          <w:rFonts w:ascii="Arial" w:eastAsia="Times New Roman" w:hAnsi="Arial" w:cs="Arial"/>
          <w:lang w:val="it-IT"/>
        </w:rPr>
      </w:pPr>
      <w:r w:rsidRPr="008626E8">
        <w:rPr>
          <w:rFonts w:ascii="Arial" w:eastAsia="Times New Roman" w:hAnsi="Arial" w:cs="Arial"/>
          <w:lang w:val="it-IT"/>
        </w:rPr>
        <w:t>Sistem de colectare selectiva (sistem combinat de colectare din casa in casa cu centre de colectare - platforme de colectare selectiva de tip A 25 m</w:t>
      </w:r>
      <w:r w:rsidRPr="008626E8">
        <w:rPr>
          <w:rFonts w:ascii="Arial" w:eastAsia="Times New Roman" w:hAnsi="Arial" w:cs="Arial"/>
          <w:vertAlign w:val="superscript"/>
          <w:lang w:val="it-IT"/>
        </w:rPr>
        <w:t>2</w:t>
      </w:r>
      <w:r w:rsidRPr="008626E8">
        <w:rPr>
          <w:rFonts w:ascii="Arial" w:eastAsia="Times New Roman" w:hAnsi="Arial" w:cs="Arial"/>
          <w:lang w:val="it-IT"/>
        </w:rPr>
        <w:t>, tip B 8 m</w:t>
      </w:r>
      <w:r w:rsidRPr="008626E8">
        <w:rPr>
          <w:rFonts w:ascii="Arial" w:eastAsia="Times New Roman" w:hAnsi="Arial" w:cs="Arial"/>
          <w:vertAlign w:val="superscript"/>
          <w:lang w:val="it-IT"/>
        </w:rPr>
        <w:t>2</w:t>
      </w:r>
      <w:r w:rsidRPr="008626E8">
        <w:rPr>
          <w:rFonts w:ascii="Arial" w:eastAsia="Times New Roman" w:hAnsi="Arial" w:cs="Arial"/>
          <w:lang w:val="it-IT"/>
        </w:rPr>
        <w:t>);</w:t>
      </w:r>
    </w:p>
    <w:p w:rsidR="00CF734A" w:rsidRPr="008626E8" w:rsidRDefault="00CF734A" w:rsidP="00CF734A">
      <w:pPr>
        <w:numPr>
          <w:ilvl w:val="0"/>
          <w:numId w:val="25"/>
        </w:numPr>
        <w:spacing w:before="100" w:beforeAutospacing="1" w:after="100" w:afterAutospacing="1"/>
        <w:jc w:val="both"/>
        <w:rPr>
          <w:rFonts w:ascii="Arial" w:eastAsia="Times New Roman" w:hAnsi="Arial" w:cs="Arial"/>
          <w:lang w:val="it-IT"/>
        </w:rPr>
      </w:pPr>
      <w:r w:rsidRPr="008626E8">
        <w:rPr>
          <w:rFonts w:ascii="Arial" w:eastAsia="Times New Roman" w:hAnsi="Arial" w:cs="Arial"/>
          <w:lang w:val="it-IT"/>
        </w:rPr>
        <w:t>Inchiderea a doua depozite neconforme de la Curtea de Arges si Costesti;</w:t>
      </w:r>
    </w:p>
    <w:p w:rsidR="00CF734A" w:rsidRPr="008626E8" w:rsidRDefault="00CF734A" w:rsidP="00CF734A">
      <w:pPr>
        <w:numPr>
          <w:ilvl w:val="0"/>
          <w:numId w:val="25"/>
        </w:numPr>
        <w:spacing w:before="100" w:beforeAutospacing="1" w:after="100" w:afterAutospacing="1"/>
        <w:jc w:val="both"/>
        <w:rPr>
          <w:rFonts w:ascii="Arial" w:eastAsia="Times New Roman" w:hAnsi="Arial" w:cs="Arial"/>
          <w:lang w:val="it-IT"/>
        </w:rPr>
      </w:pPr>
      <w:r w:rsidRPr="008626E8">
        <w:rPr>
          <w:rFonts w:ascii="Arial" w:eastAsia="Times New Roman" w:hAnsi="Arial" w:cs="Arial"/>
          <w:lang w:val="it-IT"/>
        </w:rPr>
        <w:t>Construirea celulei 2 de la depozitul Albota (capacitate de 1.100.000 m</w:t>
      </w:r>
      <w:r w:rsidRPr="008626E8">
        <w:rPr>
          <w:rFonts w:ascii="Arial" w:eastAsia="Times New Roman" w:hAnsi="Arial" w:cs="Arial"/>
          <w:vertAlign w:val="superscript"/>
          <w:lang w:val="it-IT"/>
        </w:rPr>
        <w:t>3</w:t>
      </w:r>
      <w:r w:rsidRPr="008626E8">
        <w:rPr>
          <w:rFonts w:ascii="Arial" w:eastAsia="Times New Roman" w:hAnsi="Arial" w:cs="Arial"/>
          <w:lang w:val="it-IT"/>
        </w:rPr>
        <w:t>);</w:t>
      </w:r>
    </w:p>
    <w:p w:rsidR="00CF734A" w:rsidRPr="008626E8" w:rsidRDefault="00CF734A" w:rsidP="00CF734A">
      <w:pPr>
        <w:numPr>
          <w:ilvl w:val="0"/>
          <w:numId w:val="25"/>
        </w:numPr>
        <w:spacing w:before="100" w:beforeAutospacing="1" w:after="100" w:afterAutospacing="1"/>
        <w:jc w:val="both"/>
        <w:rPr>
          <w:rFonts w:ascii="Arial" w:eastAsia="Times New Roman" w:hAnsi="Arial" w:cs="Arial"/>
          <w:lang w:val="it-IT"/>
        </w:rPr>
      </w:pPr>
      <w:r w:rsidRPr="008626E8">
        <w:rPr>
          <w:rFonts w:ascii="Arial" w:eastAsia="Times New Roman" w:hAnsi="Arial" w:cs="Arial"/>
          <w:lang w:val="it-IT"/>
        </w:rPr>
        <w:t xml:space="preserve">Construirea a doua </w:t>
      </w:r>
      <w:r w:rsidRPr="008626E8">
        <w:rPr>
          <w:rFonts w:ascii="Arial" w:eastAsia="Times New Roman" w:hAnsi="Arial" w:cs="Arial"/>
          <w:lang w:val="ro-RO"/>
        </w:rPr>
        <w:t>Centre de Mangement Integrat al Deseurilor zonale</w:t>
      </w:r>
      <w:r w:rsidRPr="008626E8">
        <w:rPr>
          <w:rFonts w:ascii="Arial" w:eastAsia="Times New Roman" w:hAnsi="Arial" w:cs="Arial"/>
          <w:b/>
          <w:lang w:val="ro-RO"/>
        </w:rPr>
        <w:t xml:space="preserve"> </w:t>
      </w:r>
      <w:r w:rsidRPr="008626E8">
        <w:rPr>
          <w:rFonts w:ascii="Arial" w:eastAsia="Times New Roman" w:hAnsi="Arial" w:cs="Arial"/>
          <w:lang w:val="ro-RO"/>
        </w:rPr>
        <w:t xml:space="preserve">(statia de transfer, statia de compostare, punctul verde de colectare) </w:t>
      </w:r>
      <w:r w:rsidRPr="008626E8">
        <w:rPr>
          <w:rFonts w:ascii="Arial" w:eastAsia="Times New Roman" w:hAnsi="Arial" w:cs="Arial"/>
          <w:lang w:val="it-IT"/>
        </w:rPr>
        <w:t xml:space="preserve">la Curtea de Arges (care va deservi populatia din mediul urban si rural din zonele 1 si 2) si Costesti (care va deservi populatia din mediul urban si rural din zona 8). </w:t>
      </w:r>
    </w:p>
    <w:p w:rsidR="00CF734A" w:rsidRPr="008626E8" w:rsidRDefault="00CF734A" w:rsidP="00CF734A">
      <w:pPr>
        <w:numPr>
          <w:ilvl w:val="0"/>
          <w:numId w:val="25"/>
        </w:numPr>
        <w:spacing w:before="100" w:beforeAutospacing="1" w:after="100" w:afterAutospacing="1"/>
        <w:jc w:val="both"/>
        <w:rPr>
          <w:rFonts w:ascii="Arial" w:eastAsia="Times New Roman" w:hAnsi="Arial" w:cs="Arial"/>
          <w:lang w:val="it-IT"/>
        </w:rPr>
      </w:pPr>
      <w:r w:rsidRPr="008626E8">
        <w:rPr>
          <w:rFonts w:ascii="Arial" w:eastAsia="Times New Roman" w:hAnsi="Arial" w:cs="Arial"/>
          <w:lang w:val="it-IT"/>
        </w:rPr>
        <w:t xml:space="preserve">Extinderea statiei de sortare de la depozitul Albota, care in prezent este capacitata pentru a deservi zonele in care a fost implementata faza ISPA a proiectului, respectiv 3, 4, 5, 6 si 7, in timp ce prin implementarea proiectului finantat prin POS va trebui sa deserveasca si zonele 1, 2 si 8. </w:t>
      </w: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r>
        <w:rPr>
          <w:rFonts w:ascii="Trebuchet MS" w:hAnsi="Trebuchet MS" w:cs="Arial"/>
          <w:noProof/>
          <w:sz w:val="20"/>
          <w:szCs w:val="20"/>
        </w:rPr>
        <w:lastRenderedPageBreak/>
        <w:pict>
          <v:shapetype id="_x0000_t202" coordsize="21600,21600" o:spt="202" path="m,l,21600r21600,l21600,xe">
            <v:stroke joinstyle="miter"/>
            <v:path gradientshapeok="t" o:connecttype="rect"/>
          </v:shapetype>
          <v:shape id="_x0000_s1026" type="#_x0000_t202" style="position:absolute;left:0;text-align:left;margin-left:264.85pt;margin-top:27.6pt;width:203.15pt;height:244.7pt;z-index:251660288" filled="f" stroked="f">
            <v:textbox style="mso-next-textbox:#_x0000_s1026">
              <w:txbxContent>
                <w:p w:rsidR="00CF734A" w:rsidRPr="00CD5ACF" w:rsidRDefault="00CF734A" w:rsidP="00CF734A">
                  <w:pPr>
                    <w:spacing w:before="120" w:after="120"/>
                    <w:jc w:val="both"/>
                    <w:rPr>
                      <w:rFonts w:ascii="Arial" w:hAnsi="Arial" w:cs="Arial"/>
                      <w:sz w:val="20"/>
                      <w:szCs w:val="20"/>
                      <w:lang w:val="ro-RO"/>
                    </w:rPr>
                  </w:pPr>
                  <w:r>
                    <w:rPr>
                      <w:rFonts w:ascii="Arial" w:hAnsi="Arial" w:cs="Arial"/>
                      <w:b/>
                      <w:sz w:val="20"/>
                      <w:szCs w:val="20"/>
                      <w:lang w:val="ro-RO"/>
                    </w:rPr>
                    <w:t xml:space="preserve">Figura 1 </w:t>
                  </w:r>
                  <w:r>
                    <w:rPr>
                      <w:rFonts w:ascii="Arial" w:hAnsi="Arial" w:cs="Arial"/>
                      <w:sz w:val="20"/>
                      <w:szCs w:val="20"/>
                      <w:lang w:val="ro-RO"/>
                    </w:rPr>
                    <w:t xml:space="preserve">Sistem de managment integrat al deseurilor </w:t>
                  </w:r>
                  <w:r w:rsidRPr="00B24E17">
                    <w:rPr>
                      <w:rFonts w:ascii="Arial" w:hAnsi="Arial" w:cs="Arial"/>
                      <w:sz w:val="20"/>
                      <w:szCs w:val="20"/>
                      <w:lang w:val="ro-RO"/>
                    </w:rPr>
                    <w:t>Arges, implementarea Etapei I (galben)</w:t>
                  </w:r>
                  <w:r>
                    <w:rPr>
                      <w:rFonts w:ascii="Arial" w:hAnsi="Arial" w:cs="Arial"/>
                      <w:sz w:val="20"/>
                      <w:szCs w:val="20"/>
                      <w:lang w:val="ro-RO"/>
                    </w:rPr>
                    <w:t xml:space="preserve"> &amp; Etapei a II-a (albastru)</w:t>
                  </w:r>
                </w:p>
                <w:p w:rsidR="00CF734A" w:rsidRPr="004A40E7" w:rsidRDefault="00CF734A" w:rsidP="00CF734A">
                  <w:pPr>
                    <w:jc w:val="both"/>
                    <w:rPr>
                      <w:rFonts w:ascii="Arial" w:hAnsi="Arial" w:cs="Arial"/>
                      <w:sz w:val="20"/>
                      <w:szCs w:val="20"/>
                      <w:lang w:val="ro-RO"/>
                    </w:rPr>
                  </w:pPr>
                  <w:r w:rsidRPr="004A40E7">
                    <w:rPr>
                      <w:sz w:val="20"/>
                      <w:szCs w:val="20"/>
                      <w:lang w:val="ro-RO"/>
                    </w:rPr>
                    <w:t xml:space="preserve"> </w:t>
                  </w:r>
                  <w:r>
                    <w:rPr>
                      <w:rFonts w:ascii="Arial" w:hAnsi="Arial" w:cs="Arial"/>
                      <w:sz w:val="20"/>
                      <w:szCs w:val="20"/>
                      <w:lang w:val="ro-RO"/>
                    </w:rPr>
                    <w:t>I – C.M.ID</w:t>
                  </w:r>
                  <w:r w:rsidRPr="004A40E7">
                    <w:rPr>
                      <w:rFonts w:ascii="Arial" w:hAnsi="Arial" w:cs="Arial"/>
                      <w:sz w:val="20"/>
                      <w:szCs w:val="20"/>
                      <w:lang w:val="ro-RO"/>
                    </w:rPr>
                    <w:t xml:space="preserve"> Curtea de Arges, care deserveste zonele 1si 2.</w:t>
                  </w:r>
                </w:p>
                <w:p w:rsidR="00CF734A" w:rsidRPr="004A40E7" w:rsidRDefault="00CF734A" w:rsidP="00CF734A">
                  <w:pPr>
                    <w:jc w:val="both"/>
                    <w:rPr>
                      <w:rFonts w:ascii="Arial" w:hAnsi="Arial" w:cs="Arial"/>
                      <w:sz w:val="20"/>
                      <w:szCs w:val="20"/>
                      <w:lang w:val="ro-RO"/>
                    </w:rPr>
                  </w:pPr>
                  <w:r>
                    <w:rPr>
                      <w:rFonts w:ascii="Arial" w:hAnsi="Arial" w:cs="Arial"/>
                      <w:sz w:val="20"/>
                      <w:szCs w:val="20"/>
                      <w:lang w:val="ro-RO"/>
                    </w:rPr>
                    <w:t xml:space="preserve"> II - C.M.I.D </w:t>
                  </w:r>
                  <w:r w:rsidRPr="004A40E7">
                    <w:rPr>
                      <w:rFonts w:ascii="Arial" w:hAnsi="Arial" w:cs="Arial"/>
                      <w:sz w:val="20"/>
                      <w:szCs w:val="20"/>
                      <w:lang w:val="ro-RO"/>
                    </w:rPr>
                    <w:t>Campulung, care deserveste zonele 3 si 4.</w:t>
                  </w:r>
                </w:p>
                <w:p w:rsidR="00CF734A" w:rsidRPr="00CD5ACF" w:rsidRDefault="00CF734A" w:rsidP="00CF734A">
                  <w:pPr>
                    <w:jc w:val="both"/>
                    <w:rPr>
                      <w:rFonts w:ascii="Arial" w:hAnsi="Arial" w:cs="Arial"/>
                      <w:sz w:val="20"/>
                      <w:szCs w:val="20"/>
                      <w:lang w:val="ro-RO"/>
                    </w:rPr>
                  </w:pPr>
                  <w:r>
                    <w:rPr>
                      <w:rFonts w:ascii="Arial" w:hAnsi="Arial" w:cs="Arial"/>
                      <w:sz w:val="20"/>
                      <w:szCs w:val="20"/>
                      <w:lang w:val="ro-RO"/>
                    </w:rPr>
                    <w:t>III – C.M.I.D</w:t>
                  </w:r>
                  <w:r w:rsidRPr="004A40E7">
                    <w:rPr>
                      <w:rFonts w:ascii="Arial" w:hAnsi="Arial" w:cs="Arial"/>
                      <w:sz w:val="20"/>
                      <w:szCs w:val="20"/>
                      <w:lang w:val="ro-RO"/>
                    </w:rPr>
                    <w:t xml:space="preserve"> Cos</w:t>
                  </w:r>
                  <w:r>
                    <w:rPr>
                      <w:rFonts w:ascii="Arial" w:hAnsi="Arial" w:cs="Arial"/>
                      <w:sz w:val="20"/>
                      <w:szCs w:val="20"/>
                      <w:lang w:val="ro-RO"/>
                    </w:rPr>
                    <w:t xml:space="preserve">testi, care deserveste zona 8. </w:t>
                  </w:r>
                </w:p>
                <w:p w:rsidR="00CF734A" w:rsidRPr="004A40E7" w:rsidRDefault="00CF734A" w:rsidP="00CF734A">
                  <w:pPr>
                    <w:jc w:val="both"/>
                    <w:rPr>
                      <w:rFonts w:ascii="Arial" w:hAnsi="Arial" w:cs="Arial"/>
                      <w:sz w:val="20"/>
                      <w:szCs w:val="20"/>
                      <w:lang w:val="ro-RO"/>
                    </w:rPr>
                  </w:pPr>
                  <w:r w:rsidRPr="004A40E7">
                    <w:rPr>
                      <w:rFonts w:ascii="Arial" w:hAnsi="Arial" w:cs="Arial"/>
                      <w:sz w:val="20"/>
                      <w:szCs w:val="20"/>
                      <w:lang w:val="ro-RO"/>
                    </w:rPr>
                    <w:t xml:space="preserve">Pentru zonele 5, 6, 7 nu s-a justificat realizarea de </w:t>
                  </w:r>
                  <w:r w:rsidRPr="00CD5ACF">
                    <w:rPr>
                      <w:rFonts w:ascii="Arial" w:hAnsi="Arial" w:cs="Arial"/>
                      <w:sz w:val="20"/>
                      <w:szCs w:val="20"/>
                      <w:lang w:val="ro-RO"/>
                    </w:rPr>
                    <w:t>Statii de Transfer,</w:t>
                  </w:r>
                  <w:r>
                    <w:rPr>
                      <w:rFonts w:ascii="Arial" w:hAnsi="Arial" w:cs="Arial"/>
                      <w:sz w:val="20"/>
                      <w:szCs w:val="20"/>
                      <w:lang w:val="ro-RO"/>
                    </w:rPr>
                    <w:t xml:space="preserve"> </w:t>
                  </w:r>
                  <w:r w:rsidRPr="00CD5ACF">
                    <w:rPr>
                      <w:rFonts w:ascii="Arial" w:hAnsi="Arial" w:cs="Arial"/>
                      <w:sz w:val="20"/>
                      <w:szCs w:val="20"/>
                      <w:lang w:val="ro-RO"/>
                    </w:rPr>
                    <w:t>Statii de Compostare</w:t>
                  </w:r>
                  <w:r w:rsidRPr="004A40E7">
                    <w:rPr>
                      <w:rFonts w:ascii="Arial" w:hAnsi="Arial" w:cs="Arial"/>
                      <w:sz w:val="20"/>
                      <w:szCs w:val="20"/>
                      <w:lang w:val="ro-RO"/>
                    </w:rPr>
                    <w:t xml:space="preserve"> deseurile colectate selectiv din aceste zone fiind transportate la Depozitul Judetean Albota. </w:t>
                  </w:r>
                </w:p>
                <w:p w:rsidR="00CF734A" w:rsidRPr="00074ACD" w:rsidRDefault="00CF734A" w:rsidP="00CF734A">
                  <w:pPr>
                    <w:rPr>
                      <w:lang w:val="ro-RO"/>
                    </w:rPr>
                  </w:pPr>
                </w:p>
              </w:txbxContent>
            </v:textbox>
          </v:shape>
        </w:pict>
      </w:r>
      <w:r>
        <w:rPr>
          <w:rFonts w:ascii="Trebuchet MS" w:hAnsi="Trebuchet MS" w:cs="Arial"/>
          <w:noProof/>
          <w:sz w:val="20"/>
          <w:szCs w:val="20"/>
          <w:lang w:val="ro-RO" w:eastAsia="ro-RO"/>
        </w:rPr>
        <w:drawing>
          <wp:inline distT="0" distB="0" distL="0" distR="0">
            <wp:extent cx="2773045" cy="4190365"/>
            <wp:effectExtent l="19050" t="0" r="825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773045" cy="4190365"/>
                    </a:xfrm>
                    <a:prstGeom prst="rect">
                      <a:avLst/>
                    </a:prstGeom>
                    <a:noFill/>
                    <a:ln w="9525">
                      <a:noFill/>
                      <a:miter lim="800000"/>
                      <a:headEnd/>
                      <a:tailEnd/>
                    </a:ln>
                  </pic:spPr>
                </pic:pic>
              </a:graphicData>
            </a:graphic>
          </wp:inline>
        </w:drawing>
      </w:r>
    </w:p>
    <w:p w:rsidR="00CF734A" w:rsidRPr="008626E8" w:rsidRDefault="00CF734A" w:rsidP="00CF734A">
      <w:pPr>
        <w:spacing w:before="100" w:beforeAutospacing="1" w:after="100" w:afterAutospacing="1" w:line="360" w:lineRule="auto"/>
        <w:jc w:val="both"/>
        <w:rPr>
          <w:rFonts w:ascii="Arial" w:eastAsia="Times New Roman" w:hAnsi="Arial" w:cs="Arial"/>
          <w:lang w:val="fr-FR"/>
        </w:rPr>
      </w:pPr>
      <w:r w:rsidRPr="008626E8">
        <w:rPr>
          <w:rFonts w:ascii="Arial" w:eastAsia="Times New Roman" w:hAnsi="Arial" w:cs="Arial"/>
          <w:lang w:val="fr-FR"/>
        </w:rPr>
        <w:t xml:space="preserve">De asementea, in anul 2009, la nivelul judeţului Arges, a fost înfiinţată Asociaţia de Dezvoltare Intercomunitară (ADI) </w:t>
      </w:r>
      <w:r w:rsidRPr="008626E8">
        <w:rPr>
          <w:rFonts w:ascii="Arial" w:eastAsia="Times New Roman" w:hAnsi="Arial" w:cs="Arial"/>
          <w:b/>
          <w:lang w:val="fr-FR"/>
        </w:rPr>
        <w:t>“SERVSAL ARGES”</w:t>
      </w:r>
      <w:r w:rsidRPr="008626E8">
        <w:rPr>
          <w:rFonts w:ascii="Arial" w:eastAsia="Times New Roman" w:hAnsi="Arial" w:cs="Arial"/>
          <w:lang w:val="fr-FR"/>
        </w:rPr>
        <w:t xml:space="preserve">, având în componenţă un număr de 102 de asociaţi (Consiliul Judetean Arges, comune, orase si municipii din raza administrativa a judetului Arges). </w:t>
      </w:r>
    </w:p>
    <w:p w:rsidR="00CF734A" w:rsidRPr="008626E8" w:rsidRDefault="00CF734A" w:rsidP="00CF734A">
      <w:pPr>
        <w:spacing w:before="100" w:beforeAutospacing="1" w:after="100" w:afterAutospacing="1" w:line="360" w:lineRule="auto"/>
        <w:jc w:val="both"/>
        <w:rPr>
          <w:rFonts w:ascii="Arial" w:eastAsia="Times New Roman" w:hAnsi="Arial" w:cs="Arial"/>
          <w:lang w:val="ro-RO"/>
        </w:rPr>
      </w:pPr>
      <w:r w:rsidRPr="008626E8">
        <w:rPr>
          <w:rFonts w:ascii="Arial" w:eastAsia="Times New Roman" w:hAnsi="Arial" w:cs="Arial"/>
          <w:lang w:val="ro-RO"/>
        </w:rPr>
        <w:t xml:space="preserve">Asociaţia de Dezvoltare Intercomunitară s-a constituit în scopul înfiinţării, organizării, reglementării, exploatării, monitorizării şi gestionării în comun a serviciului de colectare, transport, tratare şi depozitare a deşeurilor municipale pe raza de competenţă a unităţilor administrativ-teritoriale membre. </w:t>
      </w:r>
    </w:p>
    <w:p w:rsidR="00CF734A" w:rsidRPr="008626E8" w:rsidRDefault="00CF734A" w:rsidP="00CF734A">
      <w:pPr>
        <w:spacing w:before="100" w:beforeAutospacing="1" w:after="100" w:afterAutospacing="1" w:line="360" w:lineRule="auto"/>
        <w:jc w:val="both"/>
        <w:rPr>
          <w:rFonts w:ascii="Arial" w:eastAsia="Times New Roman" w:hAnsi="Arial" w:cs="Arial"/>
          <w:lang w:val="ro-RO"/>
        </w:rPr>
      </w:pPr>
      <w:r w:rsidRPr="008626E8">
        <w:rPr>
          <w:rFonts w:ascii="Arial" w:eastAsia="Times New Roman" w:hAnsi="Arial" w:cs="Arial"/>
          <w:lang w:val="ro-RO"/>
        </w:rPr>
        <w:t>Totodata scopul înfiinţării Asociaţiei îl reprezintă binele comun al tuturor locuitorilor judetului Arges, pentru îmbunătăţirea serviciilor de salubrizare, prin asigurarea unor servicii de calitate la tarife acceptabile şi suportabile pentru populaţie, precum şi dezvoltarea capacităţii de a atrage fonduri externe nerambursabile necesare pentru finanţarea investiţiilor în aceste servicii.</w:t>
      </w:r>
    </w:p>
    <w:p w:rsidR="00CF734A" w:rsidRPr="008626E8" w:rsidRDefault="00CF734A" w:rsidP="00CF734A">
      <w:pPr>
        <w:spacing w:before="100" w:beforeAutospacing="1" w:after="100" w:afterAutospacing="1" w:line="360" w:lineRule="auto"/>
        <w:jc w:val="both"/>
        <w:rPr>
          <w:rFonts w:ascii="Arial" w:eastAsia="Times New Roman" w:hAnsi="Arial" w:cs="Arial"/>
          <w:lang w:val="ro-RO"/>
        </w:rPr>
      </w:pPr>
      <w:r w:rsidRPr="008626E8">
        <w:rPr>
          <w:rFonts w:ascii="Arial" w:eastAsia="Times New Roman" w:hAnsi="Arial" w:cs="Arial"/>
          <w:lang w:val="ro-RO"/>
        </w:rPr>
        <w:t xml:space="preserve">Forma de operare a Serviciului este gestiunea delegata, care se va realiza, in baza mai multor contracte de delegare a gestiunii de atribuire a operatorilor conform legislatiei în vigoare, astfel: </w:t>
      </w:r>
    </w:p>
    <w:p w:rsidR="00CF734A" w:rsidRPr="008626E8" w:rsidRDefault="00CF734A" w:rsidP="00CF734A">
      <w:pPr>
        <w:numPr>
          <w:ilvl w:val="0"/>
          <w:numId w:val="3"/>
        </w:numPr>
        <w:spacing w:after="120"/>
        <w:jc w:val="both"/>
        <w:rPr>
          <w:rFonts w:ascii="Arial" w:hAnsi="Arial" w:cs="Arial"/>
          <w:lang w:val="fr-FR"/>
        </w:rPr>
      </w:pPr>
      <w:r w:rsidRPr="008626E8">
        <w:rPr>
          <w:rFonts w:ascii="Arial" w:hAnsi="Arial" w:cs="Arial"/>
          <w:lang w:val="fr-FR"/>
        </w:rPr>
        <w:lastRenderedPageBreak/>
        <w:t>1 contract de delegare a gestiunii privind colectarea si transportul deseurilor menajere si operarea C.M.I.D Curtea de Arges (zona 1 Curtea de Arges, zona 2 Domnesti jud. Arges)</w:t>
      </w:r>
    </w:p>
    <w:p w:rsidR="00CF734A" w:rsidRPr="008626E8" w:rsidRDefault="00CF734A" w:rsidP="00CF734A">
      <w:pPr>
        <w:numPr>
          <w:ilvl w:val="0"/>
          <w:numId w:val="3"/>
        </w:numPr>
        <w:spacing w:after="120"/>
        <w:jc w:val="both"/>
        <w:rPr>
          <w:rFonts w:ascii="Arial" w:hAnsi="Arial" w:cs="Arial"/>
          <w:lang w:val="fr-FR"/>
        </w:rPr>
      </w:pPr>
      <w:r w:rsidRPr="008626E8">
        <w:rPr>
          <w:rFonts w:ascii="Arial" w:hAnsi="Arial" w:cs="Arial"/>
          <w:lang w:val="fr-FR"/>
        </w:rPr>
        <w:t>1 contract de delegare a gestiunii privind colectarea si transportul deseurilor menajere si operarea C.M.I.D Costesti (zona 8  Costesti jud.Arges)</w:t>
      </w:r>
    </w:p>
    <w:p w:rsidR="00CF734A" w:rsidRPr="008626E8" w:rsidRDefault="00CF734A" w:rsidP="00CF734A">
      <w:pPr>
        <w:spacing w:after="0" w:line="360" w:lineRule="auto"/>
        <w:jc w:val="both"/>
        <w:rPr>
          <w:rFonts w:ascii="Arial" w:hAnsi="Arial" w:cs="Arial"/>
          <w:lang w:val="ro-RO"/>
        </w:rPr>
      </w:pPr>
    </w:p>
    <w:p w:rsidR="00CF734A" w:rsidRPr="008626E8" w:rsidRDefault="00CF734A" w:rsidP="00CF734A">
      <w:pPr>
        <w:spacing w:after="0" w:line="360" w:lineRule="auto"/>
        <w:jc w:val="both"/>
        <w:rPr>
          <w:rFonts w:ascii="Arial" w:hAnsi="Arial" w:cs="Arial"/>
          <w:lang w:val="ro-RO"/>
        </w:rPr>
      </w:pPr>
      <w:r w:rsidRPr="008626E8">
        <w:rPr>
          <w:rFonts w:ascii="Arial" w:hAnsi="Arial" w:cs="Arial"/>
          <w:lang w:val="ro-RO"/>
        </w:rPr>
        <w:t>In conformitate cu strategia judetului privind managementul deseurilor, Asociatia, in numele si pe seama unitatilor administrative-teritoriale din fiecare zona de colectare, va organiza procedura de atribuire pentru contractul de delegare a gestiunii privind colectarea si transportarea acestora pana la CMID-uriile zonale, operarea acestor CMID-uri zonale (1 contract aferent zonei 1,2 si un contract aferent zonei 8  al judetului Arges).</w:t>
      </w:r>
    </w:p>
    <w:p w:rsidR="00CF734A" w:rsidRPr="008626E8" w:rsidRDefault="00CF734A" w:rsidP="00CF734A">
      <w:pPr>
        <w:autoSpaceDE w:val="0"/>
        <w:autoSpaceDN w:val="0"/>
        <w:adjustRightInd w:val="0"/>
        <w:spacing w:after="0"/>
        <w:jc w:val="both"/>
        <w:rPr>
          <w:rFonts w:ascii="Arial" w:hAnsi="Arial" w:cs="Arial"/>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Pr="008626E8" w:rsidRDefault="00CF734A" w:rsidP="00CF734A">
      <w:pPr>
        <w:numPr>
          <w:ilvl w:val="0"/>
          <w:numId w:val="4"/>
        </w:numPr>
        <w:spacing w:after="0"/>
        <w:rPr>
          <w:rFonts w:ascii="Arial" w:hAnsi="Arial" w:cs="Arial"/>
          <w:b/>
          <w:i/>
          <w:lang w:val="ro-RO"/>
        </w:rPr>
      </w:pPr>
      <w:r w:rsidRPr="008626E8">
        <w:rPr>
          <w:rFonts w:ascii="Arial" w:hAnsi="Arial" w:cs="Arial"/>
          <w:b/>
          <w:i/>
          <w:lang w:val="ro-RO"/>
        </w:rPr>
        <w:t>Sistemul de colectare al deseurilor municipale in zonele 1, 2 ale judetului Arges, parte a proiectului finantat prin POS Mediu</w:t>
      </w: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Pr="008626E8" w:rsidRDefault="00CF734A" w:rsidP="00CF734A">
      <w:pPr>
        <w:shd w:val="clear" w:color="auto" w:fill="FFFFFF"/>
        <w:spacing w:before="96" w:after="0"/>
        <w:ind w:right="10"/>
        <w:jc w:val="both"/>
        <w:rPr>
          <w:rFonts w:ascii="Arial" w:hAnsi="Arial" w:cs="Arial"/>
          <w:lang w:val="ro-RO"/>
        </w:rPr>
      </w:pPr>
    </w:p>
    <w:p w:rsidR="00CF734A" w:rsidRPr="008626E8" w:rsidRDefault="00CF734A" w:rsidP="00CF734A">
      <w:pPr>
        <w:jc w:val="both"/>
        <w:rPr>
          <w:rFonts w:ascii="Arial" w:hAnsi="Arial" w:cs="Arial"/>
          <w:lang w:val="ro-RO"/>
        </w:rPr>
      </w:pPr>
      <w:r w:rsidRPr="008626E8">
        <w:rPr>
          <w:rFonts w:ascii="Arial" w:hAnsi="Arial" w:cs="Arial"/>
          <w:lang w:val="ro-RO"/>
        </w:rPr>
        <w:t xml:space="preserve">Planul de colectare a deseurilor conceput pentru a fi implementat in Zonele 1 si 2  ale Judetului Arges, deci in Etapa a II-a a proiectului, consta in implementarea unei combinatii de sisteme, ce presupun colectare la domiciliu si puncte comunale (platforme de colectare + grupuri de containere). </w:t>
      </w:r>
    </w:p>
    <w:p w:rsidR="00CF734A" w:rsidRPr="008626E8" w:rsidRDefault="00CF734A" w:rsidP="00CF734A">
      <w:pPr>
        <w:shd w:val="clear" w:color="auto" w:fill="FFFFFF"/>
        <w:spacing w:before="96" w:after="0"/>
        <w:ind w:right="10"/>
        <w:jc w:val="both"/>
        <w:rPr>
          <w:rFonts w:ascii="Arial" w:hAnsi="Arial" w:cs="Arial"/>
          <w:lang w:val="ro-RO"/>
        </w:rPr>
      </w:pPr>
      <w:r w:rsidRPr="008626E8">
        <w:rPr>
          <w:rFonts w:ascii="Arial" w:hAnsi="Arial" w:cs="Arial"/>
          <w:lang w:val="ro-RO"/>
        </w:rPr>
        <w:t xml:space="preserve">Acest lucru raspunde nevoilor de stocare la domiciliu si colectare, acolo unde sistemele comunale nu pot fi implementate. Imposibilitatea este datorata conditiilor topografice, lipsa spatiilor disponibile si/sau lipsa de participare a cetatenilor (acest lucru a fost observat in timpul implementarii masurilor de colectare ale Etapei I (Proiect ISPA). </w:t>
      </w:r>
    </w:p>
    <w:p w:rsidR="00CF734A" w:rsidRPr="008626E8" w:rsidRDefault="00CF734A" w:rsidP="00CF734A">
      <w:pPr>
        <w:shd w:val="clear" w:color="auto" w:fill="FFFFFF"/>
        <w:spacing w:before="96" w:after="0"/>
        <w:ind w:right="10"/>
        <w:jc w:val="both"/>
        <w:rPr>
          <w:rFonts w:ascii="Arial" w:hAnsi="Arial" w:cs="Arial"/>
          <w:lang w:val="fr-FR"/>
        </w:rPr>
      </w:pPr>
    </w:p>
    <w:p w:rsidR="00CF734A" w:rsidRPr="008626E8" w:rsidRDefault="00CF734A" w:rsidP="00CF734A">
      <w:pPr>
        <w:shd w:val="clear" w:color="auto" w:fill="FFFFFF"/>
        <w:spacing w:before="96" w:after="0"/>
        <w:ind w:right="10"/>
        <w:jc w:val="both"/>
        <w:rPr>
          <w:rFonts w:ascii="Arial" w:hAnsi="Arial" w:cs="Arial"/>
          <w:lang w:val="ro-RO"/>
        </w:rPr>
      </w:pPr>
      <w:r w:rsidRPr="008626E8">
        <w:rPr>
          <w:rFonts w:ascii="Arial" w:hAnsi="Arial" w:cs="Arial"/>
          <w:lang w:val="ro-RO"/>
        </w:rPr>
        <w:t xml:space="preserve">In vederea atingerii tintelor privind reciclarea/valorificarea deseurilor de ambalaje, precum si reducerea de la depozitare a deseurilor biodegradabile, prin Managementul Integrat al Deseurilor Solide din judetul Arges, s-a propus colectarea deseurilor pe urmatoarele fractii: </w:t>
      </w:r>
    </w:p>
    <w:p w:rsidR="00CF734A" w:rsidRPr="008626E8" w:rsidRDefault="00CF734A" w:rsidP="00CF734A">
      <w:pPr>
        <w:numPr>
          <w:ilvl w:val="1"/>
          <w:numId w:val="10"/>
        </w:numPr>
        <w:shd w:val="clear" w:color="auto" w:fill="FFFFFF"/>
        <w:tabs>
          <w:tab w:val="num" w:pos="720"/>
        </w:tabs>
        <w:spacing w:before="96" w:after="0"/>
        <w:ind w:left="792" w:right="14"/>
        <w:jc w:val="both"/>
        <w:rPr>
          <w:rFonts w:ascii="Arial" w:hAnsi="Arial" w:cs="Arial"/>
          <w:lang w:val="ro-RO"/>
        </w:rPr>
      </w:pPr>
      <w:r w:rsidRPr="008626E8">
        <w:rPr>
          <w:rFonts w:ascii="Arial" w:hAnsi="Arial" w:cs="Arial"/>
          <w:lang w:val="ro-RO"/>
        </w:rPr>
        <w:t>fractia deseuri reciclabile din ambalaje (deseuri de hartie si carton, deseuri de plastic/ metal si deseuri de sticla),</w:t>
      </w:r>
    </w:p>
    <w:p w:rsidR="00CF734A" w:rsidRPr="008626E8" w:rsidRDefault="00CF734A" w:rsidP="00CF734A">
      <w:pPr>
        <w:numPr>
          <w:ilvl w:val="1"/>
          <w:numId w:val="10"/>
        </w:numPr>
        <w:shd w:val="clear" w:color="auto" w:fill="FFFFFF"/>
        <w:tabs>
          <w:tab w:val="num" w:pos="720"/>
        </w:tabs>
        <w:spacing w:before="96" w:after="0"/>
        <w:ind w:left="792" w:right="14"/>
        <w:jc w:val="both"/>
        <w:rPr>
          <w:rFonts w:ascii="Arial" w:hAnsi="Arial" w:cs="Arial"/>
          <w:lang w:val="ro-RO"/>
        </w:rPr>
      </w:pPr>
      <w:r w:rsidRPr="008626E8">
        <w:rPr>
          <w:rFonts w:ascii="Arial" w:hAnsi="Arial" w:cs="Arial"/>
          <w:lang w:val="ro-RO"/>
        </w:rPr>
        <w:t xml:space="preserve">fractia de deseuri biodegradabile (resturi alimentare, deseuri verzi din zonele publice – parcuri, gradini si piete), </w:t>
      </w:r>
    </w:p>
    <w:p w:rsidR="00CF734A" w:rsidRPr="008626E8" w:rsidRDefault="00CF734A" w:rsidP="00CF734A">
      <w:pPr>
        <w:numPr>
          <w:ilvl w:val="1"/>
          <w:numId w:val="10"/>
        </w:numPr>
        <w:shd w:val="clear" w:color="auto" w:fill="FFFFFF"/>
        <w:tabs>
          <w:tab w:val="num" w:pos="720"/>
        </w:tabs>
        <w:spacing w:before="96" w:after="0"/>
        <w:ind w:left="792" w:right="14"/>
        <w:jc w:val="both"/>
        <w:rPr>
          <w:rFonts w:ascii="Arial" w:hAnsi="Arial" w:cs="Arial"/>
          <w:color w:val="000000"/>
          <w:lang w:val="ro-RO"/>
        </w:rPr>
      </w:pPr>
      <w:r w:rsidRPr="008626E8">
        <w:rPr>
          <w:rFonts w:ascii="Arial" w:hAnsi="Arial" w:cs="Arial"/>
          <w:color w:val="000000"/>
          <w:lang w:val="ro-RO"/>
        </w:rPr>
        <w:t>fractia de deseuri  reziduale (mixte)</w:t>
      </w:r>
    </w:p>
    <w:p w:rsidR="00CF734A" w:rsidRDefault="00CF734A" w:rsidP="00CF734A">
      <w:pPr>
        <w:numPr>
          <w:ilvl w:val="1"/>
          <w:numId w:val="10"/>
        </w:numPr>
        <w:shd w:val="clear" w:color="auto" w:fill="FFFFFF"/>
        <w:tabs>
          <w:tab w:val="num" w:pos="720"/>
        </w:tabs>
        <w:spacing w:before="96" w:after="0"/>
        <w:ind w:left="792" w:right="14"/>
        <w:jc w:val="both"/>
        <w:rPr>
          <w:rFonts w:ascii="Arial" w:hAnsi="Arial" w:cs="Arial"/>
          <w:lang w:val="ro-RO"/>
        </w:rPr>
      </w:pPr>
      <w:r w:rsidRPr="008626E8">
        <w:rPr>
          <w:rFonts w:ascii="Arial" w:hAnsi="Arial" w:cs="Arial"/>
          <w:lang w:val="ro-RO"/>
        </w:rPr>
        <w:t>alte deseuri (deseuri voluminoase, DEEE-uri, deseuri periculoase mici din gospodarii, deseuri din constructii-demolari de la populatie).</w:t>
      </w:r>
    </w:p>
    <w:p w:rsidR="00CF734A" w:rsidRPr="008626E8" w:rsidRDefault="00CF734A" w:rsidP="00CF734A">
      <w:pPr>
        <w:shd w:val="clear" w:color="auto" w:fill="FFFFFF"/>
        <w:spacing w:before="96" w:after="0"/>
        <w:ind w:left="792" w:right="14"/>
        <w:jc w:val="both"/>
        <w:rPr>
          <w:rFonts w:ascii="Arial" w:hAnsi="Arial" w:cs="Arial"/>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r>
        <w:rPr>
          <w:rFonts w:ascii="Arial" w:hAnsi="Arial" w:cs="Arial"/>
          <w:color w:val="FF0000"/>
          <w:lang w:val="ro-RO"/>
        </w:rPr>
        <w:t xml:space="preserve">               </w:t>
      </w: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Pr="008626E8" w:rsidRDefault="00CF734A" w:rsidP="00CF734A">
      <w:pPr>
        <w:shd w:val="clear" w:color="auto" w:fill="FFFFFF"/>
        <w:spacing w:before="96" w:after="0"/>
        <w:ind w:right="10"/>
        <w:jc w:val="both"/>
        <w:rPr>
          <w:rFonts w:ascii="Arial" w:hAnsi="Arial" w:cs="Arial"/>
          <w:b/>
          <w:lang w:val="ro-RO"/>
        </w:rPr>
      </w:pPr>
      <w:r w:rsidRPr="008626E8">
        <w:rPr>
          <w:rFonts w:ascii="Arial" w:hAnsi="Arial" w:cs="Arial"/>
          <w:b/>
          <w:color w:val="000000"/>
          <w:lang w:val="ro-RO"/>
        </w:rPr>
        <w:t xml:space="preserve">Tabel nr. </w:t>
      </w:r>
      <w:r w:rsidRPr="008626E8">
        <w:rPr>
          <w:rFonts w:ascii="Arial" w:hAnsi="Arial" w:cs="Arial"/>
          <w:b/>
          <w:color w:val="000000"/>
          <w:lang w:val="ro-RO"/>
        </w:rPr>
        <w:fldChar w:fldCharType="begin"/>
      </w:r>
      <w:r w:rsidRPr="008626E8">
        <w:rPr>
          <w:rFonts w:ascii="Arial" w:hAnsi="Arial" w:cs="Arial"/>
          <w:b/>
          <w:color w:val="000000"/>
          <w:lang w:val="ro-RO"/>
        </w:rPr>
        <w:instrText xml:space="preserve"> SEQ Table \* ARABIC </w:instrText>
      </w:r>
      <w:r w:rsidRPr="008626E8">
        <w:rPr>
          <w:rFonts w:ascii="Arial" w:hAnsi="Arial" w:cs="Arial"/>
          <w:b/>
          <w:color w:val="000000"/>
          <w:lang w:val="ro-RO"/>
        </w:rPr>
        <w:fldChar w:fldCharType="separate"/>
      </w:r>
      <w:r>
        <w:rPr>
          <w:rFonts w:ascii="Arial" w:hAnsi="Arial" w:cs="Arial"/>
          <w:b/>
          <w:noProof/>
          <w:color w:val="000000"/>
          <w:lang w:val="ro-RO"/>
        </w:rPr>
        <w:t>1</w:t>
      </w:r>
      <w:r w:rsidRPr="008626E8">
        <w:rPr>
          <w:rFonts w:ascii="Arial" w:hAnsi="Arial" w:cs="Arial"/>
          <w:b/>
          <w:color w:val="000000"/>
          <w:lang w:val="ro-RO"/>
        </w:rPr>
        <w:fldChar w:fldCharType="end"/>
      </w:r>
      <w:r w:rsidRPr="008626E8">
        <w:rPr>
          <w:rFonts w:ascii="Arial" w:hAnsi="Arial" w:cs="Arial"/>
          <w:b/>
          <w:color w:val="000000"/>
          <w:lang w:val="ro-RO"/>
        </w:rPr>
        <w:t xml:space="preserve"> :</w:t>
      </w:r>
      <w:r w:rsidRPr="008626E8">
        <w:rPr>
          <w:i/>
          <w:color w:val="000000"/>
          <w:lang w:val="ro-RO"/>
        </w:rPr>
        <w:t xml:space="preserve"> </w:t>
      </w:r>
      <w:r w:rsidRPr="008626E8">
        <w:rPr>
          <w:rFonts w:ascii="Arial" w:hAnsi="Arial" w:cs="Arial"/>
          <w:b/>
          <w:i/>
          <w:lang w:val="ro-RO"/>
        </w:rPr>
        <w:t>Sistem  de colectare a deseurilor etapa a II-a a proiectului ( pentru zona 1 Curtea de Arges,zona 2 Domnesti)</w:t>
      </w:r>
    </w:p>
    <w:p w:rsidR="00CF734A" w:rsidRDefault="00CF734A" w:rsidP="00CF734A">
      <w:pPr>
        <w:autoSpaceDE w:val="0"/>
        <w:autoSpaceDN w:val="0"/>
        <w:adjustRightInd w:val="0"/>
        <w:spacing w:after="0" w:line="360" w:lineRule="auto"/>
        <w:jc w:val="both"/>
        <w:rPr>
          <w:rFonts w:ascii="Arial" w:hAnsi="Arial" w:cs="Arial"/>
          <w:color w:val="FF0000"/>
          <w:lang w:val="ro-RO"/>
        </w:rPr>
      </w:pPr>
    </w:p>
    <w:tbl>
      <w:tblPr>
        <w:tblW w:w="0" w:type="auto"/>
        <w:jc w:val="center"/>
        <w:tblBorders>
          <w:top w:val="single" w:sz="12" w:space="0" w:color="000000"/>
          <w:left w:val="single" w:sz="12" w:space="0" w:color="000000"/>
          <w:bottom w:val="single" w:sz="12" w:space="0" w:color="000000"/>
          <w:right w:val="single" w:sz="12" w:space="0" w:color="000000"/>
          <w:insideH w:val="dotted" w:sz="4" w:space="0" w:color="auto"/>
          <w:insideV w:val="dotted" w:sz="4" w:space="0" w:color="auto"/>
        </w:tblBorders>
        <w:tblLook w:val="01E0"/>
      </w:tblPr>
      <w:tblGrid>
        <w:gridCol w:w="1852"/>
        <w:gridCol w:w="1658"/>
        <w:gridCol w:w="1998"/>
        <w:gridCol w:w="1855"/>
        <w:gridCol w:w="1925"/>
      </w:tblGrid>
      <w:tr w:rsidR="00CF734A" w:rsidRPr="00486B7A" w:rsidTr="0015674F">
        <w:trPr>
          <w:trHeight w:val="285"/>
          <w:tblHeader/>
          <w:jc w:val="center"/>
        </w:trPr>
        <w:tc>
          <w:tcPr>
            <w:tcW w:w="1852" w:type="dxa"/>
            <w:vMerge w:val="restart"/>
            <w:shd w:val="clear" w:color="auto" w:fill="C2D69B"/>
          </w:tcPr>
          <w:p w:rsidR="00CF734A" w:rsidRPr="00486B7A" w:rsidRDefault="00CF734A" w:rsidP="0015674F">
            <w:pPr>
              <w:spacing w:after="0" w:line="240" w:lineRule="auto"/>
              <w:ind w:left="180" w:right="33"/>
              <w:jc w:val="center"/>
              <w:rPr>
                <w:rFonts w:ascii="Arial" w:hAnsi="Arial" w:cs="Arial"/>
                <w:b/>
                <w:sz w:val="20"/>
                <w:szCs w:val="20"/>
                <w:lang w:val="ro-RO"/>
              </w:rPr>
            </w:pPr>
            <w:r w:rsidRPr="00486B7A">
              <w:rPr>
                <w:rFonts w:ascii="Arial" w:hAnsi="Arial" w:cs="Arial"/>
                <w:b/>
                <w:sz w:val="20"/>
                <w:szCs w:val="20"/>
                <w:lang w:val="ro-RO"/>
              </w:rPr>
              <w:t>Sistem  de  colectare a deseurilor Etapa a-II-a Zonele 1,2</w:t>
            </w:r>
          </w:p>
        </w:tc>
        <w:tc>
          <w:tcPr>
            <w:tcW w:w="1714" w:type="dxa"/>
            <w:vMerge w:val="restart"/>
            <w:shd w:val="clear" w:color="auto" w:fill="C2D69B"/>
            <w:vAlign w:val="center"/>
          </w:tcPr>
          <w:p w:rsidR="00CF734A" w:rsidRPr="00486B7A" w:rsidRDefault="00CF734A" w:rsidP="0015674F">
            <w:pPr>
              <w:spacing w:after="0" w:line="240" w:lineRule="auto"/>
              <w:ind w:left="180" w:right="33" w:hanging="180"/>
              <w:jc w:val="center"/>
              <w:rPr>
                <w:rFonts w:ascii="Arial" w:hAnsi="Arial" w:cs="Arial"/>
                <w:b/>
                <w:sz w:val="20"/>
                <w:szCs w:val="20"/>
                <w:lang w:val="ro-RO"/>
              </w:rPr>
            </w:pPr>
            <w:r w:rsidRPr="00486B7A">
              <w:rPr>
                <w:rFonts w:ascii="Arial" w:hAnsi="Arial" w:cs="Arial"/>
                <w:b/>
                <w:sz w:val="20"/>
                <w:szCs w:val="20"/>
                <w:lang w:val="ro-RO"/>
              </w:rPr>
              <w:t>Domiciliu</w:t>
            </w:r>
          </w:p>
        </w:tc>
        <w:tc>
          <w:tcPr>
            <w:tcW w:w="4003" w:type="dxa"/>
            <w:gridSpan w:val="2"/>
            <w:shd w:val="clear" w:color="auto" w:fill="C2D69B"/>
            <w:vAlign w:val="center"/>
          </w:tcPr>
          <w:p w:rsidR="00CF734A" w:rsidRPr="00486B7A" w:rsidRDefault="00CF734A" w:rsidP="0015674F">
            <w:pPr>
              <w:spacing w:after="0" w:line="240" w:lineRule="auto"/>
              <w:ind w:left="180"/>
              <w:jc w:val="center"/>
              <w:rPr>
                <w:rFonts w:ascii="Arial" w:hAnsi="Arial" w:cs="Arial"/>
                <w:b/>
                <w:sz w:val="20"/>
                <w:szCs w:val="20"/>
                <w:lang w:val="ro-RO"/>
              </w:rPr>
            </w:pPr>
            <w:r w:rsidRPr="00486B7A">
              <w:rPr>
                <w:rFonts w:ascii="Arial" w:hAnsi="Arial" w:cs="Arial"/>
                <w:b/>
                <w:sz w:val="20"/>
                <w:szCs w:val="20"/>
                <w:lang w:val="ro-RO"/>
              </w:rPr>
              <w:t>Platforme de colectare</w:t>
            </w:r>
          </w:p>
        </w:tc>
        <w:tc>
          <w:tcPr>
            <w:tcW w:w="2007" w:type="dxa"/>
            <w:vMerge w:val="restart"/>
            <w:shd w:val="clear" w:color="auto" w:fill="C2D69B"/>
            <w:vAlign w:val="center"/>
          </w:tcPr>
          <w:p w:rsidR="00CF734A" w:rsidRPr="00486B7A" w:rsidRDefault="00CF734A" w:rsidP="0015674F">
            <w:pPr>
              <w:spacing w:after="0" w:line="240" w:lineRule="auto"/>
              <w:ind w:left="180" w:right="33" w:hanging="180"/>
              <w:jc w:val="center"/>
              <w:rPr>
                <w:rFonts w:ascii="Arial" w:hAnsi="Arial" w:cs="Arial"/>
                <w:b/>
                <w:sz w:val="20"/>
                <w:szCs w:val="20"/>
                <w:lang w:val="ro-RO"/>
              </w:rPr>
            </w:pPr>
            <w:r w:rsidRPr="00486B7A">
              <w:rPr>
                <w:rFonts w:ascii="Arial" w:hAnsi="Arial" w:cs="Arial"/>
                <w:b/>
                <w:sz w:val="20"/>
                <w:szCs w:val="20"/>
                <w:lang w:val="ro-RO"/>
              </w:rPr>
              <w:t>Puncte comunale</w:t>
            </w:r>
          </w:p>
        </w:tc>
      </w:tr>
      <w:tr w:rsidR="00CF734A" w:rsidRPr="00486B7A" w:rsidTr="0015674F">
        <w:trPr>
          <w:tblHeader/>
          <w:jc w:val="center"/>
        </w:trPr>
        <w:tc>
          <w:tcPr>
            <w:tcW w:w="1852" w:type="dxa"/>
            <w:vMerge/>
            <w:shd w:val="clear" w:color="auto" w:fill="FFFFFF"/>
          </w:tcPr>
          <w:p w:rsidR="00CF734A" w:rsidRPr="00486B7A" w:rsidRDefault="00CF734A" w:rsidP="0015674F">
            <w:pPr>
              <w:ind w:left="180" w:right="33" w:hanging="180"/>
              <w:jc w:val="center"/>
              <w:rPr>
                <w:rFonts w:ascii="Arial" w:hAnsi="Arial" w:cs="Arial"/>
                <w:b/>
                <w:sz w:val="20"/>
                <w:szCs w:val="20"/>
                <w:lang w:val="en-GB"/>
              </w:rPr>
            </w:pPr>
          </w:p>
        </w:tc>
        <w:tc>
          <w:tcPr>
            <w:tcW w:w="1714" w:type="dxa"/>
            <w:vMerge/>
            <w:shd w:val="clear" w:color="auto" w:fill="FFFFFF"/>
          </w:tcPr>
          <w:p w:rsidR="00CF734A" w:rsidRPr="00486B7A" w:rsidRDefault="00CF734A" w:rsidP="0015674F">
            <w:pPr>
              <w:ind w:left="180" w:right="33" w:hanging="180"/>
              <w:jc w:val="center"/>
              <w:rPr>
                <w:rFonts w:ascii="Arial" w:hAnsi="Arial" w:cs="Arial"/>
                <w:b/>
                <w:sz w:val="20"/>
                <w:szCs w:val="20"/>
                <w:lang w:val="en-GB"/>
              </w:rPr>
            </w:pPr>
          </w:p>
        </w:tc>
        <w:tc>
          <w:tcPr>
            <w:tcW w:w="2069" w:type="dxa"/>
            <w:shd w:val="clear" w:color="auto" w:fill="C2D69B"/>
            <w:vAlign w:val="center"/>
          </w:tcPr>
          <w:p w:rsidR="00CF734A" w:rsidRPr="00486B7A" w:rsidRDefault="00CF734A" w:rsidP="0015674F">
            <w:pPr>
              <w:spacing w:after="0" w:line="240" w:lineRule="auto"/>
              <w:ind w:left="180" w:right="33" w:hanging="180"/>
              <w:jc w:val="center"/>
              <w:rPr>
                <w:rFonts w:ascii="Arial" w:hAnsi="Arial" w:cs="Arial"/>
                <w:b/>
                <w:sz w:val="20"/>
                <w:szCs w:val="20"/>
                <w:lang w:val="ro-RO"/>
              </w:rPr>
            </w:pPr>
            <w:r w:rsidRPr="00486B7A">
              <w:rPr>
                <w:rFonts w:ascii="Arial" w:hAnsi="Arial" w:cs="Arial"/>
                <w:b/>
                <w:sz w:val="20"/>
                <w:szCs w:val="20"/>
                <w:lang w:val="ro-RO"/>
              </w:rPr>
              <w:t>Tip A</w:t>
            </w:r>
          </w:p>
        </w:tc>
        <w:tc>
          <w:tcPr>
            <w:tcW w:w="1934" w:type="dxa"/>
            <w:shd w:val="clear" w:color="auto" w:fill="C2D69B"/>
            <w:vAlign w:val="center"/>
          </w:tcPr>
          <w:p w:rsidR="00CF734A" w:rsidRPr="00486B7A" w:rsidRDefault="00CF734A" w:rsidP="0015674F">
            <w:pPr>
              <w:spacing w:after="0" w:line="240" w:lineRule="auto"/>
              <w:ind w:left="180" w:right="33" w:hanging="180"/>
              <w:jc w:val="center"/>
              <w:rPr>
                <w:rFonts w:ascii="Arial" w:hAnsi="Arial" w:cs="Arial"/>
                <w:b/>
                <w:sz w:val="20"/>
                <w:szCs w:val="20"/>
                <w:lang w:val="ro-RO"/>
              </w:rPr>
            </w:pPr>
            <w:r w:rsidRPr="00486B7A">
              <w:rPr>
                <w:rFonts w:ascii="Arial" w:hAnsi="Arial" w:cs="Arial"/>
                <w:b/>
                <w:sz w:val="20"/>
                <w:szCs w:val="20"/>
                <w:lang w:val="ro-RO"/>
              </w:rPr>
              <w:t>Tip B</w:t>
            </w:r>
          </w:p>
        </w:tc>
        <w:tc>
          <w:tcPr>
            <w:tcW w:w="2007" w:type="dxa"/>
            <w:vMerge/>
            <w:shd w:val="clear" w:color="auto" w:fill="FFFFFF"/>
          </w:tcPr>
          <w:p w:rsidR="00CF734A" w:rsidRPr="00486B7A" w:rsidRDefault="00CF734A" w:rsidP="0015674F">
            <w:pPr>
              <w:jc w:val="center"/>
              <w:rPr>
                <w:rFonts w:ascii="Arial" w:hAnsi="Arial" w:cs="Arial"/>
                <w:b/>
                <w:sz w:val="20"/>
                <w:szCs w:val="20"/>
                <w:lang w:val="en-GB"/>
              </w:rPr>
            </w:pPr>
          </w:p>
        </w:tc>
      </w:tr>
      <w:tr w:rsidR="00CF734A" w:rsidRPr="00486B7A" w:rsidTr="0015674F">
        <w:trPr>
          <w:jc w:val="center"/>
        </w:trPr>
        <w:tc>
          <w:tcPr>
            <w:tcW w:w="1852" w:type="dxa"/>
          </w:tcPr>
          <w:p w:rsidR="00CF734A" w:rsidRPr="00486B7A" w:rsidRDefault="00CF734A" w:rsidP="0015674F">
            <w:pPr>
              <w:spacing w:after="0" w:line="240" w:lineRule="auto"/>
              <w:ind w:left="180" w:right="33"/>
              <w:jc w:val="center"/>
              <w:rPr>
                <w:rFonts w:ascii="Arial" w:hAnsi="Arial" w:cs="Arial"/>
                <w:sz w:val="20"/>
                <w:szCs w:val="20"/>
                <w:lang w:val="ro-RO"/>
              </w:rPr>
            </w:pPr>
            <w:r w:rsidRPr="00486B7A">
              <w:rPr>
                <w:rFonts w:ascii="Arial" w:hAnsi="Arial" w:cs="Arial"/>
                <w:b/>
                <w:sz w:val="20"/>
                <w:szCs w:val="20"/>
                <w:lang w:val="ro-RO"/>
              </w:rPr>
              <w:t>Colectarea deseurilor reciclabile</w:t>
            </w:r>
          </w:p>
        </w:tc>
        <w:tc>
          <w:tcPr>
            <w:tcW w:w="1714" w:type="dxa"/>
            <w:shd w:val="clear" w:color="auto" w:fill="auto"/>
          </w:tcPr>
          <w:p w:rsidR="00CF734A" w:rsidRPr="00486B7A" w:rsidRDefault="00CF734A" w:rsidP="0015674F">
            <w:pPr>
              <w:numPr>
                <w:ilvl w:val="0"/>
                <w:numId w:val="9"/>
              </w:numPr>
              <w:tabs>
                <w:tab w:val="num" w:pos="180"/>
              </w:tabs>
              <w:spacing w:after="0" w:line="240" w:lineRule="auto"/>
              <w:ind w:left="180" w:right="33" w:hanging="180"/>
              <w:rPr>
                <w:rFonts w:ascii="Arial" w:hAnsi="Arial" w:cs="Arial"/>
                <w:sz w:val="20"/>
                <w:szCs w:val="20"/>
                <w:lang w:val="ro-RO"/>
              </w:rPr>
            </w:pPr>
            <w:r w:rsidRPr="00486B7A">
              <w:rPr>
                <w:rFonts w:ascii="Arial" w:hAnsi="Arial" w:cs="Arial"/>
                <w:sz w:val="20"/>
                <w:szCs w:val="20"/>
                <w:lang w:val="ro-RO"/>
              </w:rPr>
              <w:t>1 pubela de 120 l pentru reciclabile</w:t>
            </w:r>
          </w:p>
          <w:p w:rsidR="00CF734A" w:rsidRPr="00486B7A" w:rsidRDefault="00CF734A" w:rsidP="0015674F">
            <w:pPr>
              <w:ind w:right="33"/>
              <w:rPr>
                <w:rFonts w:ascii="Arial" w:hAnsi="Arial" w:cs="Arial"/>
                <w:sz w:val="20"/>
                <w:szCs w:val="20"/>
                <w:lang w:val="ro-RO"/>
              </w:rPr>
            </w:pPr>
          </w:p>
        </w:tc>
        <w:tc>
          <w:tcPr>
            <w:tcW w:w="2069" w:type="dxa"/>
            <w:shd w:val="clear" w:color="auto" w:fill="auto"/>
          </w:tcPr>
          <w:p w:rsidR="00CF734A" w:rsidRPr="00486B7A" w:rsidRDefault="00CF734A" w:rsidP="0015674F">
            <w:pPr>
              <w:numPr>
                <w:ilvl w:val="0"/>
                <w:numId w:val="9"/>
              </w:numPr>
              <w:tabs>
                <w:tab w:val="num" w:pos="180"/>
              </w:tabs>
              <w:spacing w:after="0" w:line="240" w:lineRule="auto"/>
              <w:ind w:left="180" w:right="33" w:hanging="180"/>
              <w:rPr>
                <w:rFonts w:ascii="Arial" w:hAnsi="Arial" w:cs="Arial"/>
                <w:sz w:val="20"/>
                <w:szCs w:val="20"/>
                <w:lang w:val="en-GB"/>
              </w:rPr>
            </w:pPr>
            <w:r w:rsidRPr="00486B7A">
              <w:rPr>
                <w:rFonts w:ascii="Arial" w:hAnsi="Arial" w:cs="Arial"/>
                <w:sz w:val="20"/>
                <w:szCs w:val="20"/>
                <w:lang w:val="en-GB"/>
              </w:rPr>
              <w:t>1 x 1,1 m</w:t>
            </w:r>
            <w:r w:rsidRPr="00486B7A">
              <w:rPr>
                <w:rFonts w:ascii="Arial" w:hAnsi="Arial" w:cs="Arial"/>
                <w:sz w:val="20"/>
                <w:szCs w:val="20"/>
                <w:vertAlign w:val="superscript"/>
                <w:lang w:val="en-GB"/>
              </w:rPr>
              <w:t>3</w:t>
            </w:r>
            <w:r w:rsidRPr="00486B7A">
              <w:rPr>
                <w:rFonts w:ascii="Arial" w:hAnsi="Arial" w:cs="Arial"/>
                <w:sz w:val="20"/>
                <w:szCs w:val="20"/>
                <w:lang w:val="en-GB"/>
              </w:rPr>
              <w:t xml:space="preserve"> Container pentru plastic/metal</w:t>
            </w:r>
          </w:p>
          <w:p w:rsidR="00CF734A" w:rsidRPr="00486B7A" w:rsidRDefault="00CF734A" w:rsidP="0015674F">
            <w:pPr>
              <w:numPr>
                <w:ilvl w:val="0"/>
                <w:numId w:val="9"/>
              </w:numPr>
              <w:tabs>
                <w:tab w:val="num" w:pos="180"/>
              </w:tabs>
              <w:spacing w:after="0" w:line="240" w:lineRule="auto"/>
              <w:ind w:left="180" w:right="33" w:hanging="180"/>
              <w:rPr>
                <w:rFonts w:ascii="Arial" w:hAnsi="Arial" w:cs="Arial"/>
                <w:sz w:val="20"/>
                <w:szCs w:val="20"/>
                <w:lang w:val="fr-FR"/>
              </w:rPr>
            </w:pPr>
            <w:r w:rsidRPr="00486B7A">
              <w:rPr>
                <w:rFonts w:ascii="Arial" w:hAnsi="Arial" w:cs="Arial"/>
                <w:sz w:val="20"/>
                <w:szCs w:val="20"/>
                <w:lang w:val="fr-FR"/>
              </w:rPr>
              <w:t>1 x 1,1 m</w:t>
            </w:r>
            <w:r w:rsidRPr="00486B7A">
              <w:rPr>
                <w:rFonts w:ascii="Arial" w:hAnsi="Arial" w:cs="Arial"/>
                <w:sz w:val="20"/>
                <w:szCs w:val="20"/>
                <w:vertAlign w:val="superscript"/>
                <w:lang w:val="fr-FR"/>
              </w:rPr>
              <w:t>3</w:t>
            </w:r>
            <w:r w:rsidRPr="00486B7A">
              <w:rPr>
                <w:rFonts w:ascii="Arial" w:hAnsi="Arial" w:cs="Arial"/>
                <w:sz w:val="20"/>
                <w:szCs w:val="20"/>
                <w:lang w:val="fr-FR"/>
              </w:rPr>
              <w:t xml:space="preserve"> Container pentru hartie/carton</w:t>
            </w:r>
          </w:p>
          <w:p w:rsidR="00CF734A" w:rsidRPr="00486B7A" w:rsidRDefault="00CF734A" w:rsidP="0015674F">
            <w:pPr>
              <w:numPr>
                <w:ilvl w:val="0"/>
                <w:numId w:val="9"/>
              </w:numPr>
              <w:tabs>
                <w:tab w:val="num" w:pos="180"/>
              </w:tabs>
              <w:spacing w:after="0" w:line="240" w:lineRule="auto"/>
              <w:ind w:left="180" w:right="33" w:hanging="180"/>
              <w:rPr>
                <w:rFonts w:ascii="Arial" w:hAnsi="Arial" w:cs="Arial"/>
                <w:sz w:val="20"/>
                <w:szCs w:val="20"/>
                <w:lang w:val="fr-FR"/>
              </w:rPr>
            </w:pPr>
            <w:r w:rsidRPr="00486B7A">
              <w:rPr>
                <w:rFonts w:ascii="Arial" w:hAnsi="Arial" w:cs="Arial"/>
                <w:sz w:val="20"/>
                <w:szCs w:val="20"/>
                <w:lang w:val="fr-FR"/>
              </w:rPr>
              <w:t>1 x 1,1 m</w:t>
            </w:r>
            <w:r w:rsidRPr="00486B7A">
              <w:rPr>
                <w:rFonts w:ascii="Arial" w:hAnsi="Arial" w:cs="Arial"/>
                <w:sz w:val="20"/>
                <w:szCs w:val="20"/>
                <w:vertAlign w:val="superscript"/>
                <w:lang w:val="fr-FR"/>
              </w:rPr>
              <w:t>3</w:t>
            </w:r>
            <w:r w:rsidRPr="00486B7A">
              <w:rPr>
                <w:rFonts w:ascii="Arial" w:hAnsi="Arial" w:cs="Arial"/>
                <w:sz w:val="20"/>
                <w:szCs w:val="20"/>
                <w:lang w:val="fr-FR"/>
              </w:rPr>
              <w:t xml:space="preserve"> Container pentru sticla</w:t>
            </w:r>
          </w:p>
        </w:tc>
        <w:tc>
          <w:tcPr>
            <w:tcW w:w="1934" w:type="dxa"/>
            <w:shd w:val="clear" w:color="auto" w:fill="auto"/>
          </w:tcPr>
          <w:p w:rsidR="00CF734A" w:rsidRPr="00486B7A" w:rsidRDefault="00CF734A" w:rsidP="0015674F">
            <w:pPr>
              <w:numPr>
                <w:ilvl w:val="0"/>
                <w:numId w:val="9"/>
              </w:numPr>
              <w:tabs>
                <w:tab w:val="num" w:pos="180"/>
              </w:tabs>
              <w:spacing w:after="0" w:line="240" w:lineRule="auto"/>
              <w:ind w:left="180" w:right="33" w:hanging="180"/>
              <w:rPr>
                <w:rFonts w:ascii="Arial" w:hAnsi="Arial" w:cs="Arial"/>
                <w:sz w:val="20"/>
                <w:szCs w:val="20"/>
                <w:lang w:val="fr-FR"/>
              </w:rPr>
            </w:pPr>
            <w:r w:rsidRPr="00486B7A">
              <w:rPr>
                <w:rFonts w:ascii="Arial" w:hAnsi="Arial" w:cs="Arial"/>
                <w:sz w:val="20"/>
                <w:szCs w:val="20"/>
                <w:lang w:val="fr-FR"/>
              </w:rPr>
              <w:t>1 x 1,1 m</w:t>
            </w:r>
            <w:r w:rsidRPr="00486B7A">
              <w:rPr>
                <w:rFonts w:ascii="Arial" w:hAnsi="Arial" w:cs="Arial"/>
                <w:sz w:val="20"/>
                <w:szCs w:val="20"/>
                <w:vertAlign w:val="superscript"/>
                <w:lang w:val="fr-FR"/>
              </w:rPr>
              <w:t>3</w:t>
            </w:r>
            <w:r w:rsidRPr="00486B7A">
              <w:rPr>
                <w:rFonts w:ascii="Arial" w:hAnsi="Arial" w:cs="Arial"/>
                <w:sz w:val="20"/>
                <w:szCs w:val="20"/>
                <w:lang w:val="fr-FR"/>
              </w:rPr>
              <w:t xml:space="preserve"> Container pentru reciclabile</w:t>
            </w:r>
          </w:p>
        </w:tc>
        <w:tc>
          <w:tcPr>
            <w:tcW w:w="2007" w:type="dxa"/>
            <w:shd w:val="clear" w:color="auto" w:fill="auto"/>
          </w:tcPr>
          <w:p w:rsidR="00CF734A" w:rsidRPr="00486B7A" w:rsidRDefault="00CF734A" w:rsidP="0015674F">
            <w:pPr>
              <w:numPr>
                <w:ilvl w:val="0"/>
                <w:numId w:val="9"/>
              </w:numPr>
              <w:tabs>
                <w:tab w:val="num" w:pos="180"/>
              </w:tabs>
              <w:spacing w:after="0" w:line="240" w:lineRule="auto"/>
              <w:ind w:left="180" w:right="33" w:hanging="180"/>
              <w:rPr>
                <w:rFonts w:ascii="Arial" w:hAnsi="Arial" w:cs="Arial"/>
                <w:sz w:val="20"/>
                <w:szCs w:val="20"/>
                <w:lang w:val="fr-FR"/>
              </w:rPr>
            </w:pPr>
            <w:r w:rsidRPr="00486B7A">
              <w:rPr>
                <w:rFonts w:ascii="Arial" w:hAnsi="Arial" w:cs="Arial"/>
                <w:sz w:val="20"/>
                <w:szCs w:val="20"/>
                <w:lang w:val="fr-FR"/>
              </w:rPr>
              <w:t>1 x 1,1 m</w:t>
            </w:r>
            <w:r w:rsidRPr="00486B7A">
              <w:rPr>
                <w:rFonts w:ascii="Arial" w:hAnsi="Arial" w:cs="Arial"/>
                <w:sz w:val="20"/>
                <w:szCs w:val="20"/>
                <w:vertAlign w:val="superscript"/>
                <w:lang w:val="fr-FR"/>
              </w:rPr>
              <w:t>3</w:t>
            </w:r>
            <w:r w:rsidRPr="00486B7A">
              <w:rPr>
                <w:rFonts w:ascii="Arial" w:hAnsi="Arial" w:cs="Arial"/>
                <w:sz w:val="20"/>
                <w:szCs w:val="20"/>
                <w:lang w:val="fr-FR"/>
              </w:rPr>
              <w:t xml:space="preserve"> Container pentru reciclabile</w:t>
            </w:r>
          </w:p>
        </w:tc>
      </w:tr>
      <w:tr w:rsidR="00CF734A" w:rsidRPr="00486B7A" w:rsidTr="0015674F">
        <w:trPr>
          <w:jc w:val="center"/>
        </w:trPr>
        <w:tc>
          <w:tcPr>
            <w:tcW w:w="1852" w:type="dxa"/>
          </w:tcPr>
          <w:p w:rsidR="00CF734A" w:rsidRPr="00486B7A" w:rsidRDefault="00CF734A" w:rsidP="0015674F">
            <w:pPr>
              <w:spacing w:after="0" w:line="240" w:lineRule="auto"/>
              <w:ind w:left="180" w:right="33"/>
              <w:jc w:val="center"/>
              <w:rPr>
                <w:rFonts w:ascii="Arial" w:hAnsi="Arial" w:cs="Arial"/>
                <w:b/>
                <w:sz w:val="20"/>
                <w:szCs w:val="20"/>
                <w:lang w:val="ro-RO"/>
              </w:rPr>
            </w:pPr>
            <w:r w:rsidRPr="00486B7A">
              <w:rPr>
                <w:rFonts w:ascii="Arial" w:hAnsi="Arial" w:cs="Arial"/>
                <w:b/>
                <w:sz w:val="20"/>
                <w:szCs w:val="20"/>
                <w:lang w:val="ro-RO"/>
              </w:rPr>
              <w:t>Colectare  deseurilor reziduale</w:t>
            </w:r>
          </w:p>
        </w:tc>
        <w:tc>
          <w:tcPr>
            <w:tcW w:w="1714" w:type="dxa"/>
            <w:shd w:val="clear" w:color="auto" w:fill="auto"/>
          </w:tcPr>
          <w:p w:rsidR="00CF734A" w:rsidRPr="00486B7A" w:rsidRDefault="00CF734A" w:rsidP="0015674F">
            <w:pPr>
              <w:numPr>
                <w:ilvl w:val="0"/>
                <w:numId w:val="9"/>
              </w:numPr>
              <w:tabs>
                <w:tab w:val="num" w:pos="180"/>
              </w:tabs>
              <w:spacing w:after="0" w:line="240" w:lineRule="auto"/>
              <w:ind w:left="180" w:right="33" w:hanging="180"/>
              <w:jc w:val="center"/>
              <w:rPr>
                <w:rFonts w:ascii="Arial" w:hAnsi="Arial" w:cs="Arial"/>
                <w:sz w:val="20"/>
                <w:szCs w:val="20"/>
                <w:lang w:val="ro-RO"/>
              </w:rPr>
            </w:pPr>
            <w:r w:rsidRPr="00486B7A">
              <w:rPr>
                <w:rFonts w:ascii="Arial" w:hAnsi="Arial" w:cs="Arial"/>
                <w:sz w:val="20"/>
                <w:szCs w:val="20"/>
                <w:lang w:val="ro-RO"/>
              </w:rPr>
              <w:t>1 pubela de 120 l pentru deseurile reziduale</w:t>
            </w:r>
          </w:p>
        </w:tc>
        <w:tc>
          <w:tcPr>
            <w:tcW w:w="2069" w:type="dxa"/>
            <w:shd w:val="clear" w:color="auto" w:fill="auto"/>
          </w:tcPr>
          <w:p w:rsidR="00CF734A" w:rsidRPr="00486B7A" w:rsidRDefault="00CF734A" w:rsidP="0015674F">
            <w:pPr>
              <w:numPr>
                <w:ilvl w:val="0"/>
                <w:numId w:val="9"/>
              </w:numPr>
              <w:tabs>
                <w:tab w:val="num" w:pos="180"/>
              </w:tabs>
              <w:spacing w:after="0" w:line="240" w:lineRule="auto"/>
              <w:ind w:left="180" w:right="33" w:hanging="180"/>
              <w:rPr>
                <w:rFonts w:ascii="Arial" w:hAnsi="Arial" w:cs="Arial"/>
                <w:sz w:val="20"/>
                <w:szCs w:val="20"/>
                <w:lang w:val="fr-FR"/>
              </w:rPr>
            </w:pPr>
            <w:r w:rsidRPr="00486B7A">
              <w:rPr>
                <w:rFonts w:ascii="Arial" w:hAnsi="Arial" w:cs="Arial"/>
                <w:sz w:val="20"/>
                <w:szCs w:val="20"/>
                <w:lang w:val="fr-FR"/>
              </w:rPr>
              <w:t>1 x 1,1 m</w:t>
            </w:r>
            <w:r w:rsidRPr="00486B7A">
              <w:rPr>
                <w:rFonts w:ascii="Arial" w:hAnsi="Arial" w:cs="Arial"/>
                <w:sz w:val="20"/>
                <w:szCs w:val="20"/>
                <w:vertAlign w:val="superscript"/>
                <w:lang w:val="fr-FR"/>
              </w:rPr>
              <w:t>3</w:t>
            </w:r>
            <w:r w:rsidRPr="00486B7A">
              <w:rPr>
                <w:rFonts w:ascii="Arial" w:hAnsi="Arial" w:cs="Arial"/>
                <w:sz w:val="20"/>
                <w:szCs w:val="20"/>
                <w:lang w:val="fr-FR"/>
              </w:rPr>
              <w:t xml:space="preserve"> Container pentru deseuri reziduale</w:t>
            </w:r>
          </w:p>
        </w:tc>
        <w:tc>
          <w:tcPr>
            <w:tcW w:w="1934" w:type="dxa"/>
            <w:shd w:val="clear" w:color="auto" w:fill="auto"/>
          </w:tcPr>
          <w:p w:rsidR="00CF734A" w:rsidRPr="00486B7A" w:rsidRDefault="00CF734A" w:rsidP="0015674F">
            <w:pPr>
              <w:rPr>
                <w:rFonts w:ascii="Arial" w:hAnsi="Arial" w:cs="Arial"/>
                <w:sz w:val="20"/>
                <w:szCs w:val="20"/>
                <w:lang w:val="fr-FR"/>
              </w:rPr>
            </w:pPr>
            <w:r w:rsidRPr="00486B7A">
              <w:rPr>
                <w:rFonts w:ascii="Arial" w:hAnsi="Arial" w:cs="Arial"/>
                <w:sz w:val="20"/>
                <w:szCs w:val="20"/>
                <w:lang w:val="fr-FR"/>
              </w:rPr>
              <w:t>- 1 x 1,1 m</w:t>
            </w:r>
            <w:r w:rsidRPr="00486B7A">
              <w:rPr>
                <w:rFonts w:ascii="Arial" w:hAnsi="Arial" w:cs="Arial"/>
                <w:sz w:val="20"/>
                <w:szCs w:val="20"/>
                <w:vertAlign w:val="superscript"/>
                <w:lang w:val="fr-FR"/>
              </w:rPr>
              <w:t>3</w:t>
            </w:r>
            <w:r w:rsidRPr="00486B7A">
              <w:rPr>
                <w:rFonts w:ascii="Arial" w:hAnsi="Arial" w:cs="Arial"/>
                <w:sz w:val="20"/>
                <w:szCs w:val="20"/>
                <w:lang w:val="fr-FR"/>
              </w:rPr>
              <w:t xml:space="preserve"> Container pentru deseuri reziduale</w:t>
            </w:r>
          </w:p>
        </w:tc>
        <w:tc>
          <w:tcPr>
            <w:tcW w:w="2007" w:type="dxa"/>
            <w:shd w:val="clear" w:color="auto" w:fill="auto"/>
          </w:tcPr>
          <w:p w:rsidR="00CF734A" w:rsidRPr="00486B7A" w:rsidRDefault="00CF734A" w:rsidP="0015674F">
            <w:pPr>
              <w:rPr>
                <w:rFonts w:ascii="Arial" w:hAnsi="Arial" w:cs="Arial"/>
                <w:sz w:val="20"/>
                <w:szCs w:val="20"/>
                <w:lang w:val="fr-FR"/>
              </w:rPr>
            </w:pPr>
            <w:r w:rsidRPr="00486B7A">
              <w:rPr>
                <w:rFonts w:ascii="Arial" w:hAnsi="Arial" w:cs="Arial"/>
                <w:sz w:val="20"/>
                <w:szCs w:val="20"/>
                <w:lang w:val="fr-FR"/>
              </w:rPr>
              <w:t>- 1 x 1,1 m</w:t>
            </w:r>
            <w:r w:rsidRPr="00486B7A">
              <w:rPr>
                <w:rFonts w:ascii="Arial" w:hAnsi="Arial" w:cs="Arial"/>
                <w:sz w:val="20"/>
                <w:szCs w:val="20"/>
                <w:vertAlign w:val="superscript"/>
                <w:lang w:val="fr-FR"/>
              </w:rPr>
              <w:t>3</w:t>
            </w:r>
            <w:r w:rsidRPr="00486B7A">
              <w:rPr>
                <w:rFonts w:ascii="Arial" w:hAnsi="Arial" w:cs="Arial"/>
                <w:sz w:val="20"/>
                <w:szCs w:val="20"/>
                <w:lang w:val="fr-FR"/>
              </w:rPr>
              <w:t xml:space="preserve"> Container pentru deseuri reziduale</w:t>
            </w:r>
          </w:p>
        </w:tc>
      </w:tr>
      <w:tr w:rsidR="00CF734A" w:rsidRPr="00486B7A" w:rsidTr="0015674F">
        <w:trPr>
          <w:jc w:val="center"/>
        </w:trPr>
        <w:tc>
          <w:tcPr>
            <w:tcW w:w="1852" w:type="dxa"/>
          </w:tcPr>
          <w:p w:rsidR="00CF734A" w:rsidRPr="00486B7A" w:rsidRDefault="00CF734A" w:rsidP="0015674F">
            <w:pPr>
              <w:spacing w:after="0" w:line="240" w:lineRule="auto"/>
              <w:ind w:left="180" w:right="33"/>
              <w:jc w:val="center"/>
              <w:rPr>
                <w:rFonts w:ascii="Arial" w:hAnsi="Arial" w:cs="Arial"/>
                <w:b/>
                <w:sz w:val="20"/>
                <w:szCs w:val="20"/>
                <w:lang w:val="ro-RO"/>
              </w:rPr>
            </w:pPr>
            <w:r w:rsidRPr="00486B7A">
              <w:rPr>
                <w:rFonts w:ascii="Arial" w:hAnsi="Arial" w:cs="Arial"/>
                <w:b/>
                <w:sz w:val="20"/>
                <w:szCs w:val="20"/>
                <w:lang w:val="ro-RO"/>
              </w:rPr>
              <w:t>Colectarea deseurilor biodegradabile</w:t>
            </w:r>
          </w:p>
        </w:tc>
        <w:tc>
          <w:tcPr>
            <w:tcW w:w="1714" w:type="dxa"/>
            <w:shd w:val="clear" w:color="auto" w:fill="auto"/>
          </w:tcPr>
          <w:p w:rsidR="00CF734A" w:rsidRPr="00486B7A" w:rsidRDefault="00CF734A" w:rsidP="0015674F">
            <w:pPr>
              <w:numPr>
                <w:ilvl w:val="0"/>
                <w:numId w:val="9"/>
              </w:numPr>
              <w:tabs>
                <w:tab w:val="num" w:pos="180"/>
              </w:tabs>
              <w:spacing w:after="0" w:line="240" w:lineRule="auto"/>
              <w:ind w:left="180" w:right="33" w:hanging="180"/>
              <w:jc w:val="center"/>
              <w:rPr>
                <w:rFonts w:ascii="Arial" w:hAnsi="Arial" w:cs="Arial"/>
                <w:sz w:val="20"/>
                <w:szCs w:val="20"/>
                <w:lang w:val="ro-RO"/>
              </w:rPr>
            </w:pPr>
            <w:r w:rsidRPr="00486B7A">
              <w:rPr>
                <w:rFonts w:ascii="Arial" w:hAnsi="Arial" w:cs="Arial"/>
                <w:sz w:val="20"/>
                <w:szCs w:val="20"/>
                <w:lang w:val="ro-RO"/>
              </w:rPr>
              <w:t>1 pubela de 120 l deseuri organice</w:t>
            </w:r>
          </w:p>
        </w:tc>
        <w:tc>
          <w:tcPr>
            <w:tcW w:w="2069" w:type="dxa"/>
            <w:shd w:val="clear" w:color="auto" w:fill="auto"/>
          </w:tcPr>
          <w:p w:rsidR="00CF734A" w:rsidRPr="00486B7A" w:rsidRDefault="00CF734A" w:rsidP="0015674F">
            <w:pPr>
              <w:numPr>
                <w:ilvl w:val="0"/>
                <w:numId w:val="9"/>
              </w:numPr>
              <w:tabs>
                <w:tab w:val="num" w:pos="180"/>
              </w:tabs>
              <w:spacing w:after="0" w:line="240" w:lineRule="auto"/>
              <w:ind w:left="180" w:right="33" w:hanging="180"/>
              <w:rPr>
                <w:rFonts w:ascii="Arial" w:hAnsi="Arial" w:cs="Arial"/>
                <w:sz w:val="20"/>
                <w:szCs w:val="20"/>
                <w:lang w:val="fr-FR"/>
              </w:rPr>
            </w:pPr>
            <w:r w:rsidRPr="00486B7A">
              <w:rPr>
                <w:rFonts w:ascii="Arial" w:hAnsi="Arial" w:cs="Arial"/>
                <w:sz w:val="20"/>
                <w:szCs w:val="20"/>
                <w:lang w:val="fr-FR"/>
              </w:rPr>
              <w:t>1 x 1,1 m</w:t>
            </w:r>
            <w:r w:rsidRPr="00486B7A">
              <w:rPr>
                <w:rFonts w:ascii="Arial" w:hAnsi="Arial" w:cs="Arial"/>
                <w:sz w:val="20"/>
                <w:szCs w:val="20"/>
                <w:vertAlign w:val="superscript"/>
                <w:lang w:val="fr-FR"/>
              </w:rPr>
              <w:t>3</w:t>
            </w:r>
            <w:r w:rsidRPr="00486B7A">
              <w:rPr>
                <w:rFonts w:ascii="Arial" w:hAnsi="Arial" w:cs="Arial"/>
                <w:sz w:val="20"/>
                <w:szCs w:val="20"/>
                <w:lang w:val="fr-FR"/>
              </w:rPr>
              <w:t xml:space="preserve"> Container pentru deseuri organice </w:t>
            </w:r>
          </w:p>
        </w:tc>
        <w:tc>
          <w:tcPr>
            <w:tcW w:w="1934" w:type="dxa"/>
            <w:shd w:val="clear" w:color="auto" w:fill="auto"/>
          </w:tcPr>
          <w:p w:rsidR="00CF734A" w:rsidRPr="00486B7A" w:rsidRDefault="00CF734A" w:rsidP="0015674F">
            <w:pPr>
              <w:spacing w:after="0" w:line="240" w:lineRule="auto"/>
              <w:ind w:left="180" w:right="33"/>
              <w:rPr>
                <w:rFonts w:ascii="Arial" w:hAnsi="Arial" w:cs="Arial"/>
                <w:sz w:val="20"/>
                <w:szCs w:val="20"/>
                <w:lang w:val="fr-FR"/>
              </w:rPr>
            </w:pPr>
          </w:p>
        </w:tc>
        <w:tc>
          <w:tcPr>
            <w:tcW w:w="2007" w:type="dxa"/>
            <w:shd w:val="clear" w:color="auto" w:fill="auto"/>
          </w:tcPr>
          <w:p w:rsidR="00CF734A" w:rsidRPr="00486B7A" w:rsidRDefault="00CF734A" w:rsidP="0015674F">
            <w:pPr>
              <w:spacing w:after="0" w:line="240" w:lineRule="auto"/>
              <w:ind w:left="180" w:right="33"/>
              <w:rPr>
                <w:rFonts w:ascii="Arial" w:hAnsi="Arial" w:cs="Arial"/>
                <w:sz w:val="20"/>
                <w:szCs w:val="20"/>
                <w:lang w:val="fr-FR"/>
              </w:rPr>
            </w:pPr>
          </w:p>
        </w:tc>
      </w:tr>
    </w:tbl>
    <w:p w:rsidR="00CF734A" w:rsidRDefault="00CF734A" w:rsidP="00CF734A">
      <w:pPr>
        <w:autoSpaceDE w:val="0"/>
        <w:autoSpaceDN w:val="0"/>
        <w:adjustRightInd w:val="0"/>
        <w:spacing w:after="0" w:line="360" w:lineRule="auto"/>
        <w:jc w:val="center"/>
        <w:rPr>
          <w:rFonts w:ascii="Arial" w:hAnsi="Arial" w:cs="Arial"/>
          <w:b/>
          <w:i/>
          <w:sz w:val="16"/>
          <w:szCs w:val="16"/>
          <w:lang w:val="ro-RO"/>
        </w:rPr>
      </w:pPr>
    </w:p>
    <w:p w:rsidR="00CF734A" w:rsidRDefault="00CF734A" w:rsidP="00CF734A">
      <w:pPr>
        <w:autoSpaceDE w:val="0"/>
        <w:autoSpaceDN w:val="0"/>
        <w:adjustRightInd w:val="0"/>
        <w:spacing w:after="0" w:line="360" w:lineRule="auto"/>
        <w:jc w:val="center"/>
        <w:rPr>
          <w:rFonts w:ascii="Arial" w:hAnsi="Arial" w:cs="Arial"/>
          <w:color w:val="FF0000"/>
          <w:lang w:val="ro-RO"/>
        </w:rPr>
      </w:pPr>
      <w:r w:rsidRPr="003077E9">
        <w:rPr>
          <w:rFonts w:ascii="Arial" w:hAnsi="Arial" w:cs="Arial"/>
          <w:b/>
          <w:i/>
          <w:sz w:val="16"/>
          <w:szCs w:val="16"/>
          <w:lang w:val="ro-RO"/>
        </w:rPr>
        <w:t>Sursa datelor: Studiu de fezabilitate“</w:t>
      </w:r>
      <w:r w:rsidRPr="007958CD">
        <w:rPr>
          <w:rFonts w:ascii="Arial" w:hAnsi="Arial" w:cs="Arial"/>
          <w:b/>
          <w:bCs/>
          <w:i/>
          <w:sz w:val="16"/>
          <w:szCs w:val="16"/>
          <w:lang w:val="ro-RO"/>
        </w:rPr>
        <w:t>Management integrat al deşeurilor solide în judeţul Arges</w:t>
      </w:r>
      <w:r>
        <w:rPr>
          <w:rFonts w:ascii="Arial" w:hAnsi="Arial" w:cs="Arial"/>
          <w:b/>
          <w:bCs/>
          <w:i/>
          <w:sz w:val="16"/>
          <w:szCs w:val="16"/>
          <w:lang w:val="ro-RO"/>
        </w:rPr>
        <w:t>”</w:t>
      </w: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Default="00CF734A" w:rsidP="00CF734A">
      <w:pPr>
        <w:autoSpaceDE w:val="0"/>
        <w:autoSpaceDN w:val="0"/>
        <w:adjustRightInd w:val="0"/>
        <w:spacing w:after="0" w:line="360" w:lineRule="auto"/>
        <w:jc w:val="both"/>
        <w:rPr>
          <w:rFonts w:ascii="Arial" w:hAnsi="Arial" w:cs="Arial"/>
          <w:color w:val="FF0000"/>
          <w:lang w:val="ro-RO"/>
        </w:rPr>
      </w:pPr>
    </w:p>
    <w:p w:rsidR="00CF734A" w:rsidRPr="00486B7A" w:rsidRDefault="00CF734A" w:rsidP="00CF734A">
      <w:pPr>
        <w:shd w:val="clear" w:color="auto" w:fill="FFFFFF"/>
        <w:spacing w:after="0" w:line="360" w:lineRule="auto"/>
        <w:ind w:right="14"/>
        <w:jc w:val="both"/>
        <w:rPr>
          <w:rFonts w:ascii="Arial" w:hAnsi="Arial" w:cs="Arial"/>
          <w:b/>
          <w:i/>
          <w:color w:val="FF0000"/>
          <w:lang w:val="ro-RO"/>
        </w:rPr>
      </w:pPr>
    </w:p>
    <w:p w:rsidR="00CF734A" w:rsidRPr="00CF4F89" w:rsidRDefault="00CF734A" w:rsidP="00CF734A">
      <w:pPr>
        <w:shd w:val="clear" w:color="auto" w:fill="FFFFFF"/>
        <w:spacing w:after="0" w:line="360" w:lineRule="auto"/>
        <w:ind w:right="14"/>
        <w:jc w:val="both"/>
        <w:rPr>
          <w:rFonts w:ascii="Arial" w:hAnsi="Arial" w:cs="Arial"/>
          <w:color w:val="000000"/>
          <w:lang w:val="ro-RO"/>
        </w:rPr>
      </w:pPr>
      <w:r w:rsidRPr="00CF4F89">
        <w:rPr>
          <w:rFonts w:ascii="Arial" w:hAnsi="Arial" w:cs="Arial"/>
          <w:color w:val="000000"/>
          <w:lang w:val="ro-RO"/>
        </w:rPr>
        <w:t>Anexa 1, prezinta zona geografica de prestare a serviciului de colectare a deseurilor reziduale,reciclabile,biodegradabile verzi precum si populatia,numarul de gospodarii,</w:t>
      </w:r>
      <w:r w:rsidRPr="00CF4F89">
        <w:rPr>
          <w:rFonts w:ascii="Arial" w:hAnsi="Arial" w:cs="Arial"/>
          <w:color w:val="000000"/>
          <w:sz w:val="20"/>
          <w:szCs w:val="20"/>
          <w:lang w:val="ro-RO"/>
        </w:rPr>
        <w:t xml:space="preserve"> </w:t>
      </w:r>
      <w:r w:rsidRPr="00CF4F89">
        <w:rPr>
          <w:rFonts w:ascii="Arial" w:hAnsi="Arial" w:cs="Arial"/>
          <w:color w:val="000000"/>
          <w:lang w:val="ro-RO"/>
        </w:rPr>
        <w:t>agenti economici, institutiile</w:t>
      </w:r>
      <w:r w:rsidRPr="00CF4F89">
        <w:rPr>
          <w:rFonts w:ascii="Arial" w:hAnsi="Arial" w:cs="Arial"/>
          <w:b/>
          <w:color w:val="000000"/>
          <w:sz w:val="20"/>
          <w:szCs w:val="20"/>
          <w:lang w:val="ro-RO"/>
        </w:rPr>
        <w:t xml:space="preserve"> </w:t>
      </w:r>
      <w:r w:rsidRPr="00CF4F89">
        <w:rPr>
          <w:rFonts w:ascii="Arial" w:hAnsi="Arial" w:cs="Arial"/>
          <w:color w:val="000000"/>
          <w:lang w:val="ro-RO"/>
        </w:rPr>
        <w:t xml:space="preserve">pentru fiecare localitate din zona 1 Curtea de Arges si zona 2 Domnesti. </w:t>
      </w:r>
    </w:p>
    <w:p w:rsidR="00CF734A" w:rsidRPr="00CF4F89" w:rsidRDefault="00CF734A" w:rsidP="00CF734A">
      <w:pPr>
        <w:shd w:val="clear" w:color="auto" w:fill="FFFFFF"/>
        <w:spacing w:after="0" w:line="360" w:lineRule="auto"/>
        <w:ind w:right="14"/>
        <w:jc w:val="both"/>
        <w:rPr>
          <w:rFonts w:ascii="Arial" w:hAnsi="Arial" w:cs="Arial"/>
          <w:color w:val="000000"/>
          <w:lang w:val="ro-RO"/>
        </w:rPr>
      </w:pPr>
    </w:p>
    <w:p w:rsidR="00CF734A" w:rsidRPr="00CF4F89" w:rsidRDefault="00CF734A" w:rsidP="00CF734A">
      <w:pPr>
        <w:shd w:val="clear" w:color="auto" w:fill="FFFFFF"/>
        <w:spacing w:after="0" w:line="360" w:lineRule="auto"/>
        <w:ind w:right="14"/>
        <w:jc w:val="both"/>
        <w:rPr>
          <w:rFonts w:ascii="Arial" w:hAnsi="Arial" w:cs="Arial"/>
          <w:color w:val="000000"/>
          <w:lang w:val="ro-RO"/>
        </w:rPr>
      </w:pPr>
      <w:r w:rsidRPr="00CF4F89">
        <w:rPr>
          <w:rFonts w:ascii="Arial" w:hAnsi="Arial" w:cs="Arial"/>
          <w:color w:val="000000"/>
          <w:lang w:val="ro-RO"/>
        </w:rPr>
        <w:t>Alte aspecte detaliate (numarul de pubele, containere, locatia si numarul platformelor de colectare tip A, tip B) privind sistemul de colectare a deseurilor sunt prezentate in Anexa 2.</w:t>
      </w:r>
    </w:p>
    <w:p w:rsidR="00CF734A" w:rsidRDefault="00CF734A" w:rsidP="00CF734A">
      <w:pPr>
        <w:shd w:val="clear" w:color="auto" w:fill="FFFFFF"/>
        <w:spacing w:after="0" w:line="360" w:lineRule="auto"/>
        <w:ind w:right="14"/>
        <w:jc w:val="both"/>
        <w:rPr>
          <w:rFonts w:ascii="Arial" w:hAnsi="Arial" w:cs="Arial"/>
          <w:color w:val="FF0000"/>
          <w:lang w:val="ro-RO"/>
        </w:rPr>
      </w:pPr>
    </w:p>
    <w:p w:rsidR="00CF734A" w:rsidRDefault="00CF734A" w:rsidP="00CF734A">
      <w:pPr>
        <w:shd w:val="clear" w:color="auto" w:fill="FFFFFF"/>
        <w:spacing w:after="0" w:line="360" w:lineRule="auto"/>
        <w:ind w:right="14"/>
        <w:jc w:val="both"/>
        <w:rPr>
          <w:rFonts w:ascii="Arial" w:eastAsia="Arial" w:hAnsi="Arial" w:cs="Arial"/>
          <w:color w:val="FF0000"/>
          <w:w w:val="103"/>
          <w:lang w:val="ro-RO"/>
        </w:rPr>
      </w:pPr>
    </w:p>
    <w:p w:rsidR="00CF734A" w:rsidRDefault="00CF734A" w:rsidP="00CF734A">
      <w:pPr>
        <w:shd w:val="clear" w:color="auto" w:fill="FFFFFF"/>
        <w:spacing w:after="0" w:line="360" w:lineRule="auto"/>
        <w:ind w:right="14"/>
        <w:jc w:val="both"/>
        <w:rPr>
          <w:rFonts w:ascii="Arial" w:eastAsia="Arial" w:hAnsi="Arial" w:cs="Arial"/>
          <w:color w:val="FF0000"/>
          <w:w w:val="103"/>
          <w:lang w:val="ro-RO"/>
        </w:rPr>
      </w:pPr>
    </w:p>
    <w:p w:rsidR="00CF734A" w:rsidRDefault="00CF734A" w:rsidP="00CF734A">
      <w:pPr>
        <w:shd w:val="clear" w:color="auto" w:fill="FFFFFF"/>
        <w:spacing w:after="0" w:line="360" w:lineRule="auto"/>
        <w:ind w:right="14"/>
        <w:jc w:val="both"/>
        <w:rPr>
          <w:rFonts w:ascii="Arial" w:eastAsia="Arial" w:hAnsi="Arial" w:cs="Arial"/>
          <w:color w:val="FF0000"/>
          <w:w w:val="103"/>
          <w:lang w:val="ro-RO"/>
        </w:rPr>
      </w:pPr>
    </w:p>
    <w:p w:rsidR="00CF734A" w:rsidRPr="00CF4F89" w:rsidRDefault="00CF734A" w:rsidP="00CF734A">
      <w:pPr>
        <w:shd w:val="clear" w:color="auto" w:fill="FFFFFF"/>
        <w:spacing w:after="0" w:line="360" w:lineRule="auto"/>
        <w:ind w:right="14"/>
        <w:jc w:val="both"/>
        <w:rPr>
          <w:rFonts w:ascii="Arial" w:eastAsia="Arial" w:hAnsi="Arial" w:cs="Arial"/>
          <w:color w:val="000000"/>
          <w:w w:val="103"/>
          <w:lang w:val="ro-RO"/>
        </w:rPr>
      </w:pPr>
    </w:p>
    <w:p w:rsidR="00CF734A" w:rsidRPr="00CF4F89" w:rsidRDefault="00CF734A" w:rsidP="00CF734A">
      <w:pPr>
        <w:shd w:val="clear" w:color="auto" w:fill="FFFFFF"/>
        <w:spacing w:after="0" w:line="360" w:lineRule="auto"/>
        <w:ind w:right="14"/>
        <w:jc w:val="both"/>
        <w:rPr>
          <w:rFonts w:ascii="Arial" w:eastAsia="Arial" w:hAnsi="Arial" w:cs="Arial"/>
          <w:color w:val="000000"/>
          <w:w w:val="103"/>
          <w:lang w:val="ro-RO"/>
        </w:rPr>
      </w:pPr>
      <w:r w:rsidRPr="00CF4F89">
        <w:rPr>
          <w:rFonts w:ascii="Arial" w:eastAsia="Arial" w:hAnsi="Arial" w:cs="Arial"/>
          <w:color w:val="000000"/>
          <w:w w:val="103"/>
          <w:lang w:val="ro-RO"/>
        </w:rPr>
        <w:t xml:space="preserve">Estimarea cantitatiilor ,pe tipuri de deseuri (reziduale,reciclabile,biodegradabile verzi, ,voluminoase ,constructii-demolari si menajere periculoase) care vor fi colectate de viitorul operator de colectare - transport, in </w:t>
      </w:r>
      <w:r>
        <w:rPr>
          <w:rFonts w:ascii="Arial" w:eastAsia="Arial" w:hAnsi="Arial" w:cs="Arial"/>
          <w:color w:val="000000"/>
          <w:w w:val="103"/>
          <w:lang w:val="ro-RO"/>
        </w:rPr>
        <w:t xml:space="preserve"> anul </w:t>
      </w:r>
      <w:r w:rsidRPr="00CF4F89">
        <w:rPr>
          <w:rFonts w:ascii="Arial" w:eastAsia="Arial" w:hAnsi="Arial" w:cs="Arial"/>
          <w:color w:val="000000"/>
          <w:w w:val="103"/>
          <w:lang w:val="ro-RO"/>
        </w:rPr>
        <w:t>2015 , este prezentata in Anexa 2.</w:t>
      </w:r>
    </w:p>
    <w:p w:rsidR="00CF734A" w:rsidRPr="003077E9" w:rsidRDefault="00CF734A" w:rsidP="00CF734A">
      <w:pPr>
        <w:rPr>
          <w:rFonts w:ascii="Arial" w:hAnsi="Arial" w:cs="Arial"/>
          <w:lang w:val="fr-FR"/>
        </w:rPr>
      </w:pPr>
    </w:p>
    <w:p w:rsidR="00CF734A" w:rsidRPr="00486B7A" w:rsidRDefault="00CF734A" w:rsidP="00CF734A">
      <w:pPr>
        <w:numPr>
          <w:ilvl w:val="0"/>
          <w:numId w:val="4"/>
        </w:numPr>
        <w:spacing w:after="0"/>
        <w:rPr>
          <w:rFonts w:ascii="Arial" w:hAnsi="Arial" w:cs="Arial"/>
          <w:b/>
          <w:i/>
          <w:lang w:val="ro-RO"/>
        </w:rPr>
      </w:pPr>
      <w:r w:rsidRPr="00486B7A">
        <w:rPr>
          <w:rFonts w:ascii="Arial" w:hAnsi="Arial" w:cs="Arial"/>
          <w:b/>
          <w:i/>
          <w:lang w:val="ro-RO"/>
        </w:rPr>
        <w:t xml:space="preserve">Transportul deseurilor municipale din zonele 1, 2 ale judetului Arges la  Centrul de Mangement Integrat al Deseurilor zonal Curtea de Arges. </w:t>
      </w:r>
    </w:p>
    <w:p w:rsidR="00CF734A" w:rsidRDefault="00CF734A" w:rsidP="00CF734A">
      <w:pPr>
        <w:rPr>
          <w:rFonts w:ascii="Arial" w:hAnsi="Arial" w:cs="Arial"/>
          <w:lang w:val="fr-FR"/>
        </w:rPr>
      </w:pPr>
    </w:p>
    <w:p w:rsidR="00CF734A" w:rsidRDefault="00CF734A" w:rsidP="00CF734A">
      <w:pPr>
        <w:spacing w:after="0" w:line="360" w:lineRule="auto"/>
        <w:jc w:val="both"/>
        <w:rPr>
          <w:rFonts w:ascii="Arial" w:hAnsi="Arial" w:cs="Arial"/>
          <w:lang w:val="fr-FR"/>
        </w:rPr>
      </w:pPr>
      <w:r w:rsidRPr="00B20D11">
        <w:rPr>
          <w:rFonts w:ascii="Arial" w:hAnsi="Arial" w:cs="Arial"/>
          <w:lang w:val="it-IT"/>
        </w:rPr>
        <w:t>In cadrul Etapei a II-a  a proiectului</w:t>
      </w:r>
      <w:r>
        <w:rPr>
          <w:rFonts w:ascii="Arial" w:hAnsi="Arial" w:cs="Arial"/>
          <w:lang w:val="it-IT"/>
        </w:rPr>
        <w:t xml:space="preserve"> </w:t>
      </w:r>
      <w:r w:rsidRPr="00795B15">
        <w:rPr>
          <w:rFonts w:ascii="Arial" w:hAnsi="Arial" w:cs="Arial"/>
          <w:bCs/>
          <w:lang w:val="ro-RO"/>
        </w:rPr>
        <w:t xml:space="preserve">"Management integrat al deşeurilor solide în judeţul Arges" </w:t>
      </w:r>
      <w:r>
        <w:rPr>
          <w:rFonts w:ascii="Arial" w:hAnsi="Arial" w:cs="Arial"/>
          <w:bCs/>
          <w:lang w:val="ro-RO"/>
        </w:rPr>
        <w:t xml:space="preserve">s-a prevazut si s-a construit </w:t>
      </w:r>
      <w:r>
        <w:rPr>
          <w:rFonts w:ascii="Arial" w:hAnsi="Arial" w:cs="Arial"/>
          <w:lang w:val="ro-RO"/>
        </w:rPr>
        <w:t>Centrul</w:t>
      </w:r>
      <w:r w:rsidRPr="00B20D11">
        <w:rPr>
          <w:rFonts w:ascii="Arial" w:hAnsi="Arial" w:cs="Arial"/>
          <w:lang w:val="ro-RO"/>
        </w:rPr>
        <w:t xml:space="preserve"> de Man</w:t>
      </w:r>
      <w:r>
        <w:rPr>
          <w:rFonts w:ascii="Arial" w:hAnsi="Arial" w:cs="Arial"/>
          <w:lang w:val="ro-RO"/>
        </w:rPr>
        <w:t>a</w:t>
      </w:r>
      <w:r w:rsidRPr="00B20D11">
        <w:rPr>
          <w:rFonts w:ascii="Arial" w:hAnsi="Arial" w:cs="Arial"/>
          <w:lang w:val="ro-RO"/>
        </w:rPr>
        <w:t>gement Integrat al Deseurilor zonal</w:t>
      </w:r>
      <w:r>
        <w:rPr>
          <w:rFonts w:ascii="Arial" w:hAnsi="Arial" w:cs="Arial"/>
          <w:lang w:val="ro-RO"/>
        </w:rPr>
        <w:t xml:space="preserve"> </w:t>
      </w:r>
      <w:r w:rsidRPr="00B20D11">
        <w:rPr>
          <w:rFonts w:ascii="Arial" w:hAnsi="Arial" w:cs="Arial"/>
          <w:lang w:val="ro-RO"/>
        </w:rPr>
        <w:t xml:space="preserve">(statia de transfer, statia de compostare, punctul verde de colectare) </w:t>
      </w:r>
      <w:r w:rsidRPr="00B20D11">
        <w:rPr>
          <w:rFonts w:ascii="Arial" w:hAnsi="Arial" w:cs="Arial"/>
          <w:lang w:val="it-IT"/>
        </w:rPr>
        <w:t>la Curtea de Arges (care va deservi populatia din mediul urban si rural din zonele 1 si 2)</w:t>
      </w:r>
    </w:p>
    <w:p w:rsidR="00CF734A" w:rsidRPr="00CF4F89" w:rsidRDefault="00CF734A" w:rsidP="00CF734A">
      <w:pPr>
        <w:spacing w:after="0" w:line="360" w:lineRule="auto"/>
        <w:jc w:val="both"/>
        <w:rPr>
          <w:rFonts w:ascii="Arial" w:hAnsi="Arial" w:cs="Arial"/>
          <w:color w:val="000000"/>
          <w:lang w:val="ro-RO"/>
        </w:rPr>
      </w:pPr>
    </w:p>
    <w:p w:rsidR="00CF734A" w:rsidRPr="00CF4F89" w:rsidRDefault="00CF734A" w:rsidP="00CF734A">
      <w:pPr>
        <w:spacing w:after="0" w:line="360" w:lineRule="auto"/>
        <w:jc w:val="both"/>
        <w:rPr>
          <w:rFonts w:ascii="Arial" w:hAnsi="Arial" w:cs="Arial"/>
          <w:color w:val="000000"/>
          <w:lang w:val="ro-RO"/>
        </w:rPr>
      </w:pPr>
      <w:r w:rsidRPr="00CF4F89">
        <w:rPr>
          <w:rFonts w:ascii="Arial" w:hAnsi="Arial" w:cs="Arial"/>
          <w:color w:val="000000"/>
          <w:lang w:val="ro-RO"/>
        </w:rPr>
        <w:t>Pentru transportul deseurilor reziduale,reciclabile,biodegradabile la C.M.I.D.</w:t>
      </w:r>
      <w:r w:rsidRPr="00CF4F89">
        <w:rPr>
          <w:rFonts w:ascii="Arial" w:hAnsi="Arial" w:cs="Arial"/>
          <w:color w:val="000000"/>
          <w:lang w:val="it-IT"/>
        </w:rPr>
        <w:t xml:space="preserve"> Curtea de Arges</w:t>
      </w:r>
      <w:r w:rsidRPr="00CF4F89">
        <w:rPr>
          <w:rFonts w:ascii="Arial" w:hAnsi="Arial" w:cs="Arial"/>
          <w:color w:val="000000"/>
          <w:lang w:val="ro-RO"/>
        </w:rPr>
        <w:t xml:space="preserve"> , operatorul desemnat va avea obligatia sa detina un numar  minim de </w:t>
      </w:r>
      <w:r>
        <w:rPr>
          <w:rFonts w:ascii="Arial" w:hAnsi="Arial" w:cs="Arial"/>
          <w:color w:val="00B050"/>
          <w:lang w:val="ro-RO"/>
        </w:rPr>
        <w:t>8</w:t>
      </w:r>
      <w:r w:rsidRPr="00D62666">
        <w:rPr>
          <w:rFonts w:ascii="Arial" w:hAnsi="Arial" w:cs="Arial"/>
          <w:color w:val="00B050"/>
          <w:lang w:val="ro-RO"/>
        </w:rPr>
        <w:t xml:space="preserve"> vehicule</w:t>
      </w:r>
      <w:r w:rsidRPr="00CF4F89">
        <w:rPr>
          <w:rFonts w:ascii="Arial" w:hAnsi="Arial" w:cs="Arial"/>
          <w:color w:val="000000"/>
          <w:lang w:val="ro-RO"/>
        </w:rPr>
        <w:t xml:space="preserve"> (autogunoiere cu sistem inclus de compactare a deseurilor</w:t>
      </w:r>
      <w:r>
        <w:rPr>
          <w:rFonts w:ascii="Arial" w:hAnsi="Arial" w:cs="Arial"/>
          <w:color w:val="000000"/>
          <w:lang w:val="ro-RO"/>
        </w:rPr>
        <w:t>, dintre care 4 pentru deseuri menajere reziduale, 2 pentru deseuri reciclabile, 1 cu instalatie de ridicare tip hiab,1 pentru deseuri din constructii</w:t>
      </w:r>
      <w:r w:rsidRPr="00CF4F89">
        <w:rPr>
          <w:rFonts w:ascii="Arial" w:hAnsi="Arial" w:cs="Arial"/>
          <w:color w:val="000000"/>
          <w:lang w:val="ro-RO"/>
        </w:rPr>
        <w:t xml:space="preserve">) pentru a satisface necesitatile de frecventa/transport a  pubelelor si containerelor. </w:t>
      </w:r>
    </w:p>
    <w:p w:rsidR="00CF734A" w:rsidRDefault="00CF734A" w:rsidP="00CF734A">
      <w:pPr>
        <w:rPr>
          <w:rFonts w:ascii="Arial" w:hAnsi="Arial" w:cs="Arial"/>
          <w:lang w:val="fr-FR"/>
        </w:rPr>
      </w:pPr>
    </w:p>
    <w:p w:rsidR="00CF734A" w:rsidRDefault="00CF734A" w:rsidP="00CF734A">
      <w:pPr>
        <w:rPr>
          <w:rFonts w:ascii="Arial" w:hAnsi="Arial" w:cs="Arial"/>
          <w:lang w:val="fr-FR"/>
        </w:rPr>
      </w:pPr>
    </w:p>
    <w:p w:rsidR="00CF734A" w:rsidRDefault="00CF734A" w:rsidP="00CF734A">
      <w:pPr>
        <w:rPr>
          <w:rFonts w:ascii="Arial" w:hAnsi="Arial" w:cs="Arial"/>
          <w:lang w:val="fr-FR"/>
        </w:rPr>
      </w:pPr>
    </w:p>
    <w:p w:rsidR="00CF734A" w:rsidRDefault="00CF734A" w:rsidP="00CF734A">
      <w:pPr>
        <w:rPr>
          <w:rFonts w:ascii="Arial" w:hAnsi="Arial" w:cs="Arial"/>
          <w:lang w:val="fr-FR"/>
        </w:rPr>
      </w:pPr>
    </w:p>
    <w:p w:rsidR="00CF734A" w:rsidRPr="00795B15" w:rsidRDefault="00CF734A" w:rsidP="00CF734A">
      <w:pPr>
        <w:numPr>
          <w:ilvl w:val="0"/>
          <w:numId w:val="4"/>
        </w:numPr>
        <w:spacing w:after="0"/>
        <w:rPr>
          <w:rFonts w:ascii="Arial" w:hAnsi="Arial" w:cs="Arial"/>
          <w:b/>
          <w:i/>
          <w:lang w:val="ro-RO"/>
        </w:rPr>
      </w:pPr>
      <w:r w:rsidRPr="00795B15">
        <w:rPr>
          <w:rFonts w:ascii="Arial" w:hAnsi="Arial" w:cs="Arial"/>
          <w:b/>
          <w:i/>
          <w:lang w:val="ro-RO"/>
        </w:rPr>
        <w:t>Centrul de Mangement Integrat Zonal al Deseurilor (C.M.I.D) Curtea de Arges – ZONA 1 Curtea de Arges, ZONA 2 Domnesti.</w:t>
      </w:r>
    </w:p>
    <w:p w:rsidR="00CF734A" w:rsidRPr="003077E9" w:rsidRDefault="00CF734A" w:rsidP="00CF734A">
      <w:pPr>
        <w:rPr>
          <w:rFonts w:ascii="Arial" w:hAnsi="Arial" w:cs="Arial"/>
          <w:lang w:val="fr-FR"/>
        </w:rPr>
      </w:pPr>
    </w:p>
    <w:p w:rsidR="00CF734A" w:rsidRPr="00795B15" w:rsidRDefault="00CF734A" w:rsidP="00CF734A">
      <w:pPr>
        <w:shd w:val="clear" w:color="auto" w:fill="FFFFFF"/>
        <w:spacing w:before="120" w:after="120" w:line="360" w:lineRule="auto"/>
        <w:ind w:right="11"/>
        <w:jc w:val="both"/>
        <w:rPr>
          <w:rFonts w:ascii="Arial" w:hAnsi="Arial" w:cs="Arial"/>
          <w:color w:val="000000"/>
          <w:spacing w:val="5"/>
          <w:lang w:val="ro-RO"/>
        </w:rPr>
      </w:pPr>
      <w:bookmarkStart w:id="1" w:name="tree#11"/>
      <w:r w:rsidRPr="00795B15">
        <w:rPr>
          <w:rFonts w:ascii="Arial" w:hAnsi="Arial" w:cs="Arial"/>
          <w:color w:val="000000"/>
          <w:spacing w:val="5"/>
          <w:lang w:val="ro-RO"/>
        </w:rPr>
        <w:t>Amplasamentul CMID Curtea de Arges din Judetul Arges este impartit in 3 zone principale dupa cum urmeaza:</w:t>
      </w:r>
    </w:p>
    <w:p w:rsidR="00CF734A" w:rsidRPr="00795B15" w:rsidRDefault="00CF734A" w:rsidP="00CF734A">
      <w:pPr>
        <w:numPr>
          <w:ilvl w:val="0"/>
          <w:numId w:val="27"/>
        </w:numPr>
        <w:shd w:val="clear" w:color="auto" w:fill="FFFFFF"/>
        <w:spacing w:before="120" w:after="120" w:line="360" w:lineRule="auto"/>
        <w:ind w:right="11"/>
        <w:jc w:val="both"/>
        <w:rPr>
          <w:rFonts w:ascii="Arial" w:hAnsi="Arial" w:cs="Arial"/>
          <w:color w:val="000000"/>
          <w:spacing w:val="5"/>
          <w:lang w:val="ro-RO"/>
        </w:rPr>
      </w:pPr>
      <w:r w:rsidRPr="00795B15">
        <w:rPr>
          <w:rFonts w:ascii="Arial" w:hAnsi="Arial" w:cs="Arial"/>
          <w:color w:val="000000"/>
          <w:spacing w:val="5"/>
          <w:lang w:val="ro-RO"/>
        </w:rPr>
        <w:t>Zona de transfer unde sunt aduse deseurile reziduale din Zona 1 – Curtea de Arges si Zona 2 – Domnesti;</w:t>
      </w:r>
      <w:r w:rsidRPr="00865505">
        <w:rPr>
          <w:rFonts w:ascii="Arial" w:hAnsi="Arial" w:cs="Arial"/>
          <w:color w:val="00B050"/>
          <w:spacing w:val="5"/>
          <w:lang w:val="ro-RO"/>
        </w:rPr>
        <w:t xml:space="preserve"> </w:t>
      </w:r>
    </w:p>
    <w:p w:rsidR="00CF734A" w:rsidRPr="00795B15" w:rsidRDefault="00CF734A" w:rsidP="00CF734A">
      <w:pPr>
        <w:numPr>
          <w:ilvl w:val="0"/>
          <w:numId w:val="27"/>
        </w:numPr>
        <w:shd w:val="clear" w:color="auto" w:fill="FFFFFF"/>
        <w:spacing w:before="120" w:after="120" w:line="360" w:lineRule="auto"/>
        <w:ind w:right="11"/>
        <w:jc w:val="both"/>
        <w:rPr>
          <w:rFonts w:ascii="Arial" w:hAnsi="Arial" w:cs="Arial"/>
          <w:color w:val="000000"/>
          <w:spacing w:val="5"/>
          <w:lang w:val="ro-RO"/>
        </w:rPr>
      </w:pPr>
      <w:r w:rsidRPr="00795B15">
        <w:rPr>
          <w:rFonts w:ascii="Arial" w:hAnsi="Arial" w:cs="Arial"/>
          <w:color w:val="000000"/>
          <w:spacing w:val="5"/>
          <w:lang w:val="ro-RO"/>
        </w:rPr>
        <w:t>Zona de compostare unde sunt aduse, procesate si tratate deseurile verzi (biodegradabile) din Zona 1 – Curtea de Arges si Zona 2 – Domnesti;</w:t>
      </w:r>
    </w:p>
    <w:p w:rsidR="00CF734A" w:rsidRPr="00795B15" w:rsidRDefault="00CF734A" w:rsidP="00CF734A">
      <w:pPr>
        <w:numPr>
          <w:ilvl w:val="0"/>
          <w:numId w:val="27"/>
        </w:numPr>
        <w:shd w:val="clear" w:color="auto" w:fill="FFFFFF"/>
        <w:spacing w:before="120" w:after="120" w:line="360" w:lineRule="auto"/>
        <w:ind w:right="11"/>
        <w:jc w:val="both"/>
        <w:rPr>
          <w:rFonts w:ascii="Arial" w:hAnsi="Arial" w:cs="Arial"/>
          <w:color w:val="000000"/>
          <w:spacing w:val="5"/>
          <w:lang w:val="ro-RO"/>
        </w:rPr>
      </w:pPr>
      <w:r w:rsidRPr="00795B15">
        <w:rPr>
          <w:rFonts w:ascii="Arial" w:hAnsi="Arial" w:cs="Arial"/>
          <w:color w:val="000000"/>
          <w:spacing w:val="5"/>
          <w:lang w:val="ro-RO"/>
        </w:rPr>
        <w:lastRenderedPageBreak/>
        <w:t>Punctul verde de colectare unde sunt stocate temporar fluxurile de deseuri, care sunt colectate separat si/sau aduse de producatori sau de populatie</w:t>
      </w:r>
    </w:p>
    <w:p w:rsidR="00CF734A" w:rsidRPr="00795B15" w:rsidRDefault="00CF734A" w:rsidP="00CF734A">
      <w:pPr>
        <w:shd w:val="clear" w:color="auto" w:fill="FFFFFF"/>
        <w:spacing w:before="245"/>
        <w:ind w:right="14"/>
        <w:jc w:val="both"/>
        <w:rPr>
          <w:rFonts w:ascii="Arial" w:hAnsi="Arial" w:cs="Arial"/>
          <w:b/>
          <w:color w:val="000000"/>
          <w:spacing w:val="5"/>
          <w:lang w:val="ro-RO"/>
        </w:rPr>
      </w:pPr>
      <w:r w:rsidRPr="00795B15">
        <w:rPr>
          <w:rFonts w:ascii="Arial" w:hAnsi="Arial" w:cs="Arial"/>
          <w:color w:val="000000"/>
          <w:spacing w:val="5"/>
          <w:lang w:val="ro-RO"/>
        </w:rPr>
        <w:t xml:space="preserve"> </w:t>
      </w:r>
      <w:r w:rsidRPr="00795B15">
        <w:rPr>
          <w:rFonts w:ascii="Arial" w:hAnsi="Arial" w:cs="Arial"/>
          <w:b/>
          <w:color w:val="000000"/>
          <w:spacing w:val="5"/>
          <w:lang w:val="ro-RO"/>
        </w:rPr>
        <w:t>Statia de transfer</w:t>
      </w:r>
    </w:p>
    <w:p w:rsidR="00CF734A" w:rsidRPr="00795B15"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Statia de transfer va fi infiinta</w:t>
      </w:r>
      <w:r>
        <w:rPr>
          <w:rFonts w:ascii="Arial" w:hAnsi="Arial" w:cs="Arial"/>
          <w:color w:val="000000"/>
          <w:spacing w:val="5"/>
          <w:lang w:val="ro-RO"/>
        </w:rPr>
        <w:t>ta</w:t>
      </w:r>
      <w:r w:rsidRPr="00795B15">
        <w:rPr>
          <w:rFonts w:ascii="Arial" w:hAnsi="Arial" w:cs="Arial"/>
          <w:color w:val="000000"/>
          <w:spacing w:val="5"/>
          <w:lang w:val="ro-RO"/>
        </w:rPr>
        <w:t xml:space="preserve"> pentru a optimiza costul transportului deseurilor de la punctele de unde sunt colectate catre depozitul ecologic. </w:t>
      </w:r>
    </w:p>
    <w:p w:rsidR="00CF734A" w:rsidRPr="00795B15"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 xml:space="preserve">Capacitatea estimativa a statiei de transfer pentru anul proiectat (2013) este de </w:t>
      </w:r>
      <w:r w:rsidRPr="00865505">
        <w:rPr>
          <w:rFonts w:ascii="Arial" w:hAnsi="Arial" w:cs="Arial"/>
          <w:color w:val="00B050"/>
          <w:spacing w:val="5"/>
          <w:lang w:val="ro-RO"/>
        </w:rPr>
        <w:t>17.463</w:t>
      </w:r>
      <w:r w:rsidRPr="00795B15">
        <w:rPr>
          <w:rFonts w:ascii="Arial" w:hAnsi="Arial" w:cs="Arial"/>
          <w:color w:val="000000"/>
          <w:spacing w:val="5"/>
          <w:lang w:val="ro-RO"/>
        </w:rPr>
        <w:t xml:space="preserve"> t/an.</w:t>
      </w:r>
      <w:r w:rsidRPr="00795B15">
        <w:rPr>
          <w:rFonts w:ascii="Arial" w:eastAsia="Times New Roman" w:hAnsi="Arial" w:cs="Arial"/>
          <w:szCs w:val="16"/>
          <w:lang w:val="ro-RO"/>
        </w:rPr>
        <w:t xml:space="preserve"> </w:t>
      </w:r>
      <w:r w:rsidRPr="00795B15">
        <w:rPr>
          <w:rFonts w:ascii="Arial" w:hAnsi="Arial" w:cs="Arial"/>
          <w:color w:val="000000"/>
          <w:spacing w:val="5"/>
          <w:lang w:val="ro-RO"/>
        </w:rPr>
        <w:t>(conform Aplicatiei de Finantare).</w:t>
      </w:r>
    </w:p>
    <w:p w:rsidR="00CF734A" w:rsidRPr="00795B15" w:rsidRDefault="00CF734A" w:rsidP="00CF734A">
      <w:p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In cadrul statiei de transfer vor intra urmatoarele tipuri de deseuri:</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deseuri reziduale din gospodarii;</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deseuri similare celor reziduale de la institutii si agenti comerciali;</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deseuri stradale.</w:t>
      </w:r>
    </w:p>
    <w:p w:rsidR="00CF734A" w:rsidRPr="00795B15"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Dupa ce vor fi cantarite, autogunoierele vor descarca deseurile in zona de transfer, direct pe platforma betonata. De</w:t>
      </w:r>
      <w:r>
        <w:rPr>
          <w:rFonts w:ascii="Arial" w:hAnsi="Arial" w:cs="Arial"/>
          <w:color w:val="000000"/>
          <w:spacing w:val="5"/>
          <w:lang w:val="ro-RO"/>
        </w:rPr>
        <w:t xml:space="preserve">seurile sunt apoi sortate manual si/sau </w:t>
      </w:r>
      <w:r w:rsidRPr="00795B15">
        <w:rPr>
          <w:rFonts w:ascii="Arial" w:hAnsi="Arial" w:cs="Arial"/>
          <w:color w:val="000000"/>
          <w:spacing w:val="5"/>
          <w:lang w:val="ro-RO"/>
        </w:rPr>
        <w:t>de catre personalul ce deserveste amplasamentul.</w:t>
      </w:r>
      <w:r>
        <w:rPr>
          <w:rFonts w:ascii="Arial" w:hAnsi="Arial" w:cs="Arial"/>
          <w:color w:val="000000"/>
          <w:spacing w:val="5"/>
          <w:lang w:val="ro-RO"/>
        </w:rPr>
        <w:t xml:space="preserve"> In primul an de contract</w:t>
      </w:r>
      <w:r w:rsidRPr="00795B15">
        <w:rPr>
          <w:rFonts w:ascii="Arial" w:hAnsi="Arial" w:cs="Arial"/>
          <w:color w:val="000000"/>
          <w:spacing w:val="5"/>
          <w:lang w:val="ro-RO"/>
        </w:rPr>
        <w:t xml:space="preserve"> </w:t>
      </w:r>
      <w:r>
        <w:rPr>
          <w:rFonts w:ascii="Arial" w:hAnsi="Arial" w:cs="Arial"/>
          <w:color w:val="000000"/>
          <w:spacing w:val="5"/>
          <w:lang w:val="ro-RO"/>
        </w:rPr>
        <w:t xml:space="preserve"> se impune achizitionarea   unei site dinamice care sa creasca gradul de sortare a deseurilor. </w:t>
      </w:r>
      <w:r w:rsidRPr="00795B15">
        <w:rPr>
          <w:rFonts w:ascii="Arial" w:hAnsi="Arial" w:cs="Arial"/>
          <w:color w:val="000000"/>
          <w:spacing w:val="5"/>
          <w:lang w:val="ro-RO"/>
        </w:rPr>
        <w:t xml:space="preserve">Se vor sorta in principal deseurile reciclabile (PET-uri, hartie, carton etc.) care vor fi transportate la punctul verde de colectare (aflat in imediata vecinatate a zonei de transfer) unde vor fi compactate cu ajutorul unor prese de balotat. </w:t>
      </w:r>
    </w:p>
    <w:p w:rsidR="00CF734A" w:rsidRDefault="00CF734A" w:rsidP="00CF734A">
      <w:pPr>
        <w:shd w:val="clear" w:color="auto" w:fill="FFFFFF"/>
        <w:spacing w:after="0" w:line="360" w:lineRule="auto"/>
        <w:jc w:val="both"/>
        <w:rPr>
          <w:rFonts w:ascii="Arial" w:hAnsi="Arial" w:cs="Arial"/>
          <w:color w:val="000000"/>
          <w:spacing w:val="5"/>
          <w:lang w:val="ro-RO"/>
        </w:rPr>
      </w:pPr>
    </w:p>
    <w:p w:rsidR="00CF734A" w:rsidRPr="00795B15"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Balotii rezultati in urma compactarii vor fi depozitati in hala punctului verde de colectare si valorificati de</w:t>
      </w:r>
      <w:r>
        <w:rPr>
          <w:rFonts w:ascii="Arial" w:hAnsi="Arial" w:cs="Arial"/>
          <w:color w:val="000000"/>
          <w:spacing w:val="5"/>
          <w:lang w:val="ro-RO"/>
        </w:rPr>
        <w:t xml:space="preserve"> catre viitorul operator CMID.</w:t>
      </w:r>
    </w:p>
    <w:p w:rsidR="00CF734A" w:rsidRDefault="00CF734A" w:rsidP="00CF734A">
      <w:pPr>
        <w:shd w:val="clear" w:color="auto" w:fill="FFFFFF"/>
        <w:spacing w:after="0" w:line="360" w:lineRule="auto"/>
        <w:jc w:val="both"/>
        <w:rPr>
          <w:rFonts w:ascii="Arial" w:hAnsi="Arial" w:cs="Arial"/>
          <w:color w:val="000000"/>
          <w:spacing w:val="5"/>
          <w:lang w:val="ro-RO"/>
        </w:rPr>
      </w:pPr>
    </w:p>
    <w:p w:rsidR="00CF734A" w:rsidRPr="00532382"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Deseurile ramase in urma sortarii vor fi incarcate cu ajutorul unui incarcator frontal in containere de 30 m</w:t>
      </w:r>
      <w:r w:rsidRPr="00795B15">
        <w:rPr>
          <w:rFonts w:ascii="Arial" w:hAnsi="Arial" w:cs="Arial"/>
          <w:color w:val="000000"/>
          <w:spacing w:val="5"/>
          <w:vertAlign w:val="superscript"/>
          <w:lang w:val="ro-RO"/>
        </w:rPr>
        <w:t>3</w:t>
      </w:r>
      <w:r w:rsidRPr="00795B15">
        <w:rPr>
          <w:rFonts w:ascii="Arial" w:hAnsi="Arial" w:cs="Arial"/>
          <w:color w:val="000000"/>
          <w:spacing w:val="5"/>
          <w:lang w:val="ro-RO"/>
        </w:rPr>
        <w:t xml:space="preserve"> si preluate de masinile de lung curier si transportate la depozitul conform de deseuri din Albota. La intrarea si iesirea de pe amplasamentul CMID, camioanele d</w:t>
      </w:r>
      <w:r>
        <w:rPr>
          <w:rFonts w:ascii="Arial" w:hAnsi="Arial" w:cs="Arial"/>
          <w:color w:val="000000"/>
          <w:spacing w:val="5"/>
          <w:lang w:val="ro-RO"/>
        </w:rPr>
        <w:t>e lung curier vor fi cantarite.</w:t>
      </w:r>
    </w:p>
    <w:p w:rsidR="00CF734A" w:rsidRPr="00795B15" w:rsidRDefault="00CF734A" w:rsidP="00CF734A">
      <w:pPr>
        <w:shd w:val="clear" w:color="auto" w:fill="FFFFFF"/>
        <w:tabs>
          <w:tab w:val="num" w:pos="1008"/>
        </w:tabs>
        <w:spacing w:before="245"/>
        <w:ind w:right="14"/>
        <w:jc w:val="both"/>
        <w:rPr>
          <w:rFonts w:ascii="Arial" w:hAnsi="Arial" w:cs="Arial"/>
          <w:b/>
          <w:color w:val="000000"/>
          <w:spacing w:val="5"/>
          <w:lang w:val="ro-RO"/>
        </w:rPr>
      </w:pPr>
      <w:r w:rsidRPr="00795B15">
        <w:rPr>
          <w:rFonts w:ascii="Arial" w:hAnsi="Arial" w:cs="Arial"/>
          <w:b/>
          <w:color w:val="000000"/>
          <w:spacing w:val="5"/>
          <w:lang w:val="ro-RO"/>
        </w:rPr>
        <w:t>Punctul verde de colectare</w:t>
      </w:r>
    </w:p>
    <w:p w:rsidR="00CF734A" w:rsidRPr="00795B15"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Punctele verzi de colectare sunt completari ale statiilor de transfer prin stocarea temporara a fluxurilor de deseuri, care sunt colectate separat si/sau aduse de producatori. Aceste zone prezinta cateva avantaje datorita depozitarii fluxurilor de deseuri – deseuri voluminoase, deseuri menajere periculoase, , etc.</w:t>
      </w:r>
    </w:p>
    <w:p w:rsidR="00CF734A" w:rsidRPr="00795B15" w:rsidRDefault="00CF734A" w:rsidP="00CF734A">
      <w:p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Fluxurile de deseuri care vor intra in punctul verde de colectare sunt:</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lastRenderedPageBreak/>
        <w:t>Hartie si carton;</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Plastic</w:t>
      </w:r>
      <w:r>
        <w:rPr>
          <w:rFonts w:ascii="Arial" w:hAnsi="Arial" w:cs="Arial"/>
          <w:color w:val="000000"/>
          <w:spacing w:val="5"/>
          <w:lang w:val="ro-RO"/>
        </w:rPr>
        <w:t>/Metal</w:t>
      </w:r>
      <w:r w:rsidRPr="00795B15">
        <w:rPr>
          <w:rFonts w:ascii="Arial" w:hAnsi="Arial" w:cs="Arial"/>
          <w:color w:val="000000"/>
          <w:spacing w:val="5"/>
          <w:lang w:val="ro-RO"/>
        </w:rPr>
        <w:t>;</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 xml:space="preserve">Sticla; </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Deseuri menajere periculoase;</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Deseuri voluminoase;</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Deseuri din constructii.</w:t>
      </w:r>
    </w:p>
    <w:p w:rsidR="00CF734A" w:rsidRPr="00795B15"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Pentru fiecare din aceste tipuri de deseuri va exista un container de 30 m</w:t>
      </w:r>
      <w:r w:rsidRPr="00795B15">
        <w:rPr>
          <w:rFonts w:ascii="Arial" w:hAnsi="Arial" w:cs="Arial"/>
          <w:color w:val="000000"/>
          <w:spacing w:val="5"/>
          <w:vertAlign w:val="superscript"/>
          <w:lang w:val="ro-RO"/>
        </w:rPr>
        <w:t>3</w:t>
      </w:r>
      <w:r w:rsidRPr="00795B15">
        <w:rPr>
          <w:rFonts w:ascii="Arial" w:hAnsi="Arial" w:cs="Arial"/>
          <w:color w:val="000000"/>
          <w:spacing w:val="5"/>
          <w:lang w:val="ro-RO"/>
        </w:rPr>
        <w:t>, exceptie facand containerul pentru deseuri periculoase care are un volum de 2 m</w:t>
      </w:r>
      <w:r w:rsidRPr="00795B15">
        <w:rPr>
          <w:rFonts w:ascii="Arial" w:hAnsi="Arial" w:cs="Arial"/>
          <w:color w:val="000000"/>
          <w:spacing w:val="5"/>
          <w:vertAlign w:val="superscript"/>
          <w:lang w:val="ro-RO"/>
        </w:rPr>
        <w:t>3</w:t>
      </w:r>
      <w:r w:rsidRPr="00795B15">
        <w:rPr>
          <w:rFonts w:ascii="Arial" w:hAnsi="Arial" w:cs="Arial"/>
          <w:color w:val="000000"/>
          <w:spacing w:val="5"/>
          <w:lang w:val="ro-RO"/>
        </w:rPr>
        <w:t>.</w:t>
      </w:r>
    </w:p>
    <w:p w:rsidR="00CF734A" w:rsidRDefault="00CF734A" w:rsidP="00CF734A">
      <w:pPr>
        <w:shd w:val="clear" w:color="auto" w:fill="FFFFFF"/>
        <w:spacing w:after="0" w:line="360" w:lineRule="auto"/>
        <w:jc w:val="both"/>
        <w:rPr>
          <w:rFonts w:ascii="Arial" w:hAnsi="Arial" w:cs="Arial"/>
          <w:color w:val="000000"/>
          <w:spacing w:val="5"/>
          <w:lang w:val="ro-RO"/>
        </w:rPr>
      </w:pPr>
    </w:p>
    <w:p w:rsidR="00CF734A" w:rsidRPr="00795B15"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Deseurile vor fi aduse la punctul verde de colectare deseuri din Curtea de Arges prin campanii periodice de colectare sau aduse de populatie si acceptate fara plata.</w:t>
      </w:r>
    </w:p>
    <w:p w:rsidR="00CF734A" w:rsidRPr="00795B15" w:rsidRDefault="00CF734A" w:rsidP="00CF734A">
      <w:pPr>
        <w:shd w:val="clear" w:color="auto" w:fill="FFFFFF"/>
        <w:tabs>
          <w:tab w:val="num" w:pos="1008"/>
        </w:tabs>
        <w:spacing w:before="245"/>
        <w:ind w:right="14"/>
        <w:jc w:val="both"/>
        <w:rPr>
          <w:rFonts w:ascii="Arial" w:hAnsi="Arial" w:cs="Arial"/>
          <w:b/>
          <w:color w:val="000000"/>
          <w:spacing w:val="5"/>
          <w:lang w:val="ro-RO"/>
        </w:rPr>
      </w:pPr>
      <w:r w:rsidRPr="00795B15">
        <w:rPr>
          <w:rFonts w:ascii="Arial" w:hAnsi="Arial" w:cs="Arial"/>
          <w:b/>
          <w:color w:val="000000"/>
          <w:spacing w:val="5"/>
          <w:lang w:val="ro-RO"/>
        </w:rPr>
        <w:t>Statia de compostare</w:t>
      </w:r>
    </w:p>
    <w:p w:rsidR="00CF734A" w:rsidRDefault="00CF734A" w:rsidP="00CF734A">
      <w:pPr>
        <w:shd w:val="clear" w:color="auto" w:fill="FFFFFF"/>
        <w:spacing w:after="0" w:line="360" w:lineRule="auto"/>
        <w:jc w:val="both"/>
        <w:rPr>
          <w:rFonts w:ascii="Arial" w:hAnsi="Arial" w:cs="Arial"/>
          <w:color w:val="000000"/>
          <w:spacing w:val="5"/>
          <w:lang w:val="ro-RO"/>
        </w:rPr>
      </w:pPr>
    </w:p>
    <w:p w:rsidR="00CF734A" w:rsidRPr="00795B15"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 xml:space="preserve">Capacitatea statiei de compostare din cadrul CMID Curtea de Arges estimata pentru anul proiectat (2013) este de </w:t>
      </w:r>
      <w:r w:rsidRPr="00865505">
        <w:rPr>
          <w:rFonts w:ascii="Arial" w:hAnsi="Arial" w:cs="Arial"/>
          <w:color w:val="00B050"/>
          <w:spacing w:val="5"/>
          <w:lang w:val="ro-RO"/>
        </w:rPr>
        <w:t>14.293 tone</w:t>
      </w:r>
      <w:r w:rsidRPr="00795B15">
        <w:rPr>
          <w:rFonts w:ascii="Arial" w:hAnsi="Arial" w:cs="Arial"/>
          <w:color w:val="000000"/>
          <w:spacing w:val="5"/>
          <w:lang w:val="ro-RO"/>
        </w:rPr>
        <w:t xml:space="preserve"> (conform Aplicatiei de Finantare). </w:t>
      </w:r>
    </w:p>
    <w:p w:rsidR="00CF734A" w:rsidRPr="00795B15" w:rsidRDefault="00CF734A" w:rsidP="00CF734A">
      <w:pPr>
        <w:shd w:val="clear" w:color="auto" w:fill="FFFFFF"/>
        <w:spacing w:after="0" w:line="360" w:lineRule="auto"/>
        <w:jc w:val="both"/>
        <w:rPr>
          <w:rFonts w:ascii="Arial" w:hAnsi="Arial" w:cs="Arial"/>
          <w:color w:val="000000"/>
          <w:spacing w:val="5"/>
          <w:lang w:val="ro-RO"/>
        </w:rPr>
      </w:pPr>
      <w:r w:rsidRPr="00795B15">
        <w:rPr>
          <w:rFonts w:ascii="Arial" w:hAnsi="Arial" w:cs="Arial"/>
          <w:color w:val="000000"/>
          <w:spacing w:val="5"/>
          <w:lang w:val="ro-RO"/>
        </w:rPr>
        <w:t>Statia de compostare din cadrul CMID Curtea de Arges este reprezentata de 2 zone principale:</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Zona de receptie deseu verde (650 mp);</w:t>
      </w:r>
    </w:p>
    <w:p w:rsidR="00CF734A" w:rsidRPr="00795B15" w:rsidRDefault="00CF734A" w:rsidP="00CF734A">
      <w:pPr>
        <w:numPr>
          <w:ilvl w:val="0"/>
          <w:numId w:val="27"/>
        </w:numPr>
        <w:shd w:val="clear" w:color="auto" w:fill="FFFFFF"/>
        <w:spacing w:before="245"/>
        <w:ind w:right="14"/>
        <w:jc w:val="both"/>
        <w:rPr>
          <w:rFonts w:ascii="Arial" w:hAnsi="Arial" w:cs="Arial"/>
          <w:color w:val="000000"/>
          <w:spacing w:val="5"/>
          <w:lang w:val="ro-RO"/>
        </w:rPr>
      </w:pPr>
      <w:r w:rsidRPr="00795B15">
        <w:rPr>
          <w:rFonts w:ascii="Arial" w:hAnsi="Arial" w:cs="Arial"/>
          <w:color w:val="000000"/>
          <w:spacing w:val="5"/>
          <w:lang w:val="ro-RO"/>
        </w:rPr>
        <w:t>Zona de compostare (2277 mp).</w:t>
      </w:r>
    </w:p>
    <w:p w:rsidR="00CF734A" w:rsidRPr="00795B15" w:rsidRDefault="00CF734A" w:rsidP="00CF734A">
      <w:pPr>
        <w:shd w:val="clear" w:color="auto" w:fill="FFFFFF"/>
        <w:spacing w:before="259"/>
        <w:ind w:right="14"/>
        <w:jc w:val="both"/>
        <w:rPr>
          <w:rFonts w:ascii="Arial" w:hAnsi="Arial" w:cs="Arial"/>
          <w:color w:val="000000"/>
          <w:spacing w:val="5"/>
          <w:lang w:val="ro-RO"/>
        </w:rPr>
      </w:pPr>
      <w:r>
        <w:rPr>
          <w:rFonts w:ascii="Arial" w:hAnsi="Arial" w:cs="Arial"/>
          <w:color w:val="000000"/>
          <w:spacing w:val="5"/>
          <w:lang w:val="ro-RO"/>
        </w:rPr>
        <w:t>Detaliile tehnice privind aceste</w:t>
      </w:r>
      <w:r w:rsidRPr="00795B15">
        <w:rPr>
          <w:rFonts w:ascii="Arial" w:hAnsi="Arial" w:cs="Arial"/>
          <w:color w:val="000000"/>
          <w:spacing w:val="5"/>
          <w:lang w:val="ro-RO"/>
        </w:rPr>
        <w:t xml:space="preserve"> facilitati sunt </w:t>
      </w:r>
      <w:r w:rsidRPr="00CF4F89">
        <w:rPr>
          <w:rFonts w:ascii="Arial" w:hAnsi="Arial" w:cs="Arial"/>
          <w:color w:val="000000"/>
          <w:spacing w:val="5"/>
          <w:lang w:val="ro-RO"/>
        </w:rPr>
        <w:t xml:space="preserve">incluse in </w:t>
      </w:r>
      <w:r w:rsidRPr="00CF4F89">
        <w:rPr>
          <w:rFonts w:ascii="Arial" w:hAnsi="Arial" w:cs="Arial"/>
          <w:b/>
          <w:i/>
          <w:color w:val="000000"/>
          <w:spacing w:val="5"/>
          <w:lang w:val="ro-RO"/>
        </w:rPr>
        <w:t>Anexa 3</w:t>
      </w:r>
      <w:r w:rsidRPr="00CF4F89">
        <w:rPr>
          <w:rFonts w:ascii="Arial" w:hAnsi="Arial" w:cs="Arial"/>
          <w:color w:val="000000"/>
          <w:spacing w:val="5"/>
          <w:lang w:val="ro-RO"/>
        </w:rPr>
        <w:t xml:space="preserve"> la</w:t>
      </w:r>
      <w:r w:rsidRPr="00795B15">
        <w:rPr>
          <w:rFonts w:ascii="Arial" w:hAnsi="Arial" w:cs="Arial"/>
          <w:color w:val="000000"/>
          <w:spacing w:val="5"/>
          <w:lang w:val="ro-RO"/>
        </w:rPr>
        <w:t xml:space="preserve"> prezentul Caiet de Sarcini.</w:t>
      </w:r>
    </w:p>
    <w:p w:rsidR="00CF734A" w:rsidRPr="003077E9" w:rsidRDefault="00CF734A" w:rsidP="00CF734A">
      <w:pPr>
        <w:spacing w:after="0" w:line="360" w:lineRule="auto"/>
        <w:jc w:val="both"/>
        <w:rPr>
          <w:rFonts w:ascii="Arial" w:hAnsi="Arial" w:cs="Arial"/>
          <w:lang w:val="ro-RO"/>
        </w:rPr>
      </w:pPr>
    </w:p>
    <w:p w:rsidR="00CF734A" w:rsidRPr="003077E9" w:rsidRDefault="00CF734A" w:rsidP="00CF734A">
      <w:pPr>
        <w:pStyle w:val="Heading1"/>
        <w:shd w:val="clear" w:color="auto" w:fill="C6D9F1"/>
        <w:jc w:val="center"/>
        <w:rPr>
          <w:i/>
          <w:lang w:val="fr-FR"/>
        </w:rPr>
      </w:pPr>
      <w:bookmarkStart w:id="2" w:name="ref#A1"/>
      <w:bookmarkStart w:id="3" w:name="tree#12"/>
      <w:bookmarkStart w:id="4" w:name="_Toc422313333"/>
      <w:bookmarkEnd w:id="1"/>
      <w:bookmarkEnd w:id="2"/>
      <w:r w:rsidRPr="003077E9">
        <w:rPr>
          <w:rFonts w:ascii="Arial" w:hAnsi="Arial" w:cs="Arial"/>
          <w:i/>
          <w:sz w:val="24"/>
          <w:szCs w:val="24"/>
          <w:lang w:val="fr-FR"/>
        </w:rPr>
        <w:t>CAPITOLUL I - Obiectul Caietului de Sarcini</w:t>
      </w:r>
      <w:bookmarkEnd w:id="4"/>
    </w:p>
    <w:p w:rsidR="00CF734A" w:rsidRDefault="00CF734A" w:rsidP="00CF734A">
      <w:pPr>
        <w:spacing w:after="0" w:line="360" w:lineRule="auto"/>
        <w:jc w:val="both"/>
        <w:rPr>
          <w:rFonts w:ascii="Arial" w:eastAsia="Times New Roman" w:hAnsi="Arial" w:cs="Arial"/>
          <w:b/>
          <w:lang w:val="ro-RO"/>
        </w:rPr>
      </w:pPr>
    </w:p>
    <w:p w:rsidR="00CF734A" w:rsidRPr="00A3475B" w:rsidRDefault="00CF734A" w:rsidP="00CF734A">
      <w:pPr>
        <w:spacing w:after="0" w:line="360" w:lineRule="auto"/>
        <w:jc w:val="both"/>
        <w:rPr>
          <w:rFonts w:ascii="Arial" w:eastAsia="Times New Roman" w:hAnsi="Arial" w:cs="Arial"/>
          <w:lang w:val="ro-RO"/>
        </w:rPr>
      </w:pPr>
      <w:r w:rsidRPr="00A3475B">
        <w:rPr>
          <w:rFonts w:ascii="Arial" w:eastAsia="Times New Roman" w:hAnsi="Arial" w:cs="Arial"/>
          <w:b/>
          <w:lang w:val="ro-RO"/>
        </w:rPr>
        <w:t>Art. 1.</w:t>
      </w:r>
      <w:r w:rsidRPr="00A3475B">
        <w:rPr>
          <w:rFonts w:ascii="Arial" w:eastAsia="Times New Roman" w:hAnsi="Arial" w:cs="Arial"/>
          <w:lang w:val="ro-RO"/>
        </w:rPr>
        <w:t xml:space="preserve"> - Prezentul caiet de sarcini stabileste conditiile de desfasurare a activitatilor specifice serviciului de salubrizare, stabilind nivelurile de calitate si conditiile tehnice necesare functionarii acestui serviciu în conditii de eficienta si siguranta. </w:t>
      </w:r>
    </w:p>
    <w:p w:rsidR="00CF734A" w:rsidRDefault="00CF734A" w:rsidP="00CF734A">
      <w:pPr>
        <w:spacing w:after="0" w:line="360" w:lineRule="auto"/>
        <w:jc w:val="both"/>
        <w:rPr>
          <w:rFonts w:ascii="Arial" w:eastAsia="Times New Roman" w:hAnsi="Arial" w:cs="Arial"/>
          <w:b/>
          <w:lang w:val="ro-RO"/>
        </w:rPr>
      </w:pPr>
    </w:p>
    <w:p w:rsidR="00CF734A" w:rsidRPr="00A3475B" w:rsidRDefault="00CF734A" w:rsidP="00CF734A">
      <w:pPr>
        <w:spacing w:after="0" w:line="360" w:lineRule="auto"/>
        <w:jc w:val="both"/>
        <w:rPr>
          <w:rFonts w:ascii="Arial" w:eastAsia="Times New Roman" w:hAnsi="Arial" w:cs="Arial"/>
          <w:lang w:val="ro-RO"/>
        </w:rPr>
      </w:pPr>
      <w:r w:rsidRPr="00A3475B">
        <w:rPr>
          <w:rFonts w:ascii="Arial" w:eastAsia="Times New Roman" w:hAnsi="Arial" w:cs="Arial"/>
          <w:b/>
          <w:lang w:val="ro-RO"/>
        </w:rPr>
        <w:t>Art. 2.</w:t>
      </w:r>
      <w:r w:rsidRPr="00A3475B">
        <w:rPr>
          <w:rFonts w:ascii="Arial" w:eastAsia="Times New Roman" w:hAnsi="Arial" w:cs="Arial"/>
          <w:lang w:val="ro-RO"/>
        </w:rPr>
        <w:t xml:space="preserve"> - Prezentul caiet de sarcini a fost elaborat spre a servi drept documentatie tehnica si de referinta în vederea stabilirii conditiilor specifice de desfasurare a serviciului de salubrizare. </w:t>
      </w:r>
    </w:p>
    <w:p w:rsidR="00CF734A" w:rsidRDefault="00CF734A" w:rsidP="00CF734A">
      <w:pPr>
        <w:spacing w:after="0" w:line="360" w:lineRule="auto"/>
        <w:jc w:val="both"/>
        <w:rPr>
          <w:rFonts w:ascii="Arial" w:eastAsia="Times New Roman" w:hAnsi="Arial" w:cs="Arial"/>
          <w:b/>
          <w:lang w:val="ro-RO"/>
        </w:rPr>
      </w:pPr>
    </w:p>
    <w:p w:rsidR="00CF734A" w:rsidRPr="00A3475B" w:rsidRDefault="00CF734A" w:rsidP="00CF734A">
      <w:pPr>
        <w:spacing w:after="0" w:line="360" w:lineRule="auto"/>
        <w:jc w:val="both"/>
        <w:rPr>
          <w:rFonts w:ascii="Arial" w:eastAsia="Times New Roman" w:hAnsi="Arial" w:cs="Arial"/>
          <w:lang w:val="ro-RO"/>
        </w:rPr>
      </w:pPr>
      <w:r w:rsidRPr="00A3475B">
        <w:rPr>
          <w:rFonts w:ascii="Arial" w:eastAsia="Times New Roman" w:hAnsi="Arial" w:cs="Arial"/>
          <w:b/>
          <w:lang w:val="ro-RO"/>
        </w:rPr>
        <w:t>Art. 3.</w:t>
      </w:r>
      <w:r w:rsidRPr="00A3475B">
        <w:rPr>
          <w:rFonts w:ascii="Arial" w:eastAsia="Times New Roman" w:hAnsi="Arial" w:cs="Arial"/>
          <w:lang w:val="ro-RO"/>
        </w:rPr>
        <w:t xml:space="preserve"> – (1) Caietul de sarcini face parte integranta din documentatia necesara desfasurarii activitatii de colectare si transport al deseurilor</w:t>
      </w:r>
      <w:r w:rsidRPr="00A3475B">
        <w:rPr>
          <w:rFonts w:ascii="Arial" w:eastAsia="Times New Roman" w:hAnsi="Arial" w:cs="Arial"/>
          <w:color w:val="FF0000"/>
          <w:lang w:val="ro-RO"/>
        </w:rPr>
        <w:t xml:space="preserve"> </w:t>
      </w:r>
      <w:r w:rsidRPr="00A3475B">
        <w:rPr>
          <w:rFonts w:ascii="Arial" w:eastAsia="Times New Roman" w:hAnsi="Arial" w:cs="Arial"/>
          <w:color w:val="000000"/>
          <w:lang w:val="ro-RO"/>
        </w:rPr>
        <w:t>municipale,</w:t>
      </w:r>
      <w:r w:rsidRPr="00A3475B">
        <w:rPr>
          <w:rFonts w:ascii="Arial" w:eastAsia="Times New Roman" w:hAnsi="Arial" w:cs="Arial"/>
          <w:lang w:val="ro-RO"/>
        </w:rPr>
        <w:t xml:space="preserve"> inclusiv operarea C.M.I.D </w:t>
      </w:r>
      <w:r>
        <w:rPr>
          <w:rFonts w:ascii="Arial" w:eastAsia="Times New Roman" w:hAnsi="Arial" w:cs="Arial"/>
          <w:lang w:val="ro-RO"/>
        </w:rPr>
        <w:t xml:space="preserve"> Curtea de Arges </w:t>
      </w:r>
      <w:r w:rsidRPr="00A3475B">
        <w:rPr>
          <w:rFonts w:ascii="Arial" w:hAnsi="Arial" w:cs="Arial"/>
          <w:lang w:val="ro-RO"/>
        </w:rPr>
        <w:t xml:space="preserve">(statia de transfer, statia de compostare, punctul verde de colectare) </w:t>
      </w:r>
      <w:r w:rsidRPr="00A3475B">
        <w:rPr>
          <w:rFonts w:ascii="Arial" w:eastAsia="Times New Roman" w:hAnsi="Arial" w:cs="Arial"/>
          <w:lang w:val="ro-RO"/>
        </w:rPr>
        <w:t xml:space="preserve">si constituie ansamblul cerintelor tehnice de baza. </w:t>
      </w:r>
    </w:p>
    <w:p w:rsidR="00CF734A" w:rsidRPr="00A3475B" w:rsidRDefault="00CF734A" w:rsidP="00CF734A">
      <w:pPr>
        <w:spacing w:after="0" w:line="360" w:lineRule="auto"/>
        <w:jc w:val="both"/>
        <w:rPr>
          <w:rFonts w:ascii="Arial" w:hAnsi="Arial" w:cs="Arial"/>
          <w:iCs/>
          <w:color w:val="000000"/>
          <w:lang w:val="ro-RO"/>
        </w:rPr>
      </w:pPr>
      <w:r w:rsidRPr="00A3475B">
        <w:rPr>
          <w:rFonts w:ascii="Arial" w:eastAsia="Times New Roman" w:hAnsi="Arial" w:cs="Arial"/>
          <w:lang w:val="ro-RO"/>
        </w:rPr>
        <w:t xml:space="preserve">(2) </w:t>
      </w:r>
      <w:r w:rsidRPr="00A3475B">
        <w:rPr>
          <w:rFonts w:ascii="Arial" w:hAnsi="Arial" w:cs="Arial"/>
          <w:iCs/>
          <w:color w:val="000000"/>
          <w:lang w:val="ro-RO"/>
        </w:rPr>
        <w:t>Proiectul</w:t>
      </w:r>
      <w:r w:rsidRPr="00A3475B">
        <w:rPr>
          <w:rFonts w:ascii="Arial" w:hAnsi="Arial" w:cs="Arial"/>
          <w:b/>
          <w:iCs/>
          <w:color w:val="000000"/>
          <w:lang w:val="ro-RO"/>
        </w:rPr>
        <w:t xml:space="preserve"> </w:t>
      </w:r>
      <w:r w:rsidRPr="00A3475B">
        <w:rPr>
          <w:rFonts w:ascii="Arial" w:hAnsi="Arial" w:cs="Arial"/>
          <w:b/>
          <w:i/>
          <w:iCs/>
          <w:color w:val="000000"/>
          <w:lang w:val="ro-RO"/>
        </w:rPr>
        <w:t>„Managementul integrat al deşeurilor solide în judeţul Argeş”</w:t>
      </w:r>
      <w:r w:rsidRPr="00A3475B">
        <w:rPr>
          <w:rFonts w:ascii="Arial" w:hAnsi="Arial" w:cs="Arial"/>
          <w:b/>
          <w:iCs/>
          <w:color w:val="000000"/>
          <w:lang w:val="ro-RO"/>
        </w:rPr>
        <w:t xml:space="preserve"> </w:t>
      </w:r>
      <w:r w:rsidRPr="00A3475B">
        <w:rPr>
          <w:rFonts w:ascii="Arial" w:hAnsi="Arial" w:cs="Arial"/>
          <w:iCs/>
          <w:color w:val="000000"/>
          <w:lang w:val="ro-RO"/>
        </w:rPr>
        <w:t xml:space="preserve">a fost promovat şi aprobat pentru finanţare în cadrul </w:t>
      </w:r>
      <w:r w:rsidRPr="00A3475B">
        <w:rPr>
          <w:rFonts w:ascii="Arial" w:hAnsi="Arial" w:cs="Arial"/>
          <w:b/>
          <w:iCs/>
          <w:color w:val="000000"/>
          <w:lang w:val="ro-RO"/>
        </w:rPr>
        <w:t xml:space="preserve">Programului Operaţional Sectorial Mediu - Axa prioritară 2 – </w:t>
      </w:r>
      <w:r w:rsidRPr="00A3475B">
        <w:rPr>
          <w:rFonts w:ascii="Arial" w:hAnsi="Arial" w:cs="Arial"/>
          <w:i/>
          <w:iCs/>
          <w:color w:val="000000"/>
          <w:lang w:val="ro-RO"/>
        </w:rPr>
        <w:t>„</w:t>
      </w:r>
      <w:r w:rsidRPr="00A3475B">
        <w:rPr>
          <w:rFonts w:ascii="Arial" w:hAnsi="Arial" w:cs="Arial"/>
          <w:bCs/>
          <w:i/>
          <w:iCs/>
          <w:color w:val="000000"/>
          <w:lang w:val="ro-RO"/>
        </w:rPr>
        <w:t>Dezvoltarea sistemelor de management integrat al deşeurilor şi reabilitarea siturilor istorice contaminate”</w:t>
      </w:r>
      <w:r w:rsidRPr="00A3475B">
        <w:rPr>
          <w:rFonts w:ascii="Arial" w:hAnsi="Arial" w:cs="Arial"/>
          <w:iCs/>
          <w:color w:val="000000"/>
          <w:lang w:val="ro-RO"/>
        </w:rPr>
        <w:t>,</w:t>
      </w:r>
      <w:r w:rsidRPr="00A3475B">
        <w:rPr>
          <w:rFonts w:ascii="Arial" w:hAnsi="Arial" w:cs="Arial"/>
          <w:i/>
          <w:iCs/>
          <w:color w:val="000000"/>
          <w:lang w:val="ro-RO"/>
        </w:rPr>
        <w:t xml:space="preserve"> </w:t>
      </w:r>
      <w:r w:rsidRPr="00A3475B">
        <w:rPr>
          <w:rFonts w:ascii="Arial" w:hAnsi="Arial" w:cs="Arial"/>
          <w:b/>
          <w:iCs/>
          <w:color w:val="000000"/>
          <w:lang w:val="ro-RO"/>
        </w:rPr>
        <w:t xml:space="preserve">Domeniul Major de Intervenţie 1 – </w:t>
      </w:r>
      <w:r w:rsidRPr="00A3475B">
        <w:rPr>
          <w:rFonts w:ascii="Arial" w:hAnsi="Arial" w:cs="Arial"/>
          <w:i/>
          <w:iCs/>
          <w:color w:val="000000"/>
          <w:lang w:val="ro-RO"/>
        </w:rPr>
        <w:t>„</w:t>
      </w:r>
      <w:r w:rsidRPr="00A3475B">
        <w:rPr>
          <w:rFonts w:ascii="Arial" w:hAnsi="Arial" w:cs="Arial"/>
          <w:bCs/>
          <w:i/>
          <w:iCs/>
          <w:color w:val="000000"/>
          <w:lang w:val="ro-RO"/>
        </w:rPr>
        <w:t>Dezvoltarea sistemelor integrate de management al deşeurilor şi extinderea infrastructurii de management al deşeurilor”</w:t>
      </w:r>
      <w:r w:rsidRPr="00A3475B">
        <w:rPr>
          <w:rFonts w:ascii="Arial" w:hAnsi="Arial" w:cs="Arial"/>
          <w:iCs/>
          <w:color w:val="000000"/>
          <w:lang w:val="ro-RO"/>
        </w:rPr>
        <w:t>, în baza Contractului de finanţare nr.132914/22.06.2011.</w:t>
      </w:r>
    </w:p>
    <w:p w:rsidR="00CF734A" w:rsidRPr="00A3475B" w:rsidRDefault="00CF734A" w:rsidP="00CF734A">
      <w:pPr>
        <w:spacing w:after="0" w:line="360" w:lineRule="auto"/>
        <w:jc w:val="both"/>
        <w:rPr>
          <w:rFonts w:ascii="Arial" w:eastAsia="Times New Roman" w:hAnsi="Arial" w:cs="Arial"/>
          <w:lang w:val="ro-RO"/>
        </w:rPr>
      </w:pPr>
    </w:p>
    <w:p w:rsidR="00CF734A" w:rsidRDefault="00CF734A" w:rsidP="00CF734A">
      <w:pPr>
        <w:spacing w:after="0" w:line="360" w:lineRule="auto"/>
        <w:jc w:val="both"/>
        <w:rPr>
          <w:rFonts w:ascii="Arial" w:eastAsia="Times New Roman" w:hAnsi="Arial" w:cs="Arial"/>
          <w:lang w:val="ro-RO"/>
        </w:rPr>
      </w:pPr>
      <w:r w:rsidRPr="00A3475B">
        <w:rPr>
          <w:rFonts w:ascii="Arial" w:eastAsia="Times New Roman" w:hAnsi="Arial" w:cs="Arial"/>
          <w:lang w:val="ro-RO"/>
        </w:rPr>
        <w:t xml:space="preserve">Prin proiectul „ Managementul Integrat al Deseurilor solide in judetul Arges”, judetul Arges a primit finantare pentru asigurarea unui sistem eficient de management al </w:t>
      </w:r>
      <w:r w:rsidRPr="00A3475B">
        <w:rPr>
          <w:rFonts w:ascii="Arial" w:eastAsia="Times New Roman" w:hAnsi="Arial" w:cs="Arial"/>
          <w:color w:val="000000"/>
          <w:lang w:val="ro-RO"/>
        </w:rPr>
        <w:t>deseurilor municipale,</w:t>
      </w:r>
      <w:r w:rsidRPr="00A3475B">
        <w:rPr>
          <w:rFonts w:ascii="Arial" w:eastAsia="Times New Roman" w:hAnsi="Arial" w:cs="Arial"/>
          <w:lang w:val="ro-RO"/>
        </w:rPr>
        <w:t xml:space="preserve"> inclusiv colectarea selectiva a acestora. Aceasta </w:t>
      </w:r>
      <w:r w:rsidRPr="00A3475B">
        <w:rPr>
          <w:rFonts w:ascii="Arial" w:eastAsia="Times New Roman" w:hAnsi="Arial" w:cs="Arial"/>
          <w:color w:val="000000"/>
          <w:lang w:val="ro-RO"/>
        </w:rPr>
        <w:t>solicitare de oferte</w:t>
      </w:r>
      <w:r w:rsidRPr="00A3475B">
        <w:rPr>
          <w:rFonts w:ascii="Arial" w:eastAsia="Times New Roman" w:hAnsi="Arial" w:cs="Arial"/>
          <w:lang w:val="ro-RO"/>
        </w:rPr>
        <w:t xml:space="preserve"> se refera la colectarea si transportul deseurilor, precum si la gestionarea punctelor de colectare si a C.M.I.D amenajate prin proiectul POS Mediu, asa cum sunt prezentate in capitolele/sectiunile urmatoare ale prezentului Caiet de Sarcini.</w:t>
      </w:r>
    </w:p>
    <w:p w:rsidR="00CF734A" w:rsidRPr="00A3475B" w:rsidRDefault="00CF734A" w:rsidP="00CF734A">
      <w:pPr>
        <w:spacing w:after="0" w:line="360" w:lineRule="auto"/>
        <w:jc w:val="both"/>
        <w:rPr>
          <w:rFonts w:ascii="Arial" w:eastAsia="Times New Roman" w:hAnsi="Arial" w:cs="Arial"/>
          <w:lang w:val="ro-RO"/>
        </w:rPr>
      </w:pPr>
    </w:p>
    <w:p w:rsidR="00CF734A" w:rsidRPr="00A3475B" w:rsidRDefault="00CF734A" w:rsidP="00CF734A">
      <w:pPr>
        <w:spacing w:after="0" w:line="360" w:lineRule="auto"/>
        <w:jc w:val="both"/>
        <w:rPr>
          <w:rFonts w:ascii="Arial" w:eastAsia="Times New Roman" w:hAnsi="Arial" w:cs="Arial"/>
          <w:lang w:val="fr-FR"/>
        </w:rPr>
      </w:pPr>
      <w:r w:rsidRPr="00A3475B">
        <w:rPr>
          <w:rFonts w:ascii="Arial" w:eastAsia="Times New Roman" w:hAnsi="Arial" w:cs="Arial"/>
          <w:b/>
          <w:lang w:val="fr-FR"/>
        </w:rPr>
        <w:t>Art. 4.</w:t>
      </w:r>
      <w:r w:rsidRPr="00A3475B">
        <w:rPr>
          <w:rFonts w:ascii="Arial" w:eastAsia="Times New Roman" w:hAnsi="Arial" w:cs="Arial"/>
          <w:lang w:val="fr-FR"/>
        </w:rPr>
        <w:t xml:space="preserve"> - (1) Prezentul caiet de sarcini contine specificatiile tehnice care definesc caracteristicile referitoare la nivelul calitativ, tehnic si de performanta, siguranta în exploatare, precum si sisteme de asigurare a calitatii, terminologia, conditiile pentru certificarea conformitatii cu standarde relevante sau altele asemenea. </w:t>
      </w:r>
    </w:p>
    <w:p w:rsidR="00CF734A" w:rsidRPr="00A3475B" w:rsidRDefault="00CF734A" w:rsidP="00CF734A">
      <w:pPr>
        <w:spacing w:after="0" w:line="360" w:lineRule="auto"/>
        <w:jc w:val="both"/>
        <w:rPr>
          <w:rFonts w:ascii="Arial" w:eastAsia="Times New Roman" w:hAnsi="Arial" w:cs="Arial"/>
          <w:lang w:val="ro-RO"/>
        </w:rPr>
      </w:pPr>
      <w:r w:rsidRPr="00A3475B">
        <w:rPr>
          <w:rFonts w:ascii="Arial" w:eastAsia="Times New Roman" w:hAnsi="Arial" w:cs="Arial"/>
          <w:lang w:val="ro-RO"/>
        </w:rPr>
        <w:t xml:space="preserve">(2) Specificatiile tehnice se refera, de asemenea, la algoritmul executarii activitatilor, la verificarea, inspectia si conditiile de receptie a lucrarilor, precum si la alte conditii ce deriva din actele normative si reglementarile în legatura cu desfasurarea serviciului de salubrizare. </w:t>
      </w:r>
    </w:p>
    <w:p w:rsidR="00CF734A" w:rsidRPr="00A3475B" w:rsidRDefault="00CF734A" w:rsidP="00CF734A">
      <w:pPr>
        <w:spacing w:after="0" w:line="360" w:lineRule="auto"/>
        <w:jc w:val="both"/>
        <w:rPr>
          <w:rFonts w:ascii="Arial" w:eastAsia="Times New Roman" w:hAnsi="Arial" w:cs="Arial"/>
          <w:lang w:val="fr-FR"/>
        </w:rPr>
      </w:pPr>
      <w:r w:rsidRPr="00A3475B">
        <w:rPr>
          <w:rFonts w:ascii="Arial" w:eastAsia="Times New Roman" w:hAnsi="Arial" w:cs="Arial"/>
          <w:lang w:val="fr-FR"/>
        </w:rPr>
        <w:t xml:space="preserve">(3) Caietul de sarcini precizeaza reglementarile obligatorii referitoare la protectia muncii, la prevenirea si stingerea incendiilor si la protectia mediului, care trebuie respectate pe parcursul prestarii activitatii. </w:t>
      </w:r>
    </w:p>
    <w:p w:rsidR="00CF734A" w:rsidRPr="003077E9" w:rsidRDefault="00CF734A" w:rsidP="00CF734A">
      <w:pPr>
        <w:spacing w:after="0"/>
        <w:jc w:val="both"/>
        <w:rPr>
          <w:rFonts w:ascii="Arial" w:eastAsia="Times New Roman" w:hAnsi="Arial" w:cs="Arial"/>
          <w:lang w:val="fr-FR"/>
        </w:rPr>
      </w:pPr>
      <w:bookmarkStart w:id="5" w:name="ref#A5"/>
      <w:bookmarkStart w:id="6" w:name="ref#C2"/>
      <w:bookmarkStart w:id="7" w:name="tree#20"/>
      <w:bookmarkEnd w:id="3"/>
      <w:bookmarkEnd w:id="5"/>
      <w:bookmarkEnd w:id="6"/>
    </w:p>
    <w:p w:rsidR="00CF734A" w:rsidRPr="003077E9" w:rsidRDefault="00CF734A" w:rsidP="00CF734A">
      <w:pPr>
        <w:pStyle w:val="Heading1"/>
        <w:shd w:val="clear" w:color="auto" w:fill="C6D9F1"/>
        <w:jc w:val="center"/>
        <w:rPr>
          <w:rFonts w:ascii="Arial" w:hAnsi="Arial" w:cs="Arial"/>
          <w:i/>
          <w:sz w:val="24"/>
          <w:szCs w:val="24"/>
        </w:rPr>
      </w:pPr>
      <w:bookmarkStart w:id="8" w:name="_Toc422313334"/>
      <w:r w:rsidRPr="003077E9">
        <w:rPr>
          <w:rFonts w:ascii="Arial" w:hAnsi="Arial" w:cs="Arial"/>
          <w:i/>
          <w:sz w:val="24"/>
          <w:szCs w:val="24"/>
        </w:rPr>
        <w:t>CAPITOLUL II - Cerinte organizatorice minimale</w:t>
      </w:r>
      <w:bookmarkEnd w:id="8"/>
    </w:p>
    <w:p w:rsidR="00CF734A" w:rsidRPr="003077E9" w:rsidRDefault="00CF734A" w:rsidP="00CF734A">
      <w:pPr>
        <w:spacing w:after="0"/>
        <w:jc w:val="both"/>
        <w:rPr>
          <w:rFonts w:ascii="Arial" w:eastAsia="Times New Roman" w:hAnsi="Arial" w:cs="Arial"/>
        </w:rPr>
      </w:pPr>
      <w:bookmarkStart w:id="9" w:name="ref#A6"/>
      <w:bookmarkStart w:id="10" w:name="tree#21"/>
      <w:bookmarkEnd w:id="7"/>
      <w:bookmarkEnd w:id="9"/>
    </w:p>
    <w:p w:rsidR="00CF734A" w:rsidRPr="003077E9" w:rsidRDefault="00CF734A" w:rsidP="00CF734A">
      <w:pPr>
        <w:pStyle w:val="BodyText"/>
        <w:spacing w:after="240" w:line="276" w:lineRule="auto"/>
        <w:ind w:firstLine="284"/>
        <w:jc w:val="both"/>
        <w:rPr>
          <w:sz w:val="22"/>
          <w:szCs w:val="22"/>
          <w:lang w:val="ro-RO"/>
        </w:rPr>
      </w:pPr>
      <w:r w:rsidRPr="003077E9">
        <w:rPr>
          <w:b/>
          <w:sz w:val="22"/>
          <w:szCs w:val="22"/>
        </w:rPr>
        <w:t>Art. 5.</w:t>
      </w:r>
      <w:r w:rsidRPr="003077E9">
        <w:rPr>
          <w:sz w:val="22"/>
          <w:szCs w:val="22"/>
        </w:rPr>
        <w:t xml:space="preserve"> – </w:t>
      </w:r>
      <w:bookmarkStart w:id="11" w:name="tree#39"/>
      <w:bookmarkEnd w:id="10"/>
      <w:r w:rsidRPr="003077E9">
        <w:rPr>
          <w:sz w:val="22"/>
          <w:szCs w:val="22"/>
          <w:lang w:val="ro-RO"/>
        </w:rPr>
        <w:t>Opera</w:t>
      </w:r>
      <w:r>
        <w:rPr>
          <w:sz w:val="22"/>
          <w:szCs w:val="22"/>
          <w:lang w:val="ro-RO"/>
        </w:rPr>
        <w:t>torii serviciilor de colectare,transport si administrare CMID</w:t>
      </w:r>
      <w:r w:rsidRPr="003077E9">
        <w:rPr>
          <w:sz w:val="22"/>
          <w:szCs w:val="22"/>
          <w:lang w:val="ro-RO"/>
        </w:rPr>
        <w:t xml:space="preserve"> vor asigura:</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Respectarea legislaţiei, normelor, directivelor şi reglementărilor de igienă a muncii, protecţia muncii, managementul apelor, protecţia mediului, monitorizarea construcţiilor după finalizare, prevenirea şi controlul incendiilor.</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lastRenderedPageBreak/>
        <w:t>Operarea, întreţinerea şi repararea instalaţiilor de către personal specializat, în funcţie de complexitatea instalaţiei şi de specificul locului de muncă.</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Respectarea indicatorilor de performanţă stabiliţi în contractul de delegare a gestiunii şi stipulaţi în regulamentul pentru serviciul de salubrizare.</w:t>
      </w:r>
    </w:p>
    <w:p w:rsidR="00CF734A" w:rsidRDefault="00CF734A" w:rsidP="00CF734A">
      <w:pPr>
        <w:pStyle w:val="BodyText"/>
        <w:widowControl/>
        <w:numPr>
          <w:ilvl w:val="0"/>
          <w:numId w:val="8"/>
        </w:numPr>
        <w:autoSpaceDE/>
        <w:autoSpaceDN/>
        <w:adjustRightInd/>
        <w:spacing w:before="240" w:after="0" w:line="276" w:lineRule="auto"/>
        <w:jc w:val="both"/>
        <w:rPr>
          <w:color w:val="00B050"/>
          <w:sz w:val="22"/>
          <w:szCs w:val="22"/>
          <w:lang w:val="ro-RO"/>
        </w:rPr>
      </w:pPr>
      <w:r w:rsidRPr="003077E9">
        <w:rPr>
          <w:sz w:val="22"/>
          <w:szCs w:val="22"/>
          <w:lang w:val="ro-RO"/>
        </w:rPr>
        <w:t>Furnizarea către Autoritatea Contractanta si, respectiv, ANRSC, a informaţiilor solicitate şi accesul documentaţiile si actele individuale pe baza cărora prestează serviciul de salubrizare, în condiţiile legii</w:t>
      </w:r>
      <w:r w:rsidRPr="00865505">
        <w:rPr>
          <w:color w:val="00B050"/>
          <w:sz w:val="22"/>
          <w:szCs w:val="22"/>
          <w:lang w:val="ro-RO"/>
        </w:rPr>
        <w:t>.</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Respectarea angajamentelor asumate în contractul de delegare.</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Pres</w:t>
      </w:r>
      <w:r>
        <w:rPr>
          <w:sz w:val="22"/>
          <w:szCs w:val="22"/>
          <w:lang w:val="ro-RO"/>
        </w:rPr>
        <w:t>tarea serviciului de colectare,transport si administrare CMID,</w:t>
      </w:r>
      <w:r w:rsidRPr="003077E9">
        <w:rPr>
          <w:sz w:val="22"/>
          <w:szCs w:val="22"/>
          <w:lang w:val="ro-RO"/>
        </w:rPr>
        <w:t xml:space="preserve"> tuturor utilizatorilor din zona de colectare stabilita, colectarea tipurilor definite de deşeuri </w:t>
      </w:r>
      <w:r w:rsidRPr="004D032C">
        <w:rPr>
          <w:color w:val="000000"/>
          <w:sz w:val="22"/>
          <w:szCs w:val="22"/>
          <w:lang w:val="ro-RO"/>
        </w:rPr>
        <w:t>municipale</w:t>
      </w:r>
      <w:r>
        <w:rPr>
          <w:sz w:val="22"/>
          <w:szCs w:val="22"/>
          <w:lang w:val="ro-RO"/>
        </w:rPr>
        <w:t xml:space="preserve"> </w:t>
      </w:r>
      <w:r w:rsidRPr="003077E9">
        <w:rPr>
          <w:sz w:val="22"/>
          <w:szCs w:val="22"/>
          <w:lang w:val="ro-RO"/>
        </w:rPr>
        <w:t>şi lăsarea spaţiului de depozitare a containerelor de pre-colectare curat.</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Aplicarea unor metode foarte eficiente de management care vor conduce la reducerea costurilor operaţionale.</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Înlocuirea mijloacelor de pre-colectare care prezintă defecte sau neetanseitati.</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Elaborarea planurilor anuale de revizie şi reparaţie efectuate chiar de ei sau cu ajutor de la terţe părţi.</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 xml:space="preserve">Pregătirea unui sistem de înregistrare a reclamaţiilor şi plângerilor în vederea soluţionării lor eficiente. </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Ţinerea unei evidenţe a gestionării deşeurilor şi raportarea lunară a situaţiei autorităţilor competente, conform cu reglementările în vigo</w:t>
      </w:r>
      <w:r w:rsidRPr="003077E9">
        <w:rPr>
          <w:sz w:val="22"/>
          <w:szCs w:val="22"/>
          <w:lang w:val="ro-RO"/>
        </w:rPr>
        <w:t>a</w:t>
      </w:r>
      <w:r w:rsidRPr="003077E9">
        <w:rPr>
          <w:sz w:val="22"/>
          <w:szCs w:val="22"/>
          <w:lang w:val="ro-RO"/>
        </w:rPr>
        <w:t>re.</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Personalul necesar pentru realizarea activităţilor asumate prin contract.</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Gestionare eficientă prin dispecerat şi asigurarea mijloacelor tehnice şi a personalului de intervenţie.</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Dotare personală cu echipamente necesare pentru realizarea activităţilor în condiţiile stabilite prin contract.</w:t>
      </w:r>
    </w:p>
    <w:p w:rsidR="00CF734A" w:rsidRPr="003077E9" w:rsidRDefault="00CF734A" w:rsidP="00CF734A">
      <w:pPr>
        <w:pStyle w:val="BodyText"/>
        <w:widowControl/>
        <w:numPr>
          <w:ilvl w:val="0"/>
          <w:numId w:val="8"/>
        </w:numPr>
        <w:autoSpaceDE/>
        <w:autoSpaceDN/>
        <w:adjustRightInd/>
        <w:spacing w:before="240" w:after="0" w:line="276" w:lineRule="auto"/>
        <w:jc w:val="both"/>
        <w:rPr>
          <w:sz w:val="22"/>
          <w:szCs w:val="22"/>
          <w:lang w:val="ro-RO"/>
        </w:rPr>
      </w:pPr>
      <w:r w:rsidRPr="003077E9">
        <w:rPr>
          <w:sz w:val="22"/>
          <w:szCs w:val="22"/>
          <w:lang w:val="ro-RO"/>
        </w:rPr>
        <w:t>Alte cerinţe specifice stabilite de catre Autoritatea Contractanta.</w:t>
      </w:r>
    </w:p>
    <w:p w:rsidR="00CF734A" w:rsidRPr="003077E9" w:rsidRDefault="00CF734A" w:rsidP="00CF734A">
      <w:pPr>
        <w:spacing w:before="240" w:after="0"/>
        <w:jc w:val="both"/>
        <w:rPr>
          <w:rFonts w:ascii="Arial" w:eastAsia="Times New Roman" w:hAnsi="Arial" w:cs="Arial"/>
          <w:lang w:val="ro-RO"/>
        </w:rPr>
      </w:pPr>
      <w:r w:rsidRPr="003077E9">
        <w:rPr>
          <w:rFonts w:ascii="Arial" w:eastAsia="Times New Roman" w:hAnsi="Arial" w:cs="Arial"/>
          <w:b/>
          <w:lang w:val="ro-RO"/>
        </w:rPr>
        <w:t>Art. 6.</w:t>
      </w:r>
      <w:r w:rsidRPr="003077E9">
        <w:rPr>
          <w:rFonts w:ascii="Arial" w:eastAsia="Times New Roman" w:hAnsi="Arial" w:cs="Arial"/>
          <w:lang w:val="ro-RO"/>
        </w:rPr>
        <w:t xml:space="preserve"> - Obligatiile si raspunderile personalului operativ al operatorului sunt cuprinse în Regulamentul serviciului. </w:t>
      </w:r>
    </w:p>
    <w:p w:rsidR="00CF734A" w:rsidRDefault="00CF734A" w:rsidP="00CF734A">
      <w:pPr>
        <w:spacing w:after="0"/>
        <w:jc w:val="both"/>
        <w:rPr>
          <w:rFonts w:ascii="Arial" w:eastAsia="Times New Roman" w:hAnsi="Arial" w:cs="Arial"/>
          <w:lang w:val="ro-RO"/>
        </w:rPr>
      </w:pPr>
      <w:bookmarkStart w:id="12" w:name="ref#A8"/>
      <w:bookmarkStart w:id="13" w:name="ref#C3"/>
      <w:bookmarkStart w:id="14" w:name="tree#41"/>
      <w:bookmarkEnd w:id="11"/>
      <w:bookmarkEnd w:id="12"/>
      <w:bookmarkEnd w:id="13"/>
    </w:p>
    <w:p w:rsidR="00CF734A" w:rsidRPr="003077E9" w:rsidRDefault="00CF734A" w:rsidP="00CF734A">
      <w:pPr>
        <w:spacing w:after="0"/>
        <w:jc w:val="both"/>
        <w:rPr>
          <w:rFonts w:ascii="Arial" w:eastAsia="Times New Roman" w:hAnsi="Arial" w:cs="Arial"/>
          <w:lang w:val="ro-RO"/>
        </w:rPr>
      </w:pPr>
    </w:p>
    <w:p w:rsidR="00CF734A" w:rsidRPr="003077E9" w:rsidRDefault="00CF734A" w:rsidP="00CF734A">
      <w:pPr>
        <w:pStyle w:val="Heading1"/>
        <w:shd w:val="clear" w:color="auto" w:fill="C6D9F1"/>
        <w:jc w:val="center"/>
        <w:rPr>
          <w:rFonts w:ascii="Arial" w:hAnsi="Arial" w:cs="Arial"/>
          <w:i/>
          <w:sz w:val="24"/>
          <w:szCs w:val="24"/>
          <w:lang w:val="ro-RO"/>
        </w:rPr>
      </w:pPr>
      <w:bookmarkStart w:id="15" w:name="_Toc422313335"/>
      <w:r w:rsidRPr="003077E9">
        <w:rPr>
          <w:rFonts w:ascii="Arial" w:hAnsi="Arial" w:cs="Arial"/>
          <w:i/>
          <w:sz w:val="24"/>
          <w:szCs w:val="24"/>
          <w:lang w:val="ro-RO"/>
        </w:rPr>
        <w:t>CAPITOLUL III – Activitatile ce fac obiectul prezentului Caiet de Sarcini</w:t>
      </w:r>
      <w:bookmarkEnd w:id="15"/>
    </w:p>
    <w:p w:rsidR="00CF734A" w:rsidRPr="003077E9" w:rsidRDefault="00CF734A" w:rsidP="00CF734A">
      <w:pPr>
        <w:pStyle w:val="BodyText"/>
        <w:spacing w:after="240" w:line="276" w:lineRule="auto"/>
        <w:jc w:val="both"/>
        <w:rPr>
          <w:b/>
          <w:sz w:val="22"/>
          <w:szCs w:val="22"/>
          <w:lang w:val="en-US"/>
        </w:rPr>
      </w:pPr>
      <w:bookmarkStart w:id="16" w:name="tree#42"/>
      <w:bookmarkEnd w:id="14"/>
    </w:p>
    <w:p w:rsidR="00CF734A" w:rsidRPr="003077E9" w:rsidRDefault="00CF734A" w:rsidP="00CF734A">
      <w:pPr>
        <w:pStyle w:val="BodyText"/>
        <w:spacing w:after="240" w:line="276" w:lineRule="auto"/>
        <w:jc w:val="both"/>
        <w:rPr>
          <w:sz w:val="22"/>
          <w:szCs w:val="22"/>
          <w:lang w:val="ro-RO"/>
        </w:rPr>
      </w:pPr>
      <w:r w:rsidRPr="003077E9">
        <w:rPr>
          <w:b/>
          <w:sz w:val="22"/>
          <w:szCs w:val="22"/>
        </w:rPr>
        <w:lastRenderedPageBreak/>
        <w:t>Art. 7.</w:t>
      </w:r>
      <w:r w:rsidRPr="003077E9">
        <w:rPr>
          <w:b/>
        </w:rPr>
        <w:t xml:space="preserve"> – </w:t>
      </w:r>
      <w:r w:rsidRPr="003077E9">
        <w:rPr>
          <w:sz w:val="22"/>
          <w:szCs w:val="22"/>
        </w:rPr>
        <w:t>(1)</w:t>
      </w:r>
      <w:r w:rsidRPr="003077E9">
        <w:rPr>
          <w:b/>
        </w:rPr>
        <w:t xml:space="preserve"> </w:t>
      </w:r>
      <w:r w:rsidRPr="003077E9">
        <w:rPr>
          <w:sz w:val="22"/>
          <w:szCs w:val="22"/>
          <w:lang w:val="ro-RO"/>
        </w:rPr>
        <w:t xml:space="preserve">Serviciul include: </w:t>
      </w:r>
    </w:p>
    <w:p w:rsidR="00CF734A" w:rsidRPr="004A596E" w:rsidRDefault="00CF734A" w:rsidP="00CF734A">
      <w:pPr>
        <w:pStyle w:val="BodyText"/>
        <w:widowControl/>
        <w:autoSpaceDE/>
        <w:autoSpaceDN/>
        <w:adjustRightInd/>
        <w:spacing w:after="240" w:line="276" w:lineRule="auto"/>
        <w:jc w:val="both"/>
        <w:rPr>
          <w:sz w:val="22"/>
          <w:szCs w:val="22"/>
          <w:lang w:val="ro-RO"/>
        </w:rPr>
      </w:pPr>
      <w:r>
        <w:rPr>
          <w:sz w:val="22"/>
          <w:szCs w:val="22"/>
          <w:lang w:val="ro-RO"/>
        </w:rPr>
        <w:t xml:space="preserve">       -  </w:t>
      </w:r>
      <w:r w:rsidRPr="00074ACD">
        <w:rPr>
          <w:sz w:val="22"/>
          <w:szCs w:val="22"/>
          <w:lang w:val="ro-RO"/>
        </w:rPr>
        <w:t>pre-colectarea, colectarea selectiva a deseurilor municipale</w:t>
      </w:r>
      <w:r>
        <w:rPr>
          <w:spacing w:val="-1"/>
          <w:sz w:val="22"/>
          <w:szCs w:val="22"/>
          <w:lang w:val="ro-RO"/>
        </w:rPr>
        <w:t xml:space="preserve"> din</w:t>
      </w:r>
      <w:r w:rsidRPr="00074ACD">
        <w:rPr>
          <w:spacing w:val="-1"/>
          <w:sz w:val="22"/>
          <w:szCs w:val="22"/>
          <w:lang w:val="ro-RO"/>
        </w:rPr>
        <w:t xml:space="preserve"> toate localitatile incluse in zonele de</w:t>
      </w:r>
      <w:r w:rsidRPr="00F47476">
        <w:rPr>
          <w:sz w:val="22"/>
          <w:szCs w:val="22"/>
          <w:lang w:val="ro-RO"/>
        </w:rPr>
        <w:t xml:space="preserve"> colectare;</w:t>
      </w:r>
    </w:p>
    <w:p w:rsidR="00CF734A" w:rsidRPr="00F47476" w:rsidRDefault="00CF734A" w:rsidP="00CF734A">
      <w:pPr>
        <w:pStyle w:val="BodyText"/>
        <w:widowControl/>
        <w:autoSpaceDE/>
        <w:autoSpaceDN/>
        <w:adjustRightInd/>
        <w:spacing w:after="240" w:line="276" w:lineRule="auto"/>
        <w:jc w:val="both"/>
        <w:rPr>
          <w:sz w:val="22"/>
          <w:szCs w:val="22"/>
          <w:lang w:val="ro-RO"/>
        </w:rPr>
      </w:pPr>
      <w:r>
        <w:rPr>
          <w:sz w:val="22"/>
          <w:szCs w:val="22"/>
          <w:lang w:val="fr-FR"/>
        </w:rPr>
        <w:t xml:space="preserve">      -   </w:t>
      </w:r>
      <w:r w:rsidRPr="00074ACD">
        <w:rPr>
          <w:sz w:val="22"/>
          <w:szCs w:val="22"/>
          <w:lang w:val="fr-FR"/>
        </w:rPr>
        <w:t>transportul deseurilor municipale</w:t>
      </w:r>
      <w:r>
        <w:rPr>
          <w:sz w:val="22"/>
          <w:szCs w:val="22"/>
          <w:lang w:val="fr-FR"/>
        </w:rPr>
        <w:t xml:space="preserve"> colectate selectiv</w:t>
      </w:r>
      <w:r w:rsidRPr="00074ACD">
        <w:rPr>
          <w:sz w:val="22"/>
          <w:szCs w:val="22"/>
          <w:lang w:val="fr-FR"/>
        </w:rPr>
        <w:t xml:space="preserve"> din zona 1 Curtea de Arges, zona 2 </w:t>
      </w:r>
      <w:r>
        <w:rPr>
          <w:sz w:val="22"/>
          <w:szCs w:val="22"/>
          <w:lang w:val="fr-FR"/>
        </w:rPr>
        <w:t xml:space="preserve">   </w:t>
      </w:r>
      <w:r w:rsidRPr="00074ACD">
        <w:rPr>
          <w:sz w:val="22"/>
          <w:szCs w:val="22"/>
          <w:lang w:val="fr-FR"/>
        </w:rPr>
        <w:t xml:space="preserve">Domnesti la centrul </w:t>
      </w:r>
      <w:r>
        <w:rPr>
          <w:sz w:val="22"/>
          <w:szCs w:val="22"/>
          <w:lang w:val="fr-FR"/>
        </w:rPr>
        <w:t xml:space="preserve">zonal </w:t>
      </w:r>
      <w:r w:rsidRPr="00074ACD">
        <w:rPr>
          <w:sz w:val="22"/>
          <w:szCs w:val="22"/>
          <w:lang w:val="fr-FR"/>
        </w:rPr>
        <w:t>de management integrat al deseurilor C.M.I</w:t>
      </w:r>
      <w:r>
        <w:rPr>
          <w:sz w:val="22"/>
          <w:szCs w:val="22"/>
          <w:lang w:val="fr-FR"/>
        </w:rPr>
        <w:t>.</w:t>
      </w:r>
      <w:r w:rsidRPr="00074ACD">
        <w:rPr>
          <w:sz w:val="22"/>
          <w:szCs w:val="22"/>
          <w:lang w:val="fr-FR"/>
        </w:rPr>
        <w:t xml:space="preserve">D  Curtea de Arges; </w:t>
      </w:r>
      <w:r w:rsidRPr="00F47476">
        <w:rPr>
          <w:sz w:val="22"/>
          <w:szCs w:val="22"/>
          <w:lang w:val="ro-RO"/>
        </w:rPr>
        <w:t xml:space="preserve"> </w:t>
      </w:r>
    </w:p>
    <w:p w:rsidR="00CF734A" w:rsidRPr="00411AE5" w:rsidRDefault="00CF734A" w:rsidP="00CF734A">
      <w:pPr>
        <w:pStyle w:val="BodyText"/>
        <w:widowControl/>
        <w:autoSpaceDE/>
        <w:autoSpaceDN/>
        <w:adjustRightInd/>
        <w:spacing w:after="240" w:line="276" w:lineRule="auto"/>
        <w:jc w:val="both"/>
        <w:rPr>
          <w:sz w:val="22"/>
          <w:szCs w:val="22"/>
          <w:lang w:val="ro-RO"/>
        </w:rPr>
      </w:pPr>
      <w:r>
        <w:rPr>
          <w:sz w:val="22"/>
          <w:szCs w:val="22"/>
          <w:lang w:val="fr-FR"/>
        </w:rPr>
        <w:t xml:space="preserve">        - </w:t>
      </w:r>
      <w:r w:rsidRPr="00074ACD">
        <w:rPr>
          <w:sz w:val="22"/>
          <w:szCs w:val="22"/>
          <w:lang w:val="fr-FR"/>
        </w:rPr>
        <w:t xml:space="preserve">operarea C.M.I.D </w:t>
      </w:r>
      <w:r>
        <w:rPr>
          <w:sz w:val="22"/>
          <w:szCs w:val="22"/>
          <w:lang w:val="fr-FR"/>
        </w:rPr>
        <w:t xml:space="preserve">zonal </w:t>
      </w:r>
      <w:r w:rsidRPr="00074ACD">
        <w:rPr>
          <w:sz w:val="22"/>
          <w:szCs w:val="22"/>
          <w:lang w:val="fr-FR"/>
        </w:rPr>
        <w:t>(</w:t>
      </w:r>
      <w:r w:rsidRPr="00B20D11">
        <w:rPr>
          <w:sz w:val="22"/>
          <w:szCs w:val="22"/>
          <w:lang w:val="ro-RO"/>
        </w:rPr>
        <w:t xml:space="preserve">statia de transfer, statia de compostare, punctul verde de colectare) </w:t>
      </w:r>
      <w:r w:rsidRPr="00074ACD">
        <w:rPr>
          <w:sz w:val="22"/>
          <w:szCs w:val="22"/>
          <w:lang w:val="fr-FR"/>
        </w:rPr>
        <w:t xml:space="preserve"> </w:t>
      </w:r>
      <w:r w:rsidRPr="00411AE5">
        <w:rPr>
          <w:sz w:val="22"/>
          <w:szCs w:val="22"/>
          <w:lang w:val="fr-FR"/>
        </w:rPr>
        <w:t xml:space="preserve">Curtea de Arges; </w:t>
      </w:r>
      <w:r w:rsidRPr="00411AE5">
        <w:rPr>
          <w:sz w:val="22"/>
          <w:szCs w:val="22"/>
          <w:lang w:val="ro-RO"/>
        </w:rPr>
        <w:t xml:space="preserve"> </w:t>
      </w:r>
      <w:r w:rsidRPr="00411AE5">
        <w:rPr>
          <w:sz w:val="22"/>
          <w:szCs w:val="22"/>
          <w:lang w:val="fr-FR"/>
        </w:rPr>
        <w:t xml:space="preserve">  </w:t>
      </w:r>
    </w:p>
    <w:p w:rsidR="00CF734A" w:rsidRPr="00EC509F" w:rsidRDefault="00CF734A" w:rsidP="00CF734A">
      <w:pPr>
        <w:pStyle w:val="BodyText"/>
        <w:widowControl/>
        <w:autoSpaceDE/>
        <w:autoSpaceDN/>
        <w:adjustRightInd/>
        <w:spacing w:after="240" w:line="276" w:lineRule="auto"/>
        <w:ind w:left="851"/>
        <w:jc w:val="both"/>
        <w:rPr>
          <w:color w:val="76923C"/>
          <w:sz w:val="22"/>
          <w:szCs w:val="22"/>
          <w:lang w:val="ro-RO"/>
        </w:rPr>
      </w:pPr>
      <w:r w:rsidRPr="00411AE5">
        <w:rPr>
          <w:sz w:val="22"/>
          <w:szCs w:val="22"/>
          <w:lang w:val="ro-RO"/>
        </w:rPr>
        <w:t xml:space="preserve"> </w:t>
      </w:r>
    </w:p>
    <w:p w:rsidR="00CF734A" w:rsidRPr="003077E9" w:rsidRDefault="00CF734A" w:rsidP="00CF734A">
      <w:pPr>
        <w:pStyle w:val="BodyText"/>
        <w:widowControl/>
        <w:autoSpaceDE/>
        <w:autoSpaceDN/>
        <w:adjustRightInd/>
        <w:spacing w:after="240" w:line="276" w:lineRule="auto"/>
        <w:ind w:left="851"/>
        <w:jc w:val="both"/>
        <w:rPr>
          <w:sz w:val="22"/>
          <w:szCs w:val="22"/>
          <w:lang w:val="ro-RO"/>
        </w:rPr>
      </w:pPr>
    </w:p>
    <w:p w:rsidR="00CF734A" w:rsidRPr="003077E9" w:rsidRDefault="00CF734A" w:rsidP="00CF734A">
      <w:pPr>
        <w:pStyle w:val="BodyText"/>
        <w:widowControl/>
        <w:autoSpaceDE/>
        <w:autoSpaceDN/>
        <w:adjustRightInd/>
        <w:spacing w:after="0" w:line="276" w:lineRule="auto"/>
        <w:jc w:val="both"/>
        <w:rPr>
          <w:sz w:val="22"/>
          <w:szCs w:val="22"/>
          <w:lang w:val="ro-RO"/>
        </w:rPr>
      </w:pPr>
      <w:r w:rsidRPr="003077E9">
        <w:rPr>
          <w:sz w:val="22"/>
          <w:szCs w:val="22"/>
          <w:lang w:val="ro-RO"/>
        </w:rPr>
        <w:t xml:space="preserve"> (2) Activitatile mai sus mentionate se vor efectua astfel incat:</w:t>
      </w:r>
    </w:p>
    <w:p w:rsidR="00CF734A" w:rsidRPr="003077E9" w:rsidRDefault="00CF734A" w:rsidP="00CF734A">
      <w:pPr>
        <w:pStyle w:val="BodyText"/>
        <w:widowControl/>
        <w:autoSpaceDE/>
        <w:autoSpaceDN/>
        <w:adjustRightInd/>
        <w:spacing w:after="0" w:line="276" w:lineRule="auto"/>
        <w:jc w:val="both"/>
        <w:rPr>
          <w:sz w:val="22"/>
          <w:szCs w:val="22"/>
          <w:lang w:val="fr-FR"/>
        </w:rPr>
      </w:pP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Sa asigure activitatea continua indiferent de anotimp si de conditiile meteorologice, conform prevederilor contractuale</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Sa corecteze si sa ajusteze regimul de realizare a activitatii la cerintele Autoritatii Contractante.</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Sa controleze calitatea serviciului prestat</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Sa urmeze instructiunile/ procedurile interne ale activitatii</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Sa actualizeze documentele referitoare la prestarea serviciului</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Pr>
          <w:sz w:val="22"/>
          <w:szCs w:val="22"/>
          <w:lang w:val="ro-RO"/>
        </w:rPr>
        <w:t xml:space="preserve">Sa </w:t>
      </w:r>
      <w:r w:rsidRPr="003077E9">
        <w:rPr>
          <w:sz w:val="22"/>
          <w:szCs w:val="22"/>
          <w:lang w:val="ro-RO"/>
        </w:rPr>
        <w:t>respecte regulamentul serviciului salubrizare aprobate de autoritatea administratiei publice locale, conform legii</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 xml:space="preserve">Sa desfasoare activitatea pe baza principiilor eficientei economice, </w:t>
      </w:r>
      <w:r w:rsidRPr="003077E9">
        <w:rPr>
          <w:sz w:val="22"/>
          <w:szCs w:val="22"/>
          <w:lang w:val="en-US"/>
        </w:rPr>
        <w:t>având ca obiectiv reducerea costurilor de prestare a serviciului</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Sa asigure capacitatea de transportare a deseurilor astfel incat sa furnizeze serviciul catre toti utilizatorii din zona de colectare desemnata.</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Sa asigure reînnoirea parcului auto, în vederea creşterii eficienţei în exploatarea acestuia, încadrării în normele naţionale privind emisiile poluante şi asigurării unui serviciu de calitate</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 xml:space="preserve">Sa obtina </w:t>
      </w:r>
      <w:r w:rsidRPr="003077E9">
        <w:rPr>
          <w:sz w:val="22"/>
          <w:szCs w:val="22"/>
          <w:lang w:val="en-US"/>
        </w:rPr>
        <w:t>îndeplinirea indicatorilor de calitate a prestării activităţii, specificaţi în regulamentul serviciului de salubrizare</w:t>
      </w:r>
    </w:p>
    <w:p w:rsidR="00CF734A" w:rsidRPr="003077E9" w:rsidRDefault="00CF734A" w:rsidP="00CF734A">
      <w:pPr>
        <w:pStyle w:val="BodyText"/>
        <w:widowControl/>
        <w:numPr>
          <w:ilvl w:val="0"/>
          <w:numId w:val="2"/>
        </w:numPr>
        <w:autoSpaceDE/>
        <w:autoSpaceDN/>
        <w:adjustRightInd/>
        <w:spacing w:after="0" w:line="360" w:lineRule="auto"/>
        <w:ind w:left="1008"/>
        <w:jc w:val="both"/>
        <w:rPr>
          <w:sz w:val="22"/>
          <w:szCs w:val="22"/>
          <w:lang w:val="ro-RO"/>
        </w:rPr>
      </w:pPr>
      <w:r w:rsidRPr="003077E9">
        <w:rPr>
          <w:sz w:val="22"/>
          <w:szCs w:val="22"/>
          <w:lang w:val="ro-RO"/>
        </w:rPr>
        <w:t>Sa asigure personal calificat si suficient pe intreaga perioada de derulare a activitatii.</w:t>
      </w:r>
    </w:p>
    <w:p w:rsidR="00CF734A" w:rsidRPr="003077E9" w:rsidRDefault="00CF734A" w:rsidP="00CF734A">
      <w:pPr>
        <w:pStyle w:val="BodyText"/>
        <w:widowControl/>
        <w:autoSpaceDE/>
        <w:autoSpaceDN/>
        <w:adjustRightInd/>
        <w:spacing w:after="0" w:line="360" w:lineRule="auto"/>
        <w:ind w:left="1008"/>
        <w:jc w:val="both"/>
        <w:rPr>
          <w:sz w:val="22"/>
          <w:szCs w:val="22"/>
          <w:lang w:val="ro-RO"/>
        </w:rPr>
      </w:pPr>
      <w:r w:rsidRPr="003077E9">
        <w:rPr>
          <w:sz w:val="22"/>
          <w:szCs w:val="22"/>
          <w:lang w:val="ro-RO"/>
        </w:rPr>
        <w:t>asa cum se descrie si defineste in urmatoarele sectiuni ale acestui Caiet de sarcini.</w:t>
      </w:r>
    </w:p>
    <w:p w:rsidR="00CF734A" w:rsidRPr="003077E9" w:rsidRDefault="00CF734A" w:rsidP="00CF734A">
      <w:pPr>
        <w:spacing w:after="0"/>
        <w:jc w:val="both"/>
        <w:rPr>
          <w:rFonts w:ascii="Arial" w:eastAsia="Times New Roman" w:hAnsi="Arial" w:cs="Arial"/>
          <w:lang w:val="fr-FR"/>
        </w:rPr>
      </w:pPr>
    </w:p>
    <w:p w:rsidR="00CF734A" w:rsidRPr="003077E9" w:rsidRDefault="00CF734A" w:rsidP="00CF734A">
      <w:pPr>
        <w:spacing w:after="0"/>
        <w:jc w:val="both"/>
        <w:rPr>
          <w:rFonts w:ascii="Arial" w:eastAsia="Times New Roman" w:hAnsi="Arial" w:cs="Arial"/>
          <w:lang w:val="fr-FR"/>
        </w:rPr>
      </w:pPr>
    </w:p>
    <w:p w:rsidR="00CF734A" w:rsidRPr="003077E9" w:rsidRDefault="00CF734A" w:rsidP="00CF734A">
      <w:pPr>
        <w:pStyle w:val="Heading2"/>
        <w:jc w:val="both"/>
        <w:rPr>
          <w:rFonts w:ascii="Arial" w:hAnsi="Arial" w:cs="Arial"/>
          <w:sz w:val="24"/>
          <w:szCs w:val="24"/>
          <w:lang w:val="ro-RO"/>
        </w:rPr>
      </w:pPr>
      <w:bookmarkStart w:id="17" w:name="tree#75"/>
      <w:bookmarkEnd w:id="16"/>
      <w:r w:rsidRPr="003077E9">
        <w:rPr>
          <w:lang w:val="ro-RO"/>
        </w:rPr>
        <w:lastRenderedPageBreak/>
        <w:t>  </w:t>
      </w:r>
      <w:bookmarkStart w:id="18" w:name="_Toc422313336"/>
      <w:r w:rsidRPr="003077E9">
        <w:rPr>
          <w:rFonts w:ascii="Arial" w:hAnsi="Arial" w:cs="Arial"/>
          <w:sz w:val="24"/>
          <w:szCs w:val="24"/>
          <w:lang w:val="ro-RO"/>
        </w:rPr>
        <w:t>SECTIUNEA 1 - Precolectarea, colectarea si transportul deseurilor</w:t>
      </w:r>
      <w:r>
        <w:rPr>
          <w:rFonts w:ascii="Arial" w:hAnsi="Arial" w:cs="Arial"/>
          <w:sz w:val="24"/>
          <w:szCs w:val="24"/>
          <w:lang w:val="ro-RO"/>
        </w:rPr>
        <w:t xml:space="preserve"> </w:t>
      </w:r>
      <w:r w:rsidRPr="004D032C">
        <w:rPr>
          <w:rFonts w:ascii="Arial" w:hAnsi="Arial" w:cs="Arial"/>
          <w:color w:val="000000"/>
          <w:sz w:val="24"/>
          <w:szCs w:val="24"/>
          <w:lang w:val="ro-RO"/>
        </w:rPr>
        <w:t>municipale</w:t>
      </w:r>
      <w:bookmarkEnd w:id="18"/>
      <w:r w:rsidRPr="003077E9">
        <w:rPr>
          <w:rFonts w:ascii="Arial" w:hAnsi="Arial" w:cs="Arial"/>
          <w:sz w:val="24"/>
          <w:szCs w:val="24"/>
          <w:lang w:val="ro-RO"/>
        </w:rPr>
        <w:t xml:space="preserve"> </w:t>
      </w:r>
      <w:bookmarkStart w:id="19" w:name="ref#A9"/>
      <w:bookmarkStart w:id="20" w:name="tree#43"/>
      <w:bookmarkEnd w:id="19"/>
    </w:p>
    <w:p w:rsidR="00CF734A" w:rsidRPr="003077E9" w:rsidRDefault="00CF734A" w:rsidP="00CF734A">
      <w:pPr>
        <w:spacing w:after="0"/>
        <w:jc w:val="both"/>
        <w:rPr>
          <w:rFonts w:ascii="Arial" w:eastAsia="Times New Roman" w:hAnsi="Arial" w:cs="Arial"/>
          <w:lang w:val="fr-FR"/>
        </w:rPr>
      </w:pPr>
    </w:p>
    <w:p w:rsidR="00CF734A" w:rsidRPr="003077E9" w:rsidRDefault="00CF734A" w:rsidP="00CF734A">
      <w:pPr>
        <w:spacing w:after="0" w:line="360" w:lineRule="auto"/>
        <w:jc w:val="both"/>
        <w:rPr>
          <w:rFonts w:ascii="Arial" w:eastAsia="Times New Roman" w:hAnsi="Arial" w:cs="Arial"/>
          <w:b/>
          <w:i/>
          <w:lang w:val="ro-RO"/>
        </w:rPr>
      </w:pPr>
      <w:r w:rsidRPr="003077E9">
        <w:rPr>
          <w:rFonts w:ascii="Arial" w:eastAsia="Times New Roman" w:hAnsi="Arial" w:cs="Arial"/>
          <w:b/>
          <w:lang w:val="ro-RO"/>
        </w:rPr>
        <w:t xml:space="preserve">Art. 8. </w:t>
      </w:r>
      <w:r w:rsidRPr="003077E9">
        <w:rPr>
          <w:rFonts w:ascii="Arial" w:eastAsia="Times New Roman" w:hAnsi="Arial" w:cs="Arial"/>
          <w:lang w:val="ro-RO"/>
        </w:rPr>
        <w:t xml:space="preserve">- Operatorul are obligatia de a desfasura activitatea de colectare si transport al deseurilor </w:t>
      </w:r>
      <w:r w:rsidRPr="004D032C">
        <w:rPr>
          <w:rFonts w:ascii="Arial" w:eastAsia="Times New Roman" w:hAnsi="Arial" w:cs="Arial"/>
          <w:color w:val="000000"/>
          <w:lang w:val="ro-RO"/>
        </w:rPr>
        <w:t>municipale</w:t>
      </w:r>
      <w:r w:rsidRPr="004A596E">
        <w:rPr>
          <w:rFonts w:ascii="Arial" w:eastAsia="Times New Roman" w:hAnsi="Arial" w:cs="Arial"/>
          <w:color w:val="FF0000"/>
          <w:lang w:val="ro-RO"/>
        </w:rPr>
        <w:t xml:space="preserve"> </w:t>
      </w:r>
      <w:r w:rsidRPr="003077E9">
        <w:rPr>
          <w:rFonts w:ascii="Arial" w:eastAsia="Times New Roman" w:hAnsi="Arial" w:cs="Arial"/>
          <w:lang w:val="ro-RO"/>
        </w:rPr>
        <w:t xml:space="preserve">în zona geografica de colectare, asa cum  acesta  este prezentata in </w:t>
      </w:r>
      <w:r w:rsidRPr="003077E9">
        <w:rPr>
          <w:rFonts w:ascii="Arial" w:eastAsia="Times New Roman" w:hAnsi="Arial" w:cs="Arial"/>
          <w:i/>
          <w:lang w:val="ro-RO"/>
        </w:rPr>
        <w:t>Anexa 1 .</w:t>
      </w:r>
    </w:p>
    <w:p w:rsidR="00CF734A" w:rsidRPr="003077E9" w:rsidRDefault="00CF734A" w:rsidP="00CF734A">
      <w:pPr>
        <w:spacing w:after="0" w:line="360" w:lineRule="auto"/>
        <w:jc w:val="both"/>
        <w:rPr>
          <w:rFonts w:ascii="Arial" w:eastAsia="Times New Roman" w:hAnsi="Arial" w:cs="Arial"/>
          <w:lang w:val="ro-RO"/>
        </w:rPr>
      </w:pPr>
      <w:bookmarkStart w:id="21" w:name="ref#A10"/>
      <w:bookmarkStart w:id="22" w:name="tree#44"/>
      <w:bookmarkEnd w:id="20"/>
      <w:bookmarkEnd w:id="21"/>
    </w:p>
    <w:p w:rsidR="00CF734A" w:rsidRPr="003077E9" w:rsidRDefault="00CF734A" w:rsidP="00CF734A">
      <w:pPr>
        <w:spacing w:after="0" w:line="360" w:lineRule="auto"/>
        <w:jc w:val="both"/>
        <w:rPr>
          <w:rFonts w:ascii="Arial" w:eastAsia="Times New Roman" w:hAnsi="Arial" w:cs="Arial"/>
          <w:b/>
          <w:lang w:val="ro-RO"/>
        </w:rPr>
      </w:pPr>
      <w:r w:rsidRPr="003077E9">
        <w:rPr>
          <w:rFonts w:ascii="Arial" w:eastAsia="Times New Roman" w:hAnsi="Arial" w:cs="Arial"/>
          <w:b/>
          <w:lang w:val="ro-RO"/>
        </w:rPr>
        <w:t>Art. 9.</w:t>
      </w:r>
      <w:r w:rsidRPr="003077E9">
        <w:rPr>
          <w:rFonts w:ascii="Arial" w:eastAsia="Times New Roman" w:hAnsi="Arial" w:cs="Arial"/>
          <w:lang w:val="ro-RO"/>
        </w:rPr>
        <w:t xml:space="preserve"> - Numarul mediu anual de locuitori, numarul de agenti economici si institutii din  zona 1 de colectare</w:t>
      </w:r>
      <w:r>
        <w:rPr>
          <w:rFonts w:ascii="Arial" w:eastAsia="Times New Roman" w:hAnsi="Arial" w:cs="Arial"/>
          <w:lang w:val="ro-RO"/>
        </w:rPr>
        <w:t xml:space="preserve"> Curtea de Arges si Zona 2 Domnesti</w:t>
      </w:r>
      <w:r w:rsidRPr="003077E9">
        <w:rPr>
          <w:rFonts w:ascii="Arial" w:eastAsia="Times New Roman" w:hAnsi="Arial" w:cs="Arial"/>
          <w:lang w:val="ro-RO"/>
        </w:rPr>
        <w:t xml:space="preserve">, este prezentat in </w:t>
      </w:r>
      <w:r w:rsidRPr="003077E9">
        <w:rPr>
          <w:rFonts w:ascii="Arial" w:eastAsia="Times New Roman" w:hAnsi="Arial" w:cs="Arial"/>
          <w:i/>
          <w:lang w:val="ro-RO"/>
        </w:rPr>
        <w:t>Anexa 1</w:t>
      </w:r>
      <w:r w:rsidRPr="003077E9">
        <w:rPr>
          <w:rFonts w:ascii="Arial" w:eastAsia="Times New Roman" w:hAnsi="Arial" w:cs="Arial"/>
          <w:lang w:val="ro-RO"/>
        </w:rPr>
        <w:t>.</w:t>
      </w:r>
      <w:r w:rsidRPr="003077E9">
        <w:rPr>
          <w:rFonts w:ascii="Arial" w:hAnsi="Arial" w:cs="Arial"/>
          <w:lang w:val="ro-RO"/>
        </w:rPr>
        <w:t xml:space="preserve"> Cantitatea totala estimata , pe tipuri de deseuri , pentru </w:t>
      </w:r>
      <w:r>
        <w:rPr>
          <w:rFonts w:ascii="Arial" w:hAnsi="Arial" w:cs="Arial"/>
          <w:color w:val="FF0000"/>
          <w:lang w:val="ro-RO"/>
        </w:rPr>
        <w:t>anul</w:t>
      </w:r>
      <w:r w:rsidRPr="00CB5CF9">
        <w:rPr>
          <w:rFonts w:ascii="Arial" w:hAnsi="Arial" w:cs="Arial"/>
          <w:color w:val="FF0000"/>
          <w:lang w:val="ro-RO"/>
        </w:rPr>
        <w:t xml:space="preserve"> 2015,</w:t>
      </w:r>
      <w:r w:rsidRPr="003077E9">
        <w:rPr>
          <w:rFonts w:ascii="Arial" w:hAnsi="Arial" w:cs="Arial"/>
          <w:lang w:val="ro-RO"/>
        </w:rPr>
        <w:t xml:space="preserve"> este prezentat in </w:t>
      </w:r>
      <w:r w:rsidRPr="003077E9">
        <w:rPr>
          <w:rFonts w:ascii="Arial" w:hAnsi="Arial" w:cs="Arial"/>
          <w:i/>
          <w:lang w:val="ro-RO"/>
        </w:rPr>
        <w:t>Anexa 2</w:t>
      </w:r>
      <w:r w:rsidRPr="00270430">
        <w:rPr>
          <w:rFonts w:ascii="Arial" w:hAnsi="Arial" w:cs="Arial"/>
          <w:i/>
          <w:color w:val="00B050"/>
          <w:lang w:val="ro-RO"/>
        </w:rPr>
        <w:t>.</w:t>
      </w:r>
      <w:r>
        <w:rPr>
          <w:rFonts w:ascii="Arial" w:hAnsi="Arial" w:cs="Arial"/>
          <w:i/>
          <w:color w:val="00B050"/>
          <w:lang w:val="ro-RO"/>
        </w:rPr>
        <w:t xml:space="preserve"> </w:t>
      </w:r>
    </w:p>
    <w:p w:rsidR="00CF734A" w:rsidRPr="00CF4F89" w:rsidRDefault="00CF734A" w:rsidP="00CF734A">
      <w:pPr>
        <w:spacing w:after="0" w:line="360" w:lineRule="auto"/>
        <w:jc w:val="both"/>
        <w:rPr>
          <w:rFonts w:ascii="Arial" w:eastAsia="Times New Roman" w:hAnsi="Arial" w:cs="Arial"/>
          <w:color w:val="000000"/>
          <w:lang w:val="ro-RO"/>
        </w:rPr>
      </w:pPr>
    </w:p>
    <w:p w:rsidR="00CF734A" w:rsidRPr="00CF4F89" w:rsidRDefault="00CF734A" w:rsidP="00CF734A">
      <w:pPr>
        <w:shd w:val="clear" w:color="auto" w:fill="FFFFFF"/>
        <w:spacing w:after="0" w:line="360" w:lineRule="auto"/>
        <w:jc w:val="both"/>
        <w:rPr>
          <w:rFonts w:ascii="Arial" w:hAnsi="Arial" w:cs="Arial"/>
          <w:color w:val="000000"/>
          <w:lang w:val="ro-RO"/>
        </w:rPr>
      </w:pPr>
      <w:bookmarkStart w:id="23" w:name="ref#A11"/>
      <w:bookmarkStart w:id="24" w:name="ref#A12"/>
      <w:bookmarkStart w:id="25" w:name="tree#46"/>
      <w:bookmarkEnd w:id="22"/>
      <w:bookmarkEnd w:id="23"/>
      <w:bookmarkEnd w:id="24"/>
      <w:r w:rsidRPr="00CF4F89">
        <w:rPr>
          <w:rFonts w:ascii="Arial" w:hAnsi="Arial" w:cs="Arial"/>
          <w:b/>
          <w:color w:val="000000"/>
          <w:lang w:val="ro-RO"/>
        </w:rPr>
        <w:t>Art. 10.</w:t>
      </w:r>
      <w:r w:rsidRPr="00CF4F89">
        <w:rPr>
          <w:rFonts w:ascii="Arial" w:hAnsi="Arial" w:cs="Arial"/>
          <w:color w:val="000000"/>
          <w:lang w:val="ro-RO"/>
        </w:rPr>
        <w:t xml:space="preserve"> – (1) Activitatea de precolectare se va face de catre generatorii de deseuri reziduale, reciclabile, biodegradabile in punctele de precolectare amenajate (platforme betonate de tip A si tip B) , dotate cu recipiente de precolectare, standardizate, care au capacitatea corelata cu numarul de locuitori si ritmicitatea de colectare. Aceasta activitate se va realiza si la domiciliu , gospodarile fiind dotate cu pubelele necesare.</w:t>
      </w:r>
    </w:p>
    <w:p w:rsidR="00CF734A" w:rsidRDefault="00CF734A" w:rsidP="00CF734A">
      <w:pPr>
        <w:shd w:val="clear" w:color="auto" w:fill="FFFFFF"/>
        <w:spacing w:after="0" w:line="360" w:lineRule="auto"/>
        <w:jc w:val="both"/>
        <w:rPr>
          <w:rFonts w:ascii="Arial" w:hAnsi="Arial" w:cs="Arial"/>
          <w:spacing w:val="7"/>
          <w:lang w:val="ro-RO"/>
        </w:rPr>
      </w:pPr>
    </w:p>
    <w:p w:rsidR="00CF734A" w:rsidRPr="00CF4F89" w:rsidRDefault="00CF734A" w:rsidP="00CF734A">
      <w:pPr>
        <w:spacing w:after="0" w:line="360" w:lineRule="auto"/>
        <w:jc w:val="both"/>
        <w:rPr>
          <w:rFonts w:ascii="Arial" w:hAnsi="Arial" w:cs="Arial"/>
          <w:color w:val="000000"/>
          <w:lang w:val="ro-RO"/>
        </w:rPr>
      </w:pPr>
      <w:r w:rsidRPr="00CF4F89">
        <w:rPr>
          <w:rFonts w:ascii="Arial" w:hAnsi="Arial" w:cs="Arial"/>
          <w:color w:val="000000"/>
          <w:lang w:val="ro-RO"/>
        </w:rPr>
        <w:t>(2) Pe platformele de tip A sunt amplasate cinci containere de 1,1 mc pentru colectarea deseurilor ( trei pentru deseuri reciclabile – hartie/carton , plastic, sticla ) , unul pentru deseuri reziduale si unul pentru fractiunea organica –biodegradabila,compostabila). Pe platformele de tip B sunt amplase doua containere de 1,1 mc pentru colectarea deseurilor</w:t>
      </w:r>
      <w:r w:rsidRPr="00CF4F89">
        <w:rPr>
          <w:rFonts w:ascii="Arial" w:hAnsi="Arial" w:cs="Arial"/>
          <w:color w:val="000000"/>
          <w:vertAlign w:val="superscript"/>
          <w:lang w:val="ro-RO"/>
        </w:rPr>
        <w:t xml:space="preserve"> </w:t>
      </w:r>
      <w:r w:rsidRPr="00CF4F89">
        <w:rPr>
          <w:rFonts w:ascii="Arial" w:hAnsi="Arial" w:cs="Arial"/>
          <w:color w:val="000000"/>
          <w:lang w:val="ro-RO"/>
        </w:rPr>
        <w:t>(unul pentru deseuri reciclabile si unul pentru deseuri reziduale).</w:t>
      </w:r>
    </w:p>
    <w:p w:rsidR="00CF734A" w:rsidRDefault="00CF734A" w:rsidP="00CF734A">
      <w:pPr>
        <w:shd w:val="clear" w:color="auto" w:fill="FFFFFF"/>
        <w:spacing w:after="0" w:line="360" w:lineRule="auto"/>
        <w:jc w:val="both"/>
        <w:rPr>
          <w:rFonts w:ascii="Arial" w:hAnsi="Arial" w:cs="Arial"/>
          <w:spacing w:val="7"/>
          <w:lang w:val="ro-RO"/>
        </w:rPr>
      </w:pPr>
    </w:p>
    <w:p w:rsidR="00CF734A" w:rsidRPr="003077E9" w:rsidRDefault="00CF734A" w:rsidP="00CF734A">
      <w:pPr>
        <w:shd w:val="clear" w:color="auto" w:fill="FFFFFF"/>
        <w:spacing w:after="0" w:line="360" w:lineRule="auto"/>
        <w:jc w:val="both"/>
        <w:rPr>
          <w:rFonts w:ascii="Arial" w:hAnsi="Arial" w:cs="Arial"/>
          <w:spacing w:val="7"/>
          <w:lang w:val="ro-RO"/>
        </w:rPr>
      </w:pPr>
    </w:p>
    <w:p w:rsidR="00CF734A" w:rsidRPr="00CF4F89" w:rsidRDefault="00CF734A" w:rsidP="00CF734A">
      <w:pPr>
        <w:shd w:val="clear" w:color="auto" w:fill="FFFFFF"/>
        <w:spacing w:after="0" w:line="360" w:lineRule="auto"/>
        <w:jc w:val="both"/>
        <w:rPr>
          <w:rFonts w:ascii="Arial" w:hAnsi="Arial" w:cs="Arial"/>
          <w:color w:val="000000"/>
          <w:lang w:val="ro-RO"/>
        </w:rPr>
      </w:pPr>
      <w:r w:rsidRPr="00CF4F89">
        <w:rPr>
          <w:rFonts w:ascii="Arial" w:hAnsi="Arial" w:cs="Arial"/>
          <w:color w:val="000000"/>
          <w:lang w:val="ro-RO"/>
        </w:rPr>
        <w:t xml:space="preserve">(3) Punctele de precolectare pentru deseurile reziduale, reciclabile, biodegradabile au fost amenajate pe amplasamentele puse la dispozitie de catre autoritatile locale din judetul Arges, astfel incat sa respecte normele sanitare si de protectie a mediului, fara a produce disconfort vecinatatilor, conform legislatiei in vigoare. O listă a platformelor poate fi găsită în Anexa 2. </w:t>
      </w:r>
    </w:p>
    <w:p w:rsidR="00CF734A" w:rsidRDefault="00CF734A" w:rsidP="00CF734A">
      <w:pPr>
        <w:shd w:val="clear" w:color="auto" w:fill="FFFFFF"/>
        <w:spacing w:after="0" w:line="360" w:lineRule="auto"/>
        <w:jc w:val="both"/>
        <w:rPr>
          <w:rFonts w:ascii="Arial" w:hAnsi="Arial" w:cs="Arial"/>
          <w:lang w:val="ro-RO"/>
        </w:rPr>
      </w:pPr>
    </w:p>
    <w:p w:rsidR="00CF734A" w:rsidRDefault="00CF734A" w:rsidP="00CF734A">
      <w:pPr>
        <w:shd w:val="clear" w:color="auto" w:fill="FFFFFF"/>
        <w:spacing w:after="0" w:line="360" w:lineRule="auto"/>
        <w:jc w:val="both"/>
        <w:rPr>
          <w:rFonts w:ascii="Arial" w:hAnsi="Arial" w:cs="Arial"/>
          <w:color w:val="000000"/>
          <w:lang w:val="ro-RO"/>
        </w:rPr>
      </w:pPr>
      <w:r w:rsidRPr="00CF4F89">
        <w:rPr>
          <w:rFonts w:ascii="Arial" w:hAnsi="Arial" w:cs="Arial"/>
          <w:color w:val="000000"/>
          <w:lang w:val="ro-RO"/>
        </w:rPr>
        <w:t xml:space="preserve">(4) </w:t>
      </w:r>
      <w:r>
        <w:rPr>
          <w:rFonts w:ascii="Arial" w:hAnsi="Arial" w:cs="Arial"/>
          <w:color w:val="000000"/>
          <w:lang w:val="ro-RO"/>
        </w:rPr>
        <w:t xml:space="preserve"> V</w:t>
      </w:r>
      <w:r w:rsidRPr="00CF4F89">
        <w:rPr>
          <w:rFonts w:ascii="Arial" w:hAnsi="Arial" w:cs="Arial"/>
          <w:color w:val="000000"/>
          <w:lang w:val="ro-RO"/>
        </w:rPr>
        <w:t xml:space="preserve">or exista si grupuri de containere pe strazi formate din doua containere cu capacitatea de 1.1 mc ( unul pentru colectarea deseurilor reziduale si unul pentru deseurilor reciclabile). Aceste grupuri vor fi amplasate de-a lungul strazilor principale din zonele urbane si /sau rurale. </w:t>
      </w:r>
      <w:r w:rsidRPr="003F64A4">
        <w:rPr>
          <w:rFonts w:ascii="Arial" w:hAnsi="Arial" w:cs="Arial"/>
          <w:color w:val="000000"/>
          <w:lang w:val="ro-RO"/>
        </w:rPr>
        <w:t xml:space="preserve">Locatia acestor </w:t>
      </w:r>
      <w:r>
        <w:rPr>
          <w:rFonts w:ascii="Arial" w:hAnsi="Arial" w:cs="Arial"/>
          <w:color w:val="000000"/>
          <w:lang w:val="ro-RO"/>
        </w:rPr>
        <w:t xml:space="preserve"> grupuri de </w:t>
      </w:r>
      <w:r w:rsidRPr="003F64A4">
        <w:rPr>
          <w:rFonts w:ascii="Arial" w:hAnsi="Arial" w:cs="Arial"/>
          <w:color w:val="000000"/>
          <w:lang w:val="ro-RO"/>
        </w:rPr>
        <w:t>containere va fi predata viitorului operator in perioada de mobilizare.</w:t>
      </w:r>
    </w:p>
    <w:p w:rsidR="00CF734A" w:rsidRPr="003F64A4" w:rsidRDefault="00CF734A" w:rsidP="00CF734A">
      <w:pPr>
        <w:shd w:val="clear" w:color="auto" w:fill="FFFFFF"/>
        <w:spacing w:before="96" w:after="0" w:line="360" w:lineRule="auto"/>
        <w:ind w:right="10"/>
        <w:jc w:val="both"/>
        <w:rPr>
          <w:rFonts w:ascii="Arial" w:hAnsi="Arial" w:cs="Arial"/>
          <w:color w:val="000000"/>
          <w:lang w:val="ro-RO"/>
        </w:rPr>
      </w:pPr>
      <w:r w:rsidRPr="003F64A4">
        <w:rPr>
          <w:rFonts w:ascii="Arial" w:hAnsi="Arial" w:cs="Arial"/>
          <w:color w:val="000000"/>
          <w:lang w:val="ro-RO"/>
        </w:rPr>
        <w:t xml:space="preserve">Suplimentar pentru colectarea deseurilor reziduale vor fi amplasate pe strazi containere pentru colectarea deseurilor reziduale. Aceste containere vor fi amplasate de-a lungul strazilor din fiecare U.A.T, mai ales acolo unde nu se face colectarea deseurilor reziduale din </w:t>
      </w:r>
      <w:r w:rsidRPr="003F64A4">
        <w:rPr>
          <w:rFonts w:ascii="Arial" w:hAnsi="Arial" w:cs="Arial"/>
          <w:color w:val="000000"/>
          <w:lang w:val="ro-RO"/>
        </w:rPr>
        <w:lastRenderedPageBreak/>
        <w:t>poarta in poarta, in pubele de 120l. Locatia acestor containere va fi predata viitorului operator in perioada de mobilizare.</w:t>
      </w:r>
    </w:p>
    <w:p w:rsidR="00CF734A" w:rsidRPr="00CF4F89" w:rsidRDefault="00CF734A" w:rsidP="00CF734A">
      <w:pPr>
        <w:shd w:val="clear" w:color="auto" w:fill="FFFFFF"/>
        <w:spacing w:after="0" w:line="360" w:lineRule="auto"/>
        <w:jc w:val="both"/>
        <w:rPr>
          <w:rFonts w:ascii="Arial" w:hAnsi="Arial" w:cs="Arial"/>
          <w:color w:val="000000"/>
          <w:lang w:val="ro-RO"/>
        </w:rPr>
      </w:pPr>
      <w:r w:rsidRPr="00CF4F89">
        <w:rPr>
          <w:rFonts w:ascii="Arial" w:hAnsi="Arial" w:cs="Arial"/>
          <w:color w:val="000000"/>
          <w:lang w:val="ro-RO"/>
        </w:rPr>
        <w:t>Operatorul va inregistra locatia acestor grupuri de containere si va respecta graficul de colectare prevazut la art.11. Distributia grupurilor de containere</w:t>
      </w:r>
      <w:r>
        <w:rPr>
          <w:rFonts w:ascii="Arial" w:hAnsi="Arial" w:cs="Arial"/>
          <w:color w:val="000000"/>
          <w:lang w:val="ro-RO"/>
        </w:rPr>
        <w:t>, a containerelor</w:t>
      </w:r>
      <w:r w:rsidRPr="00CF4F89">
        <w:rPr>
          <w:rFonts w:ascii="Arial" w:hAnsi="Arial" w:cs="Arial"/>
          <w:color w:val="000000"/>
          <w:lang w:val="ro-RO"/>
        </w:rPr>
        <w:t xml:space="preserve"> si numarul lor in localitatiile aferente Zonei 1 Curtea de Arges si Zonei 2 Domnesti este prezentata in </w:t>
      </w:r>
      <w:r w:rsidRPr="00CF4F89">
        <w:rPr>
          <w:rFonts w:ascii="Arial" w:hAnsi="Arial" w:cs="Arial"/>
          <w:i/>
          <w:color w:val="000000"/>
          <w:lang w:val="ro-RO"/>
        </w:rPr>
        <w:t>Anexa 2.</w:t>
      </w:r>
    </w:p>
    <w:p w:rsidR="00CF734A" w:rsidRDefault="00CF734A" w:rsidP="00CF734A">
      <w:pPr>
        <w:shd w:val="clear" w:color="auto" w:fill="FFFFFF"/>
        <w:spacing w:after="0" w:line="360" w:lineRule="auto"/>
        <w:jc w:val="both"/>
        <w:rPr>
          <w:rFonts w:ascii="Arial" w:hAnsi="Arial" w:cs="Arial"/>
          <w:lang w:val="ro-RO"/>
        </w:rPr>
      </w:pPr>
    </w:p>
    <w:p w:rsidR="00CF734A" w:rsidRPr="007F7EBC" w:rsidRDefault="00CF734A" w:rsidP="00CF734A">
      <w:pPr>
        <w:shd w:val="clear" w:color="auto" w:fill="FFFFFF"/>
        <w:spacing w:after="0" w:line="360" w:lineRule="auto"/>
        <w:jc w:val="both"/>
        <w:rPr>
          <w:rFonts w:ascii="Arial" w:hAnsi="Arial" w:cs="Arial"/>
          <w:lang w:val="ro-RO"/>
        </w:rPr>
      </w:pPr>
      <w:r>
        <w:rPr>
          <w:rFonts w:ascii="Arial" w:hAnsi="Arial" w:cs="Arial"/>
          <w:lang w:val="ro-RO"/>
        </w:rPr>
        <w:t>(5</w:t>
      </w:r>
      <w:r w:rsidRPr="007F7EBC">
        <w:rPr>
          <w:rFonts w:ascii="Arial" w:hAnsi="Arial" w:cs="Arial"/>
          <w:lang w:val="ro-RO"/>
        </w:rPr>
        <w:t>) Recipientele de precolectare</w:t>
      </w:r>
      <w:r>
        <w:rPr>
          <w:rFonts w:ascii="Arial" w:hAnsi="Arial" w:cs="Arial"/>
          <w:lang w:val="ro-RO"/>
        </w:rPr>
        <w:t xml:space="preserve"> ( pubele cu capacitatea de 120 l si containere cu capacitatea de 1.1 mc)</w:t>
      </w:r>
      <w:r w:rsidRPr="007F7EBC">
        <w:rPr>
          <w:rFonts w:ascii="Arial" w:hAnsi="Arial" w:cs="Arial"/>
          <w:lang w:val="ro-RO"/>
        </w:rPr>
        <w:t xml:space="preserve">, folosite de catre generatorii de deseuri municipale (beneficiarii serviciului de salubrizare), </w:t>
      </w:r>
      <w:r w:rsidRPr="003077E9">
        <w:rPr>
          <w:rFonts w:ascii="Arial" w:hAnsi="Arial" w:cs="Arial"/>
          <w:lang w:val="ro-RO"/>
        </w:rPr>
        <w:t>au fost  achizitionate</w:t>
      </w:r>
      <w:r>
        <w:rPr>
          <w:rFonts w:ascii="Arial" w:hAnsi="Arial" w:cs="Arial"/>
          <w:lang w:val="ro-RO"/>
        </w:rPr>
        <w:t xml:space="preserve"> </w:t>
      </w:r>
      <w:r w:rsidRPr="007F7EBC">
        <w:rPr>
          <w:rFonts w:ascii="Arial" w:hAnsi="Arial" w:cs="Arial"/>
          <w:lang w:val="ro-RO"/>
        </w:rPr>
        <w:t xml:space="preserve">in cadrul proiectului “ Managementul Integrat al Deseurilor in judetul Arges” si sunt puse la dispozitie de catre autoritatea publica locala din fiecare unitate administrativ-teritoriala inclusa in zona de colectare. </w:t>
      </w:r>
    </w:p>
    <w:p w:rsidR="00CF734A" w:rsidRPr="00CF734A" w:rsidRDefault="00CF734A" w:rsidP="00CF734A">
      <w:pPr>
        <w:shd w:val="clear" w:color="auto" w:fill="FFFFFF"/>
        <w:spacing w:after="0" w:line="360" w:lineRule="auto"/>
        <w:jc w:val="both"/>
        <w:rPr>
          <w:rFonts w:ascii="Arial" w:hAnsi="Arial" w:cs="Arial"/>
          <w:lang w:val="ro-RO"/>
        </w:rPr>
      </w:pPr>
      <w:bookmarkStart w:id="26" w:name="ref#A13"/>
      <w:bookmarkStart w:id="27" w:name="tree#47"/>
      <w:bookmarkEnd w:id="25"/>
      <w:bookmarkEnd w:id="26"/>
    </w:p>
    <w:p w:rsidR="00CF734A" w:rsidRPr="003077E9" w:rsidRDefault="00CF734A" w:rsidP="00CF734A">
      <w:pPr>
        <w:spacing w:before="240" w:after="0"/>
        <w:jc w:val="both"/>
        <w:rPr>
          <w:rFonts w:ascii="Arial" w:eastAsia="Times New Roman" w:hAnsi="Arial" w:cs="Arial"/>
          <w:lang w:val="ro-RO"/>
        </w:rPr>
      </w:pPr>
      <w:r w:rsidRPr="003077E9">
        <w:rPr>
          <w:rFonts w:ascii="Arial" w:eastAsia="Times New Roman" w:hAnsi="Arial" w:cs="Arial"/>
          <w:b/>
          <w:lang w:val="ro-RO"/>
        </w:rPr>
        <w:t>Art. 11.</w:t>
      </w:r>
      <w:r w:rsidRPr="003077E9">
        <w:rPr>
          <w:rFonts w:ascii="Arial" w:eastAsia="Times New Roman" w:hAnsi="Arial" w:cs="Arial"/>
          <w:lang w:val="ro-RO"/>
        </w:rPr>
        <w:t xml:space="preserve"> – (1) </w:t>
      </w:r>
      <w:r w:rsidRPr="003077E9">
        <w:rPr>
          <w:rFonts w:ascii="Arial" w:eastAsia="Times New Roman" w:hAnsi="Arial" w:cs="Arial"/>
          <w:b/>
          <w:lang w:val="ro-RO"/>
        </w:rPr>
        <w:t>Graficul de colectare</w:t>
      </w:r>
      <w:r w:rsidRPr="003077E9">
        <w:rPr>
          <w:rFonts w:ascii="Arial" w:eastAsia="Times New Roman" w:hAnsi="Arial" w:cs="Arial"/>
          <w:lang w:val="ro-RO"/>
        </w:rPr>
        <w:t xml:space="preserve"> al deseurilor </w:t>
      </w:r>
      <w:r>
        <w:rPr>
          <w:rFonts w:ascii="Arial" w:eastAsia="Times New Roman" w:hAnsi="Arial" w:cs="Arial"/>
          <w:lang w:val="ro-RO"/>
        </w:rPr>
        <w:t xml:space="preserve">municipale </w:t>
      </w:r>
      <w:r w:rsidRPr="003077E9">
        <w:rPr>
          <w:rFonts w:ascii="Arial" w:eastAsia="Times New Roman" w:hAnsi="Arial" w:cs="Arial"/>
          <w:lang w:val="ro-RO"/>
        </w:rPr>
        <w:t>de la toti utilizatorii,  este urmatorul:</w:t>
      </w:r>
    </w:p>
    <w:p w:rsidR="00CF734A" w:rsidRPr="003077E9" w:rsidRDefault="00CF734A" w:rsidP="00CF734A">
      <w:pPr>
        <w:widowControl w:val="0"/>
        <w:numPr>
          <w:ilvl w:val="8"/>
          <w:numId w:val="1"/>
        </w:numPr>
        <w:shd w:val="clear" w:color="auto" w:fill="FFFFFF"/>
        <w:autoSpaceDE w:val="0"/>
        <w:autoSpaceDN w:val="0"/>
        <w:adjustRightInd w:val="0"/>
        <w:spacing w:before="240" w:after="0"/>
        <w:ind w:right="10"/>
        <w:jc w:val="both"/>
        <w:rPr>
          <w:rFonts w:ascii="Arial" w:hAnsi="Arial" w:cs="Arial"/>
          <w:b/>
          <w:lang w:val="ro-RO"/>
        </w:rPr>
      </w:pPr>
      <w:r w:rsidRPr="003077E9">
        <w:rPr>
          <w:rFonts w:ascii="Arial" w:eastAsia="Times New Roman" w:hAnsi="Arial" w:cs="Arial"/>
          <w:b/>
        </w:rPr>
        <w:t>Deseuri reziduale (mixte)</w:t>
      </w:r>
    </w:p>
    <w:p w:rsidR="00CF734A" w:rsidRDefault="00CF734A" w:rsidP="00CF734A">
      <w:pPr>
        <w:widowControl w:val="0"/>
        <w:shd w:val="clear" w:color="auto" w:fill="FFFFFF"/>
        <w:autoSpaceDE w:val="0"/>
        <w:autoSpaceDN w:val="0"/>
        <w:adjustRightInd w:val="0"/>
        <w:spacing w:after="0"/>
        <w:ind w:left="851" w:right="10"/>
        <w:jc w:val="both"/>
        <w:rPr>
          <w:rFonts w:ascii="Arial" w:hAnsi="Arial" w:cs="Arial"/>
          <w:color w:val="000000"/>
          <w:lang w:val="ro-RO"/>
        </w:rPr>
      </w:pPr>
      <w:r w:rsidRPr="004D032C">
        <w:rPr>
          <w:rFonts w:ascii="Arial" w:eastAsia="Times New Roman" w:hAnsi="Arial" w:cs="Arial"/>
          <w:color w:val="000000"/>
          <w:lang w:val="ro-RO"/>
        </w:rPr>
        <w:t xml:space="preserve">- </w:t>
      </w:r>
      <w:r w:rsidRPr="004D032C">
        <w:rPr>
          <w:rFonts w:ascii="Arial" w:hAnsi="Arial" w:cs="Arial"/>
          <w:color w:val="000000"/>
          <w:lang w:val="ro-RO"/>
        </w:rPr>
        <w:t>Mediul urban – in zona de blocuri si in zona de case, recipienti (pubelele de 120l si containerele de 1.1 mc) vor fi goliti</w:t>
      </w:r>
      <w:r>
        <w:rPr>
          <w:rFonts w:ascii="Arial" w:hAnsi="Arial" w:cs="Arial"/>
          <w:color w:val="000000"/>
          <w:lang w:val="ro-RO"/>
        </w:rPr>
        <w:t xml:space="preserve">  de doua ori pe saptamana nic </w:t>
      </w:r>
      <w:r w:rsidRPr="004D032C">
        <w:rPr>
          <w:rFonts w:ascii="Arial" w:hAnsi="Arial" w:cs="Arial"/>
          <w:color w:val="000000"/>
          <w:lang w:val="ro-RO"/>
        </w:rPr>
        <w:t xml:space="preserve"> sau ori de cate ori este necesar;</w:t>
      </w:r>
    </w:p>
    <w:p w:rsidR="00CF734A" w:rsidRPr="004D032C" w:rsidRDefault="00CF734A" w:rsidP="00CF734A">
      <w:pPr>
        <w:widowControl w:val="0"/>
        <w:shd w:val="clear" w:color="auto" w:fill="FFFFFF"/>
        <w:autoSpaceDE w:val="0"/>
        <w:autoSpaceDN w:val="0"/>
        <w:adjustRightInd w:val="0"/>
        <w:spacing w:after="0"/>
        <w:ind w:left="851" w:right="10"/>
        <w:jc w:val="both"/>
        <w:rPr>
          <w:rFonts w:ascii="Arial" w:hAnsi="Arial" w:cs="Arial"/>
          <w:color w:val="000000"/>
          <w:lang w:val="ro-RO"/>
        </w:rPr>
      </w:pPr>
    </w:p>
    <w:p w:rsidR="00CF734A" w:rsidRDefault="00CF734A" w:rsidP="00CF734A">
      <w:pPr>
        <w:widowControl w:val="0"/>
        <w:shd w:val="clear" w:color="auto" w:fill="FFFFFF"/>
        <w:autoSpaceDE w:val="0"/>
        <w:autoSpaceDN w:val="0"/>
        <w:adjustRightInd w:val="0"/>
        <w:spacing w:after="0"/>
        <w:ind w:left="365" w:right="10"/>
        <w:jc w:val="both"/>
        <w:rPr>
          <w:rFonts w:ascii="Arial" w:hAnsi="Arial" w:cs="Arial"/>
          <w:lang w:val="ro-RO"/>
        </w:rPr>
      </w:pPr>
      <w:r w:rsidRPr="003077E9">
        <w:rPr>
          <w:rFonts w:ascii="Arial" w:hAnsi="Arial" w:cs="Arial"/>
          <w:lang w:val="ro-RO"/>
        </w:rPr>
        <w:t xml:space="preserve">        - Mediul rural –</w:t>
      </w:r>
      <w:r w:rsidRPr="003E2CE6">
        <w:rPr>
          <w:rFonts w:ascii="Arial" w:hAnsi="Arial" w:cs="Arial"/>
          <w:lang w:val="ro-RO"/>
        </w:rPr>
        <w:t xml:space="preserve"> </w:t>
      </w:r>
      <w:r w:rsidRPr="004D032C">
        <w:rPr>
          <w:rFonts w:ascii="Arial" w:hAnsi="Arial" w:cs="Arial"/>
          <w:color w:val="000000"/>
          <w:lang w:val="ro-RO"/>
        </w:rPr>
        <w:t>recipienti (pubelele de 120l si containerele de</w:t>
      </w:r>
      <w:r>
        <w:rPr>
          <w:rFonts w:ascii="Arial" w:hAnsi="Arial" w:cs="Arial"/>
          <w:color w:val="000000"/>
          <w:lang w:val="ro-RO"/>
        </w:rPr>
        <w:t xml:space="preserve"> </w:t>
      </w:r>
      <w:r w:rsidRPr="004D032C">
        <w:rPr>
          <w:rFonts w:ascii="Arial" w:hAnsi="Arial" w:cs="Arial"/>
          <w:color w:val="000000"/>
          <w:lang w:val="ro-RO"/>
        </w:rPr>
        <w:t xml:space="preserve"> 1.1 mc) vor fi goliti o data pe saptamana sau ori de cate ori este necesar.</w:t>
      </w:r>
    </w:p>
    <w:p w:rsidR="00CF734A" w:rsidRPr="003077E9" w:rsidRDefault="00CF734A" w:rsidP="00CF734A">
      <w:pPr>
        <w:widowControl w:val="0"/>
        <w:shd w:val="clear" w:color="auto" w:fill="FFFFFF"/>
        <w:autoSpaceDE w:val="0"/>
        <w:autoSpaceDN w:val="0"/>
        <w:adjustRightInd w:val="0"/>
        <w:spacing w:after="0"/>
        <w:ind w:left="365" w:right="10"/>
        <w:jc w:val="both"/>
        <w:rPr>
          <w:rFonts w:ascii="Arial" w:hAnsi="Arial" w:cs="Arial"/>
          <w:lang w:val="ro-RO"/>
        </w:rPr>
      </w:pPr>
    </w:p>
    <w:p w:rsidR="00CF734A" w:rsidRPr="003077E9" w:rsidRDefault="00CF734A" w:rsidP="00CF734A">
      <w:pPr>
        <w:autoSpaceDE w:val="0"/>
        <w:autoSpaceDN w:val="0"/>
        <w:adjustRightInd w:val="0"/>
        <w:spacing w:after="0" w:line="240" w:lineRule="auto"/>
        <w:rPr>
          <w:rFonts w:ascii="Arial" w:hAnsi="Arial" w:cs="Arial"/>
          <w:lang w:val="ro-RO"/>
        </w:rPr>
      </w:pPr>
      <w:r w:rsidRPr="003077E9">
        <w:rPr>
          <w:rFonts w:ascii="Times New Roman" w:hAnsi="Times New Roman"/>
          <w:sz w:val="23"/>
          <w:szCs w:val="23"/>
          <w:lang w:val="ro-RO"/>
        </w:rPr>
        <w:t xml:space="preserve"> </w:t>
      </w:r>
    </w:p>
    <w:p w:rsidR="00CF734A" w:rsidRPr="003077E9" w:rsidRDefault="00CF734A" w:rsidP="00CF734A">
      <w:pPr>
        <w:numPr>
          <w:ilvl w:val="8"/>
          <w:numId w:val="1"/>
        </w:numPr>
        <w:spacing w:before="240" w:after="0"/>
        <w:jc w:val="both"/>
        <w:rPr>
          <w:rFonts w:ascii="Arial" w:eastAsia="Times New Roman" w:hAnsi="Arial" w:cs="Arial"/>
          <w:b/>
          <w:lang w:val="ro-RO"/>
        </w:rPr>
      </w:pPr>
      <w:r w:rsidRPr="003077E9">
        <w:rPr>
          <w:rFonts w:ascii="Arial" w:eastAsia="Times New Roman" w:hAnsi="Arial" w:cs="Arial"/>
          <w:b/>
          <w:lang w:val="ro-RO"/>
        </w:rPr>
        <w:t>Deseuri reciclabile</w:t>
      </w:r>
    </w:p>
    <w:p w:rsidR="00CF734A" w:rsidRPr="003077E9" w:rsidRDefault="00CF734A" w:rsidP="00CF734A">
      <w:pPr>
        <w:widowControl w:val="0"/>
        <w:numPr>
          <w:ilvl w:val="0"/>
          <w:numId w:val="6"/>
        </w:numPr>
        <w:shd w:val="clear" w:color="auto" w:fill="FFFFFF"/>
        <w:tabs>
          <w:tab w:val="clear" w:pos="1571"/>
          <w:tab w:val="num" w:pos="990"/>
        </w:tabs>
        <w:autoSpaceDE w:val="0"/>
        <w:autoSpaceDN w:val="0"/>
        <w:adjustRightInd w:val="0"/>
        <w:spacing w:after="0"/>
        <w:ind w:left="990" w:right="10" w:hanging="270"/>
        <w:jc w:val="both"/>
        <w:rPr>
          <w:rFonts w:ascii="Arial" w:hAnsi="Arial" w:cs="Arial"/>
          <w:lang w:val="ro-RO"/>
        </w:rPr>
      </w:pPr>
      <w:r w:rsidRPr="003077E9">
        <w:rPr>
          <w:rFonts w:ascii="Arial" w:hAnsi="Arial" w:cs="Arial"/>
          <w:b/>
          <w:lang w:val="ro-RO"/>
        </w:rPr>
        <w:t>Hartie si carton</w:t>
      </w:r>
      <w:r w:rsidRPr="003077E9">
        <w:rPr>
          <w:rFonts w:ascii="Arial" w:hAnsi="Arial" w:cs="Arial"/>
          <w:lang w:val="ro-RO"/>
        </w:rPr>
        <w:t xml:space="preserve"> –</w:t>
      </w:r>
      <w:r>
        <w:rPr>
          <w:rFonts w:ascii="Arial" w:hAnsi="Arial" w:cs="Arial"/>
          <w:lang w:val="ro-RO"/>
        </w:rPr>
        <w:t xml:space="preserve"> </w:t>
      </w:r>
      <w:r w:rsidRPr="003077E9">
        <w:rPr>
          <w:rFonts w:ascii="Arial" w:hAnsi="Arial" w:cs="Arial"/>
          <w:lang w:val="ro-RO"/>
        </w:rPr>
        <w:t>containerele de 1.1 mc.</w:t>
      </w:r>
      <w:r>
        <w:rPr>
          <w:rFonts w:ascii="Arial" w:hAnsi="Arial" w:cs="Arial"/>
          <w:lang w:val="ro-RO"/>
        </w:rPr>
        <w:t xml:space="preserve"> vor fi golite saptamanal</w:t>
      </w:r>
      <w:r w:rsidRPr="003077E9">
        <w:rPr>
          <w:rFonts w:ascii="Arial" w:hAnsi="Arial" w:cs="Arial"/>
          <w:lang w:val="ro-RO"/>
        </w:rPr>
        <w:t xml:space="preserve"> sau ori de cate ori este necesar;</w:t>
      </w:r>
      <w:r>
        <w:rPr>
          <w:rFonts w:ascii="Arial" w:hAnsi="Arial" w:cs="Arial"/>
          <w:lang w:val="ro-RO"/>
        </w:rPr>
        <w:t xml:space="preserve"> </w:t>
      </w:r>
    </w:p>
    <w:p w:rsidR="00CF734A" w:rsidRPr="003077E9" w:rsidRDefault="00CF734A" w:rsidP="00CF734A">
      <w:pPr>
        <w:widowControl w:val="0"/>
        <w:numPr>
          <w:ilvl w:val="0"/>
          <w:numId w:val="6"/>
        </w:numPr>
        <w:shd w:val="clear" w:color="auto" w:fill="FFFFFF"/>
        <w:tabs>
          <w:tab w:val="clear" w:pos="1571"/>
          <w:tab w:val="num" w:pos="990"/>
        </w:tabs>
        <w:autoSpaceDE w:val="0"/>
        <w:autoSpaceDN w:val="0"/>
        <w:adjustRightInd w:val="0"/>
        <w:spacing w:after="0"/>
        <w:ind w:left="990" w:right="10" w:hanging="270"/>
        <w:jc w:val="both"/>
        <w:rPr>
          <w:rFonts w:ascii="Arial" w:hAnsi="Arial" w:cs="Arial"/>
          <w:lang w:val="ro-RO"/>
        </w:rPr>
      </w:pPr>
      <w:r w:rsidRPr="003077E9">
        <w:rPr>
          <w:rFonts w:ascii="Arial" w:hAnsi="Arial" w:cs="Arial"/>
          <w:b/>
          <w:lang w:val="ro-RO"/>
        </w:rPr>
        <w:t xml:space="preserve">Sticla </w:t>
      </w:r>
      <w:r w:rsidRPr="003077E9">
        <w:rPr>
          <w:rFonts w:ascii="Arial" w:hAnsi="Arial" w:cs="Arial"/>
          <w:lang w:val="ro-RO"/>
        </w:rPr>
        <w:t>– containerele de 1.1 mc vor fi golite minimum o data pe luna sau ori de cate ori este necesar</w:t>
      </w:r>
      <w:r w:rsidRPr="003077E9">
        <w:rPr>
          <w:rFonts w:ascii="Arial" w:hAnsi="Arial" w:cs="Arial"/>
          <w:vertAlign w:val="superscript"/>
          <w:lang w:val="ro-RO"/>
        </w:rPr>
        <w:t>;</w:t>
      </w:r>
    </w:p>
    <w:p w:rsidR="00CF734A" w:rsidRDefault="00CF734A" w:rsidP="00CF734A">
      <w:pPr>
        <w:widowControl w:val="0"/>
        <w:numPr>
          <w:ilvl w:val="0"/>
          <w:numId w:val="6"/>
        </w:numPr>
        <w:shd w:val="clear" w:color="auto" w:fill="FFFFFF"/>
        <w:tabs>
          <w:tab w:val="clear" w:pos="1571"/>
          <w:tab w:val="num" w:pos="990"/>
        </w:tabs>
        <w:autoSpaceDE w:val="0"/>
        <w:autoSpaceDN w:val="0"/>
        <w:adjustRightInd w:val="0"/>
        <w:spacing w:after="0"/>
        <w:ind w:left="990" w:right="10" w:hanging="270"/>
        <w:jc w:val="both"/>
        <w:rPr>
          <w:rFonts w:ascii="Arial" w:hAnsi="Arial" w:cs="Arial"/>
          <w:lang w:val="ro-RO"/>
        </w:rPr>
      </w:pPr>
      <w:r w:rsidRPr="003077E9">
        <w:rPr>
          <w:rFonts w:ascii="Arial" w:hAnsi="Arial" w:cs="Arial"/>
          <w:b/>
          <w:lang w:val="ro-RO"/>
        </w:rPr>
        <w:t xml:space="preserve">Plastic si metal </w:t>
      </w:r>
      <w:r w:rsidRPr="003077E9">
        <w:rPr>
          <w:rFonts w:ascii="Arial" w:hAnsi="Arial" w:cs="Arial"/>
          <w:lang w:val="ro-RO"/>
        </w:rPr>
        <w:t>– containerele de 1.1 mc vor fi golite</w:t>
      </w:r>
      <w:r>
        <w:rPr>
          <w:rFonts w:ascii="Arial" w:hAnsi="Arial" w:cs="Arial"/>
          <w:lang w:val="ro-RO"/>
        </w:rPr>
        <w:t xml:space="preserve"> saptamanal</w:t>
      </w:r>
      <w:r w:rsidRPr="003077E9">
        <w:rPr>
          <w:rFonts w:ascii="Arial" w:hAnsi="Arial" w:cs="Arial"/>
          <w:lang w:val="ro-RO"/>
        </w:rPr>
        <w:t xml:space="preserve"> sau ori de cate ori este necesar.</w:t>
      </w:r>
    </w:p>
    <w:p w:rsidR="00CF734A" w:rsidRPr="005254B9" w:rsidRDefault="00CF734A" w:rsidP="00CF734A">
      <w:pPr>
        <w:widowControl w:val="0"/>
        <w:numPr>
          <w:ilvl w:val="0"/>
          <w:numId w:val="6"/>
        </w:numPr>
        <w:shd w:val="clear" w:color="auto" w:fill="FFFFFF"/>
        <w:tabs>
          <w:tab w:val="clear" w:pos="1571"/>
          <w:tab w:val="num" w:pos="990"/>
        </w:tabs>
        <w:autoSpaceDE w:val="0"/>
        <w:autoSpaceDN w:val="0"/>
        <w:adjustRightInd w:val="0"/>
        <w:spacing w:after="0"/>
        <w:ind w:left="990" w:right="10" w:hanging="270"/>
        <w:jc w:val="both"/>
        <w:rPr>
          <w:rFonts w:ascii="Arial" w:hAnsi="Arial" w:cs="Arial"/>
          <w:lang w:val="ro-RO"/>
        </w:rPr>
      </w:pPr>
      <w:r w:rsidRPr="005254B9">
        <w:rPr>
          <w:rFonts w:ascii="Arial" w:hAnsi="Arial" w:cs="Arial"/>
          <w:lang w:val="ro-RO"/>
        </w:rPr>
        <w:t xml:space="preserve"> Pubelele de 120 l</w:t>
      </w:r>
      <w:r>
        <w:rPr>
          <w:rFonts w:ascii="Arial" w:hAnsi="Arial" w:cs="Arial"/>
          <w:lang w:val="ro-RO"/>
        </w:rPr>
        <w:t xml:space="preserve"> cu deseuri reciclabile</w:t>
      </w:r>
      <w:r w:rsidRPr="005254B9">
        <w:rPr>
          <w:rFonts w:ascii="Arial" w:hAnsi="Arial" w:cs="Arial"/>
          <w:lang w:val="ro-RO"/>
        </w:rPr>
        <w:t xml:space="preserve"> , din gospodari, vor fi golite lunar</w:t>
      </w:r>
    </w:p>
    <w:p w:rsidR="00CF734A" w:rsidRPr="003077E9" w:rsidRDefault="00CF734A" w:rsidP="00CF734A">
      <w:pPr>
        <w:numPr>
          <w:ilvl w:val="8"/>
          <w:numId w:val="1"/>
        </w:numPr>
        <w:spacing w:before="240" w:after="0"/>
        <w:jc w:val="both"/>
        <w:rPr>
          <w:rFonts w:ascii="Arial" w:eastAsia="Times New Roman" w:hAnsi="Arial" w:cs="Arial"/>
          <w:b/>
          <w:lang w:val="ro-RO"/>
        </w:rPr>
      </w:pPr>
      <w:r>
        <w:rPr>
          <w:rFonts w:ascii="Arial" w:eastAsia="Times New Roman" w:hAnsi="Arial" w:cs="Arial"/>
          <w:b/>
          <w:lang w:val="ro-RO"/>
        </w:rPr>
        <w:t xml:space="preserve">Deseuri biodegradabile - </w:t>
      </w:r>
      <w:r w:rsidRPr="00306AC6">
        <w:rPr>
          <w:rFonts w:ascii="Arial" w:eastAsia="Times New Roman" w:hAnsi="Arial" w:cs="Arial"/>
          <w:lang w:val="ro-RO"/>
        </w:rPr>
        <w:t>containerele de 1.1 mc. vor fi golite</w:t>
      </w:r>
      <w:r w:rsidRPr="00306AC6">
        <w:rPr>
          <w:rFonts w:ascii="Arial" w:eastAsia="Times New Roman" w:hAnsi="Arial" w:cs="Arial"/>
          <w:b/>
          <w:lang w:val="ro-RO"/>
        </w:rPr>
        <w:t xml:space="preserve"> </w:t>
      </w:r>
      <w:r w:rsidRPr="0072392A">
        <w:rPr>
          <w:rFonts w:ascii="Arial" w:hAnsi="Arial" w:cs="Arial"/>
          <w:color w:val="000000"/>
          <w:lang w:val="ro-RO"/>
        </w:rPr>
        <w:t>de 2 ori pe saptamana sau ori de cate ori este necesar</w:t>
      </w:r>
    </w:p>
    <w:p w:rsidR="00CF734A" w:rsidRPr="005254B9" w:rsidRDefault="00CF734A" w:rsidP="00CF734A">
      <w:pPr>
        <w:widowControl w:val="0"/>
        <w:numPr>
          <w:ilvl w:val="0"/>
          <w:numId w:val="6"/>
        </w:numPr>
        <w:shd w:val="clear" w:color="auto" w:fill="FFFFFF"/>
        <w:tabs>
          <w:tab w:val="clear" w:pos="1571"/>
          <w:tab w:val="num" w:pos="990"/>
        </w:tabs>
        <w:autoSpaceDE w:val="0"/>
        <w:autoSpaceDN w:val="0"/>
        <w:adjustRightInd w:val="0"/>
        <w:spacing w:after="0"/>
        <w:ind w:left="990" w:right="10" w:hanging="270"/>
        <w:jc w:val="both"/>
        <w:rPr>
          <w:rFonts w:ascii="Arial" w:hAnsi="Arial" w:cs="Arial"/>
          <w:lang w:val="ro-RO"/>
        </w:rPr>
      </w:pPr>
      <w:r w:rsidRPr="005254B9">
        <w:rPr>
          <w:rFonts w:ascii="Arial" w:hAnsi="Arial" w:cs="Arial"/>
          <w:lang w:val="ro-RO"/>
        </w:rPr>
        <w:t>Pubelele de 120 l</w:t>
      </w:r>
      <w:r>
        <w:rPr>
          <w:rFonts w:ascii="Arial" w:hAnsi="Arial" w:cs="Arial"/>
          <w:lang w:val="ro-RO"/>
        </w:rPr>
        <w:t xml:space="preserve"> cu deseuri biodegradabile</w:t>
      </w:r>
      <w:r w:rsidRPr="005254B9">
        <w:rPr>
          <w:rFonts w:ascii="Arial" w:hAnsi="Arial" w:cs="Arial"/>
          <w:lang w:val="ro-RO"/>
        </w:rPr>
        <w:t xml:space="preserve"> , din gospodari</w:t>
      </w:r>
      <w:r>
        <w:rPr>
          <w:rFonts w:ascii="Arial" w:hAnsi="Arial" w:cs="Arial"/>
          <w:lang w:val="ro-RO"/>
        </w:rPr>
        <w:t xml:space="preserve">i </w:t>
      </w:r>
      <w:r w:rsidRPr="00270430">
        <w:rPr>
          <w:rFonts w:ascii="Arial" w:hAnsi="Arial" w:cs="Arial"/>
          <w:color w:val="00B050"/>
          <w:lang w:val="ro-RO"/>
        </w:rPr>
        <w:t xml:space="preserve">urbane, vor fi golite </w:t>
      </w:r>
      <w:r>
        <w:rPr>
          <w:rFonts w:ascii="Arial" w:hAnsi="Arial" w:cs="Arial"/>
          <w:color w:val="00B050"/>
          <w:lang w:val="ro-RO"/>
        </w:rPr>
        <w:t>saptaminal</w:t>
      </w:r>
    </w:p>
    <w:p w:rsidR="00CF734A" w:rsidRPr="003077E9" w:rsidRDefault="00CF734A" w:rsidP="00CF734A">
      <w:pPr>
        <w:widowControl w:val="0"/>
        <w:shd w:val="clear" w:color="auto" w:fill="FFFFFF"/>
        <w:autoSpaceDE w:val="0"/>
        <w:autoSpaceDN w:val="0"/>
        <w:adjustRightInd w:val="0"/>
        <w:spacing w:after="0"/>
        <w:ind w:left="990" w:right="10"/>
        <w:jc w:val="both"/>
        <w:rPr>
          <w:rFonts w:ascii="Arial" w:hAnsi="Arial" w:cs="Arial"/>
          <w:lang w:val="ro-RO"/>
        </w:rPr>
      </w:pPr>
    </w:p>
    <w:p w:rsidR="00CF734A" w:rsidRPr="00CF4F89" w:rsidRDefault="00CF734A" w:rsidP="00CF734A">
      <w:pPr>
        <w:rPr>
          <w:rFonts w:ascii="Arial" w:hAnsi="Arial" w:cs="Arial"/>
          <w:color w:val="000000"/>
          <w:lang w:val="ro-RO"/>
        </w:rPr>
      </w:pPr>
      <w:r w:rsidRPr="00CF4F89">
        <w:rPr>
          <w:rFonts w:ascii="Arial" w:hAnsi="Arial" w:cs="Arial"/>
          <w:color w:val="000000"/>
          <w:lang w:val="ro-RO"/>
        </w:rPr>
        <w:tab/>
        <w:t xml:space="preserve">Deseurile biodegradabile se vor colecta pe platformele de colectare </w:t>
      </w:r>
      <w:r w:rsidRPr="00CF4F89">
        <w:rPr>
          <w:rFonts w:ascii="Arial" w:hAnsi="Arial" w:cs="Arial"/>
          <w:noProof/>
          <w:color w:val="000000"/>
          <w:lang w:val="ro-RO"/>
        </w:rPr>
        <w:t xml:space="preserve">de tip A , platforme care contin 1 container de </w:t>
      </w:r>
      <w:r w:rsidRPr="00CF4F89">
        <w:rPr>
          <w:rFonts w:ascii="Arial" w:hAnsi="Arial" w:cs="Arial"/>
          <w:b/>
          <w:color w:val="000000"/>
          <w:lang w:val="ro-RO"/>
        </w:rPr>
        <w:t xml:space="preserve">1,1 mc </w:t>
      </w:r>
      <w:r w:rsidRPr="00CF4F89">
        <w:rPr>
          <w:rFonts w:ascii="Arial" w:hAnsi="Arial" w:cs="Arial"/>
          <w:color w:val="000000"/>
          <w:lang w:val="ro-RO"/>
        </w:rPr>
        <w:t>pentru acest tip de deseuri.</w:t>
      </w:r>
    </w:p>
    <w:p w:rsidR="00CF734A" w:rsidRPr="003077E9" w:rsidRDefault="00CF734A" w:rsidP="00CF734A">
      <w:pPr>
        <w:spacing w:before="240" w:after="0"/>
        <w:jc w:val="both"/>
        <w:rPr>
          <w:rFonts w:ascii="Arial" w:hAnsi="Arial" w:cs="Arial"/>
          <w:lang w:val="ro-RO"/>
        </w:rPr>
      </w:pPr>
    </w:p>
    <w:p w:rsidR="00CF734A" w:rsidRPr="003077E9" w:rsidRDefault="00CF734A" w:rsidP="00CF734A">
      <w:pPr>
        <w:spacing w:after="0" w:line="360" w:lineRule="auto"/>
        <w:jc w:val="both"/>
        <w:rPr>
          <w:rFonts w:ascii="Arial" w:eastAsia="Times New Roman" w:hAnsi="Arial" w:cs="Arial"/>
          <w:lang w:val="ro-RO"/>
        </w:rPr>
      </w:pPr>
      <w:r w:rsidRPr="003077E9">
        <w:rPr>
          <w:rFonts w:ascii="Arial" w:eastAsia="Times New Roman" w:hAnsi="Arial" w:cs="Arial"/>
          <w:lang w:val="ro-RO"/>
        </w:rPr>
        <w:t xml:space="preserve">(2) Colectarea va fi diferentiata in functie de anotimp, respectand </w:t>
      </w:r>
      <w:r w:rsidRPr="003077E9">
        <w:rPr>
          <w:rFonts w:ascii="Arial" w:hAnsi="Arial" w:cs="Arial"/>
          <w:lang w:val="ro-RO"/>
        </w:rPr>
        <w:t>Ordinul Ministrului Sanatatii 119/2014 pentru aprobarea Normelor de igiena si recomandarilor pentru mediul de viata al populatiei;</w:t>
      </w:r>
    </w:p>
    <w:p w:rsidR="00CF734A" w:rsidRPr="003077E9" w:rsidRDefault="00CF734A" w:rsidP="00CF734A">
      <w:pPr>
        <w:spacing w:after="0" w:line="360" w:lineRule="auto"/>
        <w:jc w:val="both"/>
        <w:rPr>
          <w:rFonts w:ascii="Arial" w:eastAsia="Times New Roman" w:hAnsi="Arial" w:cs="Arial"/>
          <w:lang w:val="ro-RO"/>
        </w:rPr>
      </w:pPr>
      <w:r w:rsidRPr="003077E9">
        <w:rPr>
          <w:rFonts w:ascii="Arial" w:hAnsi="Arial" w:cs="Arial"/>
          <w:lang w:val="ro-RO"/>
        </w:rPr>
        <w:t xml:space="preserve">(3) Colectarea se va face în intervalul 6:00-18:00. Colectarea nu se va face în afara acestui interval decat in cazuri exceptionale. </w:t>
      </w:r>
    </w:p>
    <w:p w:rsidR="00CF734A" w:rsidRPr="003077E9"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(4) Colectarea se va face în zilele lucrătoare şi sâmbetele, dar nu şi duminica sau cu ocazia sărbătorilor legale. Containerele care, prin natura deşeurilor conţinute, trebuie golite în fiecare zi în sezonul cald, trebuie de asemenea golite şi în timpul sărbătorilor naţionale. Autoritatea Contractantă poate de asemenea solicita – în cazuri speciale – colectarea deşeurilor şi în zilele de duminică.</w:t>
      </w:r>
      <w:bookmarkStart w:id="28" w:name="ref#A14"/>
      <w:bookmarkStart w:id="29" w:name="ref#A15"/>
      <w:bookmarkStart w:id="30" w:name="ref#A16"/>
      <w:bookmarkStart w:id="31" w:name="ref#A17"/>
      <w:bookmarkStart w:id="32" w:name="tree#51"/>
      <w:bookmarkStart w:id="33" w:name="_Toc262061684"/>
      <w:bookmarkStart w:id="34" w:name="_Toc262061860"/>
      <w:bookmarkStart w:id="35" w:name="_Toc262063050"/>
      <w:bookmarkEnd w:id="27"/>
      <w:bookmarkEnd w:id="28"/>
      <w:bookmarkEnd w:id="29"/>
      <w:bookmarkEnd w:id="30"/>
      <w:bookmarkEnd w:id="31"/>
      <w:bookmarkEnd w:id="33"/>
      <w:bookmarkEnd w:id="34"/>
      <w:bookmarkEnd w:id="35"/>
    </w:p>
    <w:p w:rsidR="00CF734A" w:rsidRPr="003077E9"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sidRPr="003077E9">
        <w:rPr>
          <w:b/>
          <w:sz w:val="22"/>
          <w:szCs w:val="22"/>
          <w:lang w:val="ro-RO"/>
        </w:rPr>
        <w:t>Art. 12.</w:t>
      </w:r>
      <w:r w:rsidRPr="003077E9">
        <w:rPr>
          <w:sz w:val="22"/>
          <w:szCs w:val="22"/>
          <w:lang w:val="ro-RO"/>
        </w:rPr>
        <w:t xml:space="preserve"> – </w:t>
      </w:r>
      <w:r w:rsidRPr="0072392A">
        <w:rPr>
          <w:sz w:val="22"/>
          <w:szCs w:val="22"/>
          <w:lang w:val="ro-RO"/>
        </w:rPr>
        <w:t xml:space="preserve">1) </w:t>
      </w:r>
      <w:r w:rsidRPr="0072392A">
        <w:rPr>
          <w:b/>
          <w:sz w:val="22"/>
          <w:szCs w:val="22"/>
          <w:lang w:val="ro-RO"/>
        </w:rPr>
        <w:t xml:space="preserve">Schema de colectare a </w:t>
      </w:r>
      <w:r w:rsidRPr="00C85901">
        <w:rPr>
          <w:b/>
          <w:sz w:val="22"/>
          <w:szCs w:val="22"/>
          <w:lang w:val="ro-RO"/>
        </w:rPr>
        <w:t>deşeurilor reziduale</w:t>
      </w:r>
      <w:r w:rsidRPr="0072392A">
        <w:rPr>
          <w:sz w:val="22"/>
          <w:szCs w:val="22"/>
          <w:lang w:val="ro-RO"/>
        </w:rPr>
        <w:t xml:space="preserve"> este un sistem mixt între aşa-numitul sistem de „aducere” şi serviciul de co</w:t>
      </w:r>
      <w:r>
        <w:rPr>
          <w:sz w:val="22"/>
          <w:szCs w:val="22"/>
          <w:lang w:val="ro-RO"/>
        </w:rPr>
        <w:t>lectare din poarta în poarta</w:t>
      </w:r>
      <w:r w:rsidRPr="0072392A">
        <w:rPr>
          <w:sz w:val="22"/>
          <w:szCs w:val="22"/>
          <w:lang w:val="ro-RO"/>
        </w:rPr>
        <w:t xml:space="preserve">. </w:t>
      </w:r>
    </w:p>
    <w:p w:rsidR="00CF734A"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sidRPr="0072392A">
        <w:rPr>
          <w:sz w:val="22"/>
          <w:szCs w:val="22"/>
          <w:lang w:val="ro-RO"/>
        </w:rPr>
        <w:t>În sistemul de „aducere” producătorilor de deşeuri li se cere să îşi aducă deşeurile la containerele special desemnate, amplasate pe platforme special amenajate sau</w:t>
      </w:r>
      <w:r>
        <w:rPr>
          <w:sz w:val="22"/>
          <w:szCs w:val="22"/>
          <w:lang w:val="ro-RO"/>
        </w:rPr>
        <w:t xml:space="preserve"> amplasate</w:t>
      </w:r>
      <w:r w:rsidRPr="0072392A">
        <w:rPr>
          <w:sz w:val="22"/>
          <w:szCs w:val="22"/>
          <w:lang w:val="ro-RO"/>
        </w:rPr>
        <w:t xml:space="preserve"> pe stradă. Schema se aplică abonatilor (gospodăriilor şi agenţilor economici etc.) din zonele urbane şi din cele rurale (şi din gospodării individuale şi din gospodării din blocuri). In orice caz, daca  containerele sunt accesibile publicului, ele se vor putea folosi de catre toata lumea. </w:t>
      </w:r>
    </w:p>
    <w:p w:rsidR="00CF734A"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sidRPr="0072392A">
        <w:rPr>
          <w:sz w:val="22"/>
          <w:szCs w:val="22"/>
          <w:lang w:val="ro-RO"/>
        </w:rPr>
        <w:t>Serviciul de colectare „din poarta in poarta” implică faptul că operatorul colectează deşeurile prin golirea</w:t>
      </w:r>
      <w:r w:rsidRPr="004D032C">
        <w:rPr>
          <w:color w:val="000000"/>
          <w:sz w:val="22"/>
          <w:szCs w:val="22"/>
          <w:lang w:val="ro-RO"/>
        </w:rPr>
        <w:t xml:space="preserve"> pubelelor din gospodăriile individuale. Generatorii de deseuri  </w:t>
      </w:r>
      <w:r w:rsidRPr="0072392A">
        <w:rPr>
          <w:sz w:val="22"/>
          <w:szCs w:val="22"/>
          <w:lang w:val="ro-RO"/>
        </w:rPr>
        <w:t>îşi vor plasa pubelele într-un punct special desemnat de colectare</w:t>
      </w:r>
      <w:r>
        <w:rPr>
          <w:sz w:val="22"/>
          <w:szCs w:val="22"/>
          <w:lang w:val="ro-RO"/>
        </w:rPr>
        <w:t>,</w:t>
      </w:r>
      <w:r w:rsidRPr="0072392A">
        <w:rPr>
          <w:sz w:val="22"/>
          <w:szCs w:val="22"/>
          <w:lang w:val="ro-RO"/>
        </w:rPr>
        <w:t xml:space="preserve"> astfel încât operatorul să îl ia la o data si oră dinainte stabilită. Punctul de colectare este de obicei o locaţie în stradă chiar în faţa porţii/ uşii proprietăţii. Schema se aplică numai abonatilor individuali.</w:t>
      </w:r>
    </w:p>
    <w:p w:rsidR="00CF734A" w:rsidRDefault="00CF734A" w:rsidP="00CF734A">
      <w:pPr>
        <w:pStyle w:val="BodyText"/>
        <w:spacing w:after="0" w:line="360" w:lineRule="auto"/>
        <w:jc w:val="both"/>
        <w:rPr>
          <w:sz w:val="22"/>
          <w:szCs w:val="22"/>
          <w:lang w:val="ro-RO"/>
        </w:rPr>
      </w:pPr>
    </w:p>
    <w:p w:rsidR="00CF734A" w:rsidRDefault="00CF734A" w:rsidP="00CF734A">
      <w:pPr>
        <w:widowControl w:val="0"/>
        <w:autoSpaceDE w:val="0"/>
        <w:autoSpaceDN w:val="0"/>
        <w:adjustRightInd w:val="0"/>
        <w:spacing w:after="240"/>
        <w:jc w:val="both"/>
        <w:rPr>
          <w:rFonts w:ascii="Arial" w:eastAsia="Times New Roman" w:hAnsi="Arial" w:cs="Arial"/>
          <w:lang w:val="ro-RO"/>
        </w:rPr>
      </w:pPr>
    </w:p>
    <w:p w:rsidR="00CF734A" w:rsidRDefault="00CF734A" w:rsidP="00CF734A">
      <w:pPr>
        <w:widowControl w:val="0"/>
        <w:autoSpaceDE w:val="0"/>
        <w:autoSpaceDN w:val="0"/>
        <w:adjustRightInd w:val="0"/>
        <w:spacing w:after="240"/>
        <w:jc w:val="both"/>
        <w:rPr>
          <w:rFonts w:ascii="Arial" w:eastAsia="Times New Roman" w:hAnsi="Arial" w:cs="Arial"/>
          <w:lang w:val="ro-RO"/>
        </w:rPr>
      </w:pPr>
    </w:p>
    <w:p w:rsidR="00CF734A" w:rsidRPr="00190275" w:rsidRDefault="00CF734A" w:rsidP="00CF734A">
      <w:pPr>
        <w:widowControl w:val="0"/>
        <w:autoSpaceDE w:val="0"/>
        <w:autoSpaceDN w:val="0"/>
        <w:adjustRightInd w:val="0"/>
        <w:spacing w:after="240"/>
        <w:jc w:val="both"/>
        <w:rPr>
          <w:rFonts w:ascii="Arial" w:eastAsia="Times New Roman" w:hAnsi="Arial" w:cs="Arial"/>
          <w:lang w:val="ro-RO"/>
        </w:rPr>
      </w:pPr>
      <w:r w:rsidRPr="00190275">
        <w:rPr>
          <w:rFonts w:ascii="Arial" w:eastAsia="Times New Roman" w:hAnsi="Arial" w:cs="Arial"/>
          <w:lang w:val="ro-RO"/>
        </w:rPr>
        <w:t>(2) Schema de colectare cuprinde goliri regulate ale unui număr de recipiente pentru deşeuri (containere şi pubele), dupa cum urmeaza:</w:t>
      </w:r>
    </w:p>
    <w:p w:rsidR="00CF734A" w:rsidRPr="00190275" w:rsidRDefault="00CF734A" w:rsidP="00CF734A">
      <w:pPr>
        <w:widowControl w:val="0"/>
        <w:numPr>
          <w:ilvl w:val="0"/>
          <w:numId w:val="5"/>
        </w:numPr>
        <w:shd w:val="clear" w:color="auto" w:fill="FFFFFF"/>
        <w:autoSpaceDE w:val="0"/>
        <w:autoSpaceDN w:val="0"/>
        <w:adjustRightInd w:val="0"/>
        <w:spacing w:after="0"/>
        <w:ind w:right="10"/>
        <w:jc w:val="both"/>
        <w:rPr>
          <w:rFonts w:ascii="Arial" w:hAnsi="Arial" w:cs="Arial"/>
          <w:lang w:val="ro-RO"/>
        </w:rPr>
      </w:pPr>
      <w:r w:rsidRPr="00190275">
        <w:rPr>
          <w:rFonts w:ascii="Arial" w:hAnsi="Arial" w:cs="Arial"/>
          <w:lang w:val="ro-RO"/>
        </w:rPr>
        <w:t>Mediul urban – containere de 1.1 mc, in zona de blocuri si pubele de 120 l in zona de case;</w:t>
      </w:r>
    </w:p>
    <w:p w:rsidR="00CF734A" w:rsidRPr="00190275" w:rsidRDefault="00CF734A" w:rsidP="00CF734A">
      <w:pPr>
        <w:widowControl w:val="0"/>
        <w:numPr>
          <w:ilvl w:val="0"/>
          <w:numId w:val="5"/>
        </w:numPr>
        <w:shd w:val="clear" w:color="auto" w:fill="FFFFFF"/>
        <w:autoSpaceDE w:val="0"/>
        <w:autoSpaceDN w:val="0"/>
        <w:adjustRightInd w:val="0"/>
        <w:spacing w:after="0"/>
        <w:ind w:right="10"/>
        <w:jc w:val="both"/>
        <w:rPr>
          <w:b/>
          <w:lang w:val="fr-FR"/>
        </w:rPr>
      </w:pPr>
      <w:r w:rsidRPr="00190275">
        <w:rPr>
          <w:rFonts w:ascii="Arial" w:hAnsi="Arial" w:cs="Arial"/>
          <w:lang w:val="ro-RO"/>
        </w:rPr>
        <w:t>Mediul rural – containere de 1.1 mc  si pubele de 120 l in zona de case.</w:t>
      </w:r>
    </w:p>
    <w:p w:rsidR="00CF734A" w:rsidRPr="003077E9" w:rsidRDefault="00CF734A" w:rsidP="00CF734A">
      <w:pPr>
        <w:pStyle w:val="BodyText"/>
        <w:spacing w:after="0" w:line="360" w:lineRule="auto"/>
        <w:jc w:val="both"/>
        <w:rPr>
          <w:sz w:val="22"/>
          <w:szCs w:val="22"/>
          <w:lang w:val="ro-RO"/>
        </w:rPr>
      </w:pPr>
    </w:p>
    <w:p w:rsidR="00CF734A" w:rsidRPr="003077E9" w:rsidRDefault="00CF734A" w:rsidP="00CF734A">
      <w:pPr>
        <w:widowControl w:val="0"/>
        <w:shd w:val="clear" w:color="auto" w:fill="FFFFFF"/>
        <w:autoSpaceDE w:val="0"/>
        <w:autoSpaceDN w:val="0"/>
        <w:adjustRightInd w:val="0"/>
        <w:spacing w:after="0"/>
        <w:ind w:left="851" w:right="10"/>
        <w:jc w:val="both"/>
        <w:rPr>
          <w:rFonts w:ascii="Arial" w:hAnsi="Arial" w:cs="Arial"/>
          <w:lang w:val="ro-RO"/>
        </w:rPr>
      </w:pPr>
    </w:p>
    <w:p w:rsidR="00CF734A" w:rsidRPr="003077E9"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color w:val="FF0000"/>
          <w:sz w:val="22"/>
          <w:szCs w:val="22"/>
          <w:lang w:val="ro-RO"/>
        </w:rPr>
      </w:pPr>
      <w:r w:rsidRPr="003077E9">
        <w:rPr>
          <w:b/>
          <w:sz w:val="22"/>
          <w:szCs w:val="22"/>
          <w:lang w:val="fr-FR"/>
        </w:rPr>
        <w:t>Art. 13.</w:t>
      </w:r>
      <w:r w:rsidRPr="003077E9">
        <w:rPr>
          <w:sz w:val="22"/>
          <w:szCs w:val="22"/>
          <w:lang w:val="fr-FR"/>
        </w:rPr>
        <w:t xml:space="preserve"> – (1) </w:t>
      </w:r>
      <w:r w:rsidRPr="003077E9">
        <w:rPr>
          <w:b/>
          <w:sz w:val="22"/>
          <w:szCs w:val="22"/>
          <w:lang w:val="ro-RO"/>
        </w:rPr>
        <w:t>Schema de colectare a deseurilor reciclabile</w:t>
      </w:r>
      <w:r w:rsidRPr="003077E9">
        <w:rPr>
          <w:sz w:val="22"/>
          <w:szCs w:val="22"/>
          <w:lang w:val="ro-RO"/>
        </w:rPr>
        <w:t xml:space="preserve"> (hartie si carton, plastic si metal, sticla) este</w:t>
      </w:r>
      <w:r>
        <w:rPr>
          <w:color w:val="FF0000"/>
          <w:sz w:val="22"/>
          <w:szCs w:val="22"/>
          <w:lang w:val="ro-RO"/>
        </w:rPr>
        <w:t xml:space="preserve"> </w:t>
      </w:r>
      <w:r w:rsidRPr="004D032C">
        <w:rPr>
          <w:color w:val="000000"/>
          <w:sz w:val="22"/>
          <w:szCs w:val="22"/>
          <w:lang w:val="ro-RO"/>
        </w:rPr>
        <w:t xml:space="preserve">un sistem mixt intre  aşa-numitul sistem de „aducere” si serviciul de colectare din poarta in poarta. </w:t>
      </w:r>
    </w:p>
    <w:p w:rsidR="00CF734A"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sidRPr="0072392A">
        <w:rPr>
          <w:sz w:val="22"/>
          <w:szCs w:val="22"/>
          <w:lang w:val="ro-RO"/>
        </w:rPr>
        <w:t xml:space="preserve">În sistemul de „aducere” </w:t>
      </w:r>
      <w:r w:rsidRPr="003077E9">
        <w:rPr>
          <w:sz w:val="22"/>
          <w:szCs w:val="22"/>
          <w:lang w:val="ro-RO"/>
        </w:rPr>
        <w:t xml:space="preserve"> generatorilor de deşeuri li se cere să îşi aducă materialele reciclabile segregate la sursă, la recipientele special desemnate de pe </w:t>
      </w:r>
      <w:r w:rsidRPr="00CF4F89">
        <w:rPr>
          <w:color w:val="000000"/>
          <w:sz w:val="22"/>
          <w:szCs w:val="22"/>
          <w:lang w:val="ro-RO"/>
        </w:rPr>
        <w:t>platforme sau amplasate pe stradă.</w:t>
      </w:r>
      <w:r w:rsidRPr="003077E9">
        <w:rPr>
          <w:sz w:val="22"/>
          <w:szCs w:val="22"/>
          <w:lang w:val="ro-RO"/>
        </w:rPr>
        <w:t xml:space="preserve"> Platformele vor fi echipate cu containere speciale de 1.1 mc pentru hârtie si carton in mediu urban, containere speciale de 1.1 mc pentru ambalaje din sticlă (sticle şi borcane de diferite culori) şi containere speciale de 1.1 mc pentru materiale plastice si metal.</w:t>
      </w:r>
      <w:r w:rsidRPr="005A44DC">
        <w:rPr>
          <w:sz w:val="22"/>
          <w:szCs w:val="22"/>
          <w:lang w:val="ro-RO"/>
        </w:rPr>
        <w:t xml:space="preserve"> </w:t>
      </w:r>
    </w:p>
    <w:p w:rsidR="00CF734A" w:rsidRPr="004D032C" w:rsidRDefault="00CF734A" w:rsidP="00CF734A">
      <w:pPr>
        <w:pStyle w:val="BodyText"/>
        <w:spacing w:after="0" w:line="360" w:lineRule="auto"/>
        <w:jc w:val="both"/>
        <w:rPr>
          <w:color w:val="000000"/>
          <w:sz w:val="22"/>
          <w:szCs w:val="22"/>
          <w:lang w:val="ro-RO"/>
        </w:rPr>
      </w:pPr>
    </w:p>
    <w:p w:rsidR="00CF734A" w:rsidRPr="004D032C" w:rsidRDefault="00CF734A" w:rsidP="00CF734A">
      <w:pPr>
        <w:pStyle w:val="BodyText"/>
        <w:spacing w:after="0" w:line="360" w:lineRule="auto"/>
        <w:jc w:val="both"/>
        <w:rPr>
          <w:color w:val="000000"/>
          <w:sz w:val="22"/>
          <w:szCs w:val="22"/>
          <w:lang w:val="ro-RO"/>
        </w:rPr>
      </w:pPr>
      <w:r w:rsidRPr="004D032C">
        <w:rPr>
          <w:color w:val="000000"/>
          <w:sz w:val="22"/>
          <w:szCs w:val="22"/>
          <w:lang w:val="ro-RO"/>
        </w:rPr>
        <w:t>Serviciul de colectare „din poarta in poarta” implică faptul că operatorul colectează deşeurile prin golirea pubelelor din gospodăriile individuale. Generatorii de deseuri îşi vor plasa pubelele într-un punct special desemnat de colectare, astfel încât operatorul să îl ia la o data si oră dinainte stabilită. Punctul de colectare este de obicei o locaţie în stradă chiar în faţa porţii/ uşii proprietăţii. Schema se aplică numai abonatilor individuali.</w:t>
      </w:r>
    </w:p>
    <w:p w:rsidR="00CF734A" w:rsidRPr="003077E9" w:rsidRDefault="00CF734A" w:rsidP="00CF734A">
      <w:pPr>
        <w:pStyle w:val="BodyText"/>
        <w:spacing w:after="0" w:line="360" w:lineRule="auto"/>
        <w:jc w:val="both"/>
        <w:rPr>
          <w:sz w:val="22"/>
          <w:szCs w:val="22"/>
          <w:lang w:val="ro-RO"/>
        </w:rPr>
      </w:pPr>
    </w:p>
    <w:p w:rsidR="00CF734A" w:rsidRPr="004D032C" w:rsidRDefault="00CF734A" w:rsidP="00CF734A">
      <w:pPr>
        <w:pStyle w:val="BodyText"/>
        <w:spacing w:after="0" w:line="360" w:lineRule="auto"/>
        <w:jc w:val="both"/>
        <w:rPr>
          <w:color w:val="000000"/>
          <w:sz w:val="22"/>
          <w:szCs w:val="22"/>
          <w:lang w:val="ro-RO"/>
        </w:rPr>
      </w:pPr>
      <w:r w:rsidRPr="004D032C">
        <w:rPr>
          <w:color w:val="000000"/>
          <w:sz w:val="22"/>
          <w:szCs w:val="22"/>
          <w:lang w:val="ro-RO"/>
        </w:rPr>
        <w:t>(2) Containerele nu vor fi golite inainte ca procentul de umplere cu deseuri să ajungă la 80%, dar vor fi golite înainte  ca acest procent să ajungă la 100%.</w:t>
      </w:r>
    </w:p>
    <w:p w:rsidR="00CF734A" w:rsidRPr="003077E9"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(3) Distributia containerelor de colectare a deseurilor reciclabile (hartie si carton, plastic) este prezentata in Anexa 2.</w:t>
      </w:r>
      <w:r w:rsidRPr="00411AE5">
        <w:rPr>
          <w:color w:val="00B050"/>
          <w:sz w:val="22"/>
          <w:szCs w:val="22"/>
          <w:lang w:val="ro-RO"/>
        </w:rPr>
        <w:t xml:space="preserve"> </w:t>
      </w:r>
    </w:p>
    <w:p w:rsidR="00CF734A" w:rsidRPr="003077E9"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p>
    <w:p w:rsidR="00CF734A" w:rsidRPr="003E6EF4" w:rsidRDefault="00CF734A" w:rsidP="00CF734A">
      <w:pPr>
        <w:pStyle w:val="BodyText"/>
        <w:spacing w:after="0" w:line="360" w:lineRule="auto"/>
        <w:jc w:val="both"/>
        <w:rPr>
          <w:sz w:val="22"/>
          <w:szCs w:val="22"/>
          <w:lang w:val="ro-RO"/>
        </w:rPr>
      </w:pPr>
      <w:r w:rsidRPr="003E6EF4">
        <w:rPr>
          <w:b/>
          <w:sz w:val="22"/>
          <w:szCs w:val="22"/>
          <w:lang w:val="ro-RO"/>
        </w:rPr>
        <w:t>Art. 14.</w:t>
      </w:r>
      <w:r w:rsidRPr="003E6EF4">
        <w:rPr>
          <w:sz w:val="22"/>
          <w:szCs w:val="22"/>
          <w:lang w:val="ro-RO"/>
        </w:rPr>
        <w:t xml:space="preserve"> – </w:t>
      </w:r>
      <w:r w:rsidRPr="003E6EF4">
        <w:rPr>
          <w:rFonts w:cs="Arial"/>
          <w:sz w:val="22"/>
          <w:szCs w:val="22"/>
          <w:lang w:val="ro-RO"/>
        </w:rPr>
        <w:t xml:space="preserve">(1) </w:t>
      </w:r>
      <w:r w:rsidRPr="003E6EF4">
        <w:rPr>
          <w:rFonts w:cs="Arial"/>
          <w:b/>
          <w:sz w:val="22"/>
          <w:szCs w:val="22"/>
          <w:lang w:val="ro-RO"/>
        </w:rPr>
        <w:t>Colectarea deşeurilor biodegradabile</w:t>
      </w:r>
      <w:r w:rsidRPr="003E6EF4">
        <w:rPr>
          <w:rFonts w:cs="Arial"/>
          <w:sz w:val="22"/>
          <w:szCs w:val="22"/>
          <w:lang w:val="ro-RO"/>
        </w:rPr>
        <w:t xml:space="preserve"> se va face in recipiente special achizionate pentru deşeuri biodegradabile</w:t>
      </w:r>
      <w:r w:rsidRPr="003E6EF4">
        <w:rPr>
          <w:rFonts w:cs="Arial"/>
          <w:color w:val="000000"/>
          <w:sz w:val="22"/>
          <w:szCs w:val="22"/>
          <w:lang w:val="ro-RO"/>
        </w:rPr>
        <w:t>, respectiv pubele de 120 l (pentru sistemul “din poarta in poarta” – zonele cu case) si containere de 1.1 mc (prin  sistem “de aducere”).</w:t>
      </w:r>
    </w:p>
    <w:p w:rsidR="00CF734A" w:rsidRDefault="00CF734A" w:rsidP="00CF734A">
      <w:pPr>
        <w:widowControl w:val="0"/>
        <w:autoSpaceDE w:val="0"/>
        <w:autoSpaceDN w:val="0"/>
        <w:adjustRightInd w:val="0"/>
        <w:spacing w:after="120"/>
        <w:jc w:val="both"/>
        <w:rPr>
          <w:rFonts w:ascii="Arial" w:eastAsia="Times New Roman" w:hAnsi="Arial" w:cs="Arial"/>
          <w:color w:val="000000"/>
          <w:lang w:val="ro-RO"/>
        </w:rPr>
      </w:pPr>
    </w:p>
    <w:p w:rsidR="00CF734A" w:rsidRPr="003E6EF4" w:rsidRDefault="00CF734A" w:rsidP="00CF734A">
      <w:pPr>
        <w:widowControl w:val="0"/>
        <w:autoSpaceDE w:val="0"/>
        <w:autoSpaceDN w:val="0"/>
        <w:adjustRightInd w:val="0"/>
        <w:spacing w:after="120"/>
        <w:jc w:val="both"/>
        <w:rPr>
          <w:rFonts w:ascii="Arial" w:eastAsia="Times New Roman" w:hAnsi="Arial" w:cs="Arial"/>
          <w:lang w:val="ro-RO"/>
        </w:rPr>
      </w:pPr>
      <w:r w:rsidRPr="003E6EF4">
        <w:rPr>
          <w:rFonts w:ascii="Arial" w:eastAsia="Times New Roman" w:hAnsi="Arial" w:cs="Arial"/>
          <w:color w:val="000000"/>
          <w:lang w:val="ro-RO"/>
        </w:rPr>
        <w:t>(2) In mediul rural se va practica sistemul de compostare in gospodarii</w:t>
      </w:r>
      <w:r w:rsidRPr="003E6EF4">
        <w:rPr>
          <w:rFonts w:ascii="Arial" w:eastAsia="Times New Roman" w:hAnsi="Arial" w:cs="Arial"/>
          <w:lang w:val="ro-RO"/>
        </w:rPr>
        <w:t>.</w:t>
      </w:r>
    </w:p>
    <w:p w:rsidR="00CF734A" w:rsidRDefault="00CF734A" w:rsidP="00CF734A">
      <w:pPr>
        <w:pStyle w:val="BodyText"/>
        <w:spacing w:after="0" w:line="360" w:lineRule="auto"/>
        <w:jc w:val="both"/>
        <w:rPr>
          <w:rFonts w:cs="Arial"/>
          <w:color w:val="000000"/>
          <w:sz w:val="22"/>
          <w:szCs w:val="22"/>
          <w:lang w:val="ro-RO"/>
        </w:rPr>
      </w:pPr>
    </w:p>
    <w:p w:rsidR="00CF734A" w:rsidRPr="003E6EF4" w:rsidRDefault="00CF734A" w:rsidP="00CF734A">
      <w:pPr>
        <w:pStyle w:val="BodyText"/>
        <w:spacing w:after="0" w:line="360" w:lineRule="auto"/>
        <w:jc w:val="both"/>
        <w:rPr>
          <w:color w:val="FF0000"/>
          <w:sz w:val="22"/>
          <w:szCs w:val="22"/>
          <w:lang w:val="ro-RO"/>
        </w:rPr>
      </w:pPr>
      <w:r w:rsidRPr="008F421D">
        <w:rPr>
          <w:rFonts w:cs="Arial"/>
          <w:color w:val="000000"/>
          <w:sz w:val="22"/>
          <w:szCs w:val="22"/>
          <w:lang w:val="ro-RO"/>
        </w:rPr>
        <w:t xml:space="preserve">(3) </w:t>
      </w:r>
      <w:r w:rsidRPr="008F421D">
        <w:rPr>
          <w:color w:val="000000"/>
          <w:sz w:val="22"/>
          <w:szCs w:val="22"/>
          <w:lang w:val="ro-RO"/>
        </w:rPr>
        <w:t xml:space="preserve">Colectarea deseurilor verzi din piete, se va face in baza unui program stabilit de comun acord </w:t>
      </w:r>
      <w:r w:rsidRPr="00C14A8C">
        <w:rPr>
          <w:rFonts w:cs="Arial"/>
          <w:color w:val="000000"/>
          <w:sz w:val="22"/>
          <w:szCs w:val="22"/>
          <w:lang w:val="ro-RO" w:eastAsia="en-US"/>
        </w:rPr>
        <w:t xml:space="preserve"> cu autoritatea administratiei publice locale din Municipiul Curtea de Arges</w:t>
      </w:r>
      <w:r w:rsidRPr="008F421D">
        <w:rPr>
          <w:color w:val="000000"/>
          <w:sz w:val="22"/>
          <w:szCs w:val="22"/>
          <w:lang w:val="ro-RO"/>
        </w:rPr>
        <w:t>Colectarea deseurilor verzi din piete,  se va face in recipiente special achizionate , de catre operator, pentru deşeuri verzi biodegradabile, containere de 1.1 mc</w:t>
      </w:r>
    </w:p>
    <w:p w:rsidR="00CF734A" w:rsidRPr="003077E9" w:rsidRDefault="00CF734A" w:rsidP="00CF734A">
      <w:pPr>
        <w:pStyle w:val="BodyText"/>
        <w:spacing w:after="0" w:line="360" w:lineRule="auto"/>
        <w:jc w:val="both"/>
        <w:rPr>
          <w:b/>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w:t>
      </w:r>
    </w:p>
    <w:p w:rsidR="00CF734A" w:rsidRPr="003077E9"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b/>
          <w:sz w:val="22"/>
          <w:szCs w:val="22"/>
          <w:lang w:val="ro-RO"/>
        </w:rPr>
      </w:pPr>
      <w:r w:rsidRPr="003077E9">
        <w:rPr>
          <w:b/>
          <w:sz w:val="22"/>
          <w:szCs w:val="22"/>
          <w:lang w:val="ro-RO"/>
        </w:rPr>
        <w:t>Art. 1</w:t>
      </w:r>
      <w:r>
        <w:rPr>
          <w:b/>
          <w:sz w:val="22"/>
          <w:szCs w:val="22"/>
          <w:lang w:val="ro-RO"/>
        </w:rPr>
        <w:t>5</w:t>
      </w:r>
      <w:r w:rsidRPr="003077E9">
        <w:rPr>
          <w:b/>
          <w:sz w:val="22"/>
          <w:szCs w:val="22"/>
          <w:lang w:val="ro-RO"/>
        </w:rPr>
        <w:t xml:space="preserve">. – (1) Colectarea deseurilor asimilabile. </w:t>
      </w:r>
      <w:r w:rsidRPr="003077E9">
        <w:rPr>
          <w:rFonts w:eastAsia="Calibri" w:cs="Arial"/>
          <w:noProof/>
          <w:sz w:val="22"/>
          <w:szCs w:val="22"/>
          <w:lang w:val="ro-RO" w:eastAsia="en-US"/>
        </w:rPr>
        <w:t>Operatorul are obligaţia de a desfăşura activitatea de colectare si transport a deşeurilor,</w:t>
      </w:r>
      <w:r w:rsidRPr="003077E9">
        <w:rPr>
          <w:rFonts w:cs="Arial"/>
          <w:sz w:val="22"/>
          <w:szCs w:val="22"/>
          <w:lang w:val="ro-RO" w:eastAsia="en-US"/>
        </w:rPr>
        <w:t xml:space="preserve"> asimilabile </w:t>
      </w:r>
      <w:r w:rsidRPr="003077E9">
        <w:rPr>
          <w:rFonts w:eastAsia="Calibri" w:cs="Arial"/>
          <w:noProof/>
          <w:sz w:val="22"/>
          <w:szCs w:val="22"/>
          <w:lang w:val="ro-RO" w:eastAsia="en-US"/>
        </w:rPr>
        <w:t xml:space="preserve">în zona geografica de colectare, asa cum  acesta  este prezentata in </w:t>
      </w:r>
      <w:r w:rsidRPr="003077E9">
        <w:rPr>
          <w:rFonts w:eastAsia="Calibri" w:cs="Arial"/>
          <w:i/>
          <w:noProof/>
          <w:sz w:val="22"/>
          <w:szCs w:val="22"/>
          <w:lang w:val="ro-RO" w:eastAsia="en-US"/>
        </w:rPr>
        <w:t>Anexa 1 .</w:t>
      </w:r>
    </w:p>
    <w:p w:rsidR="00CF734A" w:rsidRPr="003077E9" w:rsidRDefault="00CF734A" w:rsidP="00CF734A">
      <w:pPr>
        <w:pStyle w:val="BodyText"/>
        <w:spacing w:after="0" w:line="360" w:lineRule="auto"/>
        <w:jc w:val="both"/>
        <w:rPr>
          <w:rFonts w:eastAsia="Calibri" w:cs="Arial"/>
          <w:bCs/>
          <w:noProof/>
          <w:sz w:val="22"/>
          <w:szCs w:val="22"/>
          <w:lang w:val="ro-RO" w:eastAsia="en-US"/>
        </w:rPr>
      </w:pPr>
      <w:r w:rsidRPr="003077E9">
        <w:rPr>
          <w:rFonts w:eastAsia="Calibri" w:cs="Arial"/>
          <w:bCs/>
          <w:noProof/>
          <w:sz w:val="22"/>
          <w:szCs w:val="22"/>
          <w:lang w:val="ro-RO" w:eastAsia="en-US"/>
        </w:rPr>
        <w:t xml:space="preserve">Prin deseuri </w:t>
      </w:r>
      <w:r w:rsidRPr="003077E9">
        <w:rPr>
          <w:rFonts w:cs="Arial"/>
          <w:sz w:val="22"/>
          <w:szCs w:val="22"/>
          <w:lang w:val="ro-RO"/>
        </w:rPr>
        <w:t>asimilabile se întelege deseurile similare ca natura si compozitie cu deseurile menajere, generate de institutii, comert si industrie (ex.deseuri generate in urma activitatilor de birou, deseuri generate in unitati de invatamant,etc)</w:t>
      </w:r>
      <w:r w:rsidRPr="003077E9">
        <w:rPr>
          <w:rFonts w:eastAsia="Calibri" w:cs="Arial"/>
          <w:bCs/>
          <w:noProof/>
          <w:sz w:val="22"/>
          <w:szCs w:val="22"/>
          <w:lang w:val="ro-RO" w:eastAsia="en-US"/>
        </w:rPr>
        <w:t xml:space="preserve"> si care sunt colectate, transportate, prelucrate si depozitate impreuna cu acestea.</w:t>
      </w:r>
    </w:p>
    <w:p w:rsidR="00CF734A" w:rsidRDefault="00CF734A" w:rsidP="00CF734A">
      <w:pPr>
        <w:pStyle w:val="BodyText"/>
        <w:spacing w:line="360" w:lineRule="auto"/>
        <w:jc w:val="both"/>
        <w:rPr>
          <w:sz w:val="22"/>
          <w:szCs w:val="22"/>
          <w:lang w:val="ro-RO"/>
        </w:rPr>
      </w:pPr>
    </w:p>
    <w:p w:rsidR="00CF734A" w:rsidRPr="003077E9" w:rsidRDefault="00CF734A" w:rsidP="00CF734A">
      <w:pPr>
        <w:pStyle w:val="BodyText"/>
        <w:spacing w:line="360" w:lineRule="auto"/>
        <w:jc w:val="both"/>
        <w:rPr>
          <w:rFonts w:cs="Arial"/>
          <w:noProof/>
          <w:sz w:val="22"/>
          <w:szCs w:val="22"/>
          <w:lang w:val="ro-RO"/>
        </w:rPr>
      </w:pPr>
      <w:r w:rsidRPr="003077E9">
        <w:rPr>
          <w:sz w:val="22"/>
          <w:szCs w:val="22"/>
          <w:lang w:val="ro-RO"/>
        </w:rPr>
        <w:t xml:space="preserve">(2) </w:t>
      </w:r>
      <w:r w:rsidRPr="003077E9">
        <w:rPr>
          <w:rFonts w:cs="Arial"/>
          <w:noProof/>
          <w:sz w:val="22"/>
          <w:szCs w:val="22"/>
          <w:lang w:val="ro-RO"/>
        </w:rPr>
        <w:t xml:space="preserve">Operatorul va colecta selectiv toate deseurile asimilabile din </w:t>
      </w:r>
      <w:r w:rsidRPr="003077E9">
        <w:rPr>
          <w:rFonts w:cs="Arial"/>
          <w:bCs/>
          <w:noProof/>
          <w:sz w:val="22"/>
          <w:szCs w:val="22"/>
          <w:lang w:val="ro-RO"/>
        </w:rPr>
        <w:t xml:space="preserve">recipientii fiecarui generator </w:t>
      </w:r>
      <w:r w:rsidRPr="003077E9">
        <w:rPr>
          <w:rFonts w:cs="Arial"/>
          <w:noProof/>
          <w:sz w:val="22"/>
          <w:szCs w:val="22"/>
          <w:lang w:val="ro-RO"/>
        </w:rPr>
        <w:t>( institutii,operatori ecomomici) cu o frecventa de lucru convenita in Contractul de prestari servicii incheiat cu fiecare generator de deseuri asimilabile.</w:t>
      </w:r>
    </w:p>
    <w:p w:rsidR="00CF734A" w:rsidRPr="003077E9" w:rsidRDefault="00CF734A" w:rsidP="00CF734A">
      <w:pPr>
        <w:pStyle w:val="BodyText"/>
        <w:spacing w:after="0" w:line="360" w:lineRule="auto"/>
        <w:jc w:val="both"/>
        <w:rPr>
          <w:rFonts w:eastAsia="Calibri" w:cs="Arial"/>
          <w:noProof/>
          <w:sz w:val="22"/>
          <w:szCs w:val="22"/>
          <w:lang w:val="ro-RO" w:eastAsia="en-US"/>
        </w:rPr>
      </w:pPr>
    </w:p>
    <w:p w:rsidR="00CF734A" w:rsidRPr="00C85901"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Pr>
          <w:rFonts w:ascii="Arial" w:eastAsia="Times New Roman" w:hAnsi="Arial"/>
          <w:b/>
          <w:color w:val="000000"/>
          <w:lang w:val="ro-RO"/>
        </w:rPr>
        <w:t>Art. 16</w:t>
      </w:r>
      <w:r w:rsidRPr="00C85901">
        <w:rPr>
          <w:rFonts w:ascii="Arial" w:eastAsia="Times New Roman" w:hAnsi="Arial"/>
          <w:b/>
          <w:color w:val="000000"/>
          <w:lang w:val="ro-RO"/>
        </w:rPr>
        <w:t>.</w:t>
      </w:r>
      <w:r w:rsidRPr="00C85901">
        <w:rPr>
          <w:rFonts w:ascii="Arial" w:eastAsia="Times New Roman" w:hAnsi="Arial"/>
          <w:color w:val="000000"/>
          <w:lang w:val="ro-RO"/>
        </w:rPr>
        <w:t xml:space="preserve"> – </w:t>
      </w:r>
      <w:r w:rsidRPr="00C85901">
        <w:rPr>
          <w:rFonts w:ascii="Arial" w:eastAsia="Times New Roman" w:hAnsi="Arial"/>
          <w:b/>
          <w:color w:val="000000"/>
          <w:lang w:val="ro-RO"/>
        </w:rPr>
        <w:t>Colectarea deşeurilor voluminoase</w:t>
      </w:r>
    </w:p>
    <w:p w:rsidR="00CF734A" w:rsidRPr="00C85901" w:rsidRDefault="00CF734A" w:rsidP="00CF734A">
      <w:pPr>
        <w:shd w:val="clear" w:color="auto" w:fill="FFFFFF"/>
        <w:spacing w:after="0" w:line="360" w:lineRule="auto"/>
        <w:jc w:val="both"/>
        <w:rPr>
          <w:rFonts w:ascii="Arial" w:eastAsia="Times New Roman" w:hAnsi="Arial" w:cs="Arial"/>
          <w:color w:val="000000"/>
          <w:lang w:val="ro-RO"/>
        </w:rPr>
      </w:pPr>
      <w:r>
        <w:rPr>
          <w:rFonts w:ascii="Arial" w:hAnsi="Arial" w:cs="Arial"/>
          <w:color w:val="000000"/>
          <w:lang w:val="ro-RO"/>
        </w:rPr>
        <w:t xml:space="preserve">(1) </w:t>
      </w:r>
      <w:r w:rsidRPr="00C85901">
        <w:rPr>
          <w:rFonts w:ascii="Arial" w:hAnsi="Arial" w:cs="Arial"/>
          <w:color w:val="000000"/>
          <w:lang w:val="ro-RO"/>
        </w:rPr>
        <w:t>Operatorul va colecta selectiv deseurile voluminoase, din fiecare zona (</w:t>
      </w:r>
      <w:r>
        <w:rPr>
          <w:rFonts w:ascii="Arial" w:hAnsi="Arial" w:cs="Arial"/>
          <w:color w:val="000000"/>
          <w:lang w:val="ro-RO"/>
        </w:rPr>
        <w:t>Curtea de Arges</w:t>
      </w:r>
      <w:r w:rsidRPr="00C85901">
        <w:rPr>
          <w:rFonts w:ascii="Arial" w:hAnsi="Arial" w:cs="Arial"/>
          <w:color w:val="000000"/>
          <w:lang w:val="ro-RO"/>
        </w:rPr>
        <w:t xml:space="preserve"> si </w:t>
      </w:r>
      <w:r>
        <w:rPr>
          <w:rFonts w:ascii="Arial" w:hAnsi="Arial" w:cs="Arial"/>
          <w:color w:val="000000"/>
          <w:lang w:val="ro-RO"/>
        </w:rPr>
        <w:t>Domnesti</w:t>
      </w:r>
      <w:r w:rsidRPr="00C85901">
        <w:rPr>
          <w:rFonts w:ascii="Arial" w:hAnsi="Arial" w:cs="Arial"/>
          <w:color w:val="000000"/>
          <w:lang w:val="ro-RO"/>
        </w:rPr>
        <w:t xml:space="preserve">), </w:t>
      </w:r>
      <w:r w:rsidRPr="00C85901">
        <w:rPr>
          <w:rFonts w:ascii="Arial" w:eastAsia="Times New Roman" w:hAnsi="Arial" w:cs="Arial"/>
          <w:color w:val="000000"/>
          <w:lang w:val="ro-RO"/>
        </w:rPr>
        <w:t>pe baza comenzilor emise de catre generatorul de deseuri. In baza comenzilor emise, Operatorul va stabili impreuna cu solicitantul ora si data ridicarii acestor deseuri.</w:t>
      </w:r>
    </w:p>
    <w:p w:rsidR="00CF734A" w:rsidRPr="00C85901" w:rsidRDefault="00CF734A" w:rsidP="00CF734A">
      <w:pPr>
        <w:shd w:val="clear" w:color="auto" w:fill="FFFFFF"/>
        <w:spacing w:after="0" w:line="360" w:lineRule="auto"/>
        <w:jc w:val="both"/>
        <w:rPr>
          <w:rFonts w:ascii="Arial" w:eastAsia="Times New Roman" w:hAnsi="Arial" w:cs="Arial"/>
          <w:lang w:val="ro-RO"/>
        </w:rPr>
      </w:pPr>
      <w:r w:rsidRPr="00C85901">
        <w:rPr>
          <w:rFonts w:ascii="Arial" w:eastAsia="Times New Roman" w:hAnsi="Arial" w:cs="Arial"/>
          <w:lang w:val="ro-RO"/>
        </w:rPr>
        <w:t>Precolectarea acestor tipuri de deseuri, voluminoase, se va face în recipientele (containerele special adaptate acestui scop) care vor fi furnizate de către operator</w:t>
      </w:r>
    </w:p>
    <w:p w:rsidR="00CF734A" w:rsidRDefault="00CF734A" w:rsidP="00CF734A">
      <w:pPr>
        <w:shd w:val="clear" w:color="auto" w:fill="FFFFFF"/>
        <w:spacing w:after="0" w:line="360" w:lineRule="auto"/>
        <w:jc w:val="both"/>
        <w:rPr>
          <w:rFonts w:ascii="Arial" w:hAnsi="Arial" w:cs="Arial"/>
          <w:color w:val="000000"/>
          <w:lang w:val="ro-RO"/>
        </w:rPr>
      </w:pPr>
    </w:p>
    <w:p w:rsidR="00CF734A" w:rsidRPr="00A55353" w:rsidRDefault="00CF734A" w:rsidP="00CF734A">
      <w:pPr>
        <w:shd w:val="clear" w:color="auto" w:fill="FFFFFF"/>
        <w:spacing w:after="0" w:line="360" w:lineRule="auto"/>
        <w:jc w:val="both"/>
        <w:rPr>
          <w:rFonts w:ascii="Arial" w:hAnsi="Arial" w:cs="Arial"/>
          <w:color w:val="000000"/>
          <w:lang w:val="ro-RO"/>
        </w:rPr>
      </w:pPr>
      <w:r>
        <w:rPr>
          <w:rFonts w:ascii="Arial" w:hAnsi="Arial" w:cs="Arial"/>
          <w:color w:val="000000"/>
          <w:lang w:val="ro-RO"/>
        </w:rPr>
        <w:t xml:space="preserve">(2) </w:t>
      </w:r>
      <w:r w:rsidRPr="00A55353">
        <w:rPr>
          <w:rFonts w:ascii="Arial" w:hAnsi="Arial" w:cs="Arial"/>
          <w:color w:val="000000"/>
          <w:lang w:val="ro-RO"/>
        </w:rPr>
        <w:t>Colectarea deșeurilor voluminoase se va realiza în sistemul “la cerere”, în urma apelurilor telefonice de la populație, instituții publice și operatori economici. Cantitățile estimat</w:t>
      </w:r>
      <w:r>
        <w:rPr>
          <w:rFonts w:ascii="Arial" w:hAnsi="Arial" w:cs="Arial"/>
          <w:color w:val="000000"/>
          <w:lang w:val="ro-RO"/>
        </w:rPr>
        <w:t>e</w:t>
      </w:r>
      <w:r w:rsidRPr="00A55353">
        <w:rPr>
          <w:rFonts w:ascii="Arial" w:hAnsi="Arial" w:cs="Arial"/>
          <w:color w:val="000000"/>
          <w:lang w:val="ro-RO"/>
        </w:rPr>
        <w:t xml:space="preserve"> a fi generate și colectate sunt p</w:t>
      </w:r>
      <w:r>
        <w:rPr>
          <w:rFonts w:ascii="Arial" w:hAnsi="Arial" w:cs="Arial"/>
          <w:color w:val="000000"/>
          <w:lang w:val="ro-RO"/>
        </w:rPr>
        <w:t>rezentate în Anexa 2</w:t>
      </w:r>
      <w:r w:rsidRPr="00A55353">
        <w:rPr>
          <w:rFonts w:ascii="Arial" w:hAnsi="Arial" w:cs="Arial"/>
          <w:color w:val="000000"/>
          <w:lang w:val="ro-RO"/>
        </w:rPr>
        <w:t xml:space="preserve"> la prezentul Caiet de sarcini.</w:t>
      </w:r>
    </w:p>
    <w:p w:rsidR="00CF734A" w:rsidRDefault="00CF734A" w:rsidP="00CF734A">
      <w:pPr>
        <w:autoSpaceDE w:val="0"/>
        <w:autoSpaceDN w:val="0"/>
        <w:adjustRightInd w:val="0"/>
        <w:jc w:val="both"/>
        <w:rPr>
          <w:rFonts w:ascii="Arial" w:hAnsi="Arial" w:cs="Arial"/>
          <w:bCs/>
          <w:noProof/>
          <w:lang w:val="ro-RO"/>
        </w:rPr>
      </w:pPr>
    </w:p>
    <w:p w:rsidR="00CF734A" w:rsidRPr="00A55353" w:rsidRDefault="00CF734A" w:rsidP="00CF734A">
      <w:pPr>
        <w:shd w:val="clear" w:color="auto" w:fill="FFFFFF"/>
        <w:spacing w:after="0" w:line="360" w:lineRule="auto"/>
        <w:jc w:val="both"/>
        <w:rPr>
          <w:rFonts w:ascii="Arial" w:hAnsi="Arial" w:cs="Arial"/>
          <w:color w:val="000000"/>
          <w:lang w:val="ro-RO"/>
        </w:rPr>
      </w:pPr>
      <w:r>
        <w:rPr>
          <w:rFonts w:ascii="Arial" w:hAnsi="Arial" w:cs="Arial"/>
          <w:color w:val="000000"/>
          <w:lang w:val="ro-RO"/>
        </w:rPr>
        <w:t xml:space="preserve">(3) </w:t>
      </w:r>
      <w:r w:rsidRPr="00A55353">
        <w:rPr>
          <w:rFonts w:ascii="Arial" w:hAnsi="Arial" w:cs="Arial"/>
          <w:color w:val="000000"/>
          <w:lang w:val="ro-RO"/>
        </w:rPr>
        <w:t>De asemenea, Operatorul va derula campanii de colectare a deșeurilor voluminoase cu o frecvență minim trimestrială.</w:t>
      </w:r>
      <w:r>
        <w:rPr>
          <w:rFonts w:ascii="Arial" w:hAnsi="Arial" w:cs="Arial"/>
          <w:color w:val="000000"/>
          <w:lang w:val="ro-RO"/>
        </w:rPr>
        <w:t xml:space="preserve"> </w:t>
      </w:r>
      <w:r w:rsidRPr="00A55353">
        <w:rPr>
          <w:rFonts w:ascii="Arial" w:hAnsi="Arial" w:cs="Arial"/>
          <w:color w:val="000000"/>
          <w:lang w:val="ro-RO"/>
        </w:rPr>
        <w:t xml:space="preserve">Generatorii de deseuri vor fi anuntati din timp prin mijloace eficiente (ex. fluturasi in cutiile postale) cu privire la detaliile campaniilor – zile si ore de derulare, trasee si puncte de stationare, categoriile de deseuri ce vor fi colectate. </w:t>
      </w:r>
    </w:p>
    <w:p w:rsidR="00CF734A" w:rsidRDefault="00CF734A" w:rsidP="00CF734A">
      <w:pPr>
        <w:autoSpaceDE w:val="0"/>
        <w:autoSpaceDN w:val="0"/>
        <w:adjustRightInd w:val="0"/>
        <w:jc w:val="both"/>
        <w:rPr>
          <w:rFonts w:ascii="Arial" w:hAnsi="Arial" w:cs="Arial"/>
          <w:bCs/>
          <w:noProof/>
          <w:lang w:val="ro-RO"/>
        </w:rPr>
      </w:pPr>
    </w:p>
    <w:p w:rsidR="00CF734A" w:rsidRDefault="00CF734A" w:rsidP="00CF734A">
      <w:pPr>
        <w:autoSpaceDE w:val="0"/>
        <w:autoSpaceDN w:val="0"/>
        <w:adjustRightInd w:val="0"/>
        <w:jc w:val="both"/>
        <w:rPr>
          <w:rFonts w:ascii="Arial" w:hAnsi="Arial" w:cs="Arial"/>
          <w:bCs/>
          <w:noProof/>
          <w:lang w:val="ro-RO"/>
        </w:rPr>
      </w:pP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r>
        <w:rPr>
          <w:rFonts w:ascii="Arial" w:eastAsia="Times New Roman" w:hAnsi="Arial"/>
          <w:b/>
          <w:color w:val="000000"/>
          <w:lang w:val="ro-RO"/>
        </w:rPr>
        <w:t>Art. 17</w:t>
      </w:r>
      <w:r w:rsidRPr="00C85901">
        <w:rPr>
          <w:rFonts w:ascii="Arial" w:eastAsia="Times New Roman" w:hAnsi="Arial"/>
          <w:b/>
          <w:color w:val="000000"/>
          <w:lang w:val="ro-RO"/>
        </w:rPr>
        <w:t>.</w:t>
      </w:r>
      <w:r w:rsidRPr="00C85901">
        <w:rPr>
          <w:rFonts w:ascii="Arial" w:eastAsia="Times New Roman" w:hAnsi="Arial"/>
          <w:color w:val="000000"/>
          <w:lang w:val="ro-RO"/>
        </w:rPr>
        <w:t xml:space="preserve"> – </w:t>
      </w:r>
      <w:r w:rsidRPr="00C85901">
        <w:rPr>
          <w:rFonts w:ascii="Arial" w:eastAsia="Times New Roman" w:hAnsi="Arial"/>
          <w:b/>
          <w:color w:val="000000"/>
          <w:lang w:val="ro-RO"/>
        </w:rPr>
        <w:t xml:space="preserve">Colectarea  deşeurilor din constructii - demolari </w:t>
      </w: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p>
    <w:p w:rsidR="00CF734A" w:rsidRPr="002F32B7"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Pr>
          <w:rFonts w:ascii="Arial" w:hAnsi="Arial" w:cs="Arial"/>
          <w:color w:val="000000"/>
          <w:lang w:val="ro-RO"/>
        </w:rPr>
        <w:t xml:space="preserve">(1) </w:t>
      </w:r>
      <w:r w:rsidRPr="002F32B7">
        <w:rPr>
          <w:rFonts w:ascii="Arial" w:eastAsia="Times New Roman" w:hAnsi="Arial"/>
          <w:color w:val="000000"/>
          <w:lang w:val="ro-RO"/>
        </w:rPr>
        <w:t xml:space="preserve">Obiectul serviciului este reprezentat de colectarea separată și gestionarea deşeurilor </w:t>
      </w:r>
      <w:r w:rsidRPr="002F32B7">
        <w:rPr>
          <w:rFonts w:ascii="Arial" w:eastAsia="Times New Roman" w:hAnsi="Arial"/>
          <w:color w:val="000000"/>
          <w:lang w:val="ro-RO"/>
        </w:rPr>
        <w:lastRenderedPageBreak/>
        <w:t>provenite din gospodăriile populaţiei, generate de activităţi de reamenajare şi reabilitare interioară a locuinţelor/apartamentelor proprietate individuală.</w:t>
      </w:r>
      <w:r>
        <w:rPr>
          <w:rFonts w:ascii="Arial" w:eastAsia="Times New Roman" w:hAnsi="Arial"/>
          <w:color w:val="000000"/>
          <w:lang w:val="ro-RO"/>
        </w:rPr>
        <w:t xml:space="preserve"> </w:t>
      </w:r>
      <w:r w:rsidRPr="00C85901">
        <w:rPr>
          <w:rFonts w:ascii="Arial" w:hAnsi="Arial" w:cs="Arial"/>
          <w:color w:val="000000"/>
          <w:lang w:val="ro-RO"/>
        </w:rPr>
        <w:t xml:space="preserve">Operatorul va colecta selectiv deseurile din constructii - demolari, </w:t>
      </w:r>
      <w:r>
        <w:rPr>
          <w:rFonts w:ascii="Arial" w:hAnsi="Arial" w:cs="Arial"/>
          <w:color w:val="000000"/>
          <w:lang w:val="ro-RO"/>
        </w:rPr>
        <w:t xml:space="preserve">din fiecare zona </w:t>
      </w:r>
      <w:r w:rsidRPr="00C85901">
        <w:rPr>
          <w:rFonts w:ascii="Arial" w:hAnsi="Arial" w:cs="Arial"/>
          <w:color w:val="000000"/>
          <w:lang w:val="ro-RO"/>
        </w:rPr>
        <w:t>(</w:t>
      </w:r>
      <w:r>
        <w:rPr>
          <w:rFonts w:ascii="Arial" w:hAnsi="Arial" w:cs="Arial"/>
          <w:color w:val="000000"/>
          <w:lang w:val="ro-RO"/>
        </w:rPr>
        <w:t>Curtea de Arges</w:t>
      </w:r>
      <w:r w:rsidRPr="00C85901">
        <w:rPr>
          <w:rFonts w:ascii="Arial" w:hAnsi="Arial" w:cs="Arial"/>
          <w:color w:val="000000"/>
          <w:lang w:val="ro-RO"/>
        </w:rPr>
        <w:t xml:space="preserve"> si </w:t>
      </w:r>
      <w:r>
        <w:rPr>
          <w:rFonts w:ascii="Arial" w:hAnsi="Arial" w:cs="Arial"/>
          <w:color w:val="000000"/>
          <w:lang w:val="ro-RO"/>
        </w:rPr>
        <w:t>Domnesti</w:t>
      </w:r>
      <w:r w:rsidRPr="00C85901">
        <w:rPr>
          <w:rFonts w:ascii="Arial" w:hAnsi="Arial" w:cs="Arial"/>
          <w:color w:val="000000"/>
          <w:lang w:val="ro-RO"/>
        </w:rPr>
        <w:t xml:space="preserve">), </w:t>
      </w:r>
      <w:r w:rsidRPr="00C85901">
        <w:rPr>
          <w:rFonts w:ascii="Arial" w:eastAsia="Times New Roman" w:hAnsi="Arial" w:cs="Arial"/>
          <w:color w:val="000000"/>
          <w:lang w:val="ro-RO"/>
        </w:rPr>
        <w:t>pe baza comenzilor emise de catre generatorul de deseuri. In baza comenzilor emise, Operatorul va stabili impreuna cu solicitantul ora si data ridicarii acestor deseuri.</w:t>
      </w: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p>
    <w:p w:rsidR="00CF734A" w:rsidRPr="002F32B7"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Pr>
          <w:rFonts w:ascii="Arial" w:eastAsia="Times New Roman" w:hAnsi="Arial"/>
          <w:color w:val="000000"/>
          <w:lang w:val="ro-RO"/>
        </w:rPr>
        <w:t xml:space="preserve">(2) </w:t>
      </w:r>
      <w:r w:rsidRPr="002F32B7">
        <w:rPr>
          <w:rFonts w:ascii="Arial" w:eastAsia="Times New Roman" w:hAnsi="Arial"/>
          <w:color w:val="000000"/>
          <w:lang w:val="ro-RO"/>
        </w:rPr>
        <w:t>Colectarea deșeurilor din construcții se va realiza “la cerere”, în urma apelurilor telefonice de la populație. Cantitățile estimat a fi generate și colectate</w:t>
      </w:r>
      <w:r>
        <w:rPr>
          <w:rFonts w:ascii="Arial" w:eastAsia="Times New Roman" w:hAnsi="Arial"/>
          <w:color w:val="000000"/>
          <w:lang w:val="ro-RO"/>
        </w:rPr>
        <w:t xml:space="preserve"> sunt prezentate în Anexa 2</w:t>
      </w:r>
      <w:r w:rsidRPr="002F32B7">
        <w:rPr>
          <w:rFonts w:ascii="Arial" w:eastAsia="Times New Roman" w:hAnsi="Arial"/>
          <w:color w:val="000000"/>
          <w:lang w:val="ro-RO"/>
        </w:rPr>
        <w:t xml:space="preserve">  la prezentul Caiet de sarcini.</w:t>
      </w: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p>
    <w:p w:rsidR="00CF734A"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Pr>
          <w:rFonts w:ascii="Arial" w:eastAsia="Times New Roman" w:hAnsi="Arial"/>
          <w:color w:val="000000"/>
          <w:lang w:val="ro-RO"/>
        </w:rPr>
        <w:t xml:space="preserve">(3) </w:t>
      </w:r>
      <w:r w:rsidRPr="002F32B7">
        <w:rPr>
          <w:rFonts w:ascii="Arial" w:eastAsia="Times New Roman" w:hAnsi="Arial"/>
          <w:color w:val="000000"/>
          <w:lang w:val="ro-RO"/>
        </w:rPr>
        <w:t>Colectarea deşeurilor rezultate din activităţi de construcţii se face în recipientele puse la dispoziţie de către Operator (containere metalice), la cererea generatorilor de deșeuri, plata facându-se în baza unui contract de prestări servicii încheiat cu generatorul.</w:t>
      </w:r>
      <w:r>
        <w:rPr>
          <w:rFonts w:ascii="Arial" w:eastAsia="Times New Roman" w:hAnsi="Arial"/>
          <w:color w:val="000000"/>
          <w:lang w:val="ro-RO"/>
        </w:rPr>
        <w:t xml:space="preserve"> </w:t>
      </w:r>
      <w:r w:rsidRPr="001A6969">
        <w:rPr>
          <w:rFonts w:ascii="Arial" w:eastAsia="Times New Roman" w:hAnsi="Arial"/>
          <w:color w:val="000000"/>
          <w:lang w:val="ro-RO"/>
        </w:rPr>
        <w:t>Operatorul trebuie să asigure mașinile necesare pentru colectarea și transportul întregii cantități de deșeuri din construcții și demolări, având în vedere cantitățile de deșeuri estimate.</w:t>
      </w:r>
    </w:p>
    <w:p w:rsidR="00CF734A"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p>
    <w:p w:rsidR="00CF734A" w:rsidRPr="001A6969"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sidRPr="001A6969">
        <w:rPr>
          <w:rFonts w:ascii="Arial" w:eastAsia="Times New Roman" w:hAnsi="Arial"/>
          <w:color w:val="000000"/>
          <w:lang w:val="ro-RO"/>
        </w:rPr>
        <w:t>(4) În cazul imprastierii deşeurilor din containere sau vehicule pe timpul colectării sau transportului către amplasamentul de stocare, Operatorul este obligat să curețe imediat.</w:t>
      </w:r>
    </w:p>
    <w:p w:rsidR="00CF734A" w:rsidRPr="001A6969"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p>
    <w:p w:rsidR="00CF734A" w:rsidRPr="001A6969"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sidRPr="001A6969">
        <w:rPr>
          <w:rFonts w:ascii="Arial" w:eastAsia="Times New Roman" w:hAnsi="Arial"/>
          <w:color w:val="000000"/>
          <w:lang w:val="ro-RO"/>
        </w:rPr>
        <w:t>(5) În cazul în care containerele sunt umplute până la refuz, utilizatorul va fi anunţat că activitatea de colectare nu se poate desfăşura înainte ca respectivul container să fie adus la nivelul de umplere corespunzător.</w:t>
      </w: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p>
    <w:p w:rsidR="00CF734A" w:rsidRDefault="00CF734A" w:rsidP="00CF734A">
      <w:pPr>
        <w:widowControl w:val="0"/>
        <w:autoSpaceDE w:val="0"/>
        <w:autoSpaceDN w:val="0"/>
        <w:adjustRightInd w:val="0"/>
        <w:spacing w:after="0" w:line="360" w:lineRule="auto"/>
        <w:jc w:val="both"/>
        <w:rPr>
          <w:rFonts w:ascii="Arial" w:eastAsia="Times New Roman" w:hAnsi="Arial"/>
          <w:b/>
          <w:color w:val="000000"/>
          <w:lang w:val="ro-RO"/>
        </w:rPr>
      </w:pPr>
      <w:r>
        <w:rPr>
          <w:rFonts w:ascii="Arial" w:eastAsia="Times New Roman" w:hAnsi="Arial"/>
          <w:b/>
          <w:color w:val="000000"/>
          <w:lang w:val="ro-RO"/>
        </w:rPr>
        <w:t>Art. 18</w:t>
      </w:r>
      <w:r w:rsidRPr="00C85901">
        <w:rPr>
          <w:rFonts w:ascii="Arial" w:eastAsia="Times New Roman" w:hAnsi="Arial"/>
          <w:b/>
          <w:color w:val="000000"/>
          <w:lang w:val="ro-RO"/>
        </w:rPr>
        <w:t>.</w:t>
      </w:r>
      <w:r w:rsidRPr="00C85901">
        <w:rPr>
          <w:rFonts w:ascii="Arial" w:eastAsia="Times New Roman" w:hAnsi="Arial"/>
          <w:color w:val="000000"/>
          <w:lang w:val="ro-RO"/>
        </w:rPr>
        <w:t xml:space="preserve"> – </w:t>
      </w:r>
      <w:r w:rsidRPr="00C85901">
        <w:rPr>
          <w:rFonts w:ascii="Arial" w:eastAsia="Times New Roman" w:hAnsi="Arial"/>
          <w:b/>
          <w:color w:val="000000"/>
          <w:lang w:val="ro-RO"/>
        </w:rPr>
        <w:t>Colectarea  deşeurilor menajere periculoase</w:t>
      </w:r>
    </w:p>
    <w:p w:rsidR="00CF734A" w:rsidRPr="0017079C" w:rsidRDefault="00CF734A" w:rsidP="00CF734A">
      <w:pPr>
        <w:widowControl w:val="0"/>
        <w:autoSpaceDE w:val="0"/>
        <w:autoSpaceDN w:val="0"/>
        <w:adjustRightInd w:val="0"/>
        <w:spacing w:after="0" w:line="360" w:lineRule="auto"/>
        <w:jc w:val="both"/>
        <w:rPr>
          <w:rFonts w:ascii="Arial" w:eastAsia="Times New Roman" w:hAnsi="Arial" w:cs="Arial"/>
          <w:b/>
          <w:color w:val="000000"/>
          <w:lang w:val="ro-RO"/>
        </w:rPr>
      </w:pPr>
    </w:p>
    <w:p w:rsidR="00CF734A" w:rsidRPr="0017079C" w:rsidRDefault="00CF734A" w:rsidP="00CF734A">
      <w:pPr>
        <w:widowControl w:val="0"/>
        <w:autoSpaceDE w:val="0"/>
        <w:autoSpaceDN w:val="0"/>
        <w:adjustRightInd w:val="0"/>
        <w:spacing w:after="0" w:line="360" w:lineRule="auto"/>
        <w:jc w:val="both"/>
        <w:rPr>
          <w:rFonts w:ascii="Arial" w:eastAsia="Times New Roman" w:hAnsi="Arial" w:cs="Arial"/>
          <w:color w:val="000000"/>
          <w:lang w:val="ro-RO"/>
        </w:rPr>
      </w:pPr>
      <w:r w:rsidRPr="0017079C">
        <w:rPr>
          <w:rFonts w:ascii="Arial" w:eastAsia="Times New Roman" w:hAnsi="Arial" w:cs="Arial"/>
          <w:color w:val="000000"/>
          <w:lang w:val="ro-RO"/>
        </w:rPr>
        <w:t>(1</w:t>
      </w:r>
      <w:r>
        <w:rPr>
          <w:rFonts w:ascii="Arial" w:eastAsia="Times New Roman" w:hAnsi="Arial" w:cs="Arial"/>
          <w:color w:val="000000"/>
          <w:lang w:val="ro-RO"/>
        </w:rPr>
        <w:t xml:space="preserve">) </w:t>
      </w:r>
      <w:r w:rsidRPr="0017079C">
        <w:rPr>
          <w:rFonts w:ascii="Arial" w:eastAsia="Times New Roman" w:hAnsi="Arial" w:cs="Arial"/>
          <w:color w:val="000000"/>
          <w:lang w:val="ro-RO"/>
        </w:rPr>
        <w:t xml:space="preserve">Operatorul are obligaţia de a desfăşura activităţile de colectare, transport, stocare temporară și eliminare a deşeurilor periculoase din deşeurile menajere, cu excepţia celor cu regim special, în condiţiile legii. Operatorul va colecta selectiv deseurile menajere periculoase, din fiecare zona (Curtea de Arges si Domnesti). Prin deșeuri periculoase menajere se înțelege deșeurile cu caracter periculos generate de populație în urma activităților desfășurate în gospodăriile proprii (ex. ambalaje de la produși de igienizare, baterii și acumulatorii portabili, ambalaje de la vopseluri pe bază de ulei, spray-uri, ambalaje de la produse utilizate în amenajări interioare etc.). </w:t>
      </w:r>
      <w:r w:rsidRPr="0017079C">
        <w:rPr>
          <w:rFonts w:ascii="Arial" w:hAnsi="Arial" w:cs="Arial"/>
          <w:color w:val="000000"/>
          <w:lang w:val="ro-RO"/>
        </w:rPr>
        <w:t xml:space="preserve">Cantitățile de deșeuri menajere </w:t>
      </w:r>
      <w:r w:rsidRPr="0017079C">
        <w:rPr>
          <w:rFonts w:ascii="Arial" w:hAnsi="Arial" w:cs="Arial"/>
          <w:color w:val="000000"/>
          <w:lang w:val="ro-RO"/>
        </w:rPr>
        <w:lastRenderedPageBreak/>
        <w:t xml:space="preserve">periculoase estimate a fi generate și colectate </w:t>
      </w:r>
      <w:r>
        <w:rPr>
          <w:rFonts w:ascii="Arial" w:eastAsia="Times New Roman" w:hAnsi="Arial" w:cs="Arial"/>
          <w:color w:val="000000"/>
          <w:lang w:val="ro-RO"/>
        </w:rPr>
        <w:t>sunt prezentate în Anexa 2</w:t>
      </w:r>
      <w:r w:rsidRPr="0017079C">
        <w:rPr>
          <w:rFonts w:ascii="Arial" w:eastAsia="Times New Roman" w:hAnsi="Arial" w:cs="Arial"/>
          <w:color w:val="000000"/>
          <w:lang w:val="ro-RO"/>
        </w:rPr>
        <w:t xml:space="preserve"> la prezentul Caiet de sarcini.</w:t>
      </w:r>
    </w:p>
    <w:p w:rsidR="00CF734A" w:rsidRPr="002D73DC"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p>
    <w:p w:rsidR="00CF734A" w:rsidRPr="002D73DC"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Pr>
          <w:rFonts w:ascii="Arial" w:eastAsia="Times New Roman" w:hAnsi="Arial"/>
          <w:color w:val="000000"/>
          <w:lang w:val="ro-RO"/>
        </w:rPr>
        <w:t xml:space="preserve">(2) </w:t>
      </w:r>
      <w:r w:rsidRPr="002D73DC">
        <w:rPr>
          <w:rFonts w:ascii="Arial" w:eastAsia="Times New Roman" w:hAnsi="Arial"/>
          <w:color w:val="000000"/>
          <w:lang w:val="ro-RO"/>
        </w:rPr>
        <w:t>Operatorul va derula campanii de colectare a deşeurilor periculoase de la populaţie cu o frecvenţă minimă trimestrială, utilizând un vehicul special pentru colectarea deşeurilor periculoase pus la dispoziție</w:t>
      </w:r>
      <w:r>
        <w:rPr>
          <w:rFonts w:ascii="Arial" w:eastAsia="Times New Roman" w:hAnsi="Arial"/>
          <w:color w:val="000000"/>
          <w:lang w:val="ro-RO"/>
        </w:rPr>
        <w:t>,concesionat,</w:t>
      </w:r>
      <w:r w:rsidRPr="002D73DC">
        <w:rPr>
          <w:rFonts w:ascii="Arial" w:eastAsia="Times New Roman" w:hAnsi="Arial"/>
          <w:color w:val="000000"/>
          <w:lang w:val="ro-RO"/>
        </w:rPr>
        <w:t xml:space="preserve"> de către </w:t>
      </w:r>
      <w:r>
        <w:rPr>
          <w:rFonts w:ascii="Arial" w:eastAsia="Times New Roman" w:hAnsi="Arial"/>
          <w:color w:val="000000"/>
          <w:lang w:val="ro-RO"/>
        </w:rPr>
        <w:t xml:space="preserve"> Autoritatea contractanta. </w:t>
      </w:r>
      <w:r w:rsidRPr="00523209">
        <w:rPr>
          <w:rFonts w:ascii="Arial" w:eastAsia="Times New Roman" w:hAnsi="Arial"/>
          <w:color w:val="000000"/>
          <w:lang w:val="ro-RO"/>
        </w:rPr>
        <w:t>Pentru colectarea sel</w:t>
      </w:r>
      <w:r>
        <w:rPr>
          <w:rFonts w:ascii="Arial" w:eastAsia="Times New Roman" w:hAnsi="Arial"/>
          <w:color w:val="000000"/>
          <w:lang w:val="ro-RO"/>
        </w:rPr>
        <w:t>ectiva a</w:t>
      </w:r>
      <w:r w:rsidRPr="00523209">
        <w:rPr>
          <w:rFonts w:ascii="Arial" w:eastAsia="Times New Roman" w:hAnsi="Arial"/>
          <w:color w:val="000000"/>
          <w:lang w:val="ro-RO"/>
        </w:rPr>
        <w:t xml:space="preserve"> deseurilor menajere periculoase Autoritatea Contractanta va concesiona viitorului operator 1 container cu capacitatea de 2 mc</w:t>
      </w:r>
    </w:p>
    <w:p w:rsidR="00CF734A"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p>
    <w:p w:rsidR="00CF734A" w:rsidRPr="002D73DC"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sidRPr="002D73DC">
        <w:rPr>
          <w:rFonts w:ascii="Arial" w:eastAsia="Times New Roman" w:hAnsi="Arial"/>
          <w:color w:val="000000"/>
          <w:lang w:val="ro-RO"/>
        </w:rPr>
        <w:t>(3) Programul campaniilor va fi anunţat în media locală (radio, TV, publicaţii) la începutul fiecărui an. Ulterior, cu cel puţin o săptămână înainte de derularea fiecărei campanii de colectare, se va realiza o nouă informare a generatorilor prin anunţuri radio, TV, în ziare şi prin distribuirea de fluturaşi informativi la fiecare generator în parte.</w:t>
      </w:r>
    </w:p>
    <w:p w:rsidR="00CF734A" w:rsidRPr="003077E9" w:rsidRDefault="00CF734A" w:rsidP="00CF734A">
      <w:pPr>
        <w:pStyle w:val="BodyText"/>
        <w:spacing w:after="0" w:line="360" w:lineRule="auto"/>
        <w:jc w:val="both"/>
        <w:rPr>
          <w:sz w:val="22"/>
          <w:szCs w:val="22"/>
          <w:lang w:val="ro-RO"/>
        </w:rPr>
      </w:pPr>
    </w:p>
    <w:p w:rsidR="00CF734A" w:rsidRPr="002D73DC"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sidRPr="002D73DC">
        <w:rPr>
          <w:rFonts w:ascii="Arial" w:eastAsia="Times New Roman" w:hAnsi="Arial"/>
          <w:color w:val="000000"/>
          <w:lang w:val="ro-RO"/>
        </w:rPr>
        <w:t>(4) Fluturaşii vor conţine informaţii privind locul (amplasament), data şi intervalul orar în care va staţiona maşina de colectare, ce deşeuri periculoase pot fi aduse şi regulile de colectare separată a acestora.</w:t>
      </w:r>
    </w:p>
    <w:p w:rsidR="00CF734A" w:rsidRDefault="00CF734A" w:rsidP="00CF734A">
      <w:pPr>
        <w:pStyle w:val="BodyText"/>
        <w:spacing w:after="0" w:line="360" w:lineRule="auto"/>
        <w:jc w:val="both"/>
        <w:rPr>
          <w:b/>
          <w:sz w:val="22"/>
          <w:szCs w:val="22"/>
          <w:lang w:val="ro-RO"/>
        </w:rPr>
      </w:pPr>
    </w:p>
    <w:p w:rsidR="00CF734A" w:rsidRPr="002D73DC" w:rsidRDefault="00CF734A" w:rsidP="00CF734A">
      <w:pPr>
        <w:widowControl w:val="0"/>
        <w:autoSpaceDE w:val="0"/>
        <w:autoSpaceDN w:val="0"/>
        <w:adjustRightInd w:val="0"/>
        <w:spacing w:after="0" w:line="360" w:lineRule="auto"/>
        <w:jc w:val="both"/>
        <w:rPr>
          <w:rFonts w:ascii="Arial" w:eastAsia="Times New Roman" w:hAnsi="Arial"/>
          <w:color w:val="000000"/>
          <w:lang w:val="ro-RO"/>
        </w:rPr>
      </w:pPr>
      <w:r w:rsidRPr="002D73DC">
        <w:rPr>
          <w:rFonts w:ascii="Arial" w:eastAsia="Times New Roman" w:hAnsi="Arial"/>
          <w:color w:val="000000"/>
          <w:lang w:val="ro-RO"/>
        </w:rPr>
        <w:t>(5) În fiecare amplasament, maşina va staţiona pe parcursul a cel puţin o zi lucrătoare. Amplasamentele de staţionare vor fi indicate de către fiecare unitatea administrativ – teritorială în parte.</w:t>
      </w:r>
    </w:p>
    <w:p w:rsidR="00CF734A" w:rsidRPr="0017079C" w:rsidRDefault="00CF734A" w:rsidP="00CF734A">
      <w:pPr>
        <w:pStyle w:val="BodyText"/>
        <w:spacing w:after="0" w:line="360" w:lineRule="auto"/>
        <w:jc w:val="both"/>
        <w:rPr>
          <w:sz w:val="22"/>
          <w:szCs w:val="22"/>
          <w:lang w:val="ro-RO"/>
        </w:rPr>
      </w:pPr>
      <w:r w:rsidRPr="002D73DC">
        <w:rPr>
          <w:sz w:val="22"/>
          <w:szCs w:val="22"/>
          <w:lang w:val="ro-RO"/>
        </w:rPr>
        <w:t xml:space="preserve">(6) </w:t>
      </w:r>
      <w:r>
        <w:rPr>
          <w:sz w:val="22"/>
          <w:szCs w:val="22"/>
          <w:lang w:val="ro-RO"/>
        </w:rPr>
        <w:t>Operatorul</w:t>
      </w:r>
      <w:r w:rsidRPr="002D73DC">
        <w:rPr>
          <w:sz w:val="22"/>
          <w:szCs w:val="22"/>
          <w:lang w:val="ro-RO"/>
        </w:rPr>
        <w:t xml:space="preserve"> se va asigura că deșeurile menajere periculoase colectate și stocate sunt eliminate în instalații autorizate.</w:t>
      </w:r>
    </w:p>
    <w:p w:rsidR="00CF734A" w:rsidRDefault="00CF734A" w:rsidP="00CF734A">
      <w:pPr>
        <w:pStyle w:val="BodyText"/>
        <w:spacing w:after="0" w:line="360" w:lineRule="auto"/>
        <w:jc w:val="both"/>
        <w:rPr>
          <w:b/>
          <w:sz w:val="22"/>
          <w:szCs w:val="22"/>
          <w:lang w:val="ro-RO"/>
        </w:rPr>
      </w:pPr>
    </w:p>
    <w:p w:rsidR="00CF734A" w:rsidRPr="003077E9" w:rsidRDefault="00CF734A" w:rsidP="00CF734A">
      <w:pPr>
        <w:pStyle w:val="BodyText"/>
        <w:spacing w:after="0" w:line="360" w:lineRule="auto"/>
        <w:jc w:val="both"/>
        <w:rPr>
          <w:b/>
          <w:sz w:val="22"/>
          <w:szCs w:val="22"/>
          <w:lang w:val="ro-RO"/>
        </w:rPr>
      </w:pPr>
      <w:r w:rsidRPr="003077E9">
        <w:rPr>
          <w:b/>
          <w:sz w:val="22"/>
          <w:szCs w:val="22"/>
          <w:lang w:val="ro-RO"/>
        </w:rPr>
        <w:t>Art.</w:t>
      </w:r>
      <w:r>
        <w:rPr>
          <w:b/>
          <w:sz w:val="22"/>
          <w:szCs w:val="22"/>
          <w:lang w:val="ro-RO"/>
        </w:rPr>
        <w:t>19</w:t>
      </w:r>
      <w:r w:rsidRPr="003077E9">
        <w:rPr>
          <w:b/>
          <w:sz w:val="22"/>
          <w:szCs w:val="22"/>
          <w:lang w:val="ro-RO"/>
        </w:rPr>
        <w:t>.</w:t>
      </w:r>
      <w:r w:rsidRPr="003077E9">
        <w:rPr>
          <w:sz w:val="22"/>
          <w:szCs w:val="22"/>
          <w:lang w:val="ro-RO"/>
        </w:rPr>
        <w:t xml:space="preserve"> - </w:t>
      </w:r>
      <w:r w:rsidRPr="003077E9">
        <w:rPr>
          <w:b/>
          <w:sz w:val="22"/>
          <w:szCs w:val="22"/>
          <w:lang w:val="ro-RO"/>
        </w:rPr>
        <w:t>Colectarile ocazionale si suplimentare</w:t>
      </w:r>
    </w:p>
    <w:p w:rsidR="00CF734A" w:rsidRPr="003077E9" w:rsidRDefault="00CF734A" w:rsidP="00CF734A">
      <w:pPr>
        <w:pStyle w:val="BodyText"/>
        <w:spacing w:after="0" w:line="360" w:lineRule="auto"/>
        <w:jc w:val="both"/>
        <w:rPr>
          <w:b/>
          <w:sz w:val="22"/>
          <w:szCs w:val="22"/>
          <w:lang w:val="ro-RO"/>
        </w:rPr>
      </w:pPr>
    </w:p>
    <w:p w:rsidR="00CF734A" w:rsidRPr="003077E9" w:rsidRDefault="00CF734A" w:rsidP="00CF734A">
      <w:pPr>
        <w:autoSpaceDE w:val="0"/>
        <w:autoSpaceDN w:val="0"/>
        <w:adjustRightInd w:val="0"/>
        <w:spacing w:after="0" w:line="360" w:lineRule="auto"/>
        <w:jc w:val="both"/>
        <w:rPr>
          <w:rFonts w:ascii="Arial" w:hAnsi="Arial" w:cs="Arial"/>
          <w:noProof/>
          <w:lang w:val="ro-RO"/>
        </w:rPr>
      </w:pPr>
      <w:r w:rsidRPr="003077E9">
        <w:rPr>
          <w:rFonts w:ascii="Arial" w:hAnsi="Arial" w:cs="Arial"/>
          <w:noProof/>
          <w:lang w:val="ro-RO"/>
        </w:rPr>
        <w:t>(1) În plus la activităţile de colectare la intervale regulate, prezentate mai sus, trebuie prevăzut că vor exista activităţi de colectare care depind de unele evenimente speciale organizate de autoritatiile locale. Aceste evenimente pot fi festivaluri, concerte, târguri, campinguri,etc.</w:t>
      </w:r>
    </w:p>
    <w:p w:rsidR="00CF734A" w:rsidRPr="003077E9" w:rsidRDefault="00CF734A" w:rsidP="00CF734A">
      <w:pPr>
        <w:autoSpaceDE w:val="0"/>
        <w:autoSpaceDN w:val="0"/>
        <w:adjustRightInd w:val="0"/>
        <w:spacing w:after="0" w:line="360" w:lineRule="auto"/>
        <w:jc w:val="both"/>
        <w:rPr>
          <w:rFonts w:ascii="Arial" w:hAnsi="Arial" w:cs="Arial"/>
          <w:noProof/>
          <w:lang w:val="ro-RO"/>
        </w:rPr>
      </w:pPr>
      <w:r w:rsidRPr="003077E9">
        <w:rPr>
          <w:rFonts w:ascii="Arial" w:hAnsi="Arial" w:cs="Arial"/>
          <w:noProof/>
          <w:lang w:val="ro-RO"/>
        </w:rPr>
        <w:t>Operatorul va fi obligat să colecteze deşeurile generate în astfel de situaţii la cerere şi în urma solicitării din partea Autorităţii Contractante. Frecvenţa şi regularitatea acestui serviciu nu pot fi estimate, dar se presupune că reprezintă o mică parte a întregului serviciu.</w:t>
      </w: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 xml:space="preserve">La evenimente speciale, cu suficient timp inainte, Operatorul va amplasa containere intr-un numar corespunzator si de marime adecvata in locatiile respective din aria de desfasurare a evenimentului pentru preluarea deseurilor municipale solide. Containerele vor fi golite in decurs </w:t>
      </w:r>
      <w:r w:rsidRPr="000A35CA">
        <w:rPr>
          <w:color w:val="00B050"/>
          <w:sz w:val="22"/>
          <w:szCs w:val="22"/>
          <w:lang w:val="ro-RO"/>
        </w:rPr>
        <w:t>de 4 ore</w:t>
      </w:r>
      <w:r w:rsidRPr="003077E9">
        <w:rPr>
          <w:sz w:val="22"/>
          <w:szCs w:val="22"/>
          <w:lang w:val="ro-RO"/>
        </w:rPr>
        <w:t xml:space="preserve"> de la terminarea evenimentului, iar apoi vor fi ridicate. Autoritatea </w:t>
      </w:r>
      <w:r w:rsidRPr="003077E9">
        <w:rPr>
          <w:sz w:val="22"/>
          <w:szCs w:val="22"/>
          <w:lang w:val="ro-RO"/>
        </w:rPr>
        <w:lastRenderedPageBreak/>
        <w:t>Contractanta sau autoritatea municipala, oraseneasca, comunala competenta vor informa Operatorul de aceste cazuri speciale cu sapte (7) zile inainte de data evenimentului.</w:t>
      </w:r>
    </w:p>
    <w:p w:rsidR="00CF734A" w:rsidRPr="003077E9" w:rsidRDefault="00CF734A" w:rsidP="00CF734A">
      <w:pPr>
        <w:pStyle w:val="BodyText"/>
        <w:spacing w:after="0" w:line="360" w:lineRule="auto"/>
        <w:jc w:val="both"/>
        <w:rPr>
          <w:sz w:val="22"/>
          <w:szCs w:val="22"/>
          <w:lang w:val="ro-RO"/>
        </w:rPr>
      </w:pPr>
    </w:p>
    <w:p w:rsidR="00CF734A" w:rsidRPr="003077E9" w:rsidRDefault="00CF734A" w:rsidP="00CF734A">
      <w:pPr>
        <w:autoSpaceDE w:val="0"/>
        <w:autoSpaceDN w:val="0"/>
        <w:adjustRightInd w:val="0"/>
        <w:spacing w:after="0" w:line="360" w:lineRule="auto"/>
        <w:jc w:val="both"/>
        <w:rPr>
          <w:rFonts w:ascii="Arial" w:hAnsi="Arial" w:cs="Arial"/>
          <w:noProof/>
          <w:lang w:val="ro-RO"/>
        </w:rPr>
      </w:pPr>
      <w:r w:rsidRPr="003077E9">
        <w:rPr>
          <w:rFonts w:ascii="Arial" w:hAnsi="Arial" w:cs="Arial"/>
          <w:lang w:val="ro-RO"/>
        </w:rPr>
        <w:t xml:space="preserve">(2) Operatorul va anunta Autoritatea Contractanta, referitor la deseurile depozitate de catre generatori in locuri nepermise identificate in timpul prestarii Serviciilor. Va anunta tipul de deseuri, amplasamentul si volumul aproximativ. Operatorul va colecta aceste deseuri la solicitarea </w:t>
      </w:r>
      <w:r w:rsidRPr="003077E9">
        <w:rPr>
          <w:rFonts w:ascii="Arial" w:hAnsi="Arial" w:cs="Arial"/>
          <w:noProof/>
          <w:lang w:val="ro-RO"/>
        </w:rPr>
        <w:t xml:space="preserve">Autorităţii Contractante </w:t>
      </w:r>
      <w:r w:rsidRPr="003077E9">
        <w:rPr>
          <w:rFonts w:ascii="Arial" w:hAnsi="Arial" w:cs="Arial"/>
          <w:lang w:val="ro-RO"/>
        </w:rPr>
        <w:t xml:space="preserve">sau administratiei publice locale. </w:t>
      </w:r>
    </w:p>
    <w:p w:rsidR="00CF734A" w:rsidRPr="003077E9" w:rsidRDefault="00CF734A" w:rsidP="00CF734A">
      <w:pPr>
        <w:autoSpaceDE w:val="0"/>
        <w:autoSpaceDN w:val="0"/>
        <w:adjustRightInd w:val="0"/>
        <w:spacing w:after="0" w:line="360" w:lineRule="auto"/>
        <w:jc w:val="both"/>
        <w:rPr>
          <w:rFonts w:ascii="Arial" w:hAnsi="Arial" w:cs="Arial"/>
          <w:lang w:val="ro-RO"/>
        </w:rPr>
      </w:pPr>
      <w:r w:rsidRPr="003077E9">
        <w:rPr>
          <w:rFonts w:ascii="Arial" w:hAnsi="Arial" w:cs="Arial"/>
          <w:lang w:val="ro-RO"/>
        </w:rPr>
        <w:t xml:space="preserve">In cazul in care aceste deseuri sunt abandonate de generatorii casnici saptamanal si in aceleasi locuri,Operatorul se va consulta cu Autoritatea Contractanta, autoritatea locala competenta si va lua masuri pentru prevenirea acestor situatii in viitor. Aceste masuri vor include amplasarea unui punct de precolectare suplimentar sau </w:t>
      </w:r>
      <w:r>
        <w:rPr>
          <w:rFonts w:ascii="Arial" w:hAnsi="Arial" w:cs="Arial"/>
          <w:lang w:val="ro-RO"/>
        </w:rPr>
        <w:t>a unui singur container de 1.1 mc.</w:t>
      </w:r>
      <w:r w:rsidRPr="003077E9">
        <w:rPr>
          <w:rFonts w:ascii="Arial" w:hAnsi="Arial" w:cs="Arial"/>
          <w:lang w:val="ro-RO"/>
        </w:rPr>
        <w:t xml:space="preserve"> in locul sau in apropierea locului de depozitare neautorizata.</w:t>
      </w:r>
    </w:p>
    <w:p w:rsidR="00CF734A" w:rsidRPr="003077E9" w:rsidRDefault="00CF734A" w:rsidP="00CF734A">
      <w:pPr>
        <w:autoSpaceDE w:val="0"/>
        <w:autoSpaceDN w:val="0"/>
        <w:adjustRightInd w:val="0"/>
        <w:spacing w:after="0" w:line="360" w:lineRule="auto"/>
        <w:jc w:val="both"/>
        <w:rPr>
          <w:rFonts w:ascii="Arial" w:hAnsi="Arial" w:cs="Arial"/>
          <w:noProof/>
          <w:lang w:val="ro-RO"/>
        </w:rPr>
      </w:pPr>
      <w:r w:rsidRPr="003077E9">
        <w:rPr>
          <w:rFonts w:ascii="Arial" w:hAnsi="Arial" w:cs="Arial"/>
          <w:lang w:val="ro-RO"/>
        </w:rPr>
        <w:t>In cazul unor abandonari ocazionale Operatorul, in colaborare cu Autoritatea Contractanta sau autoritatea locala competenta, poate amplasa un indicator de interzicere a depozitarii sau poate lua orice masura de prevenire a depozitarii de deseuri in locuri nepermise.</w:t>
      </w:r>
    </w:p>
    <w:p w:rsidR="00CF734A" w:rsidRPr="003077E9" w:rsidRDefault="00CF734A" w:rsidP="00CF734A">
      <w:pPr>
        <w:autoSpaceDE w:val="0"/>
        <w:autoSpaceDN w:val="0"/>
        <w:adjustRightInd w:val="0"/>
        <w:spacing w:after="0" w:line="360" w:lineRule="auto"/>
        <w:jc w:val="both"/>
        <w:rPr>
          <w:rFonts w:ascii="Arial" w:hAnsi="Arial" w:cs="Arial"/>
          <w:lang w:val="ro-RO"/>
        </w:rPr>
      </w:pPr>
      <w:r w:rsidRPr="003077E9">
        <w:rPr>
          <w:rFonts w:ascii="Arial" w:hAnsi="Arial" w:cs="Arial"/>
          <w:lang w:val="ro-RO"/>
        </w:rPr>
        <w:t xml:space="preserve">Deseurile (reziduale,reciclabile,biodegradabile) depozitate in locuri nepermise vor fi colectate la solicitarea </w:t>
      </w:r>
      <w:r w:rsidRPr="003077E9">
        <w:rPr>
          <w:rFonts w:ascii="Arial" w:hAnsi="Arial" w:cs="Arial"/>
          <w:noProof/>
          <w:lang w:val="ro-RO"/>
        </w:rPr>
        <w:t xml:space="preserve">Autorităţii Contractante </w:t>
      </w:r>
      <w:r w:rsidRPr="003077E9">
        <w:rPr>
          <w:rFonts w:ascii="Arial" w:hAnsi="Arial" w:cs="Arial"/>
          <w:lang w:val="ro-RO"/>
        </w:rPr>
        <w:t>sau administratiei publice locale pe raza careia se afla deseurile si sunt considerate servicii neprogramate suplimentare.</w:t>
      </w:r>
    </w:p>
    <w:p w:rsidR="00CF734A" w:rsidRPr="003077E9" w:rsidRDefault="00CF734A" w:rsidP="00CF734A">
      <w:pPr>
        <w:autoSpaceDE w:val="0"/>
        <w:autoSpaceDN w:val="0"/>
        <w:adjustRightInd w:val="0"/>
        <w:spacing w:after="0" w:line="360" w:lineRule="auto"/>
        <w:jc w:val="both"/>
        <w:rPr>
          <w:rFonts w:ascii="Arial" w:hAnsi="Arial" w:cs="Arial"/>
          <w:noProof/>
          <w:lang w:val="ro-RO"/>
        </w:rPr>
      </w:pPr>
    </w:p>
    <w:p w:rsidR="00CF734A" w:rsidRPr="003077E9" w:rsidRDefault="00CF734A" w:rsidP="00CF734A">
      <w:pPr>
        <w:autoSpaceDE w:val="0"/>
        <w:autoSpaceDN w:val="0"/>
        <w:adjustRightInd w:val="0"/>
        <w:spacing w:after="0" w:line="360" w:lineRule="auto"/>
        <w:jc w:val="both"/>
        <w:rPr>
          <w:rFonts w:ascii="Arial" w:hAnsi="Arial" w:cs="Arial"/>
          <w:noProof/>
          <w:lang w:val="ro-RO"/>
        </w:rPr>
      </w:pPr>
      <w:r w:rsidRPr="003077E9">
        <w:rPr>
          <w:rFonts w:ascii="Arial" w:hAnsi="Arial" w:cs="Arial"/>
          <w:noProof/>
          <w:lang w:val="ro-RO"/>
        </w:rPr>
        <w:t xml:space="preserve">(3) De asemenea, Operatorul are obligatia de a colecta toate anvelopele abandonate pe domeniul public, inclusiv cele de la punctele de colectare a deseurilor municipale si de a le preda persoanelor juridice care desfasoara activitatea de colectare a anvelopelor uzate sau celor care preiau responsabilitatea gestionarii anvelopelor uzate de la persoanele juridice care introduc pe piata anvelope noi si/sau anvelope uzate destinate reutilizarii, daca acesta nu este autorizat pentru aceasta activitate in conditiile legii.    </w:t>
      </w:r>
    </w:p>
    <w:p w:rsidR="00CF734A" w:rsidRDefault="00CF734A" w:rsidP="00CF734A">
      <w:pPr>
        <w:autoSpaceDE w:val="0"/>
        <w:autoSpaceDN w:val="0"/>
        <w:adjustRightInd w:val="0"/>
        <w:spacing w:after="0" w:line="360" w:lineRule="auto"/>
        <w:jc w:val="both"/>
        <w:rPr>
          <w:rFonts w:ascii="Arial" w:hAnsi="Arial" w:cs="Arial"/>
          <w:noProof/>
          <w:lang w:val="ro-RO"/>
        </w:rPr>
      </w:pPr>
    </w:p>
    <w:p w:rsidR="00CF734A" w:rsidRPr="003077E9" w:rsidRDefault="00CF734A" w:rsidP="00CF734A">
      <w:pPr>
        <w:autoSpaceDE w:val="0"/>
        <w:autoSpaceDN w:val="0"/>
        <w:adjustRightInd w:val="0"/>
        <w:spacing w:after="0" w:line="360" w:lineRule="auto"/>
        <w:jc w:val="both"/>
        <w:rPr>
          <w:rFonts w:ascii="Arial" w:hAnsi="Arial" w:cs="Arial"/>
          <w:noProof/>
          <w:lang w:val="ro-RO"/>
        </w:rPr>
      </w:pPr>
      <w:r w:rsidRPr="003077E9">
        <w:rPr>
          <w:rFonts w:ascii="Arial" w:hAnsi="Arial" w:cs="Arial"/>
          <w:noProof/>
          <w:lang w:val="ro-RO"/>
        </w:rPr>
        <w:t>(4) Plata pentru aceste servicii suplimentare nu va fi inclusă în contract, realizându-se suplimentar, folosindu-se preţurile unitare din fundamentarea tarifului.</w:t>
      </w:r>
    </w:p>
    <w:p w:rsidR="00CF734A" w:rsidRPr="003077E9" w:rsidRDefault="00CF734A" w:rsidP="00CF734A">
      <w:pPr>
        <w:autoSpaceDE w:val="0"/>
        <w:autoSpaceDN w:val="0"/>
        <w:adjustRightInd w:val="0"/>
        <w:spacing w:after="0" w:line="360" w:lineRule="auto"/>
        <w:jc w:val="both"/>
        <w:rPr>
          <w:lang w:val="ro-RO"/>
        </w:rPr>
      </w:pPr>
    </w:p>
    <w:p w:rsidR="00CF734A" w:rsidRPr="003077E9" w:rsidRDefault="00CF734A" w:rsidP="00CF734A">
      <w:pPr>
        <w:pStyle w:val="BodyText"/>
        <w:spacing w:after="0" w:line="360" w:lineRule="auto"/>
        <w:jc w:val="both"/>
        <w:rPr>
          <w:sz w:val="22"/>
          <w:szCs w:val="22"/>
          <w:lang w:val="ro-RO"/>
        </w:rPr>
      </w:pPr>
      <w:bookmarkStart w:id="36" w:name="ref#A18"/>
      <w:bookmarkStart w:id="37" w:name="tree#52"/>
      <w:bookmarkEnd w:id="32"/>
      <w:bookmarkEnd w:id="36"/>
      <w:r>
        <w:rPr>
          <w:b/>
          <w:sz w:val="22"/>
          <w:szCs w:val="22"/>
          <w:lang w:val="ro-RO"/>
        </w:rPr>
        <w:t>Art. 20</w:t>
      </w:r>
      <w:r w:rsidRPr="003077E9">
        <w:rPr>
          <w:b/>
          <w:sz w:val="22"/>
          <w:szCs w:val="22"/>
          <w:lang w:val="ro-RO"/>
        </w:rPr>
        <w:t>.</w:t>
      </w:r>
      <w:r w:rsidRPr="003077E9">
        <w:rPr>
          <w:sz w:val="22"/>
          <w:szCs w:val="22"/>
          <w:lang w:val="ro-RO"/>
        </w:rPr>
        <w:t xml:space="preserve"> – (1) Operatorul este obligat să colecteze deşeurile din toate recipientele care sunt pline sau parţial pline (pubele si containere) de pe traseu. După golire, containerele trebuie să ajungă la locul de unde colectorul le-a ridicat sau la locul lor obişnuit. Operatorul se va asigura că containerele sunt protejate, blocându-le din nou roţile, după caz, în urma colectării. Capacul trebuie mereu închis după golire. </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 xml:space="preserve">(2) Operatorul este de asemenea obligat să goleasca recipientele dupa care sa curete platformele la fiecare colectare. </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 xml:space="preserve">(3) În cazul împrăştierii deşeurilor din containere sau vehicule în timpul colectării sau transportului până la locul de depozitare, Operatorul are obligaţia de a le îndepărta. </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Pr>
          <w:b/>
          <w:sz w:val="22"/>
          <w:szCs w:val="22"/>
          <w:lang w:val="ro-RO"/>
        </w:rPr>
        <w:t>Art. 21</w:t>
      </w:r>
      <w:r w:rsidRPr="001F5073">
        <w:rPr>
          <w:sz w:val="22"/>
          <w:szCs w:val="22"/>
          <w:lang w:val="ro-RO"/>
        </w:rPr>
        <w:t xml:space="preserve"> </w:t>
      </w:r>
      <w:r w:rsidRPr="003077E9">
        <w:rPr>
          <w:sz w:val="22"/>
          <w:szCs w:val="22"/>
          <w:lang w:val="ro-RO"/>
        </w:rPr>
        <w:t>(</w:t>
      </w:r>
      <w:r>
        <w:rPr>
          <w:sz w:val="22"/>
          <w:szCs w:val="22"/>
          <w:lang w:val="ro-RO"/>
        </w:rPr>
        <w:t>1</w:t>
      </w:r>
      <w:r w:rsidRPr="003077E9">
        <w:rPr>
          <w:sz w:val="22"/>
          <w:szCs w:val="22"/>
          <w:lang w:val="ro-RO"/>
        </w:rPr>
        <w:t>) Operatorul va spăla şi curăţa toate containerele puse la dispoziţia sa de catre Autoritatea Contractanta, cel puţin o dată pe lună in perioada mai-septembrie.</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(3) Operatorul va asigura de asemenea o modalitate mobilă de spălare pentru spălarea şi curăţarea containerelor. Spălarea se va face cu apă la presiune</w:t>
      </w:r>
      <w:r>
        <w:rPr>
          <w:sz w:val="22"/>
          <w:szCs w:val="22"/>
          <w:lang w:val="ro-RO"/>
        </w:rPr>
        <w:t>.</w:t>
      </w:r>
      <w:r w:rsidRPr="003077E9">
        <w:rPr>
          <w:sz w:val="22"/>
          <w:szCs w:val="22"/>
          <w:lang w:val="ro-RO"/>
        </w:rPr>
        <w:t xml:space="preserve"> Apa uzată rezultată în urma spălării va fi colectată într-un rezervor acoperit. Containerele vor fi spălate pe dinăuntru şi pe capace fără a se aduce vreun prejudiciu vreunei părţi a recipientului.</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(4) Operatorul</w:t>
      </w:r>
      <w:r>
        <w:rPr>
          <w:sz w:val="22"/>
          <w:szCs w:val="22"/>
          <w:lang w:val="ro-RO"/>
        </w:rPr>
        <w:t xml:space="preserve"> va fi responsabil</w:t>
      </w:r>
      <w:r w:rsidRPr="003077E9">
        <w:rPr>
          <w:sz w:val="22"/>
          <w:szCs w:val="22"/>
          <w:lang w:val="ro-RO"/>
        </w:rPr>
        <w:t xml:space="preserve"> şi va realiza toate lucrările de întreţinere şi reparaţie la toate recipientele accesibile publicului conform contractului de servicii, inclusiv la recipientele pentru deşeuri preluate de la compania deţinătoare anterioară, la recipientele furnizate de Autoritatea Contractantă. </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(5) În cazul în care containerele publice trebuie reparate, lucrarea trebuie iniţiată imediat ce s-a descoperit acest lucru şi niciun container nu trebuie lăsat într-o stare de deteriorare mai mult de o săptămână înainte de a fi reparat sau înlocuit.</w:t>
      </w:r>
    </w:p>
    <w:p w:rsidR="00CF734A" w:rsidRDefault="00CF734A" w:rsidP="00CF734A">
      <w:pPr>
        <w:spacing w:after="0" w:line="360" w:lineRule="auto"/>
        <w:jc w:val="both"/>
        <w:rPr>
          <w:rFonts w:ascii="Arial" w:hAnsi="Arial" w:cs="Arial"/>
          <w:lang w:val="ro-RO"/>
        </w:rPr>
      </w:pPr>
    </w:p>
    <w:p w:rsidR="00CF734A" w:rsidRPr="00B16867" w:rsidRDefault="00CF734A" w:rsidP="00CF734A">
      <w:pPr>
        <w:spacing w:after="0" w:line="360" w:lineRule="auto"/>
        <w:jc w:val="both"/>
        <w:rPr>
          <w:rFonts w:ascii="Arial" w:hAnsi="Arial" w:cs="Arial"/>
          <w:color w:val="00B050"/>
          <w:lang w:val="ro-RO"/>
        </w:rPr>
      </w:pPr>
      <w:r w:rsidRPr="000A35CA">
        <w:rPr>
          <w:rFonts w:ascii="Arial" w:hAnsi="Arial" w:cs="Arial"/>
          <w:color w:val="00B050"/>
          <w:lang w:val="ro-RO"/>
        </w:rPr>
        <w:t>(6) În cazul în care containerele accesibile publicului sunt furate sau deteriorate fără a mai putea fi reparate, Operatorul este obligat fără tergiversări inutile şi în termen de o săptămână să înlocuiască containerele furate sau deteriorate cu containere de aceeaşi capacitate</w:t>
      </w:r>
      <w:r>
        <w:rPr>
          <w:rFonts w:ascii="Arial" w:hAnsi="Arial" w:cs="Arial"/>
          <w:color w:val="00B050"/>
          <w:lang w:val="ro-RO"/>
        </w:rPr>
        <w:t xml:space="preserve"> si de</w:t>
      </w:r>
      <w:r w:rsidRPr="000A35CA">
        <w:rPr>
          <w:rFonts w:ascii="Arial" w:hAnsi="Arial" w:cs="Arial"/>
          <w:color w:val="00B050"/>
          <w:lang w:val="ro-RO"/>
        </w:rPr>
        <w:t xml:space="preserve"> calitate similară </w:t>
      </w:r>
      <w:r>
        <w:rPr>
          <w:rFonts w:ascii="Arial" w:hAnsi="Arial" w:cs="Arial"/>
          <w:color w:val="00B050"/>
          <w:lang w:val="ro-RO"/>
        </w:rPr>
        <w:t>.</w:t>
      </w:r>
    </w:p>
    <w:p w:rsidR="00CF734A" w:rsidRPr="003077E9" w:rsidRDefault="00CF734A" w:rsidP="00CF734A">
      <w:pPr>
        <w:spacing w:after="0" w:line="360" w:lineRule="auto"/>
        <w:jc w:val="both"/>
        <w:rPr>
          <w:rFonts w:ascii="Arial" w:hAnsi="Arial" w:cs="Arial"/>
          <w:lang w:val="ro-RO"/>
        </w:rPr>
      </w:pPr>
      <w:r w:rsidRPr="00CF4F89">
        <w:rPr>
          <w:rFonts w:ascii="Arial" w:eastAsia="Times New Roman" w:hAnsi="Arial" w:cs="Arial"/>
          <w:b/>
          <w:color w:val="000000"/>
          <w:lang w:val="ro-RO"/>
        </w:rPr>
        <w:t>Art. 2</w:t>
      </w:r>
      <w:r>
        <w:rPr>
          <w:rFonts w:ascii="Arial" w:eastAsia="Times New Roman" w:hAnsi="Arial" w:cs="Arial"/>
          <w:b/>
          <w:color w:val="000000"/>
          <w:lang w:val="ro-RO"/>
        </w:rPr>
        <w:t>2</w:t>
      </w:r>
      <w:r w:rsidRPr="00CF4F89">
        <w:rPr>
          <w:rFonts w:ascii="Arial" w:eastAsia="Times New Roman" w:hAnsi="Arial" w:cs="Arial"/>
          <w:b/>
          <w:color w:val="000000"/>
          <w:lang w:val="ro-RO"/>
        </w:rPr>
        <w:t>.</w:t>
      </w:r>
      <w:r w:rsidRPr="003077E9">
        <w:rPr>
          <w:rFonts w:ascii="Arial" w:eastAsia="Times New Roman" w:hAnsi="Arial" w:cs="Arial"/>
          <w:lang w:val="ro-RO"/>
        </w:rPr>
        <w:t xml:space="preserve"> </w:t>
      </w:r>
      <w:r w:rsidRPr="003077E9">
        <w:rPr>
          <w:rFonts w:ascii="Arial" w:hAnsi="Arial" w:cs="Arial"/>
          <w:lang w:val="ro-RO"/>
        </w:rPr>
        <w:t>–</w:t>
      </w:r>
      <w:r w:rsidRPr="003077E9">
        <w:rPr>
          <w:rFonts w:ascii="Arial" w:eastAsia="Times New Roman" w:hAnsi="Arial" w:cs="Arial"/>
          <w:lang w:val="ro-RO"/>
        </w:rPr>
        <w:t xml:space="preserve"> (1) </w:t>
      </w:r>
      <w:r w:rsidRPr="003077E9">
        <w:rPr>
          <w:rFonts w:ascii="Arial" w:hAnsi="Arial" w:cs="Arial"/>
          <w:spacing w:val="2"/>
          <w:lang w:val="ro-RO"/>
        </w:rPr>
        <w:t xml:space="preserve">Deseurile </w:t>
      </w:r>
      <w:r w:rsidRPr="003077E9">
        <w:rPr>
          <w:rFonts w:ascii="Arial" w:eastAsia="Times New Roman" w:hAnsi="Arial" w:cs="Arial"/>
          <w:lang w:val="ro-RO"/>
        </w:rPr>
        <w:t xml:space="preserve">reziduale, reciclabile </w:t>
      </w:r>
      <w:r w:rsidRPr="003077E9">
        <w:rPr>
          <w:rFonts w:ascii="Arial" w:hAnsi="Arial" w:cs="Arial"/>
          <w:spacing w:val="2"/>
          <w:lang w:val="ro-RO"/>
        </w:rPr>
        <w:t xml:space="preserve">se transporta in </w:t>
      </w:r>
      <w:r w:rsidRPr="00631DB1">
        <w:rPr>
          <w:rFonts w:ascii="Arial" w:hAnsi="Arial" w:cs="Arial"/>
          <w:spacing w:val="2"/>
          <w:lang w:val="ro-RO"/>
        </w:rPr>
        <w:t xml:space="preserve">autospeciale </w:t>
      </w:r>
      <w:r w:rsidRPr="00631DB1">
        <w:rPr>
          <w:rFonts w:ascii="Arial" w:hAnsi="Arial" w:cs="Arial"/>
          <w:lang w:val="ro-RO"/>
        </w:rPr>
        <w:t>care vor fi asig</w:t>
      </w:r>
      <w:r w:rsidRPr="00631DB1">
        <w:rPr>
          <w:rFonts w:ascii="Arial" w:hAnsi="Arial" w:cs="Arial"/>
          <w:lang w:val="ro-RO"/>
        </w:rPr>
        <w:t>u</w:t>
      </w:r>
      <w:r w:rsidRPr="00631DB1">
        <w:rPr>
          <w:rFonts w:ascii="Arial" w:hAnsi="Arial" w:cs="Arial"/>
          <w:lang w:val="ro-RO"/>
        </w:rPr>
        <w:t>rate de catre operatorul selectat prin licitatie publica.</w:t>
      </w:r>
      <w:r w:rsidRPr="000A35CA">
        <w:rPr>
          <w:rFonts w:ascii="Arial" w:hAnsi="Arial" w:cs="Arial"/>
          <w:color w:val="92D050"/>
          <w:lang w:val="ro-RO"/>
        </w:rPr>
        <w:t xml:space="preserve"> Numarul total de autogunoiere ce se vor folosi </w:t>
      </w:r>
      <w:r>
        <w:rPr>
          <w:rFonts w:ascii="Arial" w:hAnsi="Arial" w:cs="Arial"/>
          <w:color w:val="92D050"/>
          <w:lang w:val="ro-RO"/>
        </w:rPr>
        <w:t>va putea fi suplimentat de catre operator in functie de necesitati.</w:t>
      </w:r>
    </w:p>
    <w:p w:rsidR="00CF734A" w:rsidRDefault="00CF734A" w:rsidP="00CF734A">
      <w:pPr>
        <w:shd w:val="clear" w:color="auto" w:fill="FFFFFF"/>
        <w:tabs>
          <w:tab w:val="left" w:pos="341"/>
        </w:tabs>
        <w:spacing w:after="0" w:line="360" w:lineRule="auto"/>
        <w:jc w:val="both"/>
        <w:rPr>
          <w:rFonts w:ascii="Arial" w:hAnsi="Arial" w:cs="Arial"/>
          <w:spacing w:val="-8"/>
          <w:lang w:val="ro-RO"/>
        </w:rPr>
      </w:pPr>
    </w:p>
    <w:p w:rsidR="00CF734A" w:rsidRPr="003077E9" w:rsidRDefault="00CF734A" w:rsidP="00CF734A">
      <w:pPr>
        <w:shd w:val="clear" w:color="auto" w:fill="FFFFFF"/>
        <w:tabs>
          <w:tab w:val="left" w:pos="341"/>
        </w:tabs>
        <w:spacing w:after="0" w:line="360" w:lineRule="auto"/>
        <w:jc w:val="both"/>
        <w:rPr>
          <w:rFonts w:ascii="Arial" w:hAnsi="Arial" w:cs="Arial"/>
          <w:lang w:val="ro-RO"/>
        </w:rPr>
      </w:pPr>
      <w:r w:rsidRPr="003077E9">
        <w:rPr>
          <w:rFonts w:ascii="Arial" w:hAnsi="Arial" w:cs="Arial"/>
          <w:spacing w:val="-8"/>
          <w:lang w:val="ro-RO"/>
        </w:rPr>
        <w:t xml:space="preserve">(2) </w:t>
      </w:r>
      <w:r w:rsidRPr="003077E9">
        <w:rPr>
          <w:rFonts w:ascii="Arial" w:hAnsi="Arial" w:cs="Arial"/>
          <w:spacing w:val="-1"/>
          <w:lang w:val="ro-RO"/>
        </w:rPr>
        <w:t xml:space="preserve">Autospecialele vor fi dotate cu dispozitive de agatare pentru transportul lopetilor, maturilor, sau a altor </w:t>
      </w:r>
      <w:r w:rsidRPr="003077E9">
        <w:rPr>
          <w:rFonts w:ascii="Arial" w:hAnsi="Arial" w:cs="Arial"/>
          <w:lang w:val="ro-RO"/>
        </w:rPr>
        <w:t>unelte utilizate pentru curatarea locului de lucru.</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 xml:space="preserve">(3) Operatorul poate folosi numai vehicule închise, de compactare, cu dispozitiv ataşat automat de ridicare pentru euro-pubele şi mecanism automat de expulzare pentru colectarea deşeurilor reziduale.  </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(4) Pentru colectarea</w:t>
      </w:r>
      <w:r>
        <w:rPr>
          <w:sz w:val="22"/>
          <w:szCs w:val="22"/>
          <w:lang w:val="ro-RO"/>
        </w:rPr>
        <w:t xml:space="preserve"> si transportul</w:t>
      </w:r>
      <w:r w:rsidRPr="003077E9">
        <w:rPr>
          <w:sz w:val="22"/>
          <w:szCs w:val="22"/>
          <w:lang w:val="ro-RO"/>
        </w:rPr>
        <w:t xml:space="preserve"> deseurilor reciclabile</w:t>
      </w:r>
      <w:r>
        <w:rPr>
          <w:sz w:val="22"/>
          <w:szCs w:val="22"/>
          <w:lang w:val="ro-RO"/>
        </w:rPr>
        <w:t>,</w:t>
      </w:r>
      <w:r w:rsidRPr="003077E9">
        <w:rPr>
          <w:sz w:val="22"/>
          <w:szCs w:val="22"/>
          <w:lang w:val="ro-RO"/>
        </w:rPr>
        <w:t xml:space="preserve"> operatorul va </w:t>
      </w:r>
      <w:r w:rsidRPr="00CF4F89">
        <w:rPr>
          <w:color w:val="000000"/>
          <w:sz w:val="22"/>
          <w:szCs w:val="22"/>
          <w:lang w:val="ro-RO"/>
        </w:rPr>
        <w:t>furniza si</w:t>
      </w:r>
      <w:r>
        <w:rPr>
          <w:color w:val="FF0000"/>
          <w:sz w:val="22"/>
          <w:szCs w:val="22"/>
          <w:lang w:val="ro-RO"/>
        </w:rPr>
        <w:t xml:space="preserve"> </w:t>
      </w:r>
      <w:r w:rsidRPr="003077E9">
        <w:rPr>
          <w:sz w:val="22"/>
          <w:szCs w:val="22"/>
          <w:lang w:val="ro-RO"/>
        </w:rPr>
        <w:t xml:space="preserve">utiliza </w:t>
      </w:r>
      <w:r w:rsidRPr="003077E9">
        <w:rPr>
          <w:sz w:val="22"/>
          <w:szCs w:val="22"/>
          <w:lang w:val="ro-RO"/>
        </w:rPr>
        <w:lastRenderedPageBreak/>
        <w:t>autogunoiere alocate</w:t>
      </w:r>
      <w:r w:rsidRPr="00867406">
        <w:rPr>
          <w:color w:val="92D050"/>
          <w:sz w:val="22"/>
          <w:szCs w:val="22"/>
          <w:lang w:val="ro-RO"/>
        </w:rPr>
        <w:t xml:space="preserve"> </w:t>
      </w:r>
      <w:r w:rsidRPr="003077E9">
        <w:rPr>
          <w:sz w:val="22"/>
          <w:szCs w:val="22"/>
          <w:lang w:val="ro-RO"/>
        </w:rPr>
        <w:t>acestei activitati.</w:t>
      </w:r>
    </w:p>
    <w:p w:rsidR="00CF734A"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sidRPr="003077E9">
        <w:rPr>
          <w:sz w:val="22"/>
          <w:szCs w:val="22"/>
          <w:lang w:val="ro-RO"/>
        </w:rPr>
        <w:t>(5) Pentru colectarea</w:t>
      </w:r>
      <w:r>
        <w:rPr>
          <w:sz w:val="22"/>
          <w:szCs w:val="22"/>
          <w:lang w:val="ro-RO"/>
        </w:rPr>
        <w:t xml:space="preserve"> si transportul</w:t>
      </w:r>
      <w:r w:rsidRPr="003077E9">
        <w:rPr>
          <w:sz w:val="22"/>
          <w:szCs w:val="22"/>
          <w:lang w:val="ro-RO"/>
        </w:rPr>
        <w:t xml:space="preserve"> deseurilor verzi biodegradabile</w:t>
      </w:r>
      <w:r>
        <w:rPr>
          <w:sz w:val="22"/>
          <w:szCs w:val="22"/>
          <w:lang w:val="ro-RO"/>
        </w:rPr>
        <w:t>,</w:t>
      </w:r>
      <w:r w:rsidRPr="003077E9">
        <w:rPr>
          <w:sz w:val="22"/>
          <w:szCs w:val="22"/>
          <w:lang w:val="ro-RO"/>
        </w:rPr>
        <w:t xml:space="preserve"> operatorul va </w:t>
      </w:r>
      <w:r w:rsidRPr="00CF4F89">
        <w:rPr>
          <w:color w:val="000000"/>
          <w:sz w:val="22"/>
          <w:szCs w:val="22"/>
          <w:lang w:val="ro-RO"/>
        </w:rPr>
        <w:t>furniza si</w:t>
      </w:r>
      <w:r>
        <w:rPr>
          <w:color w:val="FF0000"/>
          <w:sz w:val="22"/>
          <w:szCs w:val="22"/>
          <w:lang w:val="ro-RO"/>
        </w:rPr>
        <w:t xml:space="preserve"> </w:t>
      </w:r>
      <w:r w:rsidRPr="003077E9">
        <w:rPr>
          <w:sz w:val="22"/>
          <w:szCs w:val="22"/>
          <w:lang w:val="ro-RO"/>
        </w:rPr>
        <w:t>utiliza vehicule alocate</w:t>
      </w:r>
      <w:r w:rsidRPr="00141A3E">
        <w:rPr>
          <w:color w:val="FF0000"/>
          <w:sz w:val="22"/>
          <w:szCs w:val="22"/>
          <w:lang w:val="ro-RO"/>
        </w:rPr>
        <w:t xml:space="preserve"> </w:t>
      </w:r>
      <w:r w:rsidRPr="003077E9">
        <w:rPr>
          <w:sz w:val="22"/>
          <w:szCs w:val="22"/>
          <w:lang w:val="ro-RO"/>
        </w:rPr>
        <w:t>acestei activitati.</w:t>
      </w:r>
    </w:p>
    <w:p w:rsidR="00CF734A" w:rsidRDefault="00CF734A" w:rsidP="00CF734A">
      <w:pPr>
        <w:pStyle w:val="BodyText"/>
        <w:spacing w:after="0" w:line="360" w:lineRule="auto"/>
        <w:jc w:val="both"/>
        <w:rPr>
          <w:color w:val="FF0000"/>
          <w:sz w:val="22"/>
          <w:szCs w:val="22"/>
          <w:lang w:val="ro-RO"/>
        </w:rPr>
      </w:pPr>
    </w:p>
    <w:p w:rsidR="00CF734A" w:rsidRPr="00CF4F89" w:rsidRDefault="00CF734A" w:rsidP="00CF734A">
      <w:pPr>
        <w:pStyle w:val="BodyText"/>
        <w:spacing w:after="0" w:line="360" w:lineRule="auto"/>
        <w:jc w:val="both"/>
        <w:rPr>
          <w:color w:val="000000"/>
          <w:sz w:val="22"/>
          <w:szCs w:val="22"/>
          <w:lang w:val="ro-RO"/>
        </w:rPr>
      </w:pPr>
      <w:r w:rsidRPr="00CF4F89">
        <w:rPr>
          <w:color w:val="000000"/>
          <w:sz w:val="22"/>
          <w:szCs w:val="22"/>
          <w:lang w:val="ro-RO"/>
        </w:rPr>
        <w:t>(6)  Pentru colectarea si transportul deseurilor voluminoase operatorul, va furniza si utiliza vehicule corespunzatoare.</w:t>
      </w:r>
    </w:p>
    <w:p w:rsidR="00CF734A" w:rsidRPr="00CF4F89" w:rsidRDefault="00CF734A" w:rsidP="00CF734A">
      <w:pPr>
        <w:pStyle w:val="BodyText"/>
        <w:spacing w:after="0" w:line="360" w:lineRule="auto"/>
        <w:jc w:val="both"/>
        <w:rPr>
          <w:color w:val="000000"/>
          <w:sz w:val="22"/>
          <w:szCs w:val="22"/>
          <w:lang w:val="ro-RO"/>
        </w:rPr>
      </w:pPr>
    </w:p>
    <w:p w:rsidR="00CF734A" w:rsidRPr="00CF4F89" w:rsidRDefault="00CF734A" w:rsidP="00CF734A">
      <w:pPr>
        <w:pStyle w:val="BodyText"/>
        <w:spacing w:after="0" w:line="360" w:lineRule="auto"/>
        <w:jc w:val="both"/>
        <w:rPr>
          <w:color w:val="000000"/>
          <w:sz w:val="22"/>
          <w:szCs w:val="22"/>
          <w:lang w:val="ro-RO"/>
        </w:rPr>
      </w:pPr>
      <w:r w:rsidRPr="00CF4F89">
        <w:rPr>
          <w:color w:val="000000"/>
          <w:sz w:val="22"/>
          <w:szCs w:val="22"/>
          <w:lang w:val="ro-RO"/>
        </w:rPr>
        <w:t>(7)  Pentru colectarea si transportul deseurilor din constructii-demolari  operatorul, va furniza si utiliza vehicule corespunzatoare.</w:t>
      </w:r>
    </w:p>
    <w:p w:rsidR="00CF734A" w:rsidRPr="00CF4F89" w:rsidRDefault="00CF734A" w:rsidP="00CF734A">
      <w:pPr>
        <w:pStyle w:val="BodyText"/>
        <w:spacing w:after="0" w:line="360" w:lineRule="auto"/>
        <w:jc w:val="both"/>
        <w:rPr>
          <w:color w:val="000000"/>
          <w:sz w:val="22"/>
          <w:szCs w:val="22"/>
          <w:lang w:val="ro-RO"/>
        </w:rPr>
      </w:pPr>
    </w:p>
    <w:p w:rsidR="00CF734A" w:rsidRPr="00CF4F89" w:rsidRDefault="00CF734A" w:rsidP="00CF734A">
      <w:pPr>
        <w:pStyle w:val="BodyText"/>
        <w:spacing w:after="0" w:line="360" w:lineRule="auto"/>
        <w:jc w:val="both"/>
        <w:rPr>
          <w:color w:val="000000"/>
          <w:sz w:val="22"/>
          <w:szCs w:val="22"/>
          <w:lang w:val="ro-RO"/>
        </w:rPr>
      </w:pPr>
      <w:r w:rsidRPr="00CF4F89">
        <w:rPr>
          <w:color w:val="000000"/>
          <w:sz w:val="22"/>
          <w:szCs w:val="22"/>
          <w:lang w:val="ro-RO"/>
        </w:rPr>
        <w:t>(8)  Pentru colectarea si transportul deseurilor menajere periculoase operatorul, va  utiliza vehiculul furnizat de autoritatea contractanta.</w:t>
      </w:r>
    </w:p>
    <w:p w:rsidR="00CF734A" w:rsidRPr="003077E9"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CF4F89">
        <w:rPr>
          <w:color w:val="000000"/>
          <w:sz w:val="22"/>
          <w:szCs w:val="22"/>
          <w:lang w:val="ro-RO"/>
        </w:rPr>
        <w:t>(9)</w:t>
      </w:r>
      <w:r w:rsidRPr="003077E9">
        <w:rPr>
          <w:sz w:val="22"/>
          <w:szCs w:val="22"/>
          <w:lang w:val="ro-RO"/>
        </w:rPr>
        <w:t xml:space="preserve"> În caz de defecţiune şi nefuncţionare este responsabilitatea Operatorului de a înlocui vehiculele cât de repede posibil dar nu mai târziu de finalul următoarei zile de lucru după apariţia defecţiunii sau nefuncţionării.</w:t>
      </w:r>
    </w:p>
    <w:p w:rsidR="00CF734A" w:rsidRPr="003077E9" w:rsidRDefault="00CF734A" w:rsidP="00CF734A">
      <w:pPr>
        <w:pStyle w:val="BodyText"/>
        <w:spacing w:after="0" w:line="360" w:lineRule="auto"/>
        <w:jc w:val="both"/>
        <w:rPr>
          <w:sz w:val="22"/>
          <w:szCs w:val="22"/>
          <w:lang w:val="ro-RO"/>
        </w:rPr>
      </w:pPr>
    </w:p>
    <w:p w:rsidR="00CF734A" w:rsidRDefault="00CF734A" w:rsidP="00CF734A">
      <w:pPr>
        <w:widowControl w:val="0"/>
        <w:shd w:val="clear" w:color="auto" w:fill="FFFFFF"/>
        <w:tabs>
          <w:tab w:val="left" w:pos="341"/>
        </w:tabs>
        <w:autoSpaceDE w:val="0"/>
        <w:autoSpaceDN w:val="0"/>
        <w:adjustRightInd w:val="0"/>
        <w:spacing w:after="0" w:line="360" w:lineRule="auto"/>
        <w:jc w:val="both"/>
        <w:rPr>
          <w:rFonts w:ascii="Arial" w:hAnsi="Arial" w:cs="Arial"/>
          <w:noProof/>
          <w:lang w:val="ro-RO"/>
        </w:rPr>
      </w:pPr>
      <w:r>
        <w:rPr>
          <w:rFonts w:ascii="Arial" w:hAnsi="Arial" w:cs="Arial"/>
          <w:lang w:val="ro-RO"/>
        </w:rPr>
        <w:t>(10</w:t>
      </w:r>
      <w:r w:rsidRPr="003077E9">
        <w:rPr>
          <w:rFonts w:ascii="Arial" w:hAnsi="Arial" w:cs="Arial"/>
          <w:lang w:val="ro-RO"/>
        </w:rPr>
        <w:t>)</w:t>
      </w:r>
      <w:r w:rsidRPr="003077E9">
        <w:rPr>
          <w:rFonts w:ascii="Arial" w:hAnsi="Arial" w:cs="Arial"/>
          <w:noProof/>
          <w:lang w:val="ro-RO"/>
        </w:rPr>
        <w:t xml:space="preserve"> Operatorul trebuie să folosească  vehiculele furnizate de Autoritatea Contractantă si va prelua vehiculele  de la operatorii actuali..</w:t>
      </w:r>
    </w:p>
    <w:p w:rsidR="00CF734A" w:rsidRDefault="00CF734A" w:rsidP="00CF734A">
      <w:pPr>
        <w:widowControl w:val="0"/>
        <w:shd w:val="clear" w:color="auto" w:fill="FFFFFF"/>
        <w:tabs>
          <w:tab w:val="left" w:pos="341"/>
        </w:tabs>
        <w:autoSpaceDE w:val="0"/>
        <w:autoSpaceDN w:val="0"/>
        <w:adjustRightInd w:val="0"/>
        <w:spacing w:after="0" w:line="360" w:lineRule="auto"/>
        <w:jc w:val="both"/>
        <w:rPr>
          <w:rFonts w:ascii="Arial" w:hAnsi="Arial" w:cs="Arial"/>
          <w:lang w:val="ro-RO"/>
        </w:rPr>
      </w:pPr>
      <w:r>
        <w:rPr>
          <w:rFonts w:ascii="Arial" w:hAnsi="Arial" w:cs="Arial"/>
          <w:lang w:val="ro-RO"/>
        </w:rPr>
        <w:t>Aceste vehicule ,autogunoiere compactoare cu capacitatea de 12 tone , in numar de 5 ,au fost achizitionate prin proiectele PHARE CES 2004 si vor fi concesionate viitorului operator.</w:t>
      </w:r>
    </w:p>
    <w:p w:rsidR="00CF734A" w:rsidRPr="003077E9" w:rsidRDefault="00CF734A" w:rsidP="00CF734A">
      <w:pPr>
        <w:widowControl w:val="0"/>
        <w:shd w:val="clear" w:color="auto" w:fill="FFFFFF"/>
        <w:tabs>
          <w:tab w:val="left" w:pos="341"/>
        </w:tabs>
        <w:autoSpaceDE w:val="0"/>
        <w:autoSpaceDN w:val="0"/>
        <w:adjustRightInd w:val="0"/>
        <w:spacing w:after="0" w:line="360" w:lineRule="auto"/>
        <w:jc w:val="both"/>
        <w:rPr>
          <w:rFonts w:ascii="Arial" w:hAnsi="Arial" w:cs="Arial"/>
          <w:lang w:val="ro-RO"/>
        </w:rPr>
      </w:pPr>
    </w:p>
    <w:p w:rsidR="00CF734A" w:rsidRDefault="00CF734A" w:rsidP="00CF734A">
      <w:pPr>
        <w:widowControl w:val="0"/>
        <w:shd w:val="clear" w:color="auto" w:fill="FFFFFF"/>
        <w:tabs>
          <w:tab w:val="left" w:pos="350"/>
        </w:tabs>
        <w:autoSpaceDE w:val="0"/>
        <w:autoSpaceDN w:val="0"/>
        <w:adjustRightInd w:val="0"/>
        <w:spacing w:after="0" w:line="360" w:lineRule="auto"/>
        <w:jc w:val="both"/>
        <w:rPr>
          <w:rFonts w:ascii="Arial" w:hAnsi="Arial" w:cs="Arial"/>
          <w:lang w:val="ro-RO"/>
        </w:rPr>
      </w:pPr>
      <w:r w:rsidRPr="003077E9">
        <w:rPr>
          <w:rFonts w:ascii="Arial" w:eastAsia="Times New Roman" w:hAnsi="Arial" w:cs="Arial"/>
          <w:b/>
          <w:lang w:val="ro-RO"/>
        </w:rPr>
        <w:t xml:space="preserve">Art. </w:t>
      </w:r>
      <w:r>
        <w:rPr>
          <w:rFonts w:ascii="Arial" w:eastAsia="Times New Roman" w:hAnsi="Arial" w:cs="Arial"/>
          <w:b/>
          <w:lang w:val="ro-RO"/>
        </w:rPr>
        <w:t>23</w:t>
      </w:r>
      <w:r w:rsidRPr="003077E9">
        <w:rPr>
          <w:rFonts w:ascii="Arial" w:eastAsia="Times New Roman" w:hAnsi="Arial" w:cs="Arial"/>
          <w:b/>
          <w:lang w:val="ro-RO"/>
        </w:rPr>
        <w:t>.</w:t>
      </w:r>
      <w:r w:rsidRPr="003077E9">
        <w:rPr>
          <w:rFonts w:ascii="Arial" w:eastAsia="Times New Roman" w:hAnsi="Arial" w:cs="Arial"/>
          <w:lang w:val="ro-RO"/>
        </w:rPr>
        <w:t xml:space="preserve"> - </w:t>
      </w:r>
      <w:r w:rsidRPr="003077E9">
        <w:rPr>
          <w:rFonts w:ascii="Arial" w:hAnsi="Arial" w:cs="Arial"/>
          <w:lang w:val="ro-RO"/>
        </w:rPr>
        <w:t>Autospecialele vor fi incarcate astfel incat deseurile sa nu fie vizibile si sa nu fie posibila i</w:t>
      </w:r>
      <w:r w:rsidRPr="003077E9">
        <w:rPr>
          <w:rFonts w:ascii="Arial" w:hAnsi="Arial" w:cs="Arial"/>
          <w:lang w:val="ro-RO"/>
        </w:rPr>
        <w:t>m</w:t>
      </w:r>
      <w:r w:rsidRPr="003077E9">
        <w:rPr>
          <w:rFonts w:ascii="Arial" w:hAnsi="Arial" w:cs="Arial"/>
          <w:lang w:val="ro-RO"/>
        </w:rPr>
        <w:t xml:space="preserve">prastierea lor pe caile publice. </w:t>
      </w:r>
      <w:r w:rsidRPr="003077E9">
        <w:rPr>
          <w:rFonts w:ascii="Arial" w:hAnsi="Arial" w:cs="Arial"/>
          <w:spacing w:val="2"/>
          <w:lang w:val="ro-RO"/>
        </w:rPr>
        <w:t xml:space="preserve">Este interzis sa se rastoarne recipientii in punctele de precolectare, in curti, pe strazi sau trotuare, in </w:t>
      </w:r>
      <w:r w:rsidRPr="003077E9">
        <w:rPr>
          <w:rFonts w:ascii="Arial" w:hAnsi="Arial" w:cs="Arial"/>
          <w:lang w:val="ro-RO"/>
        </w:rPr>
        <w:t>vederea reincarcarii d</w:t>
      </w:r>
      <w:r w:rsidRPr="003077E9">
        <w:rPr>
          <w:rFonts w:ascii="Arial" w:hAnsi="Arial" w:cs="Arial"/>
          <w:lang w:val="ro-RO"/>
        </w:rPr>
        <w:t>e</w:t>
      </w:r>
      <w:r w:rsidRPr="003077E9">
        <w:rPr>
          <w:rFonts w:ascii="Arial" w:hAnsi="Arial" w:cs="Arial"/>
          <w:lang w:val="ro-RO"/>
        </w:rPr>
        <w:t>seurilor municipale in autospeciale.</w:t>
      </w:r>
    </w:p>
    <w:p w:rsidR="00CF734A" w:rsidRPr="003077E9" w:rsidRDefault="00CF734A" w:rsidP="00CF734A">
      <w:pPr>
        <w:widowControl w:val="0"/>
        <w:shd w:val="clear" w:color="auto" w:fill="FFFFFF"/>
        <w:tabs>
          <w:tab w:val="left" w:pos="350"/>
        </w:tabs>
        <w:autoSpaceDE w:val="0"/>
        <w:autoSpaceDN w:val="0"/>
        <w:adjustRightInd w:val="0"/>
        <w:spacing w:after="0" w:line="360" w:lineRule="auto"/>
        <w:jc w:val="both"/>
        <w:rPr>
          <w:rFonts w:ascii="Arial" w:hAnsi="Arial" w:cs="Arial"/>
          <w:lang w:val="ro-RO"/>
        </w:rPr>
      </w:pPr>
    </w:p>
    <w:p w:rsidR="00CF734A" w:rsidRPr="003077E9" w:rsidRDefault="00CF734A" w:rsidP="00CF734A">
      <w:pPr>
        <w:widowControl w:val="0"/>
        <w:shd w:val="clear" w:color="auto" w:fill="FFFFFF"/>
        <w:tabs>
          <w:tab w:val="left" w:pos="350"/>
        </w:tabs>
        <w:autoSpaceDE w:val="0"/>
        <w:autoSpaceDN w:val="0"/>
        <w:adjustRightInd w:val="0"/>
        <w:spacing w:after="0" w:line="360" w:lineRule="auto"/>
        <w:jc w:val="both"/>
        <w:rPr>
          <w:rFonts w:ascii="Arial" w:eastAsia="Times New Roman" w:hAnsi="Arial" w:cs="Arial"/>
          <w:lang w:val="ro-RO"/>
        </w:rPr>
      </w:pPr>
      <w:r w:rsidRPr="003077E9">
        <w:rPr>
          <w:rFonts w:ascii="Arial" w:eastAsia="Times New Roman" w:hAnsi="Arial" w:cs="Arial"/>
          <w:b/>
          <w:lang w:val="ro-RO"/>
        </w:rPr>
        <w:t xml:space="preserve">Art. </w:t>
      </w:r>
      <w:r>
        <w:rPr>
          <w:rFonts w:ascii="Arial" w:eastAsia="Times New Roman" w:hAnsi="Arial" w:cs="Arial"/>
          <w:b/>
          <w:lang w:val="ro-RO"/>
        </w:rPr>
        <w:t>24</w:t>
      </w:r>
      <w:r w:rsidRPr="003077E9">
        <w:rPr>
          <w:rFonts w:ascii="Arial" w:eastAsia="Times New Roman" w:hAnsi="Arial" w:cs="Arial"/>
          <w:b/>
          <w:lang w:val="ro-RO"/>
        </w:rPr>
        <w:t>.</w:t>
      </w:r>
      <w:r w:rsidRPr="003077E9">
        <w:rPr>
          <w:rFonts w:ascii="Arial" w:eastAsia="Times New Roman" w:hAnsi="Arial" w:cs="Arial"/>
          <w:lang w:val="ro-RO"/>
        </w:rPr>
        <w:t xml:space="preserve"> – (1) Autospecialele vor avea o stare tehnica si de intretinere corespunzatoare circul</w:t>
      </w:r>
      <w:r w:rsidRPr="003077E9">
        <w:rPr>
          <w:rFonts w:ascii="Arial" w:eastAsia="Times New Roman" w:hAnsi="Arial" w:cs="Arial"/>
          <w:lang w:val="ro-RO"/>
        </w:rPr>
        <w:t>a</w:t>
      </w:r>
      <w:r w:rsidRPr="003077E9">
        <w:rPr>
          <w:rFonts w:ascii="Arial" w:eastAsia="Times New Roman" w:hAnsi="Arial" w:cs="Arial"/>
          <w:lang w:val="ro-RO"/>
        </w:rPr>
        <w:t>tiei pe drumurile publice, fara scurgeri de carburanti, lubrefianti, sau lichide reziduale, vor fi compatibile cu tipul recipientilor de precolectare, a benelor de incarcare, vor fi etanse si vor fi personalizate cu o inscriptie vizibila pe cel putin doua laturi ale sale si nu mai mica de 1 mp.</w:t>
      </w:r>
    </w:p>
    <w:p w:rsidR="00CF734A"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sidRPr="003077E9">
        <w:rPr>
          <w:sz w:val="22"/>
          <w:szCs w:val="22"/>
          <w:lang w:val="ro-RO"/>
        </w:rPr>
        <w:t xml:space="preserve">(2) Vehiculele folosite pentru colectarea deşeurilor reziduale şi verzi biodegradabile vor fi spălate zilnic pe dinafara şi pe dinăuntrul benei. Dacă operatorul vrea să folosească unul şi acelaşi vehicul pentru colectarea deşeurilor reziduale şi a celor reciclabile, vehiculul trebuie </w:t>
      </w:r>
      <w:r w:rsidRPr="003077E9">
        <w:rPr>
          <w:sz w:val="22"/>
          <w:szCs w:val="22"/>
          <w:lang w:val="ro-RO"/>
        </w:rPr>
        <w:lastRenderedPageBreak/>
        <w:t xml:space="preserve">curăţat şi pe dinăuntrul şi pe dinafara benei după ce deşeurile reziduale au fost descărcate şi înainte de colectarea deşeurilor reciclabile. </w:t>
      </w:r>
    </w:p>
    <w:p w:rsidR="00CF734A" w:rsidRPr="003077E9"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pacing w:val="-8"/>
          <w:sz w:val="22"/>
          <w:szCs w:val="22"/>
          <w:lang w:val="ro-RO"/>
        </w:rPr>
      </w:pPr>
      <w:r w:rsidRPr="003077E9">
        <w:rPr>
          <w:sz w:val="22"/>
          <w:szCs w:val="22"/>
          <w:lang w:val="ro-RO"/>
        </w:rPr>
        <w:t xml:space="preserve"> </w:t>
      </w:r>
      <w:r w:rsidRPr="003077E9">
        <w:rPr>
          <w:b/>
          <w:sz w:val="22"/>
          <w:szCs w:val="22"/>
          <w:lang w:val="ro-RO"/>
        </w:rPr>
        <w:t>Art. 2</w:t>
      </w:r>
      <w:r>
        <w:rPr>
          <w:b/>
          <w:sz w:val="22"/>
          <w:szCs w:val="22"/>
          <w:lang w:val="ro-RO"/>
        </w:rPr>
        <w:t>5</w:t>
      </w:r>
      <w:r w:rsidRPr="003077E9">
        <w:rPr>
          <w:b/>
          <w:sz w:val="22"/>
          <w:szCs w:val="22"/>
          <w:lang w:val="ro-RO"/>
        </w:rPr>
        <w:t xml:space="preserve">. – </w:t>
      </w:r>
      <w:r w:rsidRPr="003077E9">
        <w:rPr>
          <w:sz w:val="22"/>
          <w:szCs w:val="22"/>
          <w:lang w:val="ro-RO"/>
        </w:rPr>
        <w:t>(1)</w:t>
      </w:r>
      <w:r w:rsidRPr="003077E9">
        <w:rPr>
          <w:b/>
          <w:sz w:val="22"/>
          <w:szCs w:val="22"/>
          <w:lang w:val="ro-RO"/>
        </w:rPr>
        <w:t xml:space="preserve"> </w:t>
      </w:r>
      <w:r w:rsidRPr="003077E9">
        <w:rPr>
          <w:spacing w:val="-8"/>
          <w:sz w:val="22"/>
          <w:szCs w:val="22"/>
          <w:lang w:val="ro-RO"/>
        </w:rPr>
        <w:t>Transportul deseurilor se va efectua dupa cum urmeaza:</w:t>
      </w:r>
    </w:p>
    <w:p w:rsidR="00CF734A" w:rsidRDefault="00CF734A" w:rsidP="00CF734A">
      <w:pPr>
        <w:pStyle w:val="BodyText"/>
        <w:spacing w:after="0" w:line="360" w:lineRule="auto"/>
        <w:jc w:val="both"/>
        <w:rPr>
          <w:spacing w:val="-8"/>
          <w:sz w:val="22"/>
          <w:szCs w:val="22"/>
          <w:lang w:val="ro-RO"/>
        </w:rPr>
      </w:pPr>
    </w:p>
    <w:p w:rsidR="00CF734A" w:rsidRPr="006B5920" w:rsidRDefault="00CF734A" w:rsidP="00CF734A">
      <w:pPr>
        <w:pStyle w:val="ListParagraph"/>
        <w:spacing w:after="0" w:line="360" w:lineRule="auto"/>
        <w:ind w:left="0"/>
        <w:jc w:val="both"/>
        <w:rPr>
          <w:rFonts w:ascii="Arial" w:hAnsi="Arial" w:cs="Arial"/>
          <w:lang w:val="ro-RO"/>
        </w:rPr>
      </w:pPr>
      <w:r w:rsidRPr="003077E9">
        <w:rPr>
          <w:rFonts w:ascii="Arial" w:hAnsi="Arial" w:cs="Arial"/>
          <w:spacing w:val="-8"/>
          <w:lang w:val="ro-RO"/>
        </w:rPr>
        <w:t xml:space="preserve">-  </w:t>
      </w:r>
      <w:r w:rsidRPr="003077E9">
        <w:rPr>
          <w:rFonts w:ascii="Arial" w:hAnsi="Arial" w:cs="Arial"/>
          <w:b/>
          <w:lang w:val="ro-RO"/>
        </w:rPr>
        <w:t>deşeurile mixte reziduale</w:t>
      </w:r>
      <w:r w:rsidRPr="003077E9">
        <w:rPr>
          <w:rFonts w:ascii="Arial" w:hAnsi="Arial" w:cs="Arial"/>
          <w:lang w:val="ro-RO"/>
        </w:rPr>
        <w:t xml:space="preserve"> se vor transporta numai la</w:t>
      </w:r>
      <w:r>
        <w:rPr>
          <w:rFonts w:ascii="Arial" w:hAnsi="Arial" w:cs="Arial"/>
          <w:lang w:val="ro-RO"/>
        </w:rPr>
        <w:t xml:space="preserve"> statia de transfer</w:t>
      </w:r>
      <w:r w:rsidRPr="006B5920">
        <w:rPr>
          <w:rFonts w:ascii="Arial" w:hAnsi="Arial" w:cs="Arial"/>
          <w:color w:val="000000"/>
          <w:lang w:val="ro-RO"/>
        </w:rPr>
        <w:t xml:space="preserve"> </w:t>
      </w:r>
      <w:r w:rsidRPr="0072392A">
        <w:rPr>
          <w:rFonts w:ascii="Arial" w:hAnsi="Arial" w:cs="Arial"/>
          <w:color w:val="000000"/>
          <w:lang w:val="ro-RO"/>
        </w:rPr>
        <w:t>c</w:t>
      </w:r>
      <w:r>
        <w:rPr>
          <w:rFonts w:ascii="Arial" w:hAnsi="Arial" w:cs="Arial"/>
          <w:color w:val="000000"/>
          <w:lang w:val="ro-RO"/>
        </w:rPr>
        <w:t>onstruita</w:t>
      </w:r>
      <w:r w:rsidRPr="0072392A">
        <w:rPr>
          <w:rFonts w:ascii="Arial" w:hAnsi="Arial" w:cs="Arial"/>
          <w:color w:val="000000"/>
          <w:lang w:val="ro-RO"/>
        </w:rPr>
        <w:t xml:space="preserve"> </w:t>
      </w:r>
      <w:r>
        <w:rPr>
          <w:rFonts w:ascii="Arial" w:hAnsi="Arial" w:cs="Arial"/>
          <w:color w:val="000000"/>
          <w:lang w:val="ro-RO"/>
        </w:rPr>
        <w:t>in cadrul C.M.I.D Curtea de Arges</w:t>
      </w:r>
      <w:r>
        <w:rPr>
          <w:rFonts w:ascii="Arial" w:hAnsi="Arial" w:cs="Arial"/>
          <w:lang w:val="ro-RO"/>
        </w:rPr>
        <w:t xml:space="preserve"> ; </w:t>
      </w:r>
    </w:p>
    <w:p w:rsidR="00CF734A" w:rsidRDefault="00CF734A" w:rsidP="00CF734A">
      <w:pPr>
        <w:pStyle w:val="ListParagraph"/>
        <w:spacing w:after="0" w:line="360" w:lineRule="auto"/>
        <w:ind w:left="0"/>
        <w:jc w:val="both"/>
        <w:rPr>
          <w:rFonts w:ascii="Arial" w:hAnsi="Arial" w:cs="Arial"/>
          <w:color w:val="000000"/>
          <w:lang w:val="ro-RO"/>
        </w:rPr>
      </w:pPr>
      <w:r w:rsidRPr="003077E9">
        <w:rPr>
          <w:rFonts w:ascii="Arial" w:hAnsi="Arial" w:cs="Arial"/>
          <w:spacing w:val="-8"/>
          <w:lang w:val="ro-RO"/>
        </w:rPr>
        <w:t xml:space="preserve">-  </w:t>
      </w:r>
      <w:r w:rsidRPr="003077E9">
        <w:rPr>
          <w:rFonts w:ascii="Arial" w:hAnsi="Arial" w:cs="Arial"/>
          <w:b/>
          <w:lang w:val="ro-RO"/>
        </w:rPr>
        <w:t>deşeurile reciclabile colectate selectiv</w:t>
      </w:r>
      <w:r>
        <w:rPr>
          <w:rFonts w:ascii="Arial" w:hAnsi="Arial" w:cs="Arial"/>
          <w:b/>
          <w:lang w:val="ro-RO"/>
        </w:rPr>
        <w:t xml:space="preserve"> </w:t>
      </w:r>
      <w:r w:rsidRPr="00FE18BD">
        <w:rPr>
          <w:rFonts w:ascii="Arial" w:hAnsi="Arial" w:cs="Arial"/>
          <w:color w:val="000000"/>
          <w:lang w:val="ro-RO"/>
        </w:rPr>
        <w:t>se vor transporta la punctul verde de colectare construit in cadrul C.M.I.D Curtea de Arges;</w:t>
      </w:r>
    </w:p>
    <w:p w:rsidR="00CF734A" w:rsidRPr="003077E9" w:rsidRDefault="00CF734A" w:rsidP="00CF734A">
      <w:pPr>
        <w:pStyle w:val="ListParagraph"/>
        <w:spacing w:after="0" w:line="360" w:lineRule="auto"/>
        <w:ind w:left="0"/>
        <w:jc w:val="both"/>
        <w:rPr>
          <w:rFonts w:ascii="Arial" w:hAnsi="Arial" w:cs="Arial"/>
          <w:lang w:val="ro-RO"/>
        </w:rPr>
      </w:pPr>
      <w:r w:rsidRPr="003077E9">
        <w:rPr>
          <w:rFonts w:ascii="Arial" w:hAnsi="Arial" w:cs="Arial"/>
          <w:spacing w:val="-8"/>
          <w:lang w:val="ro-RO"/>
        </w:rPr>
        <w:t xml:space="preserve">-  </w:t>
      </w:r>
      <w:r w:rsidRPr="003077E9">
        <w:rPr>
          <w:rFonts w:ascii="Arial" w:hAnsi="Arial" w:cs="Arial"/>
          <w:b/>
          <w:spacing w:val="-8"/>
          <w:lang w:val="ro-RO"/>
        </w:rPr>
        <w:t>deseurile verzi biodegradabile</w:t>
      </w:r>
      <w:r>
        <w:rPr>
          <w:rFonts w:ascii="Arial" w:hAnsi="Arial" w:cs="Arial"/>
          <w:spacing w:val="-8"/>
          <w:lang w:val="ro-RO"/>
        </w:rPr>
        <w:t xml:space="preserve"> </w:t>
      </w:r>
      <w:r w:rsidRPr="003077E9">
        <w:rPr>
          <w:rFonts w:ascii="Arial" w:hAnsi="Arial" w:cs="Arial"/>
          <w:spacing w:val="-8"/>
          <w:lang w:val="ro-RO"/>
        </w:rPr>
        <w:t>se vor transporta numai la statia de compostare</w:t>
      </w:r>
      <w:r w:rsidRPr="003077E9">
        <w:rPr>
          <w:rFonts w:ascii="Arial" w:hAnsi="Arial" w:cs="Arial"/>
          <w:lang w:val="ro-RO"/>
        </w:rPr>
        <w:t xml:space="preserve"> construita in cadrul C.M.I.D</w:t>
      </w:r>
      <w:r>
        <w:rPr>
          <w:rFonts w:ascii="Arial" w:hAnsi="Arial" w:cs="Arial"/>
          <w:lang w:val="ro-RO"/>
        </w:rPr>
        <w:t xml:space="preserve"> Curtea de Arges</w:t>
      </w:r>
      <w:r w:rsidRPr="003077E9">
        <w:rPr>
          <w:rFonts w:ascii="Arial" w:hAnsi="Arial" w:cs="Arial"/>
          <w:lang w:val="ro-RO"/>
        </w:rPr>
        <w:t>;</w:t>
      </w:r>
    </w:p>
    <w:p w:rsidR="00CF734A" w:rsidRPr="002F7561" w:rsidRDefault="00CF734A" w:rsidP="00CF734A">
      <w:pPr>
        <w:pStyle w:val="ListParagraph"/>
        <w:spacing w:after="0" w:line="360" w:lineRule="auto"/>
        <w:ind w:left="0"/>
        <w:jc w:val="both"/>
        <w:rPr>
          <w:rFonts w:ascii="Arial" w:hAnsi="Arial" w:cs="Arial"/>
          <w:lang w:val="ro-RO"/>
        </w:rPr>
      </w:pPr>
      <w:r w:rsidRPr="003077E9">
        <w:rPr>
          <w:rFonts w:ascii="Arial" w:hAnsi="Arial" w:cs="Arial"/>
          <w:lang w:val="ro-RO"/>
        </w:rPr>
        <w:t xml:space="preserve">- </w:t>
      </w:r>
      <w:r w:rsidRPr="003077E9">
        <w:rPr>
          <w:rFonts w:ascii="Arial" w:hAnsi="Arial" w:cs="Arial"/>
          <w:b/>
          <w:lang w:val="ro-RO"/>
        </w:rPr>
        <w:t xml:space="preserve">deseurilor asimilabile </w:t>
      </w:r>
      <w:r w:rsidRPr="003077E9">
        <w:rPr>
          <w:rFonts w:ascii="Arial" w:hAnsi="Arial" w:cs="Arial"/>
          <w:lang w:val="ro-RO"/>
        </w:rPr>
        <w:t>colectate selectiv se vor trans</w:t>
      </w:r>
      <w:r>
        <w:rPr>
          <w:rFonts w:ascii="Arial" w:hAnsi="Arial" w:cs="Arial"/>
          <w:lang w:val="ro-RO"/>
        </w:rPr>
        <w:t xml:space="preserve">porta numai la </w:t>
      </w:r>
      <w:r w:rsidRPr="00FE18BD">
        <w:rPr>
          <w:rFonts w:ascii="Arial" w:hAnsi="Arial" w:cs="Arial"/>
          <w:color w:val="000000"/>
          <w:lang w:val="ro-RO"/>
        </w:rPr>
        <w:t>punctul verde de colectare</w:t>
      </w:r>
      <w:r w:rsidRPr="003077E9">
        <w:rPr>
          <w:rFonts w:ascii="Arial" w:hAnsi="Arial" w:cs="Arial"/>
          <w:lang w:val="ro-RO"/>
        </w:rPr>
        <w:t xml:space="preserve"> constr</w:t>
      </w:r>
      <w:r>
        <w:rPr>
          <w:rFonts w:ascii="Arial" w:hAnsi="Arial" w:cs="Arial"/>
          <w:lang w:val="ro-RO"/>
        </w:rPr>
        <w:t xml:space="preserve">uit in cadrul C.M.I.D Curtea de Arges </w:t>
      </w:r>
      <w:r w:rsidRPr="003077E9">
        <w:rPr>
          <w:rFonts w:ascii="Arial" w:hAnsi="Arial" w:cs="Arial"/>
          <w:lang w:val="ro-RO"/>
        </w:rPr>
        <w:t>, iar fractia inutilizabilă -reziduala la statia de transfer constr</w:t>
      </w:r>
      <w:r>
        <w:rPr>
          <w:rFonts w:ascii="Arial" w:hAnsi="Arial" w:cs="Arial"/>
          <w:lang w:val="ro-RO"/>
        </w:rPr>
        <w:t>uita in cadrul C.M.I.D Curtea de Arges</w:t>
      </w:r>
      <w:r w:rsidRPr="003077E9">
        <w:rPr>
          <w:rFonts w:ascii="Arial" w:hAnsi="Arial" w:cs="Arial"/>
          <w:lang w:val="ro-RO"/>
        </w:rPr>
        <w:t xml:space="preserve"> .</w:t>
      </w:r>
    </w:p>
    <w:p w:rsidR="00CF734A" w:rsidRDefault="00CF734A" w:rsidP="00CF734A">
      <w:pPr>
        <w:pStyle w:val="ListParagraph"/>
        <w:spacing w:after="0" w:line="360" w:lineRule="auto"/>
        <w:ind w:left="0"/>
        <w:jc w:val="both"/>
        <w:rPr>
          <w:rFonts w:ascii="Arial" w:hAnsi="Arial" w:cs="Arial"/>
          <w:color w:val="000000"/>
          <w:lang w:val="ro-RO"/>
        </w:rPr>
      </w:pPr>
      <w:r w:rsidRPr="003077E9">
        <w:rPr>
          <w:rFonts w:ascii="Arial" w:hAnsi="Arial" w:cs="Arial"/>
          <w:spacing w:val="-8"/>
          <w:lang w:val="ro-RO"/>
        </w:rPr>
        <w:t xml:space="preserve">-  </w:t>
      </w:r>
      <w:r w:rsidRPr="003077E9">
        <w:rPr>
          <w:rFonts w:ascii="Arial" w:hAnsi="Arial" w:cs="Arial"/>
          <w:b/>
          <w:lang w:val="ro-RO"/>
        </w:rPr>
        <w:t xml:space="preserve">deşeurile </w:t>
      </w:r>
      <w:r>
        <w:rPr>
          <w:rFonts w:ascii="Arial" w:hAnsi="Arial" w:cs="Arial"/>
          <w:b/>
          <w:lang w:val="ro-RO"/>
        </w:rPr>
        <w:t>voluminoase</w:t>
      </w:r>
      <w:r w:rsidRPr="003077E9">
        <w:rPr>
          <w:rFonts w:ascii="Arial" w:hAnsi="Arial" w:cs="Arial"/>
          <w:b/>
          <w:lang w:val="ro-RO"/>
        </w:rPr>
        <w:t xml:space="preserve"> </w:t>
      </w:r>
      <w:r w:rsidRPr="008F7559">
        <w:rPr>
          <w:rFonts w:ascii="Arial" w:hAnsi="Arial" w:cs="Arial"/>
          <w:lang w:val="ro-RO"/>
        </w:rPr>
        <w:t>colectate selectiv</w:t>
      </w:r>
      <w:r>
        <w:rPr>
          <w:rFonts w:ascii="Arial" w:hAnsi="Arial" w:cs="Arial"/>
          <w:b/>
          <w:lang w:val="ro-RO"/>
        </w:rPr>
        <w:t xml:space="preserve"> </w:t>
      </w:r>
      <w:r w:rsidRPr="00FE18BD">
        <w:rPr>
          <w:rFonts w:ascii="Arial" w:hAnsi="Arial" w:cs="Arial"/>
          <w:color w:val="000000"/>
          <w:lang w:val="ro-RO"/>
        </w:rPr>
        <w:t>se vor transporta la punctul verde de colectare construit in cadrul C.M.I.D Curtea de Arges;</w:t>
      </w:r>
    </w:p>
    <w:p w:rsidR="00CF734A" w:rsidRPr="008F7559" w:rsidRDefault="00CF734A" w:rsidP="00CF734A">
      <w:pPr>
        <w:pStyle w:val="ListParagraph"/>
        <w:spacing w:after="0" w:line="360" w:lineRule="auto"/>
        <w:ind w:left="0"/>
        <w:jc w:val="both"/>
        <w:rPr>
          <w:rFonts w:ascii="Arial" w:hAnsi="Arial" w:cs="Arial"/>
          <w:color w:val="000000"/>
          <w:lang w:val="ro-RO"/>
        </w:rPr>
      </w:pPr>
      <w:r>
        <w:rPr>
          <w:rFonts w:ascii="Arial" w:hAnsi="Arial" w:cs="Arial"/>
          <w:color w:val="000000"/>
          <w:lang w:val="ro-RO"/>
        </w:rPr>
        <w:t xml:space="preserve">-  </w:t>
      </w:r>
      <w:r w:rsidRPr="008F7559">
        <w:rPr>
          <w:rFonts w:ascii="Arial" w:hAnsi="Arial" w:cs="Arial"/>
          <w:b/>
          <w:spacing w:val="-8"/>
          <w:lang w:val="ro-RO"/>
        </w:rPr>
        <w:t>deşeurile menajere periculoase</w:t>
      </w:r>
      <w:r w:rsidRPr="008F7559">
        <w:rPr>
          <w:rFonts w:ascii="Arial" w:hAnsi="Arial" w:cs="Arial"/>
          <w:spacing w:val="-8"/>
          <w:lang w:val="ro-RO"/>
        </w:rPr>
        <w:t xml:space="preserve"> colectate selectiv</w:t>
      </w:r>
      <w:r>
        <w:rPr>
          <w:rFonts w:ascii="Arial" w:hAnsi="Arial" w:cs="Arial"/>
          <w:spacing w:val="-8"/>
          <w:lang w:val="ro-RO"/>
        </w:rPr>
        <w:t xml:space="preserve"> </w:t>
      </w:r>
      <w:r w:rsidRPr="00FE18BD">
        <w:rPr>
          <w:rFonts w:ascii="Arial" w:hAnsi="Arial" w:cs="Arial"/>
          <w:color w:val="000000"/>
          <w:lang w:val="ro-RO"/>
        </w:rPr>
        <w:t>se vor transporta la punctul verde de colectare construit in cadrul C.M.I.D Curtea de Arges;</w:t>
      </w:r>
    </w:p>
    <w:p w:rsidR="00CF734A" w:rsidRDefault="00CF734A" w:rsidP="00CF734A">
      <w:pPr>
        <w:pStyle w:val="ListParagraph"/>
        <w:spacing w:after="0" w:line="360" w:lineRule="auto"/>
        <w:ind w:left="0"/>
        <w:jc w:val="both"/>
        <w:rPr>
          <w:rFonts w:ascii="Arial" w:hAnsi="Arial" w:cs="Arial"/>
          <w:color w:val="000000"/>
          <w:lang w:val="ro-RO"/>
        </w:rPr>
      </w:pPr>
      <w:r>
        <w:rPr>
          <w:rFonts w:ascii="Arial" w:hAnsi="Arial" w:cs="Arial"/>
          <w:color w:val="000000"/>
          <w:lang w:val="ro-RO"/>
        </w:rPr>
        <w:t xml:space="preserve">- </w:t>
      </w:r>
      <w:r w:rsidRPr="008F7559">
        <w:rPr>
          <w:rFonts w:ascii="Arial" w:hAnsi="Arial" w:cs="Arial"/>
          <w:b/>
          <w:spacing w:val="-8"/>
          <w:lang w:val="ro-RO"/>
        </w:rPr>
        <w:t>deşeurile</w:t>
      </w:r>
      <w:r>
        <w:rPr>
          <w:rFonts w:ascii="Arial" w:hAnsi="Arial" w:cs="Arial"/>
          <w:b/>
          <w:spacing w:val="-8"/>
          <w:lang w:val="ro-RO"/>
        </w:rPr>
        <w:t xml:space="preserve"> din constructii-demolari </w:t>
      </w:r>
      <w:r w:rsidRPr="008F7559">
        <w:rPr>
          <w:rFonts w:ascii="Arial" w:hAnsi="Arial" w:cs="Arial"/>
          <w:spacing w:val="-8"/>
          <w:lang w:val="ro-RO"/>
        </w:rPr>
        <w:t>colectate selectiv</w:t>
      </w:r>
      <w:r>
        <w:rPr>
          <w:rFonts w:ascii="Arial" w:hAnsi="Arial" w:cs="Arial"/>
          <w:spacing w:val="-8"/>
          <w:lang w:val="ro-RO"/>
        </w:rPr>
        <w:t xml:space="preserve"> </w:t>
      </w:r>
      <w:r w:rsidRPr="00FE18BD">
        <w:rPr>
          <w:rFonts w:ascii="Arial" w:hAnsi="Arial" w:cs="Arial"/>
          <w:color w:val="000000"/>
          <w:lang w:val="ro-RO"/>
        </w:rPr>
        <w:t>se vor transporta la punctul verde de colectare construit in cadrul C.M.I.D Curtea de Arges;</w:t>
      </w:r>
    </w:p>
    <w:p w:rsidR="00CF734A" w:rsidRDefault="00CF734A" w:rsidP="00CF734A">
      <w:pPr>
        <w:pStyle w:val="ListParagraph"/>
        <w:spacing w:after="0" w:line="360" w:lineRule="auto"/>
        <w:ind w:left="0"/>
        <w:jc w:val="both"/>
        <w:rPr>
          <w:rFonts w:ascii="Arial" w:hAnsi="Arial" w:cs="Arial"/>
          <w:b/>
          <w:lang w:val="ro-RO"/>
        </w:rPr>
      </w:pPr>
    </w:p>
    <w:p w:rsidR="00CF734A" w:rsidRPr="003077E9" w:rsidRDefault="00CF734A" w:rsidP="00CF734A">
      <w:pPr>
        <w:widowControl w:val="0"/>
        <w:shd w:val="clear" w:color="auto" w:fill="FFFFFF"/>
        <w:tabs>
          <w:tab w:val="left" w:pos="341"/>
        </w:tabs>
        <w:autoSpaceDE w:val="0"/>
        <w:autoSpaceDN w:val="0"/>
        <w:adjustRightInd w:val="0"/>
        <w:spacing w:after="0" w:line="360" w:lineRule="auto"/>
        <w:jc w:val="both"/>
        <w:rPr>
          <w:rFonts w:ascii="Arial" w:hAnsi="Arial" w:cs="Arial"/>
          <w:spacing w:val="-5"/>
          <w:lang w:val="ro-RO"/>
        </w:rPr>
      </w:pPr>
      <w:r w:rsidRPr="003077E9">
        <w:rPr>
          <w:rFonts w:ascii="Arial" w:hAnsi="Arial" w:cs="Arial"/>
          <w:lang w:val="ro-RO"/>
        </w:rPr>
        <w:t xml:space="preserve"> (2) Deplasarea se va efectua pe cel mai scurt traseu admis, aprobat de </w:t>
      </w:r>
      <w:r w:rsidRPr="003077E9">
        <w:rPr>
          <w:rFonts w:ascii="Arial" w:hAnsi="Arial" w:cs="Arial"/>
          <w:spacing w:val="-1"/>
          <w:lang w:val="ro-RO"/>
        </w:rPr>
        <w:t>catre Autoritatea Contractanta, fara stationari intermediare</w:t>
      </w:r>
      <w:r w:rsidRPr="003077E9">
        <w:rPr>
          <w:rFonts w:ascii="Arial" w:hAnsi="Arial" w:cs="Arial"/>
          <w:spacing w:val="-5"/>
          <w:lang w:val="ro-RO"/>
        </w:rPr>
        <w:t>.</w:t>
      </w:r>
    </w:p>
    <w:p w:rsidR="00CF734A" w:rsidRPr="003077E9" w:rsidRDefault="00CF734A" w:rsidP="00CF734A">
      <w:pPr>
        <w:widowControl w:val="0"/>
        <w:shd w:val="clear" w:color="auto" w:fill="FFFFFF"/>
        <w:tabs>
          <w:tab w:val="left" w:pos="341"/>
        </w:tabs>
        <w:autoSpaceDE w:val="0"/>
        <w:autoSpaceDN w:val="0"/>
        <w:adjustRightInd w:val="0"/>
        <w:spacing w:after="0" w:line="360" w:lineRule="auto"/>
        <w:jc w:val="both"/>
        <w:rPr>
          <w:rFonts w:ascii="Arial" w:hAnsi="Arial" w:cs="Arial"/>
          <w:spacing w:val="-5"/>
          <w:lang w:val="ro-RO"/>
        </w:rPr>
      </w:pPr>
    </w:p>
    <w:p w:rsidR="00CF734A" w:rsidRPr="003077E9" w:rsidRDefault="00CF734A" w:rsidP="00CF734A">
      <w:pPr>
        <w:pStyle w:val="BodyText"/>
        <w:spacing w:after="0" w:line="360" w:lineRule="auto"/>
        <w:jc w:val="both"/>
        <w:rPr>
          <w:sz w:val="22"/>
          <w:szCs w:val="22"/>
          <w:lang w:val="ro-RO"/>
        </w:rPr>
      </w:pPr>
      <w:bookmarkStart w:id="38" w:name="ref#A23"/>
      <w:bookmarkStart w:id="39" w:name="ref#A24"/>
      <w:bookmarkStart w:id="40" w:name="ref#A25"/>
      <w:bookmarkStart w:id="41" w:name="tree#63"/>
      <w:bookmarkEnd w:id="37"/>
      <w:bookmarkEnd w:id="38"/>
      <w:bookmarkEnd w:id="39"/>
      <w:bookmarkEnd w:id="40"/>
      <w:r w:rsidRPr="003077E9">
        <w:rPr>
          <w:b/>
          <w:sz w:val="22"/>
          <w:szCs w:val="22"/>
          <w:lang w:val="ro-RO"/>
        </w:rPr>
        <w:t>Art. 2</w:t>
      </w:r>
      <w:r>
        <w:rPr>
          <w:b/>
          <w:sz w:val="22"/>
          <w:szCs w:val="22"/>
          <w:lang w:val="ro-RO"/>
        </w:rPr>
        <w:t>6</w:t>
      </w:r>
      <w:r w:rsidRPr="003077E9">
        <w:rPr>
          <w:b/>
          <w:sz w:val="22"/>
          <w:szCs w:val="22"/>
          <w:lang w:val="ro-RO"/>
        </w:rPr>
        <w:t>.</w:t>
      </w:r>
      <w:r w:rsidRPr="003077E9">
        <w:rPr>
          <w:sz w:val="22"/>
          <w:szCs w:val="22"/>
          <w:lang w:val="ro-RO"/>
        </w:rPr>
        <w:t xml:space="preserve"> – (1) Operatorul trebuie să prezinte</w:t>
      </w:r>
      <w:r>
        <w:rPr>
          <w:sz w:val="22"/>
          <w:szCs w:val="22"/>
          <w:lang w:val="ro-RO"/>
        </w:rPr>
        <w:t>, in perioada de mobiliza</w:t>
      </w:r>
      <w:r>
        <w:rPr>
          <w:sz w:val="22"/>
          <w:szCs w:val="22"/>
          <w:lang w:val="ro-RO"/>
        </w:rPr>
        <w:t xml:space="preserve">re are </w:t>
      </w:r>
      <w:r w:rsidRPr="003077E9">
        <w:rPr>
          <w:sz w:val="22"/>
          <w:szCs w:val="22"/>
          <w:lang w:val="ro-RO"/>
        </w:rPr>
        <w:t>un plan de lucru bine detaliat şi coerent care să descrie cel puţin:</w:t>
      </w:r>
    </w:p>
    <w:p w:rsidR="00CF734A" w:rsidRPr="003077E9" w:rsidRDefault="00CF734A" w:rsidP="00CF734A">
      <w:pPr>
        <w:pStyle w:val="BodyText"/>
        <w:widowControl/>
        <w:numPr>
          <w:ilvl w:val="0"/>
          <w:numId w:val="7"/>
        </w:numPr>
        <w:autoSpaceDE/>
        <w:autoSpaceDN/>
        <w:adjustRightInd/>
        <w:spacing w:after="0" w:line="360" w:lineRule="auto"/>
        <w:ind w:left="1008"/>
        <w:jc w:val="both"/>
        <w:rPr>
          <w:sz w:val="22"/>
          <w:szCs w:val="22"/>
          <w:lang w:val="ro-RO"/>
        </w:rPr>
      </w:pPr>
      <w:r w:rsidRPr="003077E9">
        <w:rPr>
          <w:sz w:val="22"/>
          <w:szCs w:val="22"/>
          <w:lang w:val="ro-RO"/>
        </w:rPr>
        <w:t>Traseele de colectare pentru fiecare vehicul în parte</w:t>
      </w:r>
    </w:p>
    <w:p w:rsidR="00CF734A" w:rsidRPr="003077E9" w:rsidRDefault="00CF734A" w:rsidP="00CF734A">
      <w:pPr>
        <w:pStyle w:val="BodyText"/>
        <w:widowControl/>
        <w:numPr>
          <w:ilvl w:val="0"/>
          <w:numId w:val="7"/>
        </w:numPr>
        <w:autoSpaceDE/>
        <w:autoSpaceDN/>
        <w:adjustRightInd/>
        <w:spacing w:after="0" w:line="360" w:lineRule="auto"/>
        <w:ind w:left="1008"/>
        <w:jc w:val="both"/>
        <w:rPr>
          <w:sz w:val="22"/>
          <w:szCs w:val="22"/>
          <w:lang w:val="ro-RO"/>
        </w:rPr>
      </w:pPr>
      <w:r w:rsidRPr="003077E9">
        <w:rPr>
          <w:sz w:val="22"/>
          <w:szCs w:val="22"/>
          <w:lang w:val="ro-RO"/>
        </w:rPr>
        <w:t>Informatii despre personalul alocat</w:t>
      </w:r>
    </w:p>
    <w:p w:rsidR="00CF734A" w:rsidRPr="003077E9" w:rsidRDefault="00CF734A" w:rsidP="00CF734A">
      <w:pPr>
        <w:pStyle w:val="BodyText"/>
        <w:widowControl/>
        <w:numPr>
          <w:ilvl w:val="0"/>
          <w:numId w:val="7"/>
        </w:numPr>
        <w:autoSpaceDE/>
        <w:autoSpaceDN/>
        <w:adjustRightInd/>
        <w:spacing w:after="0" w:line="360" w:lineRule="auto"/>
        <w:ind w:left="1008"/>
        <w:jc w:val="both"/>
        <w:rPr>
          <w:sz w:val="22"/>
          <w:szCs w:val="22"/>
          <w:lang w:val="ro-RO"/>
        </w:rPr>
      </w:pPr>
      <w:r w:rsidRPr="003077E9">
        <w:rPr>
          <w:sz w:val="22"/>
          <w:szCs w:val="22"/>
          <w:lang w:val="ro-RO"/>
        </w:rPr>
        <w:t>Informaţii precise cu săptămânile şi zilele de colectare şi cu timpul colectării pe un an întreg pentru fiecare client individual.</w:t>
      </w:r>
    </w:p>
    <w:p w:rsidR="00CF734A" w:rsidRPr="006D284A" w:rsidRDefault="00CF734A" w:rsidP="00CF734A">
      <w:pPr>
        <w:pStyle w:val="BodyText"/>
        <w:widowControl/>
        <w:numPr>
          <w:ilvl w:val="0"/>
          <w:numId w:val="7"/>
        </w:numPr>
        <w:autoSpaceDE/>
        <w:autoSpaceDN/>
        <w:adjustRightInd/>
        <w:spacing w:after="0" w:line="360" w:lineRule="auto"/>
        <w:ind w:left="1008"/>
        <w:jc w:val="both"/>
        <w:rPr>
          <w:color w:val="000000"/>
          <w:sz w:val="22"/>
          <w:szCs w:val="22"/>
          <w:lang w:val="ro-RO"/>
        </w:rPr>
      </w:pPr>
      <w:r w:rsidRPr="006D284A">
        <w:rPr>
          <w:color w:val="000000"/>
          <w:sz w:val="22"/>
          <w:szCs w:val="22"/>
          <w:lang w:val="ro-RO"/>
        </w:rPr>
        <w:t>schemă pentru curăţarea containerelor</w:t>
      </w:r>
    </w:p>
    <w:p w:rsidR="00CF734A" w:rsidRPr="003077E9" w:rsidRDefault="00CF734A" w:rsidP="00CF734A">
      <w:pPr>
        <w:pStyle w:val="BodyText"/>
        <w:widowControl/>
        <w:autoSpaceDE/>
        <w:autoSpaceDN/>
        <w:adjustRightInd/>
        <w:spacing w:after="0" w:line="276" w:lineRule="auto"/>
        <w:ind w:left="1004"/>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(2) Planul este obligatoriu</w:t>
      </w:r>
      <w:r>
        <w:rPr>
          <w:sz w:val="22"/>
          <w:szCs w:val="22"/>
          <w:lang w:val="ro-RO"/>
        </w:rPr>
        <w:t xml:space="preserve"> ,la data inceperii efective a serviciului de colectare-transport a deseurilor municipale</w:t>
      </w:r>
      <w:r w:rsidRPr="003077E9">
        <w:rPr>
          <w:sz w:val="22"/>
          <w:szCs w:val="22"/>
          <w:lang w:val="ro-RO"/>
        </w:rPr>
        <w:t xml:space="preserve"> şi nu se poate modifica decât cu acordul Autorităţii Contractante şi la înştiinţarea corespunzătoare a utilizatorilor afectaţi. Planul va fi actualizat permanent ca parte a sistemului de management de calitate menţinut de Operator. </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lastRenderedPageBreak/>
        <w:t xml:space="preserve">(3) Zilele stabilite pentru colectare in zona de colectare trebuie respectate. </w:t>
      </w:r>
      <w:r>
        <w:rPr>
          <w:sz w:val="22"/>
          <w:szCs w:val="22"/>
          <w:lang w:val="ro-RO"/>
        </w:rPr>
        <w:t>Traseele de colectare trebuie aprobate de catre Autoritatea Contractanta.</w:t>
      </w:r>
    </w:p>
    <w:p w:rsidR="00CF734A" w:rsidRDefault="00CF734A" w:rsidP="00CF734A">
      <w:pPr>
        <w:pStyle w:val="BodyText"/>
        <w:spacing w:after="0" w:line="360"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(4) Planul de lucru trebuie revizuit cel puţin o dată în fiecare an, în funcţie de revizuirea planului tarifar. Revizuirea planului va include cel puţin:</w:t>
      </w:r>
    </w:p>
    <w:p w:rsidR="00CF734A" w:rsidRPr="003077E9" w:rsidRDefault="00CF734A" w:rsidP="00CF734A">
      <w:pPr>
        <w:pStyle w:val="BodyText"/>
        <w:widowControl/>
        <w:numPr>
          <w:ilvl w:val="0"/>
          <w:numId w:val="7"/>
        </w:numPr>
        <w:autoSpaceDE/>
        <w:autoSpaceDN/>
        <w:adjustRightInd/>
        <w:spacing w:after="0" w:line="360" w:lineRule="auto"/>
        <w:ind w:left="1008"/>
        <w:jc w:val="both"/>
        <w:rPr>
          <w:sz w:val="22"/>
          <w:szCs w:val="22"/>
          <w:lang w:val="ro-RO"/>
        </w:rPr>
      </w:pPr>
      <w:r w:rsidRPr="003077E9">
        <w:rPr>
          <w:sz w:val="22"/>
          <w:szCs w:val="22"/>
          <w:lang w:val="ro-RO"/>
        </w:rPr>
        <w:t>Revizuirea şi modificările sugerate ale traseelor de colectare</w:t>
      </w:r>
    </w:p>
    <w:p w:rsidR="00CF734A" w:rsidRPr="003077E9" w:rsidRDefault="00CF734A" w:rsidP="00CF734A">
      <w:pPr>
        <w:pStyle w:val="BodyText"/>
        <w:widowControl/>
        <w:numPr>
          <w:ilvl w:val="0"/>
          <w:numId w:val="7"/>
        </w:numPr>
        <w:autoSpaceDE/>
        <w:autoSpaceDN/>
        <w:adjustRightInd/>
        <w:spacing w:after="0" w:line="360" w:lineRule="auto"/>
        <w:ind w:left="1008"/>
        <w:jc w:val="both"/>
        <w:rPr>
          <w:sz w:val="22"/>
          <w:szCs w:val="22"/>
          <w:lang w:val="ro-RO"/>
        </w:rPr>
      </w:pPr>
      <w:r w:rsidRPr="003077E9">
        <w:rPr>
          <w:sz w:val="22"/>
          <w:szCs w:val="22"/>
          <w:lang w:val="ro-RO"/>
        </w:rPr>
        <w:t>Revizuirea şi modificările sugerate ale zilelor de colectare</w:t>
      </w:r>
    </w:p>
    <w:p w:rsidR="00CF734A" w:rsidRDefault="00CF734A" w:rsidP="00CF734A">
      <w:pPr>
        <w:pStyle w:val="BodyText"/>
        <w:widowControl/>
        <w:numPr>
          <w:ilvl w:val="0"/>
          <w:numId w:val="7"/>
        </w:numPr>
        <w:autoSpaceDE/>
        <w:autoSpaceDN/>
        <w:adjustRightInd/>
        <w:spacing w:after="0" w:line="360" w:lineRule="auto"/>
        <w:ind w:left="1008"/>
        <w:jc w:val="both"/>
        <w:rPr>
          <w:sz w:val="22"/>
          <w:szCs w:val="22"/>
          <w:lang w:val="ro-RO"/>
        </w:rPr>
      </w:pPr>
      <w:r w:rsidRPr="003077E9">
        <w:rPr>
          <w:sz w:val="22"/>
          <w:szCs w:val="22"/>
          <w:lang w:val="ro-RO"/>
        </w:rPr>
        <w:t>Revizuirea şi modificările sugerate ale numărului de containere pe platfoma de containere şi în alte puncte de colectare</w:t>
      </w:r>
    </w:p>
    <w:p w:rsidR="00CF734A" w:rsidRPr="000A35CA" w:rsidRDefault="00CF734A" w:rsidP="00CF734A">
      <w:pPr>
        <w:pStyle w:val="BodyText"/>
        <w:widowControl/>
        <w:numPr>
          <w:ilvl w:val="0"/>
          <w:numId w:val="7"/>
        </w:numPr>
        <w:autoSpaceDE/>
        <w:autoSpaceDN/>
        <w:adjustRightInd/>
        <w:spacing w:after="0" w:line="360" w:lineRule="auto"/>
        <w:ind w:left="1008"/>
        <w:jc w:val="both"/>
        <w:rPr>
          <w:color w:val="92D050"/>
          <w:sz w:val="22"/>
          <w:szCs w:val="22"/>
          <w:lang w:val="ro-RO"/>
        </w:rPr>
      </w:pPr>
      <w:r w:rsidRPr="000A35CA">
        <w:rPr>
          <w:color w:val="92D050"/>
          <w:sz w:val="22"/>
          <w:szCs w:val="22"/>
          <w:lang w:val="ro-RO"/>
        </w:rPr>
        <w:t>Coroborarea planului</w:t>
      </w:r>
      <w:r>
        <w:rPr>
          <w:color w:val="92D050"/>
          <w:sz w:val="22"/>
          <w:szCs w:val="22"/>
          <w:lang w:val="ro-RO"/>
        </w:rPr>
        <w:t xml:space="preserve"> de lucru</w:t>
      </w:r>
      <w:r w:rsidRPr="000A35CA">
        <w:rPr>
          <w:color w:val="92D050"/>
          <w:sz w:val="22"/>
          <w:szCs w:val="22"/>
          <w:lang w:val="ro-RO"/>
        </w:rPr>
        <w:t xml:space="preserve"> cu activitatile de reciclare obligatorii</w:t>
      </w:r>
      <w:r>
        <w:rPr>
          <w:color w:val="92D050"/>
          <w:sz w:val="22"/>
          <w:szCs w:val="22"/>
          <w:lang w:val="ro-RO"/>
        </w:rPr>
        <w:t>,</w:t>
      </w:r>
      <w:r w:rsidRPr="000A35CA">
        <w:rPr>
          <w:color w:val="92D050"/>
          <w:sz w:val="22"/>
          <w:szCs w:val="22"/>
          <w:lang w:val="ro-RO"/>
        </w:rPr>
        <w:t xml:space="preserve">  conform tintelor </w:t>
      </w:r>
    </w:p>
    <w:p w:rsidR="00CF734A" w:rsidRPr="003077E9" w:rsidRDefault="00CF734A" w:rsidP="00CF734A">
      <w:pPr>
        <w:pStyle w:val="BodyText"/>
        <w:widowControl/>
        <w:numPr>
          <w:ilvl w:val="0"/>
          <w:numId w:val="7"/>
        </w:numPr>
        <w:autoSpaceDE/>
        <w:autoSpaceDN/>
        <w:adjustRightInd/>
        <w:spacing w:after="0" w:line="360" w:lineRule="auto"/>
        <w:ind w:left="1008"/>
        <w:jc w:val="both"/>
        <w:rPr>
          <w:sz w:val="22"/>
          <w:szCs w:val="22"/>
          <w:lang w:val="ro-RO"/>
        </w:rPr>
      </w:pPr>
      <w:r w:rsidRPr="003077E9">
        <w:rPr>
          <w:sz w:val="22"/>
          <w:szCs w:val="22"/>
          <w:lang w:val="ro-RO"/>
        </w:rPr>
        <w:t>Frecvenţa de golire a containerelor pentru deşeuri reziduale de pe platformele cu containere şi din alte puncte de colectare</w:t>
      </w:r>
    </w:p>
    <w:p w:rsidR="00CF734A" w:rsidRPr="003077E9" w:rsidRDefault="00CF734A" w:rsidP="00CF734A">
      <w:pPr>
        <w:pStyle w:val="BodyText"/>
        <w:widowControl/>
        <w:numPr>
          <w:ilvl w:val="0"/>
          <w:numId w:val="7"/>
        </w:numPr>
        <w:autoSpaceDE/>
        <w:autoSpaceDN/>
        <w:adjustRightInd/>
        <w:spacing w:after="0" w:line="360" w:lineRule="auto"/>
        <w:ind w:left="1008"/>
        <w:jc w:val="both"/>
        <w:rPr>
          <w:sz w:val="22"/>
          <w:szCs w:val="22"/>
          <w:lang w:val="ro-RO"/>
        </w:rPr>
      </w:pPr>
      <w:r w:rsidRPr="003077E9">
        <w:rPr>
          <w:sz w:val="22"/>
          <w:szCs w:val="22"/>
          <w:lang w:val="ro-RO"/>
        </w:rPr>
        <w:t>Frecvenţa de golire a containerelor pentru deşeuri biodegradabile de pe platformele cu containere şi din alte puncte de colectare</w:t>
      </w:r>
    </w:p>
    <w:p w:rsidR="00CF734A" w:rsidRPr="003077E9" w:rsidRDefault="00CF734A" w:rsidP="00CF734A">
      <w:pPr>
        <w:pStyle w:val="BodyText"/>
        <w:widowControl/>
        <w:numPr>
          <w:ilvl w:val="0"/>
          <w:numId w:val="7"/>
        </w:numPr>
        <w:autoSpaceDE/>
        <w:autoSpaceDN/>
        <w:adjustRightInd/>
        <w:spacing w:after="0" w:line="360" w:lineRule="auto"/>
        <w:ind w:left="1008"/>
        <w:jc w:val="both"/>
        <w:rPr>
          <w:sz w:val="22"/>
          <w:szCs w:val="22"/>
          <w:lang w:val="ro-RO"/>
        </w:rPr>
      </w:pPr>
      <w:r w:rsidRPr="003077E9">
        <w:rPr>
          <w:sz w:val="22"/>
          <w:szCs w:val="22"/>
          <w:lang w:val="ro-RO"/>
        </w:rPr>
        <w:t>Frecvenţa de golire a containerelor pentru deşeuri reciclabile de pe platformele cu containere şi din alte puncte de colectare</w:t>
      </w:r>
    </w:p>
    <w:p w:rsidR="00CF734A" w:rsidRPr="003077E9" w:rsidRDefault="00CF734A" w:rsidP="00CF734A">
      <w:pPr>
        <w:pStyle w:val="BodyText"/>
        <w:widowControl/>
        <w:autoSpaceDE/>
        <w:autoSpaceDN/>
        <w:adjustRightInd/>
        <w:spacing w:after="0" w:line="276" w:lineRule="auto"/>
        <w:jc w:val="both"/>
        <w:rPr>
          <w:sz w:val="22"/>
          <w:szCs w:val="22"/>
          <w:lang w:val="ro-RO"/>
        </w:rPr>
      </w:pPr>
    </w:p>
    <w:p w:rsidR="00CF734A" w:rsidRPr="003077E9" w:rsidRDefault="00CF734A" w:rsidP="00CF734A">
      <w:pPr>
        <w:pStyle w:val="BodyText"/>
        <w:spacing w:after="0" w:line="360" w:lineRule="auto"/>
        <w:jc w:val="both"/>
        <w:rPr>
          <w:sz w:val="22"/>
          <w:szCs w:val="22"/>
          <w:lang w:val="ro-RO"/>
        </w:rPr>
      </w:pPr>
      <w:r w:rsidRPr="003077E9">
        <w:rPr>
          <w:sz w:val="22"/>
          <w:szCs w:val="22"/>
          <w:lang w:val="ro-RO"/>
        </w:rPr>
        <w:t>(5) Numărul de containere şi frecvenţa golirii lor trebuie să reflecte cantităţile de deşeuri produse. Utilizatorii trebuie să verifice mereu dacă containerele au un volum suficient pentru depozitarea deşeurilor şi ca acestea să nu fie umplute până la refuz niciodată. Pe de altă parte, volumul containerului şi frecvenţa de colectare trebuie planificată pentru a se atinge un nivel corespunzător de umplere a containerelor pentru o operare economică a lor în sistemul de colectare.</w:t>
      </w:r>
    </w:p>
    <w:p w:rsidR="00CF734A" w:rsidRPr="003077E9" w:rsidRDefault="00CF734A" w:rsidP="00CF734A">
      <w:pPr>
        <w:pStyle w:val="BodyText"/>
        <w:spacing w:after="0" w:line="360" w:lineRule="auto"/>
        <w:jc w:val="both"/>
        <w:rPr>
          <w:sz w:val="22"/>
          <w:szCs w:val="22"/>
          <w:lang w:val="ro-RO"/>
        </w:rPr>
      </w:pPr>
    </w:p>
    <w:p w:rsidR="00CF734A" w:rsidRPr="003077E9" w:rsidRDefault="00CF734A" w:rsidP="00CF734A">
      <w:pPr>
        <w:spacing w:after="0" w:line="360" w:lineRule="auto"/>
        <w:jc w:val="both"/>
        <w:rPr>
          <w:rFonts w:ascii="Arial" w:eastAsia="Times New Roman" w:hAnsi="Arial" w:cs="Arial"/>
          <w:lang w:val="ro-RO"/>
        </w:rPr>
      </w:pPr>
      <w:r w:rsidRPr="003077E9">
        <w:rPr>
          <w:rFonts w:ascii="Arial" w:eastAsia="Times New Roman" w:hAnsi="Arial" w:cs="Arial"/>
          <w:b/>
          <w:lang w:val="ro-RO"/>
        </w:rPr>
        <w:t>Art. 2</w:t>
      </w:r>
      <w:r>
        <w:rPr>
          <w:rFonts w:ascii="Arial" w:eastAsia="Times New Roman" w:hAnsi="Arial" w:cs="Arial"/>
          <w:b/>
          <w:lang w:val="ro-RO"/>
        </w:rPr>
        <w:t>7</w:t>
      </w:r>
      <w:r w:rsidRPr="003077E9">
        <w:rPr>
          <w:rFonts w:ascii="Arial" w:eastAsia="Times New Roman" w:hAnsi="Arial" w:cs="Arial"/>
          <w:b/>
          <w:lang w:val="ro-RO"/>
        </w:rPr>
        <w:t>.</w:t>
      </w:r>
      <w:r w:rsidRPr="003077E9">
        <w:rPr>
          <w:rFonts w:ascii="Arial" w:eastAsia="Times New Roman" w:hAnsi="Arial" w:cs="Arial"/>
          <w:lang w:val="ro-RO"/>
        </w:rPr>
        <w:t xml:space="preserve"> - Prestarea activitatilor de precolectare, colectare si transport al deseurilor </w:t>
      </w:r>
      <w:r w:rsidRPr="00CF4F89">
        <w:rPr>
          <w:rFonts w:ascii="Arial" w:eastAsia="Times New Roman" w:hAnsi="Arial" w:cs="Arial"/>
          <w:color w:val="000000"/>
          <w:lang w:val="ro-RO"/>
        </w:rPr>
        <w:t>reziduale,</w:t>
      </w:r>
      <w:r w:rsidRPr="003077E9">
        <w:rPr>
          <w:rFonts w:ascii="Arial" w:eastAsia="Times New Roman" w:hAnsi="Arial" w:cs="Arial"/>
          <w:lang w:val="ro-RO"/>
        </w:rPr>
        <w:t xml:space="preserve"> reciclabile si biodegradabile se va executa astfel încât sa se realizeze: </w:t>
      </w:r>
    </w:p>
    <w:p w:rsidR="00CF734A" w:rsidRPr="003077E9" w:rsidRDefault="00CF734A" w:rsidP="00CF734A">
      <w:pPr>
        <w:spacing w:after="0" w:line="360" w:lineRule="auto"/>
        <w:ind w:left="720"/>
        <w:jc w:val="both"/>
        <w:rPr>
          <w:rFonts w:ascii="Arial" w:eastAsia="Times New Roman" w:hAnsi="Arial" w:cs="Arial"/>
          <w:lang w:val="ro-RO"/>
        </w:rPr>
      </w:pPr>
      <w:bookmarkStart w:id="42" w:name="tree#64"/>
      <w:bookmarkEnd w:id="41"/>
      <w:r w:rsidRPr="003077E9">
        <w:rPr>
          <w:rFonts w:ascii="Arial" w:eastAsia="Times New Roman" w:hAnsi="Arial" w:cs="Arial"/>
          <w:lang w:val="ro-RO"/>
        </w:rPr>
        <w:t xml:space="preserve">a) continuitatea activitatii, indiferent de anotimp si conditiile meteo, cu respectarea prevederilor contractuale; </w:t>
      </w:r>
    </w:p>
    <w:p w:rsidR="00CF734A" w:rsidRPr="003077E9" w:rsidRDefault="00CF734A" w:rsidP="00CF734A">
      <w:pPr>
        <w:spacing w:after="0" w:line="360" w:lineRule="auto"/>
        <w:ind w:left="720"/>
        <w:jc w:val="both"/>
        <w:rPr>
          <w:rFonts w:ascii="Arial" w:eastAsia="Times New Roman" w:hAnsi="Arial" w:cs="Arial"/>
          <w:lang w:val="ro-RO"/>
        </w:rPr>
      </w:pPr>
      <w:bookmarkStart w:id="43" w:name="tree#65"/>
      <w:bookmarkEnd w:id="42"/>
      <w:r w:rsidRPr="003077E9">
        <w:rPr>
          <w:rFonts w:ascii="Arial" w:eastAsia="Times New Roman" w:hAnsi="Arial" w:cs="Arial"/>
          <w:lang w:val="ro-RO"/>
        </w:rPr>
        <w:t xml:space="preserve">b) corectarea si adaptarea regimului de prestare a activitatii la cerintele utilizatorului; </w:t>
      </w:r>
    </w:p>
    <w:p w:rsidR="00CF734A" w:rsidRPr="003077E9" w:rsidRDefault="00CF734A" w:rsidP="00CF734A">
      <w:pPr>
        <w:spacing w:after="0" w:line="360" w:lineRule="auto"/>
        <w:ind w:left="720"/>
        <w:jc w:val="both"/>
        <w:rPr>
          <w:rFonts w:ascii="Arial" w:eastAsia="Times New Roman" w:hAnsi="Arial" w:cs="Arial"/>
          <w:lang w:val="ro-RO"/>
        </w:rPr>
      </w:pPr>
      <w:bookmarkStart w:id="44" w:name="tree#66"/>
      <w:bookmarkEnd w:id="43"/>
      <w:r w:rsidRPr="003077E9">
        <w:rPr>
          <w:rFonts w:ascii="Arial" w:eastAsia="Times New Roman" w:hAnsi="Arial" w:cs="Arial"/>
          <w:lang w:val="ro-RO"/>
        </w:rPr>
        <w:t xml:space="preserve">c) controlul calitatii serviciului prestat; </w:t>
      </w:r>
    </w:p>
    <w:p w:rsidR="00CF734A" w:rsidRPr="003077E9" w:rsidRDefault="00CF734A" w:rsidP="00CF734A">
      <w:pPr>
        <w:spacing w:after="0" w:line="360" w:lineRule="auto"/>
        <w:ind w:left="720"/>
        <w:jc w:val="both"/>
        <w:rPr>
          <w:rFonts w:ascii="Arial" w:eastAsia="Times New Roman" w:hAnsi="Arial" w:cs="Arial"/>
          <w:lang w:val="ro-RO"/>
        </w:rPr>
      </w:pPr>
      <w:bookmarkStart w:id="45" w:name="tree#67"/>
      <w:bookmarkEnd w:id="44"/>
      <w:r w:rsidRPr="003077E9">
        <w:rPr>
          <w:rFonts w:ascii="Arial" w:eastAsia="Times New Roman" w:hAnsi="Arial" w:cs="Arial"/>
          <w:lang w:val="ro-RO"/>
        </w:rPr>
        <w:t xml:space="preserve">d) respectarea instructiunilor/procedurilor interne de prestare a activitatii; </w:t>
      </w:r>
    </w:p>
    <w:p w:rsidR="00CF734A" w:rsidRPr="003077E9" w:rsidRDefault="00CF734A" w:rsidP="00CF734A">
      <w:pPr>
        <w:spacing w:after="0" w:line="360" w:lineRule="auto"/>
        <w:ind w:left="720"/>
        <w:jc w:val="both"/>
        <w:rPr>
          <w:rFonts w:ascii="Arial" w:eastAsia="Times New Roman" w:hAnsi="Arial" w:cs="Arial"/>
          <w:lang w:val="ro-RO"/>
        </w:rPr>
      </w:pPr>
      <w:bookmarkStart w:id="46" w:name="tree#68"/>
      <w:bookmarkEnd w:id="45"/>
      <w:r w:rsidRPr="003077E9">
        <w:rPr>
          <w:rFonts w:ascii="Arial" w:eastAsia="Times New Roman" w:hAnsi="Arial" w:cs="Arial"/>
          <w:lang w:val="ro-RO"/>
        </w:rPr>
        <w:t xml:space="preserve">e) tinerea la zi a documentelor cu privire la prestarea serviciului; </w:t>
      </w:r>
    </w:p>
    <w:p w:rsidR="00CF734A" w:rsidRPr="003077E9" w:rsidRDefault="00CF734A" w:rsidP="00CF734A">
      <w:pPr>
        <w:spacing w:after="0" w:line="360" w:lineRule="auto"/>
        <w:ind w:left="720"/>
        <w:jc w:val="both"/>
        <w:rPr>
          <w:rFonts w:ascii="Arial" w:eastAsia="Times New Roman" w:hAnsi="Arial" w:cs="Arial"/>
          <w:lang w:val="ro-RO"/>
        </w:rPr>
      </w:pPr>
      <w:bookmarkStart w:id="47" w:name="tree#69"/>
      <w:bookmarkEnd w:id="46"/>
      <w:r w:rsidRPr="003077E9">
        <w:rPr>
          <w:rFonts w:ascii="Arial" w:eastAsia="Times New Roman" w:hAnsi="Arial" w:cs="Arial"/>
          <w:lang w:val="ro-RO"/>
        </w:rPr>
        <w:t xml:space="preserve">f) respectarea regulamentului serviciului de salubrizare aprobat de autoritatea administratiei publice locale în conditiile legii; </w:t>
      </w:r>
    </w:p>
    <w:p w:rsidR="00CF734A" w:rsidRPr="003077E9" w:rsidRDefault="00CF734A" w:rsidP="00CF734A">
      <w:pPr>
        <w:spacing w:after="0" w:line="360" w:lineRule="auto"/>
        <w:ind w:left="720"/>
        <w:jc w:val="both"/>
        <w:rPr>
          <w:rFonts w:ascii="Arial" w:eastAsia="Times New Roman" w:hAnsi="Arial" w:cs="Arial"/>
          <w:lang w:val="ro-RO"/>
        </w:rPr>
      </w:pPr>
      <w:bookmarkStart w:id="48" w:name="tree#70"/>
      <w:bookmarkEnd w:id="47"/>
      <w:r w:rsidRPr="003077E9">
        <w:rPr>
          <w:rFonts w:ascii="Arial" w:eastAsia="Times New Roman" w:hAnsi="Arial" w:cs="Arial"/>
          <w:lang w:val="ro-RO"/>
        </w:rPr>
        <w:t xml:space="preserve">g) prestarea activitatii pe baza principiilor de eficienta economica, având ca obiectiv reducerea costurilor de prestare a serviciului; </w:t>
      </w:r>
    </w:p>
    <w:p w:rsidR="00CF734A" w:rsidRPr="003077E9" w:rsidRDefault="00CF734A" w:rsidP="00CF734A">
      <w:pPr>
        <w:spacing w:after="0" w:line="360" w:lineRule="auto"/>
        <w:ind w:left="720"/>
        <w:jc w:val="both"/>
        <w:rPr>
          <w:rFonts w:ascii="Arial" w:eastAsia="Times New Roman" w:hAnsi="Arial" w:cs="Arial"/>
          <w:lang w:val="ro-RO"/>
        </w:rPr>
      </w:pPr>
      <w:bookmarkStart w:id="49" w:name="tree#71"/>
      <w:bookmarkEnd w:id="48"/>
      <w:r w:rsidRPr="003077E9">
        <w:rPr>
          <w:rFonts w:ascii="Arial" w:eastAsia="Times New Roman" w:hAnsi="Arial" w:cs="Arial"/>
          <w:lang w:val="ro-RO"/>
        </w:rPr>
        <w:lastRenderedPageBreak/>
        <w:t xml:space="preserve">h) asigurarea capacitatii de transport al deseurilor, pentru prestarea serviciului la toti utilizatorii din aria administrativ-teritoriala încredintata; </w:t>
      </w:r>
      <w:bookmarkStart w:id="50" w:name="tree#72"/>
      <w:bookmarkEnd w:id="49"/>
    </w:p>
    <w:p w:rsidR="00CF734A" w:rsidRPr="003077E9" w:rsidRDefault="00CF734A" w:rsidP="00CF734A">
      <w:pPr>
        <w:spacing w:after="0" w:line="360" w:lineRule="auto"/>
        <w:ind w:left="720"/>
        <w:jc w:val="both"/>
        <w:rPr>
          <w:rFonts w:ascii="Arial" w:eastAsia="Times New Roman" w:hAnsi="Arial" w:cs="Arial"/>
          <w:lang w:val="ro-RO"/>
        </w:rPr>
      </w:pPr>
      <w:r w:rsidRPr="003077E9">
        <w:rPr>
          <w:rFonts w:ascii="Arial" w:eastAsia="Times New Roman" w:hAnsi="Arial" w:cs="Arial"/>
          <w:lang w:val="ro-RO"/>
        </w:rPr>
        <w:t xml:space="preserve"> i) reînnoirea parcului auto, în vederea cresterii eficientei în exploatarea acestuia, încadrarii în normele nationale privind emisiile poluante si asigurarii unui serviciu de calitate; </w:t>
      </w:r>
    </w:p>
    <w:p w:rsidR="00CF734A" w:rsidRPr="003077E9" w:rsidRDefault="00CF734A" w:rsidP="00CF734A">
      <w:pPr>
        <w:spacing w:after="0" w:line="360" w:lineRule="auto"/>
        <w:ind w:left="720"/>
        <w:jc w:val="both"/>
        <w:rPr>
          <w:rFonts w:ascii="Arial" w:eastAsia="Times New Roman" w:hAnsi="Arial" w:cs="Arial"/>
          <w:lang w:val="ro-RO"/>
        </w:rPr>
      </w:pPr>
      <w:bookmarkStart w:id="51" w:name="tree#73"/>
      <w:bookmarkEnd w:id="50"/>
      <w:r w:rsidRPr="003077E9">
        <w:rPr>
          <w:rFonts w:ascii="Arial" w:eastAsia="Times New Roman" w:hAnsi="Arial" w:cs="Arial"/>
          <w:lang w:val="ro-RO"/>
        </w:rPr>
        <w:t xml:space="preserve"> j) îndeplinirea indicatorilor de calitate a prestarii activitatii, specificati în regulamentul serviciului de salubrizare; </w:t>
      </w:r>
    </w:p>
    <w:bookmarkEnd w:id="51"/>
    <w:p w:rsidR="00CF734A" w:rsidRPr="003077E9" w:rsidRDefault="00CF734A" w:rsidP="00CF734A">
      <w:pPr>
        <w:spacing w:after="0" w:line="360" w:lineRule="auto"/>
        <w:ind w:left="720"/>
        <w:jc w:val="both"/>
        <w:rPr>
          <w:rFonts w:ascii="Arial" w:eastAsia="Times New Roman" w:hAnsi="Arial" w:cs="Arial"/>
          <w:lang w:val="ro-RO"/>
        </w:rPr>
      </w:pPr>
      <w:r w:rsidRPr="003077E9">
        <w:rPr>
          <w:rFonts w:ascii="Arial" w:eastAsia="Times New Roman" w:hAnsi="Arial" w:cs="Arial"/>
          <w:lang w:val="ro-RO"/>
        </w:rPr>
        <w:t xml:space="preserve">k) asigurarea, pe toata durata de executare a serviciului, de personal calificat si în numar suficient. </w:t>
      </w:r>
    </w:p>
    <w:p w:rsidR="00CF734A" w:rsidRPr="003077E9" w:rsidRDefault="00CF734A" w:rsidP="00CF734A">
      <w:pPr>
        <w:spacing w:after="0" w:line="360" w:lineRule="auto"/>
        <w:ind w:left="720"/>
        <w:jc w:val="both"/>
        <w:rPr>
          <w:rFonts w:ascii="Arial" w:eastAsia="Times New Roman" w:hAnsi="Arial" w:cs="Arial"/>
          <w:lang w:val="ro-RO"/>
        </w:rPr>
      </w:pPr>
      <w:r w:rsidRPr="003077E9">
        <w:rPr>
          <w:rFonts w:ascii="Arial" w:eastAsia="Times New Roman" w:hAnsi="Arial" w:cs="Arial"/>
          <w:lang w:val="ro-RO"/>
        </w:rPr>
        <w:t xml:space="preserve">l) indeplinirea angajamentelor asumate de Romania prin Tratatul de Aderare la Uniunea Europeana in ceea ce priveste </w:t>
      </w:r>
      <w:r w:rsidRPr="00CF4F89">
        <w:rPr>
          <w:rFonts w:ascii="Arial" w:eastAsia="Times New Roman" w:hAnsi="Arial" w:cs="Arial"/>
          <w:color w:val="000000"/>
          <w:lang w:val="ro-RO"/>
        </w:rPr>
        <w:t>valorificarea si reciclarea deseurilor</w:t>
      </w:r>
      <w:r w:rsidRPr="003077E9">
        <w:rPr>
          <w:rFonts w:ascii="Arial" w:eastAsia="Times New Roman" w:hAnsi="Arial" w:cs="Arial"/>
          <w:lang w:val="ro-RO"/>
        </w:rPr>
        <w:t xml:space="preserve"> si reducerea cantitatii de deseuri biodegradabile de la depozitare, conform urmatoarelor tinte:</w:t>
      </w:r>
    </w:p>
    <w:p w:rsidR="00CF734A" w:rsidRDefault="00CF734A" w:rsidP="00CF734A">
      <w:pPr>
        <w:shd w:val="clear" w:color="auto" w:fill="FFFFFF"/>
        <w:spacing w:before="259" w:after="0"/>
        <w:ind w:right="19"/>
        <w:jc w:val="center"/>
        <w:rPr>
          <w:rFonts w:ascii="Arial" w:hAnsi="Arial" w:cs="Arial"/>
          <w:b/>
          <w:sz w:val="20"/>
          <w:szCs w:val="20"/>
          <w:lang w:val="ro-RO"/>
        </w:rPr>
      </w:pPr>
    </w:p>
    <w:p w:rsidR="00CF734A" w:rsidRPr="00A21631" w:rsidRDefault="00CF734A" w:rsidP="00CF734A">
      <w:pPr>
        <w:shd w:val="clear" w:color="auto" w:fill="FFFFFF"/>
        <w:spacing w:before="259" w:after="0"/>
        <w:ind w:right="19"/>
        <w:jc w:val="center"/>
        <w:rPr>
          <w:rFonts w:ascii="Arial" w:hAnsi="Arial" w:cs="Arial"/>
          <w:b/>
          <w:i/>
          <w:sz w:val="20"/>
          <w:szCs w:val="20"/>
          <w:lang w:val="fr-FR"/>
        </w:rPr>
      </w:pPr>
      <w:r w:rsidRPr="003077E9">
        <w:rPr>
          <w:rFonts w:ascii="Arial" w:hAnsi="Arial" w:cs="Arial"/>
          <w:b/>
          <w:sz w:val="20"/>
          <w:szCs w:val="20"/>
          <w:lang w:val="ro-RO"/>
        </w:rPr>
        <w:t xml:space="preserve">Tabel nr. </w:t>
      </w:r>
      <w:r>
        <w:rPr>
          <w:rFonts w:ascii="Arial" w:hAnsi="Arial" w:cs="Arial"/>
          <w:b/>
          <w:sz w:val="20"/>
          <w:szCs w:val="20"/>
          <w:lang w:val="ro-RO"/>
        </w:rPr>
        <w:t>2</w:t>
      </w:r>
      <w:r w:rsidRPr="003077E9">
        <w:rPr>
          <w:rFonts w:ascii="Arial" w:hAnsi="Arial" w:cs="Arial"/>
          <w:b/>
          <w:sz w:val="20"/>
          <w:szCs w:val="20"/>
          <w:lang w:val="ro-RO"/>
        </w:rPr>
        <w:t xml:space="preserve"> :</w:t>
      </w:r>
      <w:r w:rsidRPr="003077E9">
        <w:rPr>
          <w:rFonts w:ascii="Arial" w:hAnsi="Arial" w:cs="Arial"/>
          <w:i/>
          <w:sz w:val="20"/>
          <w:szCs w:val="20"/>
          <w:lang w:val="fr-FR"/>
        </w:rPr>
        <w:t xml:space="preserve"> </w:t>
      </w:r>
      <w:r w:rsidRPr="003077E9">
        <w:rPr>
          <w:rFonts w:ascii="Arial" w:hAnsi="Arial" w:cs="Arial"/>
          <w:b/>
          <w:i/>
          <w:sz w:val="20"/>
          <w:szCs w:val="20"/>
          <w:lang w:val="fr-FR"/>
        </w:rPr>
        <w:t>Tintele de reducere a cantitatii de deseuri biodegradabile de l</w:t>
      </w:r>
      <w:r>
        <w:rPr>
          <w:rFonts w:ascii="Arial" w:hAnsi="Arial" w:cs="Arial"/>
          <w:b/>
          <w:i/>
          <w:sz w:val="20"/>
          <w:szCs w:val="20"/>
          <w:lang w:val="fr-FR"/>
        </w:rPr>
        <w:t>a depozitare in judetul Arges</w:t>
      </w:r>
    </w:p>
    <w:tbl>
      <w:tblPr>
        <w:tblW w:w="954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171"/>
        <w:gridCol w:w="708"/>
        <w:gridCol w:w="936"/>
        <w:gridCol w:w="863"/>
        <w:gridCol w:w="863"/>
      </w:tblGrid>
      <w:tr w:rsidR="00CF734A" w:rsidRPr="00202C1F" w:rsidTr="0015674F">
        <w:trPr>
          <w:trHeight w:val="255"/>
        </w:trPr>
        <w:tc>
          <w:tcPr>
            <w:tcW w:w="6171" w:type="dxa"/>
            <w:shd w:val="clear" w:color="auto" w:fill="C2D69B"/>
            <w:vAlign w:val="center"/>
          </w:tcPr>
          <w:p w:rsidR="00CF734A" w:rsidRPr="00202C1F" w:rsidRDefault="00CF734A" w:rsidP="0015674F">
            <w:pPr>
              <w:spacing w:after="0" w:line="240" w:lineRule="auto"/>
              <w:jc w:val="center"/>
              <w:rPr>
                <w:rFonts w:ascii="Arial" w:eastAsia="Times New Roman" w:hAnsi="Arial" w:cs="Arial"/>
                <w:b/>
                <w:bCs/>
                <w:color w:val="000000"/>
                <w:sz w:val="20"/>
                <w:szCs w:val="20"/>
              </w:rPr>
            </w:pPr>
          </w:p>
        </w:tc>
        <w:tc>
          <w:tcPr>
            <w:tcW w:w="708" w:type="dxa"/>
            <w:shd w:val="clear" w:color="auto" w:fill="C2D69B"/>
            <w:noWrap/>
            <w:vAlign w:val="center"/>
          </w:tcPr>
          <w:p w:rsidR="00CF734A" w:rsidRPr="00202C1F" w:rsidRDefault="00CF734A" w:rsidP="0015674F">
            <w:pPr>
              <w:spacing w:after="0" w:line="240" w:lineRule="auto"/>
              <w:jc w:val="center"/>
              <w:rPr>
                <w:rFonts w:ascii="Arial" w:eastAsia="Times New Roman" w:hAnsi="Arial" w:cs="Arial"/>
                <w:b/>
                <w:bCs/>
                <w:color w:val="000000"/>
                <w:sz w:val="20"/>
                <w:szCs w:val="20"/>
              </w:rPr>
            </w:pPr>
            <w:r w:rsidRPr="00202C1F">
              <w:rPr>
                <w:rFonts w:ascii="Arial" w:eastAsia="Times New Roman" w:hAnsi="Arial" w:cs="Arial"/>
                <w:b/>
                <w:bCs/>
                <w:color w:val="000000"/>
                <w:sz w:val="20"/>
                <w:szCs w:val="20"/>
              </w:rPr>
              <w:t>Unit</w:t>
            </w:r>
          </w:p>
        </w:tc>
        <w:tc>
          <w:tcPr>
            <w:tcW w:w="936" w:type="dxa"/>
            <w:shd w:val="clear" w:color="auto" w:fill="C2D69B"/>
            <w:noWrap/>
            <w:vAlign w:val="center"/>
          </w:tcPr>
          <w:p w:rsidR="00CF734A" w:rsidRPr="00202C1F" w:rsidRDefault="00CF734A" w:rsidP="0015674F">
            <w:pPr>
              <w:spacing w:after="0" w:line="240" w:lineRule="auto"/>
              <w:jc w:val="center"/>
              <w:rPr>
                <w:rFonts w:ascii="Arial" w:eastAsia="Times New Roman" w:hAnsi="Arial" w:cs="Arial"/>
                <w:b/>
                <w:bCs/>
                <w:color w:val="000000"/>
                <w:sz w:val="20"/>
                <w:szCs w:val="20"/>
              </w:rPr>
            </w:pPr>
            <w:r w:rsidRPr="00202C1F">
              <w:rPr>
                <w:rFonts w:ascii="Arial" w:eastAsia="Times New Roman" w:hAnsi="Arial" w:cs="Arial"/>
                <w:b/>
                <w:bCs/>
                <w:color w:val="000000"/>
                <w:sz w:val="20"/>
                <w:szCs w:val="20"/>
              </w:rPr>
              <w:t>2010</w:t>
            </w:r>
          </w:p>
        </w:tc>
        <w:tc>
          <w:tcPr>
            <w:tcW w:w="863" w:type="dxa"/>
            <w:shd w:val="clear" w:color="auto" w:fill="C2D69B"/>
            <w:noWrap/>
            <w:vAlign w:val="center"/>
          </w:tcPr>
          <w:p w:rsidR="00CF734A" w:rsidRPr="00202C1F" w:rsidRDefault="00CF734A" w:rsidP="0015674F">
            <w:pPr>
              <w:spacing w:after="0" w:line="240" w:lineRule="auto"/>
              <w:jc w:val="center"/>
              <w:rPr>
                <w:rFonts w:ascii="Arial" w:eastAsia="Times New Roman" w:hAnsi="Arial" w:cs="Arial"/>
                <w:b/>
                <w:bCs/>
                <w:color w:val="000000"/>
                <w:sz w:val="20"/>
                <w:szCs w:val="20"/>
              </w:rPr>
            </w:pPr>
            <w:r w:rsidRPr="00202C1F">
              <w:rPr>
                <w:rFonts w:ascii="Arial" w:eastAsia="Times New Roman" w:hAnsi="Arial" w:cs="Arial"/>
                <w:b/>
                <w:bCs/>
                <w:color w:val="000000"/>
                <w:sz w:val="20"/>
                <w:szCs w:val="20"/>
              </w:rPr>
              <w:t>2013</w:t>
            </w:r>
          </w:p>
        </w:tc>
        <w:tc>
          <w:tcPr>
            <w:tcW w:w="863" w:type="dxa"/>
            <w:shd w:val="clear" w:color="auto" w:fill="C2D69B"/>
            <w:noWrap/>
            <w:vAlign w:val="center"/>
          </w:tcPr>
          <w:p w:rsidR="00CF734A" w:rsidRPr="00202C1F" w:rsidRDefault="00CF734A" w:rsidP="0015674F">
            <w:pPr>
              <w:spacing w:after="0" w:line="240" w:lineRule="auto"/>
              <w:jc w:val="center"/>
              <w:rPr>
                <w:rFonts w:ascii="Arial" w:eastAsia="Times New Roman" w:hAnsi="Arial" w:cs="Arial"/>
                <w:b/>
                <w:bCs/>
                <w:color w:val="000000"/>
                <w:sz w:val="20"/>
                <w:szCs w:val="20"/>
              </w:rPr>
            </w:pPr>
            <w:r w:rsidRPr="00202C1F">
              <w:rPr>
                <w:rFonts w:ascii="Arial" w:eastAsia="Times New Roman" w:hAnsi="Arial" w:cs="Arial"/>
                <w:b/>
                <w:bCs/>
                <w:color w:val="000000"/>
                <w:sz w:val="20"/>
                <w:szCs w:val="20"/>
              </w:rPr>
              <w:t>2016</w:t>
            </w:r>
          </w:p>
        </w:tc>
      </w:tr>
      <w:tr w:rsidR="00CF734A" w:rsidRPr="00202C1F" w:rsidTr="0015674F">
        <w:trPr>
          <w:trHeight w:val="28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Cantitatea de deseuri biodegradable generate in 1995</w:t>
            </w:r>
          </w:p>
        </w:tc>
        <w:tc>
          <w:tcPr>
            <w:tcW w:w="708" w:type="dxa"/>
            <w:vMerge w:val="restart"/>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tone</w:t>
            </w:r>
          </w:p>
          <w:p w:rsidR="00CF734A" w:rsidRPr="00202C1F" w:rsidRDefault="00CF734A" w:rsidP="0015674F">
            <w:pPr>
              <w:spacing w:after="0" w:line="240" w:lineRule="auto"/>
              <w:jc w:val="center"/>
              <w:rPr>
                <w:rFonts w:ascii="Arial" w:eastAsia="Times New Roman" w:hAnsi="Arial" w:cs="Arial"/>
                <w:color w:val="000000"/>
                <w:sz w:val="20"/>
                <w:szCs w:val="20"/>
              </w:rPr>
            </w:pPr>
          </w:p>
        </w:tc>
        <w:tc>
          <w:tcPr>
            <w:tcW w:w="2662" w:type="dxa"/>
            <w:gridSpan w:val="3"/>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143.635</w:t>
            </w:r>
          </w:p>
        </w:tc>
      </w:tr>
      <w:tr w:rsidR="00CF734A" w:rsidRPr="00202C1F" w:rsidTr="0015674F">
        <w:trPr>
          <w:trHeight w:val="28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Cantitatea maxima de deseuri biodegradabile care pot fi eliminate in depozitele de deseuri.</w:t>
            </w:r>
          </w:p>
        </w:tc>
        <w:tc>
          <w:tcPr>
            <w:tcW w:w="708" w:type="dxa"/>
            <w:vMerge/>
            <w:shd w:val="clear" w:color="auto" w:fill="FFFFFF"/>
            <w:noWrap/>
            <w:vAlign w:val="center"/>
          </w:tcPr>
          <w:p w:rsidR="00CF734A" w:rsidRPr="00202C1F" w:rsidRDefault="00CF734A" w:rsidP="0015674F">
            <w:pPr>
              <w:spacing w:after="0" w:line="240" w:lineRule="auto"/>
              <w:jc w:val="right"/>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107.726</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71.818</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50.272</w:t>
            </w:r>
          </w:p>
        </w:tc>
      </w:tr>
      <w:tr w:rsidR="00CF734A" w:rsidRPr="00202C1F" w:rsidTr="0015674F">
        <w:trPr>
          <w:trHeight w:val="28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Cantitatea de deseuri biodegradabile care trebuie deviate de la depozitare (Etapa a-I-a +Etapa a-II-a)</w:t>
            </w:r>
          </w:p>
        </w:tc>
        <w:tc>
          <w:tcPr>
            <w:tcW w:w="708" w:type="dxa"/>
            <w:vMerge/>
            <w:shd w:val="clear" w:color="auto" w:fill="FFFFFF"/>
            <w:noWrap/>
            <w:vAlign w:val="center"/>
          </w:tcPr>
          <w:p w:rsidR="00CF734A" w:rsidRPr="00202C1F" w:rsidRDefault="00CF734A" w:rsidP="0015674F">
            <w:pPr>
              <w:spacing w:after="0" w:line="240" w:lineRule="auto"/>
              <w:jc w:val="right"/>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86.180</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63.907</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49.714</w:t>
            </w:r>
          </w:p>
        </w:tc>
      </w:tr>
      <w:tr w:rsidR="00CF734A" w:rsidRPr="00202C1F" w:rsidTr="0015674F">
        <w:trPr>
          <w:trHeight w:val="285"/>
        </w:trPr>
        <w:tc>
          <w:tcPr>
            <w:tcW w:w="9541" w:type="dxa"/>
            <w:gridSpan w:val="5"/>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Cantitatea de deseuri biodegradabile pentru compostarea in gospodarii</w:t>
            </w:r>
          </w:p>
        </w:tc>
      </w:tr>
      <w:tr w:rsidR="00CF734A" w:rsidRPr="00202C1F" w:rsidTr="0015674F">
        <w:trPr>
          <w:trHeight w:val="28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Etapa - I</w:t>
            </w:r>
          </w:p>
        </w:tc>
        <w:tc>
          <w:tcPr>
            <w:tcW w:w="708" w:type="dxa"/>
            <w:vMerge w:val="restart"/>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tone</w:t>
            </w: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13.817</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23.374</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22.848</w:t>
            </w:r>
          </w:p>
        </w:tc>
      </w:tr>
      <w:tr w:rsidR="00CF734A" w:rsidRPr="00202C1F" w:rsidTr="0015674F">
        <w:trPr>
          <w:trHeight w:val="28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Etapa - II</w:t>
            </w:r>
          </w:p>
        </w:tc>
        <w:tc>
          <w:tcPr>
            <w:tcW w:w="708" w:type="dxa"/>
            <w:vMerge/>
            <w:shd w:val="clear" w:color="auto" w:fill="FFFFFF"/>
            <w:noWrap/>
            <w:vAlign w:val="center"/>
          </w:tcPr>
          <w:p w:rsidR="00CF734A" w:rsidRPr="00202C1F" w:rsidRDefault="00CF734A" w:rsidP="0015674F">
            <w:pPr>
              <w:spacing w:after="0" w:line="240" w:lineRule="auto"/>
              <w:jc w:val="right"/>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8.686</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14.694</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14.363</w:t>
            </w:r>
          </w:p>
        </w:tc>
      </w:tr>
      <w:tr w:rsidR="00CF734A" w:rsidRPr="00202C1F" w:rsidTr="0015674F">
        <w:trPr>
          <w:trHeight w:val="28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Sum of biodegradable for home composting</w:t>
            </w:r>
          </w:p>
        </w:tc>
        <w:tc>
          <w:tcPr>
            <w:tcW w:w="708" w:type="dxa"/>
            <w:vMerge/>
            <w:shd w:val="clear" w:color="auto" w:fill="FFFFFF"/>
            <w:noWrap/>
            <w:vAlign w:val="center"/>
          </w:tcPr>
          <w:p w:rsidR="00CF734A" w:rsidRPr="00202C1F" w:rsidRDefault="00CF734A" w:rsidP="0015674F">
            <w:pPr>
              <w:spacing w:after="0" w:line="240" w:lineRule="auto"/>
              <w:jc w:val="right"/>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22.503</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38.068</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37.211</w:t>
            </w:r>
          </w:p>
        </w:tc>
      </w:tr>
      <w:tr w:rsidR="00CF734A" w:rsidRPr="00202C1F" w:rsidTr="0015674F">
        <w:trPr>
          <w:trHeight w:val="285"/>
        </w:trPr>
        <w:tc>
          <w:tcPr>
            <w:tcW w:w="9541" w:type="dxa"/>
            <w:gridSpan w:val="5"/>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Cantitatea de deseuri biodegradabile colectate pentru statiile de compostare</w:t>
            </w:r>
          </w:p>
        </w:tc>
      </w:tr>
      <w:tr w:rsidR="00CF734A" w:rsidRPr="00202C1F" w:rsidTr="0015674F">
        <w:trPr>
          <w:trHeight w:val="25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Etapa - I</w:t>
            </w:r>
          </w:p>
        </w:tc>
        <w:tc>
          <w:tcPr>
            <w:tcW w:w="708" w:type="dxa"/>
            <w:vMerge w:val="restart"/>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tone</w:t>
            </w:r>
          </w:p>
          <w:p w:rsidR="00CF734A" w:rsidRPr="00202C1F" w:rsidRDefault="00CF734A" w:rsidP="0015674F">
            <w:pPr>
              <w:spacing w:after="0" w:line="240" w:lineRule="auto"/>
              <w:jc w:val="center"/>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23.974</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30.512</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37.220</w:t>
            </w:r>
          </w:p>
        </w:tc>
      </w:tr>
      <w:tr w:rsidR="00CF734A" w:rsidRPr="00202C1F" w:rsidTr="0015674F">
        <w:trPr>
          <w:trHeight w:val="25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Etapa -II</w:t>
            </w:r>
          </w:p>
        </w:tc>
        <w:tc>
          <w:tcPr>
            <w:tcW w:w="708" w:type="dxa"/>
            <w:vMerge/>
            <w:shd w:val="clear" w:color="auto" w:fill="FFFFFF"/>
            <w:noWrap/>
            <w:vAlign w:val="center"/>
          </w:tcPr>
          <w:p w:rsidR="00CF734A" w:rsidRPr="00202C1F" w:rsidRDefault="00CF734A" w:rsidP="0015674F">
            <w:pPr>
              <w:spacing w:after="0" w:line="240" w:lineRule="auto"/>
              <w:jc w:val="right"/>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18.003</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20.454</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19.499</w:t>
            </w:r>
          </w:p>
        </w:tc>
      </w:tr>
      <w:tr w:rsidR="00CF734A" w:rsidRPr="00202C1F" w:rsidTr="0015674F">
        <w:trPr>
          <w:trHeight w:val="25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Suma deseurilor biodegradabile colectate</w:t>
            </w:r>
          </w:p>
        </w:tc>
        <w:tc>
          <w:tcPr>
            <w:tcW w:w="708" w:type="dxa"/>
            <w:vMerge/>
            <w:shd w:val="clear" w:color="auto" w:fill="FFFFFF"/>
            <w:noWrap/>
            <w:vAlign w:val="center"/>
          </w:tcPr>
          <w:p w:rsidR="00CF734A" w:rsidRPr="00202C1F" w:rsidRDefault="00CF734A" w:rsidP="0015674F">
            <w:pPr>
              <w:spacing w:after="0" w:line="240" w:lineRule="auto"/>
              <w:jc w:val="right"/>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41.978</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50.965</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56.719</w:t>
            </w:r>
          </w:p>
        </w:tc>
      </w:tr>
      <w:tr w:rsidR="00CF734A" w:rsidRPr="00202C1F" w:rsidTr="0015674F">
        <w:trPr>
          <w:trHeight w:val="25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Cantitatea totala de deseuri biodegradabile</w:t>
            </w:r>
          </w:p>
        </w:tc>
        <w:tc>
          <w:tcPr>
            <w:tcW w:w="708" w:type="dxa"/>
            <w:vMerge/>
            <w:shd w:val="clear" w:color="auto" w:fill="FFFFFF"/>
            <w:noWrap/>
            <w:vAlign w:val="center"/>
          </w:tcPr>
          <w:p w:rsidR="00CF734A" w:rsidRPr="00202C1F" w:rsidRDefault="00CF734A" w:rsidP="0015674F">
            <w:pPr>
              <w:spacing w:after="0" w:line="240" w:lineRule="auto"/>
              <w:jc w:val="right"/>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134.458</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157.351</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150.844</w:t>
            </w:r>
          </w:p>
        </w:tc>
      </w:tr>
      <w:tr w:rsidR="00CF734A" w:rsidRPr="00202C1F" w:rsidTr="0015674F">
        <w:trPr>
          <w:trHeight w:val="25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Cantitatea totala de deseuri biodegradabile reduse de la depozitare (Etapa a-I-a +Etapa a-II-a)</w:t>
            </w:r>
          </w:p>
        </w:tc>
        <w:tc>
          <w:tcPr>
            <w:tcW w:w="708" w:type="dxa"/>
            <w:shd w:val="clear" w:color="auto" w:fill="FFFFFF"/>
            <w:noWrap/>
            <w:vAlign w:val="center"/>
          </w:tcPr>
          <w:p w:rsidR="00CF734A" w:rsidRPr="00202C1F" w:rsidRDefault="00CF734A" w:rsidP="0015674F">
            <w:pPr>
              <w:spacing w:after="0" w:line="240" w:lineRule="auto"/>
              <w:jc w:val="right"/>
              <w:rPr>
                <w:rFonts w:ascii="Arial" w:eastAsia="Times New Roman" w:hAnsi="Arial" w:cs="Arial"/>
                <w:color w:val="000000"/>
                <w:sz w:val="20"/>
                <w:szCs w:val="20"/>
              </w:rPr>
            </w:pPr>
            <w:r w:rsidRPr="00202C1F">
              <w:rPr>
                <w:rFonts w:ascii="Arial" w:eastAsia="Times New Roman" w:hAnsi="Arial" w:cs="Arial"/>
                <w:color w:val="000000"/>
                <w:sz w:val="20"/>
                <w:szCs w:val="20"/>
              </w:rPr>
              <w:t>tone</w:t>
            </w: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48.278</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93.444</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101.130</w:t>
            </w:r>
          </w:p>
        </w:tc>
      </w:tr>
      <w:tr w:rsidR="00CF734A" w:rsidRPr="00202C1F" w:rsidTr="0015674F">
        <w:trPr>
          <w:trHeight w:val="25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Reducerea deseurilor biodegradabile de la depozitare (Etapa a-I-a +Etapa a-II-a)</w:t>
            </w:r>
          </w:p>
        </w:tc>
        <w:tc>
          <w:tcPr>
            <w:tcW w:w="708" w:type="dxa"/>
            <w:vMerge w:val="restart"/>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w:t>
            </w: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36%</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59%</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67%</w:t>
            </w:r>
          </w:p>
        </w:tc>
      </w:tr>
      <w:tr w:rsidR="00CF734A" w:rsidRPr="00202C1F" w:rsidTr="0015674F">
        <w:trPr>
          <w:trHeight w:val="25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Reducerea deseurilor biodegradabile de la depozitare (Etapa a-I-a)</w:t>
            </w:r>
          </w:p>
        </w:tc>
        <w:tc>
          <w:tcPr>
            <w:tcW w:w="708" w:type="dxa"/>
            <w:vMerge/>
            <w:shd w:val="clear" w:color="auto" w:fill="FFFFFF"/>
            <w:noWrap/>
            <w:vAlign w:val="center"/>
          </w:tcPr>
          <w:p w:rsidR="00CF734A" w:rsidRPr="00202C1F" w:rsidRDefault="00CF734A" w:rsidP="0015674F">
            <w:pPr>
              <w:spacing w:after="0" w:line="240" w:lineRule="auto"/>
              <w:jc w:val="right"/>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29%</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48%</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55%</w:t>
            </w:r>
          </w:p>
        </w:tc>
      </w:tr>
      <w:tr w:rsidR="00CF734A" w:rsidRPr="00202C1F" w:rsidTr="0015674F">
        <w:trPr>
          <w:trHeight w:val="255"/>
        </w:trPr>
        <w:tc>
          <w:tcPr>
            <w:tcW w:w="6171" w:type="dxa"/>
            <w:shd w:val="clear" w:color="auto" w:fill="FFFFFF"/>
            <w:vAlign w:val="center"/>
          </w:tcPr>
          <w:p w:rsidR="00CF734A" w:rsidRPr="00202C1F" w:rsidRDefault="00CF734A" w:rsidP="0015674F">
            <w:pPr>
              <w:spacing w:after="0" w:line="240" w:lineRule="auto"/>
              <w:rPr>
                <w:rFonts w:ascii="Arial" w:eastAsia="Times New Roman" w:hAnsi="Arial" w:cs="Arial"/>
                <w:color w:val="000000"/>
                <w:sz w:val="20"/>
                <w:szCs w:val="20"/>
              </w:rPr>
            </w:pPr>
            <w:r w:rsidRPr="00202C1F">
              <w:rPr>
                <w:rFonts w:ascii="Arial" w:eastAsia="Times New Roman" w:hAnsi="Arial" w:cs="Arial"/>
                <w:color w:val="000000"/>
                <w:sz w:val="20"/>
                <w:szCs w:val="20"/>
              </w:rPr>
              <w:t>Reducerea deseurilor biodegradabile de la depozitare (Etapa a-II-a)</w:t>
            </w:r>
          </w:p>
        </w:tc>
        <w:tc>
          <w:tcPr>
            <w:tcW w:w="708" w:type="dxa"/>
            <w:vMerge/>
            <w:shd w:val="clear" w:color="auto" w:fill="FFFFFF"/>
            <w:noWrap/>
            <w:vAlign w:val="center"/>
          </w:tcPr>
          <w:p w:rsidR="00CF734A" w:rsidRPr="00202C1F" w:rsidRDefault="00CF734A" w:rsidP="0015674F">
            <w:pPr>
              <w:spacing w:line="240" w:lineRule="auto"/>
              <w:jc w:val="right"/>
              <w:rPr>
                <w:rFonts w:ascii="Arial" w:eastAsia="Times New Roman" w:hAnsi="Arial" w:cs="Arial"/>
                <w:color w:val="000000"/>
                <w:sz w:val="20"/>
                <w:szCs w:val="20"/>
              </w:rPr>
            </w:pPr>
          </w:p>
        </w:tc>
        <w:tc>
          <w:tcPr>
            <w:tcW w:w="936"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7%</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12%</w:t>
            </w:r>
          </w:p>
        </w:tc>
        <w:tc>
          <w:tcPr>
            <w:tcW w:w="863" w:type="dxa"/>
            <w:shd w:val="clear" w:color="auto" w:fill="FFFFFF"/>
            <w:noWrap/>
            <w:vAlign w:val="center"/>
          </w:tcPr>
          <w:p w:rsidR="00CF734A" w:rsidRPr="00202C1F" w:rsidRDefault="00CF734A" w:rsidP="0015674F">
            <w:pPr>
              <w:spacing w:after="0" w:line="240" w:lineRule="auto"/>
              <w:jc w:val="center"/>
              <w:rPr>
                <w:rFonts w:ascii="Arial" w:eastAsia="Times New Roman" w:hAnsi="Arial" w:cs="Arial"/>
                <w:color w:val="000000"/>
                <w:sz w:val="20"/>
                <w:szCs w:val="20"/>
              </w:rPr>
            </w:pPr>
            <w:r w:rsidRPr="00202C1F">
              <w:rPr>
                <w:rFonts w:ascii="Arial" w:eastAsia="Times New Roman" w:hAnsi="Arial" w:cs="Arial"/>
                <w:color w:val="000000"/>
                <w:sz w:val="20"/>
                <w:szCs w:val="20"/>
              </w:rPr>
              <w:t>12%</w:t>
            </w:r>
          </w:p>
        </w:tc>
      </w:tr>
    </w:tbl>
    <w:p w:rsidR="00CF734A" w:rsidRPr="00C1321F" w:rsidRDefault="00CF734A" w:rsidP="00CF734A">
      <w:pPr>
        <w:shd w:val="clear" w:color="auto" w:fill="FFFFFF"/>
        <w:spacing w:before="259" w:after="0"/>
        <w:ind w:left="720" w:right="19"/>
        <w:jc w:val="center"/>
        <w:rPr>
          <w:rFonts w:ascii="Arial" w:hAnsi="Arial" w:cs="Arial"/>
          <w:b/>
          <w:i/>
          <w:sz w:val="16"/>
          <w:szCs w:val="16"/>
          <w:lang w:val="ro-RO"/>
        </w:rPr>
      </w:pPr>
      <w:r w:rsidRPr="00C1321F">
        <w:rPr>
          <w:rFonts w:ascii="Arial" w:hAnsi="Arial" w:cs="Arial"/>
          <w:b/>
          <w:i/>
          <w:sz w:val="16"/>
          <w:szCs w:val="16"/>
          <w:lang w:val="ro-RO"/>
        </w:rPr>
        <w:t>Sursa datelor: Studiu de fezabilitate“</w:t>
      </w:r>
      <w:r w:rsidRPr="00C1321F">
        <w:rPr>
          <w:rFonts w:ascii="Arial" w:hAnsi="Arial" w:cs="Arial"/>
          <w:b/>
          <w:bCs/>
          <w:i/>
          <w:sz w:val="16"/>
          <w:szCs w:val="16"/>
          <w:lang w:val="ro-RO"/>
        </w:rPr>
        <w:t>Management integrat al deşeurilor solide în judeţul Arges”</w:t>
      </w:r>
    </w:p>
    <w:p w:rsidR="00CF734A" w:rsidRPr="003077E9" w:rsidRDefault="00CF734A" w:rsidP="00CF734A">
      <w:pPr>
        <w:shd w:val="clear" w:color="auto" w:fill="FFFFFF"/>
        <w:spacing w:before="259" w:after="0"/>
        <w:ind w:left="720" w:right="19"/>
        <w:jc w:val="center"/>
        <w:rPr>
          <w:rFonts w:ascii="Arial" w:hAnsi="Arial" w:cs="Arial"/>
          <w:b/>
          <w:i/>
          <w:sz w:val="16"/>
          <w:szCs w:val="16"/>
          <w:lang w:val="ro-RO"/>
        </w:rPr>
      </w:pPr>
    </w:p>
    <w:p w:rsidR="00CF734A" w:rsidRDefault="00CF734A" w:rsidP="00CF734A">
      <w:pPr>
        <w:shd w:val="clear" w:color="auto" w:fill="FFFFFF"/>
        <w:spacing w:before="259" w:after="0"/>
        <w:ind w:left="720" w:right="19"/>
        <w:jc w:val="center"/>
        <w:rPr>
          <w:rFonts w:ascii="Arial" w:hAnsi="Arial" w:cs="Arial"/>
          <w:b/>
          <w:i/>
          <w:sz w:val="16"/>
          <w:szCs w:val="16"/>
          <w:lang w:val="ro-RO"/>
        </w:rPr>
      </w:pPr>
    </w:p>
    <w:p w:rsidR="00CF734A" w:rsidRDefault="00CF734A" w:rsidP="00CF734A">
      <w:pPr>
        <w:shd w:val="clear" w:color="auto" w:fill="FFFFFF"/>
        <w:spacing w:before="259" w:after="0"/>
        <w:ind w:left="720" w:right="19"/>
        <w:jc w:val="center"/>
        <w:rPr>
          <w:rFonts w:ascii="Arial" w:hAnsi="Arial" w:cs="Arial"/>
          <w:b/>
          <w:i/>
          <w:sz w:val="16"/>
          <w:szCs w:val="16"/>
          <w:lang w:val="ro-RO"/>
        </w:rPr>
      </w:pPr>
    </w:p>
    <w:p w:rsidR="00CF734A" w:rsidRPr="008033A3" w:rsidRDefault="00CF734A" w:rsidP="00CF734A">
      <w:pPr>
        <w:pStyle w:val="Heading2"/>
        <w:jc w:val="both"/>
        <w:rPr>
          <w:rFonts w:ascii="Arial" w:hAnsi="Arial" w:cs="Arial"/>
          <w:sz w:val="24"/>
          <w:szCs w:val="24"/>
          <w:lang w:val="ro-RO"/>
        </w:rPr>
      </w:pPr>
      <w:bookmarkStart w:id="52" w:name="_Toc357692581"/>
      <w:bookmarkStart w:id="53" w:name="_Toc422313337"/>
      <w:r w:rsidRPr="008033A3">
        <w:rPr>
          <w:rFonts w:ascii="Arial" w:hAnsi="Arial" w:cs="Arial"/>
          <w:sz w:val="24"/>
          <w:szCs w:val="24"/>
          <w:lang w:val="ro-RO"/>
        </w:rPr>
        <w:lastRenderedPageBreak/>
        <w:t xml:space="preserve">SECTIUNEA a 2-a - </w:t>
      </w:r>
      <w:bookmarkStart w:id="54" w:name="ref#A26"/>
      <w:bookmarkStart w:id="55" w:name="_Toc294336474"/>
      <w:bookmarkEnd w:id="54"/>
      <w:r w:rsidRPr="008033A3">
        <w:rPr>
          <w:rFonts w:ascii="Arial" w:hAnsi="Arial" w:cs="Arial"/>
          <w:sz w:val="24"/>
          <w:szCs w:val="24"/>
          <w:lang w:val="ro-RO"/>
        </w:rPr>
        <w:t>Operarea si intretinerea centrului zonal de management integrat al deseurilor Curtea de Arges (aferent zonelor 1,2 ale jud.Arges)</w:t>
      </w:r>
      <w:bookmarkEnd w:id="52"/>
      <w:bookmarkEnd w:id="53"/>
      <w:r w:rsidRPr="008033A3">
        <w:rPr>
          <w:rFonts w:ascii="Arial" w:hAnsi="Arial" w:cs="Arial"/>
          <w:sz w:val="24"/>
          <w:szCs w:val="24"/>
          <w:lang w:val="ro-RO"/>
        </w:rPr>
        <w:t xml:space="preserve"> </w:t>
      </w:r>
      <w:bookmarkEnd w:id="55"/>
    </w:p>
    <w:p w:rsidR="00CF734A" w:rsidRPr="003A6605" w:rsidRDefault="00CF734A" w:rsidP="00CF734A">
      <w:pPr>
        <w:shd w:val="clear" w:color="auto" w:fill="FFFFFF"/>
        <w:spacing w:before="259" w:after="0"/>
        <w:ind w:left="720" w:right="19"/>
        <w:jc w:val="center"/>
        <w:rPr>
          <w:rFonts w:ascii="Arial" w:hAnsi="Arial" w:cs="Arial"/>
          <w:sz w:val="16"/>
          <w:szCs w:val="16"/>
          <w:lang w:val="ro-RO"/>
        </w:rPr>
      </w:pPr>
    </w:p>
    <w:p w:rsidR="00CF734A" w:rsidRDefault="00CF734A" w:rsidP="00CF734A">
      <w:pPr>
        <w:pStyle w:val="BodyText"/>
        <w:spacing w:after="0" w:line="360" w:lineRule="auto"/>
        <w:jc w:val="both"/>
        <w:rPr>
          <w:sz w:val="22"/>
          <w:szCs w:val="22"/>
          <w:lang w:val="ro-RO"/>
        </w:rPr>
      </w:pPr>
      <w:r>
        <w:rPr>
          <w:b/>
          <w:sz w:val="22"/>
          <w:szCs w:val="22"/>
          <w:lang w:val="ro-RO"/>
        </w:rPr>
        <w:t>Art. 28</w:t>
      </w:r>
      <w:r w:rsidRPr="00A674F1">
        <w:rPr>
          <w:sz w:val="22"/>
          <w:szCs w:val="22"/>
          <w:lang w:val="ro-RO"/>
        </w:rPr>
        <w:t xml:space="preserve">. – (1) Operatorul din zona de colectare a deseurilor va opera si centrul zonal de management integrat al deseurilor C.M.I.D (statia de transfer, statia de compostare, punctul verde de colectare), situat in respectiva zona de colectare si va asigura întreţinerea şi repararea amplasamentului şi a instalaţiilor şi echipamentelor acestora. Acest C.M.I.D zonal este construit pe amplasamentul pus la dispozitie de catre Consiliul Judetean Arges si </w:t>
      </w:r>
      <w:r>
        <w:rPr>
          <w:sz w:val="22"/>
          <w:szCs w:val="22"/>
          <w:lang w:val="ro-RO"/>
        </w:rPr>
        <w:t xml:space="preserve">este </w:t>
      </w:r>
      <w:r w:rsidRPr="00A674F1">
        <w:rPr>
          <w:sz w:val="22"/>
          <w:szCs w:val="22"/>
          <w:lang w:val="ro-RO"/>
        </w:rPr>
        <w:t xml:space="preserve"> dotat cu necesarul de containere si echipamente aferente. </w:t>
      </w:r>
    </w:p>
    <w:p w:rsidR="00CF734A" w:rsidRDefault="00CF734A" w:rsidP="00CF734A">
      <w:pPr>
        <w:pStyle w:val="BodyText"/>
        <w:spacing w:after="0" w:line="360" w:lineRule="auto"/>
        <w:jc w:val="both"/>
        <w:rPr>
          <w:rFonts w:eastAsia="Calibri" w:cs="Arial"/>
          <w:color w:val="00B050"/>
          <w:spacing w:val="5"/>
          <w:sz w:val="22"/>
          <w:szCs w:val="22"/>
          <w:lang w:val="ro-RO" w:eastAsia="en-US"/>
        </w:rPr>
      </w:pPr>
      <w:r>
        <w:rPr>
          <w:sz w:val="22"/>
          <w:szCs w:val="22"/>
          <w:lang w:val="ro-RO"/>
        </w:rPr>
        <w:t>( 2)</w:t>
      </w:r>
      <w:r w:rsidRPr="004458E6">
        <w:rPr>
          <w:rFonts w:eastAsia="Calibri" w:cs="Arial"/>
          <w:color w:val="00B050"/>
          <w:spacing w:val="5"/>
          <w:sz w:val="22"/>
          <w:szCs w:val="22"/>
          <w:lang w:val="ro-RO" w:eastAsia="en-US"/>
        </w:rPr>
        <w:t xml:space="preserve"> </w:t>
      </w:r>
      <w:r>
        <w:rPr>
          <w:rFonts w:eastAsia="Calibri" w:cs="Arial"/>
          <w:color w:val="00B050"/>
          <w:spacing w:val="5"/>
          <w:sz w:val="22"/>
          <w:szCs w:val="22"/>
          <w:lang w:val="ro-RO" w:eastAsia="en-US"/>
        </w:rPr>
        <w:t xml:space="preserve">Pentru a creste gradul de sortare a deseurilor reziduale la C.M.I.D zonal, Autoritatea Contractanta solicita viitorului operator sa doteze </w:t>
      </w:r>
      <w:r w:rsidRPr="009C6FF5">
        <w:rPr>
          <w:rFonts w:eastAsia="Calibri" w:cs="Arial"/>
          <w:color w:val="00B050"/>
          <w:spacing w:val="5"/>
          <w:sz w:val="22"/>
          <w:szCs w:val="22"/>
          <w:lang w:val="ro-RO" w:eastAsia="en-US"/>
        </w:rPr>
        <w:t>statia de transfer</w:t>
      </w:r>
      <w:r>
        <w:rPr>
          <w:rFonts w:eastAsia="Calibri" w:cs="Arial"/>
          <w:color w:val="00B050"/>
          <w:spacing w:val="5"/>
          <w:sz w:val="22"/>
          <w:szCs w:val="22"/>
          <w:lang w:val="ro-RO" w:eastAsia="en-US"/>
        </w:rPr>
        <w:t xml:space="preserve"> cu o sita dinamica, dupa un an  de la data inceperii serviciului de operare. Acesta cerinta va deveni obligatorie pentru viitorul operator al </w:t>
      </w:r>
      <w:r w:rsidRPr="009C6FF5">
        <w:rPr>
          <w:rFonts w:eastAsia="Calibri" w:cs="Arial"/>
          <w:color w:val="00B050"/>
          <w:spacing w:val="5"/>
          <w:sz w:val="22"/>
          <w:szCs w:val="22"/>
          <w:lang w:val="ro-RO" w:eastAsia="en-US"/>
        </w:rPr>
        <w:t>C.M.I.D zonal</w:t>
      </w:r>
      <w:r>
        <w:rPr>
          <w:rFonts w:eastAsia="Calibri" w:cs="Arial"/>
          <w:color w:val="00B050"/>
          <w:spacing w:val="5"/>
          <w:sz w:val="22"/>
          <w:szCs w:val="22"/>
          <w:lang w:val="ro-RO" w:eastAsia="en-US"/>
        </w:rPr>
        <w:t xml:space="preserve"> Curtea de Arges.</w:t>
      </w:r>
    </w:p>
    <w:p w:rsidR="00CF734A" w:rsidRDefault="00CF734A" w:rsidP="00CF734A">
      <w:pPr>
        <w:pStyle w:val="BodyText"/>
        <w:spacing w:after="0" w:line="360" w:lineRule="auto"/>
        <w:jc w:val="both"/>
        <w:rPr>
          <w:rFonts w:eastAsia="Calibri" w:cs="Arial"/>
          <w:color w:val="00B050"/>
          <w:spacing w:val="5"/>
          <w:sz w:val="22"/>
          <w:szCs w:val="22"/>
          <w:lang w:val="ro-RO" w:eastAsia="en-US"/>
        </w:rPr>
      </w:pPr>
    </w:p>
    <w:p w:rsidR="00CF734A" w:rsidRDefault="00CF734A" w:rsidP="00CF734A">
      <w:pPr>
        <w:pStyle w:val="BodyText"/>
        <w:spacing w:after="0" w:line="360" w:lineRule="auto"/>
        <w:jc w:val="both"/>
        <w:rPr>
          <w:rFonts w:eastAsia="Calibri" w:cs="Arial"/>
          <w:color w:val="00B050"/>
          <w:spacing w:val="5"/>
          <w:sz w:val="22"/>
          <w:szCs w:val="22"/>
          <w:lang w:val="ro-RO" w:eastAsia="en-US"/>
        </w:rPr>
      </w:pPr>
      <w:r>
        <w:rPr>
          <w:rFonts w:eastAsia="Calibri" w:cs="Arial"/>
          <w:color w:val="00B050"/>
          <w:spacing w:val="5"/>
          <w:sz w:val="22"/>
          <w:szCs w:val="22"/>
          <w:lang w:val="ro-RO" w:eastAsia="en-US"/>
        </w:rPr>
        <w:t>(3) Indeplinirea tintelor privind reciclarea deseurilor si devierea deseurilor de la depozitare din zona 1 Curtea de Arges si zona 2 Domnesti, revin viitorului operator de colectare –transport si operare a CMID zonal Curtea de Arges.</w:t>
      </w:r>
    </w:p>
    <w:p w:rsidR="00CF734A" w:rsidRPr="00A674F1" w:rsidRDefault="00CF734A" w:rsidP="00CF734A">
      <w:pPr>
        <w:pStyle w:val="BodyText"/>
        <w:spacing w:after="0" w:line="360" w:lineRule="auto"/>
        <w:jc w:val="both"/>
        <w:rPr>
          <w:sz w:val="22"/>
          <w:szCs w:val="22"/>
          <w:lang w:val="ro-RO"/>
        </w:rPr>
      </w:pPr>
    </w:p>
    <w:p w:rsidR="00CF734A" w:rsidRPr="00A674F1" w:rsidRDefault="00CF734A" w:rsidP="00CF734A">
      <w:pPr>
        <w:pStyle w:val="BodyText"/>
        <w:spacing w:after="0" w:line="360" w:lineRule="auto"/>
        <w:jc w:val="both"/>
        <w:rPr>
          <w:sz w:val="22"/>
          <w:szCs w:val="22"/>
          <w:lang w:val="ro-RO"/>
        </w:rPr>
      </w:pPr>
      <w:r w:rsidRPr="00A674F1">
        <w:rPr>
          <w:sz w:val="22"/>
          <w:szCs w:val="22"/>
          <w:lang w:val="ro-RO"/>
        </w:rPr>
        <w:t>(</w:t>
      </w:r>
      <w:r>
        <w:rPr>
          <w:sz w:val="22"/>
          <w:szCs w:val="22"/>
          <w:lang w:val="ro-RO"/>
        </w:rPr>
        <w:t>4</w:t>
      </w:r>
      <w:r w:rsidRPr="00A674F1">
        <w:rPr>
          <w:sz w:val="22"/>
          <w:szCs w:val="22"/>
          <w:lang w:val="ro-RO"/>
        </w:rPr>
        <w:t xml:space="preserve">) </w:t>
      </w:r>
      <w:r w:rsidRPr="00910EC9">
        <w:rPr>
          <w:sz w:val="22"/>
          <w:szCs w:val="22"/>
          <w:lang w:val="ro-RO"/>
        </w:rPr>
        <w:t xml:space="preserve">Toate vehiculele transportând deşeuri </w:t>
      </w:r>
      <w:r w:rsidRPr="00460F76">
        <w:rPr>
          <w:sz w:val="22"/>
          <w:szCs w:val="22"/>
          <w:lang w:val="ro-RO"/>
        </w:rPr>
        <w:t xml:space="preserve">/ </w:t>
      </w:r>
      <w:r w:rsidRPr="00A674F1">
        <w:rPr>
          <w:sz w:val="22"/>
          <w:szCs w:val="22"/>
          <w:lang w:val="ro-RO"/>
        </w:rPr>
        <w:t>materiale reciclabile</w:t>
      </w:r>
      <w:r w:rsidRPr="00460F76">
        <w:rPr>
          <w:sz w:val="22"/>
          <w:szCs w:val="22"/>
          <w:lang w:val="ro-RO"/>
        </w:rPr>
        <w:t xml:space="preserve"> </w:t>
      </w:r>
      <w:r w:rsidRPr="00910EC9">
        <w:rPr>
          <w:sz w:val="22"/>
          <w:szCs w:val="22"/>
          <w:lang w:val="ro-RO"/>
        </w:rPr>
        <w:t xml:space="preserve">vor fi cântărite pe cântarul rutier şi la intrarea şi la ieşirea din </w:t>
      </w:r>
      <w:r w:rsidRPr="00460F76">
        <w:rPr>
          <w:sz w:val="22"/>
          <w:szCs w:val="22"/>
          <w:lang w:val="ro-RO"/>
        </w:rPr>
        <w:t>C.M.I.D zonal Curtea de Arges</w:t>
      </w:r>
      <w:r w:rsidRPr="00910EC9">
        <w:rPr>
          <w:sz w:val="22"/>
          <w:szCs w:val="22"/>
          <w:lang w:val="ro-RO"/>
        </w:rPr>
        <w:t>.</w:t>
      </w:r>
      <w:r w:rsidRPr="00460F76">
        <w:rPr>
          <w:sz w:val="22"/>
          <w:szCs w:val="22"/>
          <w:lang w:val="ro-RO"/>
        </w:rPr>
        <w:t xml:space="preserve"> </w:t>
      </w:r>
      <w:r w:rsidRPr="00A674F1">
        <w:rPr>
          <w:sz w:val="22"/>
          <w:szCs w:val="22"/>
          <w:lang w:val="ro-RO"/>
        </w:rPr>
        <w:t>Vor fi acceptate deseurile reziduale care vor fi descarcate la statia de transfer, deseurile biodegradabile care vor fi duse la statia de compostare si deşeurile municipale colectate selectiv (hartie /carton, plastic, sticla) care vor fi stocate temporar la punctul verde de colectare.</w:t>
      </w:r>
    </w:p>
    <w:p w:rsidR="00CF734A" w:rsidRPr="00910EC9" w:rsidRDefault="00CF734A" w:rsidP="00CF734A">
      <w:pPr>
        <w:widowControl w:val="0"/>
        <w:autoSpaceDE w:val="0"/>
        <w:autoSpaceDN w:val="0"/>
        <w:adjustRightInd w:val="0"/>
        <w:spacing w:after="120"/>
        <w:jc w:val="both"/>
        <w:rPr>
          <w:rFonts w:ascii="Arial" w:eastAsia="Times New Roman" w:hAnsi="Arial"/>
          <w:lang w:val="ro-RO"/>
        </w:rPr>
      </w:pPr>
    </w:p>
    <w:p w:rsidR="00CF734A" w:rsidRPr="00910EC9" w:rsidRDefault="00CF734A" w:rsidP="00CF734A">
      <w:pPr>
        <w:pStyle w:val="BodyText"/>
        <w:spacing w:after="0" w:line="360" w:lineRule="auto"/>
        <w:jc w:val="both"/>
        <w:rPr>
          <w:sz w:val="22"/>
          <w:szCs w:val="22"/>
          <w:lang w:val="ro-RO"/>
        </w:rPr>
      </w:pPr>
      <w:r w:rsidRPr="00910EC9">
        <w:rPr>
          <w:sz w:val="22"/>
          <w:szCs w:val="22"/>
          <w:lang w:val="ro-RO"/>
        </w:rPr>
        <w:t>(</w:t>
      </w:r>
      <w:r>
        <w:rPr>
          <w:sz w:val="22"/>
          <w:szCs w:val="22"/>
          <w:lang w:val="ro-RO"/>
        </w:rPr>
        <w:t>5</w:t>
      </w:r>
      <w:r w:rsidRPr="00CF4F89">
        <w:rPr>
          <w:color w:val="000000"/>
          <w:sz w:val="22"/>
          <w:szCs w:val="22"/>
          <w:lang w:val="ro-RO"/>
        </w:rPr>
        <w:t xml:space="preserve">) La punctul verde de colectare, </w:t>
      </w:r>
      <w:r w:rsidRPr="00910EC9">
        <w:rPr>
          <w:sz w:val="22"/>
          <w:szCs w:val="22"/>
          <w:lang w:val="ro-RO"/>
        </w:rPr>
        <w:t xml:space="preserve">vor fi acceptate deşeurile menajere periculoase provenite din gospodarii, </w:t>
      </w:r>
      <w:r w:rsidRPr="00CF4F89">
        <w:rPr>
          <w:color w:val="000000"/>
          <w:sz w:val="22"/>
          <w:szCs w:val="22"/>
          <w:lang w:val="ro-RO"/>
        </w:rPr>
        <w:t xml:space="preserve">deseurile din constructii-demolari </w:t>
      </w:r>
      <w:r w:rsidRPr="00910EC9">
        <w:rPr>
          <w:sz w:val="22"/>
          <w:szCs w:val="22"/>
          <w:lang w:val="ro-RO"/>
        </w:rPr>
        <w:t>şi deşeurile voluminoase. Aceste categorii de deseuri vor fi colectate periodic de catre operator, conform unui program întocmit de comun acord cu ADI si comunicat populatiei si agentilor economici din fiecare zona de colectare.</w:t>
      </w:r>
    </w:p>
    <w:p w:rsidR="00CF734A" w:rsidRPr="00910EC9" w:rsidRDefault="00CF734A" w:rsidP="00CF734A">
      <w:pPr>
        <w:widowControl w:val="0"/>
        <w:autoSpaceDE w:val="0"/>
        <w:autoSpaceDN w:val="0"/>
        <w:adjustRightInd w:val="0"/>
        <w:spacing w:after="120"/>
        <w:jc w:val="both"/>
        <w:rPr>
          <w:rFonts w:ascii="Arial" w:eastAsia="Times New Roman" w:hAnsi="Arial"/>
          <w:lang w:val="ro-RO"/>
        </w:rPr>
      </w:pPr>
    </w:p>
    <w:p w:rsidR="00CF734A" w:rsidRPr="00CF4F89" w:rsidRDefault="00CF734A" w:rsidP="00CF734A">
      <w:pPr>
        <w:spacing w:after="0" w:line="360" w:lineRule="auto"/>
        <w:jc w:val="both"/>
        <w:rPr>
          <w:rFonts w:ascii="Arial" w:eastAsia="Times New Roman" w:hAnsi="Arial" w:cs="Arial"/>
          <w:color w:val="000000"/>
          <w:lang w:val="ro-RO"/>
        </w:rPr>
      </w:pPr>
      <w:r w:rsidRPr="00CF4F89">
        <w:rPr>
          <w:rFonts w:ascii="Arial" w:eastAsia="Times New Roman" w:hAnsi="Arial" w:cs="Arial"/>
          <w:color w:val="000000"/>
          <w:lang w:val="ro-RO"/>
        </w:rPr>
        <w:t>(</w:t>
      </w:r>
      <w:r>
        <w:rPr>
          <w:rFonts w:ascii="Arial" w:eastAsia="Times New Roman" w:hAnsi="Arial" w:cs="Arial"/>
          <w:color w:val="000000"/>
          <w:lang w:val="ro-RO"/>
        </w:rPr>
        <w:t>6</w:t>
      </w:r>
      <w:r w:rsidRPr="00CF4F89">
        <w:rPr>
          <w:rFonts w:ascii="Arial" w:eastAsia="Times New Roman" w:hAnsi="Arial" w:cs="Arial"/>
          <w:color w:val="000000"/>
          <w:lang w:val="ro-RO"/>
        </w:rPr>
        <w:t xml:space="preserve">) La statia de compostare nu vor fi acceptate decat deseurile biodegradabile colectate separat (deseuri alimentare colectate separat la sursa de catre populatie, cantine si restaurante, deseuri verzi – din parcuri, gradini si cimitire, deseuri biodegradabile din piete).  Nu pot fi acceptate la compostare deseuri biodegradabile care au intrat in contact cu alte tipuri de deseuri (colectate amestecat). </w:t>
      </w:r>
    </w:p>
    <w:p w:rsidR="00CF734A" w:rsidRPr="009C3A30" w:rsidRDefault="00CF734A" w:rsidP="00CF734A">
      <w:pPr>
        <w:pStyle w:val="BodyText"/>
        <w:spacing w:after="0" w:line="360" w:lineRule="auto"/>
        <w:jc w:val="both"/>
        <w:rPr>
          <w:sz w:val="22"/>
          <w:szCs w:val="22"/>
          <w:lang w:val="ro-RO"/>
        </w:rPr>
      </w:pPr>
    </w:p>
    <w:p w:rsidR="00CF734A" w:rsidRPr="00A674F1" w:rsidRDefault="00CF734A" w:rsidP="00CF734A">
      <w:pPr>
        <w:pStyle w:val="BodyText"/>
        <w:spacing w:after="0" w:line="360" w:lineRule="auto"/>
        <w:jc w:val="both"/>
        <w:rPr>
          <w:sz w:val="22"/>
          <w:szCs w:val="22"/>
          <w:lang w:val="ro-RO"/>
        </w:rPr>
      </w:pPr>
      <w:r w:rsidRPr="00A674F1">
        <w:rPr>
          <w:sz w:val="22"/>
          <w:szCs w:val="22"/>
          <w:lang w:val="ro-RO"/>
        </w:rPr>
        <w:t>(</w:t>
      </w:r>
      <w:r>
        <w:rPr>
          <w:sz w:val="22"/>
          <w:szCs w:val="22"/>
          <w:lang w:val="ro-RO"/>
        </w:rPr>
        <w:t>7</w:t>
      </w:r>
      <w:r w:rsidRPr="00A674F1">
        <w:rPr>
          <w:sz w:val="22"/>
          <w:szCs w:val="22"/>
          <w:lang w:val="ro-RO"/>
        </w:rPr>
        <w:t xml:space="preserve">)  Deşeurile livrate la C.M.I.D vor fi sortate în containerele speciale aferente fiecarui tip de </w:t>
      </w:r>
      <w:r w:rsidRPr="00A674F1">
        <w:rPr>
          <w:sz w:val="22"/>
          <w:szCs w:val="22"/>
          <w:lang w:val="ro-RO"/>
        </w:rPr>
        <w:lastRenderedPageBreak/>
        <w:t>deseu, conform instrucţiunilor date de către operator personalului. Operatorul va prezenta un plan de operare a statiei de transfer, statiei de compostare si a punctului verde de colectare.</w:t>
      </w:r>
    </w:p>
    <w:p w:rsidR="00CF734A" w:rsidRPr="00A674F1" w:rsidRDefault="00CF734A" w:rsidP="00CF734A">
      <w:pPr>
        <w:pStyle w:val="BodyText"/>
        <w:spacing w:after="0" w:line="360" w:lineRule="auto"/>
        <w:jc w:val="both"/>
        <w:rPr>
          <w:sz w:val="22"/>
          <w:szCs w:val="22"/>
          <w:lang w:val="ro-RO"/>
        </w:rPr>
      </w:pPr>
    </w:p>
    <w:p w:rsidR="00CF734A" w:rsidRPr="00F17DC7" w:rsidRDefault="00CF734A" w:rsidP="00CF734A">
      <w:pPr>
        <w:pStyle w:val="BodyText"/>
        <w:spacing w:after="0" w:line="360" w:lineRule="auto"/>
        <w:jc w:val="both"/>
        <w:rPr>
          <w:sz w:val="22"/>
          <w:szCs w:val="22"/>
          <w:lang w:val="ro-RO"/>
        </w:rPr>
      </w:pPr>
      <w:r w:rsidRPr="00F17DC7">
        <w:rPr>
          <w:b/>
          <w:sz w:val="22"/>
          <w:szCs w:val="22"/>
          <w:lang w:val="ro-RO"/>
        </w:rPr>
        <w:t xml:space="preserve">Art. </w:t>
      </w:r>
      <w:r>
        <w:rPr>
          <w:b/>
          <w:sz w:val="22"/>
          <w:szCs w:val="22"/>
          <w:lang w:val="ro-RO"/>
        </w:rPr>
        <w:t>29</w:t>
      </w:r>
      <w:r w:rsidRPr="00F17DC7">
        <w:rPr>
          <w:b/>
          <w:sz w:val="22"/>
          <w:szCs w:val="22"/>
          <w:lang w:val="ro-RO"/>
        </w:rPr>
        <w:t>.</w:t>
      </w:r>
      <w:r>
        <w:rPr>
          <w:sz w:val="22"/>
          <w:szCs w:val="22"/>
          <w:lang w:val="ro-RO"/>
        </w:rPr>
        <w:t xml:space="preserve"> – (1</w:t>
      </w:r>
      <w:r w:rsidRPr="00A674F1">
        <w:rPr>
          <w:sz w:val="22"/>
          <w:szCs w:val="22"/>
          <w:lang w:val="ro-RO"/>
        </w:rPr>
        <w:t>)</w:t>
      </w:r>
      <w:r w:rsidRPr="00F17DC7">
        <w:rPr>
          <w:sz w:val="22"/>
          <w:szCs w:val="22"/>
          <w:lang w:val="ro-RO"/>
        </w:rPr>
        <w:t xml:space="preserve"> Instalatiile</w:t>
      </w:r>
      <w:r>
        <w:rPr>
          <w:sz w:val="22"/>
          <w:szCs w:val="22"/>
          <w:lang w:val="ro-RO"/>
        </w:rPr>
        <w:t xml:space="preserve">, aferente  </w:t>
      </w:r>
      <w:r w:rsidRPr="00A674F1">
        <w:rPr>
          <w:sz w:val="22"/>
          <w:szCs w:val="22"/>
          <w:lang w:val="ro-RO"/>
        </w:rPr>
        <w:t>C.M.I.D</w:t>
      </w:r>
      <w:r>
        <w:rPr>
          <w:sz w:val="22"/>
          <w:szCs w:val="22"/>
          <w:lang w:val="ro-RO"/>
        </w:rPr>
        <w:t xml:space="preserve"> -ului</w:t>
      </w:r>
      <w:r w:rsidRPr="00A674F1">
        <w:rPr>
          <w:sz w:val="22"/>
          <w:szCs w:val="22"/>
          <w:lang w:val="ro-RO"/>
        </w:rPr>
        <w:t xml:space="preserve"> zonal</w:t>
      </w:r>
      <w:r>
        <w:rPr>
          <w:sz w:val="22"/>
          <w:szCs w:val="22"/>
          <w:lang w:val="ro-RO"/>
        </w:rPr>
        <w:t>,</w:t>
      </w:r>
      <w:r w:rsidRPr="00F17DC7">
        <w:rPr>
          <w:sz w:val="22"/>
          <w:szCs w:val="22"/>
          <w:lang w:val="ro-RO"/>
        </w:rPr>
        <w:t xml:space="preserve"> trebuie sa fie utilizate doar in scopurile proiectate.</w:t>
      </w:r>
    </w:p>
    <w:p w:rsidR="00CF734A"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Pr>
          <w:sz w:val="22"/>
          <w:szCs w:val="22"/>
          <w:lang w:val="ro-RO"/>
        </w:rPr>
        <w:t>(2</w:t>
      </w:r>
      <w:r w:rsidRPr="00A674F1">
        <w:rPr>
          <w:sz w:val="22"/>
          <w:szCs w:val="22"/>
          <w:lang w:val="ro-RO"/>
        </w:rPr>
        <w:t xml:space="preserve">)  Operatorul va fi responsabil cu întreţinerea fiecărui element al amplasamentului, incluzând tot echipamentul şi utilajele şi se va considera că a avut in vedere toate aceste solicitări de întreţinere în calcularea tarifelor sale. </w:t>
      </w:r>
    </w:p>
    <w:p w:rsidR="00CF734A"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Pr>
          <w:sz w:val="22"/>
          <w:szCs w:val="22"/>
          <w:lang w:val="ro-RO"/>
        </w:rPr>
        <w:t xml:space="preserve">(3) </w:t>
      </w:r>
      <w:r w:rsidRPr="00F17DC7">
        <w:rPr>
          <w:sz w:val="22"/>
          <w:szCs w:val="22"/>
          <w:lang w:val="ro-RO"/>
        </w:rPr>
        <w:t>Operatorul va pastra obiectivele in stare buna, curata si sigura si in conditii sanitare corespunzatoare. Operatorul va pune la dispozitie suficiente piese de rezerva si consumabile pentru a asigura functionarea neintrerupta si continua a Serviciului.  Operatorul va completa toate piesele de rezerva si consumabilele din obiective imediat dupa ce acestea au fost scoase.</w:t>
      </w:r>
    </w:p>
    <w:p w:rsidR="00CF734A" w:rsidRPr="00A674F1" w:rsidRDefault="00CF734A" w:rsidP="00CF734A">
      <w:pPr>
        <w:pStyle w:val="BodyText"/>
        <w:spacing w:after="0" w:line="360" w:lineRule="auto"/>
        <w:jc w:val="both"/>
        <w:rPr>
          <w:sz w:val="22"/>
          <w:szCs w:val="22"/>
          <w:lang w:val="ro-RO"/>
        </w:rPr>
      </w:pPr>
    </w:p>
    <w:p w:rsidR="00CF734A" w:rsidRPr="00F17DC7" w:rsidRDefault="00CF734A" w:rsidP="00CF734A">
      <w:pPr>
        <w:pStyle w:val="BodyText"/>
        <w:spacing w:after="0" w:line="360" w:lineRule="auto"/>
        <w:jc w:val="both"/>
        <w:rPr>
          <w:sz w:val="22"/>
          <w:szCs w:val="22"/>
          <w:lang w:val="ro-RO"/>
        </w:rPr>
      </w:pPr>
      <w:r>
        <w:rPr>
          <w:sz w:val="22"/>
          <w:szCs w:val="22"/>
          <w:lang w:val="ro-RO"/>
        </w:rPr>
        <w:t>(4</w:t>
      </w:r>
      <w:r w:rsidRPr="00A674F1">
        <w:rPr>
          <w:sz w:val="22"/>
          <w:szCs w:val="22"/>
          <w:lang w:val="ro-RO"/>
        </w:rPr>
        <w:t>)</w:t>
      </w:r>
      <w:r>
        <w:rPr>
          <w:sz w:val="22"/>
          <w:szCs w:val="22"/>
          <w:lang w:val="ro-RO"/>
        </w:rPr>
        <w:t xml:space="preserve"> </w:t>
      </w:r>
      <w:r w:rsidRPr="00F17DC7">
        <w:rPr>
          <w:sz w:val="22"/>
          <w:szCs w:val="22"/>
          <w:lang w:val="ro-RO"/>
        </w:rPr>
        <w:t>Operatorul va asigura inspectii regulate ale obiectivelor si va actiona imediat pentru reparare in caz ca se identifica deteriorari. Operatorul va reabilita imediat instalatiile sau inlocui orice echipament sau componenta sau orice vehicul necesar  pentru operare,  pe  propria cheltuiala, in  baza unei  notificari catre</w:t>
      </w:r>
      <w:r>
        <w:rPr>
          <w:sz w:val="22"/>
          <w:szCs w:val="22"/>
          <w:lang w:val="ro-RO"/>
        </w:rPr>
        <w:t xml:space="preserve"> </w:t>
      </w:r>
      <w:r w:rsidRPr="00A674F1">
        <w:rPr>
          <w:sz w:val="22"/>
          <w:szCs w:val="22"/>
          <w:lang w:val="ro-RO"/>
        </w:rPr>
        <w:t>Autoritatea Contractantă</w:t>
      </w:r>
      <w:r w:rsidRPr="00F17DC7">
        <w:rPr>
          <w:sz w:val="22"/>
          <w:szCs w:val="22"/>
          <w:lang w:val="ro-RO"/>
        </w:rPr>
        <w:t>.</w:t>
      </w:r>
    </w:p>
    <w:p w:rsidR="00CF734A"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Pr>
          <w:sz w:val="22"/>
          <w:szCs w:val="22"/>
          <w:lang w:val="ro-RO"/>
        </w:rPr>
        <w:t>(5</w:t>
      </w:r>
      <w:r w:rsidRPr="005D492B">
        <w:rPr>
          <w:sz w:val="22"/>
          <w:szCs w:val="22"/>
          <w:lang w:val="ro-RO"/>
        </w:rPr>
        <w:t xml:space="preserve">) </w:t>
      </w:r>
      <w:r w:rsidRPr="00A674F1">
        <w:rPr>
          <w:sz w:val="22"/>
          <w:szCs w:val="22"/>
          <w:lang w:val="ro-RO"/>
        </w:rPr>
        <w:t>Nici o activitate de întreţinere, reparare sau înlocuire a vreunui element al amplasamentului nu va afecta integritatea structurală sau operaţională temporară sau permanentă a amplasamentului şi nu îi va altera funcţionarea. Autoritatea Contractantă va fi anunţată în legătură cu orice astfel de acţiune şi se va primi aprobarea sa în scris înainte ca aceasta să fie întreprinsă.</w:t>
      </w:r>
    </w:p>
    <w:p w:rsidR="00CF734A" w:rsidRDefault="00CF734A" w:rsidP="00CF734A">
      <w:pPr>
        <w:pStyle w:val="BodyText"/>
        <w:spacing w:after="0" w:line="360" w:lineRule="auto"/>
        <w:jc w:val="both"/>
        <w:rPr>
          <w:sz w:val="22"/>
          <w:szCs w:val="22"/>
          <w:lang w:val="ro-RO"/>
        </w:rPr>
      </w:pPr>
    </w:p>
    <w:p w:rsidR="00CF734A" w:rsidRPr="00A674F1" w:rsidRDefault="00CF734A" w:rsidP="00CF734A">
      <w:pPr>
        <w:pStyle w:val="BodyText"/>
        <w:spacing w:after="0" w:line="360" w:lineRule="auto"/>
        <w:jc w:val="both"/>
        <w:rPr>
          <w:sz w:val="22"/>
          <w:szCs w:val="22"/>
          <w:lang w:val="ro-RO"/>
        </w:rPr>
      </w:pPr>
      <w:r>
        <w:rPr>
          <w:sz w:val="22"/>
          <w:szCs w:val="22"/>
          <w:lang w:val="ro-RO"/>
        </w:rPr>
        <w:t>(6</w:t>
      </w:r>
      <w:r w:rsidRPr="005D492B">
        <w:rPr>
          <w:sz w:val="22"/>
          <w:szCs w:val="22"/>
          <w:lang w:val="ro-RO"/>
        </w:rPr>
        <w:t>) Intretinerea va fi executata numai in conformitate cu cerintele producatorilor. Intretinerea trebuie sa fie asigurata intr-o maniera pro-activa, astfel incat sa se intreprinda actiuni preventive inainte sa fie necesare reparatii majore.</w:t>
      </w:r>
    </w:p>
    <w:p w:rsidR="00CF734A" w:rsidRPr="00202C1F" w:rsidRDefault="00CF734A" w:rsidP="00CF734A">
      <w:pPr>
        <w:spacing w:after="0"/>
        <w:jc w:val="both"/>
        <w:rPr>
          <w:rFonts w:ascii="Arial" w:eastAsia="Times New Roman" w:hAnsi="Arial" w:cs="Arial"/>
          <w:lang w:val="fr-FR"/>
        </w:rPr>
      </w:pPr>
    </w:p>
    <w:p w:rsidR="00CF734A" w:rsidRPr="005D492B" w:rsidRDefault="00CF734A" w:rsidP="00CF734A">
      <w:pPr>
        <w:pStyle w:val="BodyText"/>
        <w:spacing w:after="0" w:line="360" w:lineRule="auto"/>
        <w:jc w:val="both"/>
        <w:rPr>
          <w:sz w:val="22"/>
          <w:szCs w:val="22"/>
          <w:lang w:val="ro-RO"/>
        </w:rPr>
      </w:pPr>
      <w:r>
        <w:rPr>
          <w:sz w:val="22"/>
          <w:szCs w:val="22"/>
          <w:lang w:val="ro-RO"/>
        </w:rPr>
        <w:t>(7</w:t>
      </w:r>
      <w:r w:rsidRPr="005D492B">
        <w:rPr>
          <w:sz w:val="22"/>
          <w:szCs w:val="22"/>
          <w:lang w:val="ro-RO"/>
        </w:rPr>
        <w:t xml:space="preserve">) Personalul de intretinere de la fata locului se va ocupa de operatiunile regulate. Operatiunile majore, reparatiile generale sau activitatile specializate se pot derula in afara  incintei  de  catre  companii  specializate,  aprobate  si  acceptate </w:t>
      </w:r>
      <w:r>
        <w:rPr>
          <w:sz w:val="22"/>
          <w:szCs w:val="22"/>
          <w:lang w:val="ro-RO"/>
        </w:rPr>
        <w:t xml:space="preserve"> de  catre Ofertant si Autoritatea Contractanta</w:t>
      </w:r>
      <w:r w:rsidRPr="005D492B">
        <w:rPr>
          <w:sz w:val="22"/>
          <w:szCs w:val="22"/>
          <w:lang w:val="ro-RO"/>
        </w:rPr>
        <w:t xml:space="preserve"> sau firme de intretinere aprobate de catre producator.</w:t>
      </w:r>
    </w:p>
    <w:p w:rsidR="00CF734A" w:rsidRDefault="00CF734A" w:rsidP="00CF734A">
      <w:pPr>
        <w:pStyle w:val="BodyText"/>
        <w:spacing w:after="0" w:line="360" w:lineRule="auto"/>
        <w:jc w:val="both"/>
        <w:rPr>
          <w:sz w:val="22"/>
          <w:szCs w:val="22"/>
          <w:lang w:val="ro-RO"/>
        </w:rPr>
      </w:pPr>
    </w:p>
    <w:p w:rsidR="00CF734A" w:rsidRPr="00347480" w:rsidRDefault="00CF734A" w:rsidP="00CF734A">
      <w:pPr>
        <w:pStyle w:val="BodyText"/>
        <w:spacing w:after="0" w:line="360" w:lineRule="auto"/>
        <w:jc w:val="both"/>
        <w:rPr>
          <w:sz w:val="22"/>
          <w:szCs w:val="22"/>
          <w:lang w:val="ro-RO"/>
        </w:rPr>
      </w:pPr>
      <w:r>
        <w:rPr>
          <w:sz w:val="22"/>
          <w:szCs w:val="22"/>
          <w:lang w:val="ro-RO"/>
        </w:rPr>
        <w:t>(8</w:t>
      </w:r>
      <w:r w:rsidRPr="005D492B">
        <w:rPr>
          <w:sz w:val="22"/>
          <w:szCs w:val="22"/>
          <w:lang w:val="ro-RO"/>
        </w:rPr>
        <w:t xml:space="preserve">) </w:t>
      </w:r>
      <w:r w:rsidRPr="00347480">
        <w:rPr>
          <w:sz w:val="22"/>
          <w:szCs w:val="22"/>
          <w:lang w:val="ro-RO"/>
        </w:rPr>
        <w:t xml:space="preserve">In Baza de Date a Operatiunilor se va completa un registru electronic pentru toate </w:t>
      </w:r>
      <w:r w:rsidRPr="00347480">
        <w:rPr>
          <w:sz w:val="22"/>
          <w:szCs w:val="22"/>
          <w:lang w:val="ro-RO"/>
        </w:rPr>
        <w:lastRenderedPageBreak/>
        <w:t>problemele legate de inspectii si intretinere. Atunci cand este necesara o reparatie sau o operatiune de intretinere neplanificata, aceasta va fi de asemenea inregistrata in registru.</w:t>
      </w:r>
    </w:p>
    <w:p w:rsidR="00CF734A"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sidRPr="00F56491">
        <w:rPr>
          <w:b/>
          <w:sz w:val="22"/>
          <w:szCs w:val="22"/>
          <w:lang w:val="ro-RO"/>
        </w:rPr>
        <w:t>Art. 3</w:t>
      </w:r>
      <w:r>
        <w:rPr>
          <w:b/>
          <w:sz w:val="22"/>
          <w:szCs w:val="22"/>
          <w:lang w:val="ro-RO"/>
        </w:rPr>
        <w:t>0</w:t>
      </w:r>
      <w:r w:rsidRPr="00F56491">
        <w:rPr>
          <w:b/>
          <w:sz w:val="22"/>
          <w:szCs w:val="22"/>
          <w:lang w:val="ro-RO"/>
        </w:rPr>
        <w:t>.</w:t>
      </w:r>
      <w:r w:rsidRPr="00F56491">
        <w:rPr>
          <w:sz w:val="22"/>
          <w:szCs w:val="22"/>
          <w:lang w:val="ro-RO"/>
        </w:rPr>
        <w:t xml:space="preserve"> -– Operatorul va fi responsabil de intretinerea si curatarea drumurilor din incinta si a celor de acces la obiective, a pavajelor si a imprejmuirilor si imprejurimilor incintelor. Frecventa acestora va fi corela</w:t>
      </w:r>
      <w:r>
        <w:rPr>
          <w:sz w:val="22"/>
          <w:szCs w:val="22"/>
          <w:lang w:val="ro-RO"/>
        </w:rPr>
        <w:t>ta cu conditiile meteorologice.</w:t>
      </w:r>
    </w:p>
    <w:p w:rsidR="00CF734A" w:rsidRPr="00A55353"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sz w:val="22"/>
          <w:szCs w:val="22"/>
          <w:lang w:val="ro-RO"/>
        </w:rPr>
      </w:pPr>
      <w:r w:rsidRPr="00F56491">
        <w:rPr>
          <w:b/>
          <w:sz w:val="22"/>
          <w:szCs w:val="22"/>
          <w:lang w:val="ro-RO"/>
        </w:rPr>
        <w:t>Art. 3</w:t>
      </w:r>
      <w:r>
        <w:rPr>
          <w:b/>
          <w:sz w:val="22"/>
          <w:szCs w:val="22"/>
          <w:lang w:val="ro-RO"/>
        </w:rPr>
        <w:t>1</w:t>
      </w:r>
      <w:r w:rsidRPr="00F56491">
        <w:rPr>
          <w:b/>
          <w:sz w:val="22"/>
          <w:szCs w:val="22"/>
          <w:lang w:val="ro-RO"/>
        </w:rPr>
        <w:t>.</w:t>
      </w:r>
      <w:r w:rsidRPr="00F56491">
        <w:rPr>
          <w:sz w:val="22"/>
          <w:szCs w:val="22"/>
          <w:lang w:val="ro-RO"/>
        </w:rPr>
        <w:t xml:space="preserve"> -– Operatorul va raspunde de plata tuturor cheltuielilor si costurilor asociate intretinerii si utilizarii cladirilor, a instalatiilor si a utilitatilor concesionate.</w:t>
      </w:r>
    </w:p>
    <w:p w:rsidR="00CF734A" w:rsidRPr="00F56491" w:rsidRDefault="00CF734A" w:rsidP="00CF734A">
      <w:pPr>
        <w:pStyle w:val="BodyText"/>
        <w:spacing w:after="0" w:line="360" w:lineRule="auto"/>
        <w:jc w:val="both"/>
        <w:rPr>
          <w:sz w:val="22"/>
          <w:szCs w:val="22"/>
          <w:lang w:val="ro-RO"/>
        </w:rPr>
      </w:pPr>
    </w:p>
    <w:p w:rsidR="00CF734A" w:rsidRDefault="00CF734A" w:rsidP="00CF734A">
      <w:pPr>
        <w:pStyle w:val="BodyText"/>
        <w:spacing w:after="0" w:line="360" w:lineRule="auto"/>
        <w:jc w:val="both"/>
        <w:rPr>
          <w:b/>
          <w:sz w:val="22"/>
          <w:szCs w:val="22"/>
          <w:lang w:val="ro-RO"/>
        </w:rPr>
      </w:pPr>
      <w:r w:rsidRPr="00F56491">
        <w:rPr>
          <w:b/>
          <w:sz w:val="22"/>
          <w:szCs w:val="22"/>
          <w:lang w:val="ro-RO"/>
        </w:rPr>
        <w:t>Art. 3</w:t>
      </w:r>
      <w:r>
        <w:rPr>
          <w:b/>
          <w:sz w:val="22"/>
          <w:szCs w:val="22"/>
          <w:lang w:val="ro-RO"/>
        </w:rPr>
        <w:t>2</w:t>
      </w:r>
      <w:r w:rsidRPr="00F56491">
        <w:rPr>
          <w:b/>
          <w:sz w:val="22"/>
          <w:szCs w:val="22"/>
          <w:lang w:val="ro-RO"/>
        </w:rPr>
        <w:t xml:space="preserve">. </w:t>
      </w:r>
      <w:r>
        <w:rPr>
          <w:sz w:val="22"/>
          <w:szCs w:val="22"/>
          <w:lang w:val="ro-RO"/>
        </w:rPr>
        <w:t>–</w:t>
      </w:r>
      <w:r w:rsidRPr="00F56491">
        <w:rPr>
          <w:sz w:val="22"/>
          <w:szCs w:val="22"/>
          <w:lang w:val="ro-RO"/>
        </w:rPr>
        <w:t xml:space="preserve"> </w:t>
      </w:r>
      <w:r>
        <w:rPr>
          <w:sz w:val="22"/>
          <w:szCs w:val="22"/>
          <w:lang w:val="ro-RO"/>
        </w:rPr>
        <w:t xml:space="preserve">(1) </w:t>
      </w:r>
      <w:r w:rsidRPr="00F56491">
        <w:rPr>
          <w:sz w:val="22"/>
          <w:szCs w:val="22"/>
          <w:lang w:val="ro-RO"/>
        </w:rPr>
        <w:t>Toata intretinerea activitatilor va avea in vedere protectia mediului. Se va acorda o atentie deosebita manipularii combustibililor si lubrifiantilor (benzina, petrol si ulei) si solventilor pentru a preveni varsarea acestora si infiltrarea lor in sol</w:t>
      </w:r>
      <w:r w:rsidRPr="00F56491">
        <w:rPr>
          <w:b/>
          <w:sz w:val="22"/>
          <w:szCs w:val="22"/>
          <w:lang w:val="ro-RO"/>
        </w:rPr>
        <w:t>.</w:t>
      </w:r>
    </w:p>
    <w:p w:rsidR="00CF734A" w:rsidRPr="00F56491" w:rsidRDefault="00CF734A" w:rsidP="00CF734A">
      <w:pPr>
        <w:pStyle w:val="BodyText"/>
        <w:spacing w:after="0" w:line="360" w:lineRule="auto"/>
        <w:jc w:val="both"/>
        <w:rPr>
          <w:b/>
          <w:sz w:val="22"/>
          <w:szCs w:val="22"/>
          <w:lang w:val="ro-RO"/>
        </w:rPr>
      </w:pPr>
    </w:p>
    <w:p w:rsidR="00CF734A" w:rsidRDefault="00CF734A" w:rsidP="00CF734A">
      <w:pPr>
        <w:pStyle w:val="BodyText"/>
        <w:spacing w:after="0" w:line="360" w:lineRule="auto"/>
        <w:jc w:val="both"/>
        <w:rPr>
          <w:sz w:val="22"/>
          <w:szCs w:val="22"/>
          <w:lang w:val="ro-RO"/>
        </w:rPr>
      </w:pPr>
      <w:r>
        <w:rPr>
          <w:sz w:val="22"/>
          <w:szCs w:val="22"/>
          <w:lang w:val="ro-RO"/>
        </w:rPr>
        <w:t xml:space="preserve">(2) </w:t>
      </w:r>
      <w:r w:rsidRPr="00F56491">
        <w:rPr>
          <w:sz w:val="22"/>
          <w:szCs w:val="22"/>
          <w:lang w:val="ro-RO"/>
        </w:rPr>
        <w:t xml:space="preserve">Levigatul si apa provenita din scurgeri care a fost in contact cu deseurile, precum si apa provenita din statia de curatare a echipamentului contaminat (zona de spalare a rotilor), </w:t>
      </w:r>
      <w:r>
        <w:rPr>
          <w:sz w:val="22"/>
          <w:szCs w:val="22"/>
          <w:lang w:val="ro-RO"/>
        </w:rPr>
        <w:t xml:space="preserve"> sunirectionate intr-un separator de hidrocarburi si apoi</w:t>
      </w:r>
      <w:r w:rsidRPr="00021EAA">
        <w:rPr>
          <w:rFonts w:ascii="Calibri" w:eastAsia="Calibri" w:hAnsi="Calibri"/>
          <w:sz w:val="22"/>
          <w:szCs w:val="22"/>
          <w:lang w:val="ro-RO" w:eastAsia="en-US"/>
        </w:rPr>
        <w:t xml:space="preserve"> </w:t>
      </w:r>
      <w:r w:rsidRPr="00021EAA">
        <w:rPr>
          <w:sz w:val="22"/>
          <w:szCs w:val="22"/>
          <w:lang w:val="ro-RO"/>
        </w:rPr>
        <w:t>intr-un bazin de stocare levigat</w:t>
      </w:r>
      <w:r>
        <w:rPr>
          <w:sz w:val="22"/>
          <w:szCs w:val="22"/>
          <w:lang w:val="ro-RO"/>
        </w:rPr>
        <w:t xml:space="preserve"> </w:t>
      </w:r>
      <w:r w:rsidRPr="00021EAA">
        <w:rPr>
          <w:sz w:val="22"/>
          <w:szCs w:val="22"/>
          <w:lang w:val="ro-RO"/>
        </w:rPr>
        <w:t xml:space="preserve">cu capacitatea de 50 mc </w:t>
      </w:r>
      <w:r>
        <w:rPr>
          <w:sz w:val="22"/>
          <w:szCs w:val="22"/>
          <w:lang w:val="ro-RO"/>
        </w:rPr>
        <w:t xml:space="preserve"> In acest bazin de stocare a levigatului este colectat si levigatul care provine de la depozit..</w:t>
      </w:r>
      <w:r w:rsidRPr="00F56491">
        <w:rPr>
          <w:sz w:val="22"/>
          <w:szCs w:val="22"/>
          <w:lang w:val="ro-RO"/>
        </w:rPr>
        <w:t>.</w:t>
      </w:r>
    </w:p>
    <w:p w:rsidR="00CF734A" w:rsidRPr="00F56491" w:rsidRDefault="00CF734A" w:rsidP="00CF734A">
      <w:pPr>
        <w:pStyle w:val="BodyText"/>
        <w:spacing w:after="0" w:line="360" w:lineRule="auto"/>
        <w:jc w:val="both"/>
        <w:rPr>
          <w:sz w:val="22"/>
          <w:szCs w:val="22"/>
          <w:lang w:val="ro-RO"/>
        </w:rPr>
      </w:pPr>
      <w:r>
        <w:rPr>
          <w:sz w:val="22"/>
          <w:szCs w:val="22"/>
          <w:lang w:val="ro-RO"/>
        </w:rPr>
        <w:t xml:space="preserve"> Intra in sarcina viitorului operator  sa realizeze periodic vidanjarea bazinului de stocare  a levigatului . Levigatul va fi transportat</w:t>
      </w:r>
      <w:r w:rsidRPr="008E0227">
        <w:rPr>
          <w:sz w:val="22"/>
          <w:szCs w:val="22"/>
          <w:lang w:val="ro-RO"/>
        </w:rPr>
        <w:t xml:space="preserve"> la statia de epurare a depozitului regional Albota.</w:t>
      </w:r>
    </w:p>
    <w:p w:rsidR="00CF734A" w:rsidRPr="00F56491" w:rsidRDefault="00CF734A" w:rsidP="00CF734A">
      <w:pPr>
        <w:spacing w:after="0" w:line="360" w:lineRule="auto"/>
        <w:jc w:val="both"/>
        <w:rPr>
          <w:rFonts w:ascii="Arial" w:hAnsi="Arial" w:cs="Arial"/>
          <w:lang w:val="ro-RO"/>
        </w:rPr>
      </w:pPr>
      <w:r w:rsidRPr="00F56491">
        <w:rPr>
          <w:rFonts w:ascii="Arial" w:hAnsi="Arial" w:cs="Arial"/>
          <w:lang w:val="ro-RO"/>
        </w:rPr>
        <w:t>(3) Operatorul trebuie sa reduca la minimum posibilitatea antrenarii de catre vant a deseurilor din incinta obiectivelor si va lua toate masurile necesare pentru a evita imprastierea acestor deseuri in exteriorul incintei.</w:t>
      </w:r>
    </w:p>
    <w:p w:rsidR="00CF734A" w:rsidRPr="00A674F1" w:rsidRDefault="00CF734A" w:rsidP="00CF734A">
      <w:pPr>
        <w:shd w:val="clear" w:color="auto" w:fill="FFFFFF"/>
        <w:spacing w:before="259" w:after="0"/>
        <w:ind w:left="720" w:right="19"/>
        <w:jc w:val="center"/>
        <w:rPr>
          <w:rFonts w:ascii="Arial" w:hAnsi="Arial" w:cs="Arial"/>
          <w:lang w:val="ro-RO"/>
        </w:rPr>
      </w:pPr>
    </w:p>
    <w:p w:rsidR="00CF734A" w:rsidRPr="00A21517" w:rsidRDefault="00CF734A" w:rsidP="00CF734A">
      <w:pPr>
        <w:spacing w:after="0" w:line="360" w:lineRule="auto"/>
        <w:jc w:val="both"/>
        <w:rPr>
          <w:rFonts w:ascii="Arial" w:eastAsia="Times New Roman" w:hAnsi="Arial" w:cs="Arial"/>
          <w:lang w:val="ro-RO"/>
        </w:rPr>
      </w:pPr>
      <w:r w:rsidRPr="00A21517">
        <w:rPr>
          <w:rFonts w:ascii="Arial" w:eastAsia="Times New Roman" w:hAnsi="Arial" w:cs="Arial"/>
          <w:b/>
          <w:lang w:val="ro-RO"/>
        </w:rPr>
        <w:t xml:space="preserve">Art. </w:t>
      </w:r>
      <w:r>
        <w:rPr>
          <w:rFonts w:ascii="Arial" w:eastAsia="Times New Roman" w:hAnsi="Arial" w:cs="Arial"/>
          <w:b/>
          <w:lang w:val="ro-RO"/>
        </w:rPr>
        <w:t>33</w:t>
      </w:r>
      <w:r w:rsidRPr="00A21517">
        <w:rPr>
          <w:rFonts w:ascii="Arial" w:eastAsia="Times New Roman" w:hAnsi="Arial" w:cs="Arial"/>
          <w:b/>
          <w:lang w:val="ro-RO"/>
        </w:rPr>
        <w:t>.</w:t>
      </w:r>
      <w:r w:rsidRPr="00A21517">
        <w:rPr>
          <w:rFonts w:ascii="Arial" w:eastAsia="Times New Roman" w:hAnsi="Arial" w:cs="Arial"/>
          <w:lang w:val="ro-RO"/>
        </w:rPr>
        <w:t xml:space="preserve"> -</w:t>
      </w:r>
      <w:r w:rsidRPr="00202C1F">
        <w:rPr>
          <w:rFonts w:ascii="Arial" w:eastAsia="Times New Roman" w:hAnsi="Arial" w:cs="Arial"/>
          <w:lang w:val="ro-RO"/>
        </w:rPr>
        <w:t xml:space="preserve">– (1) </w:t>
      </w:r>
      <w:r w:rsidRPr="00A21517">
        <w:rPr>
          <w:rFonts w:ascii="Arial" w:eastAsia="Times New Roman" w:hAnsi="Arial" w:cs="Arial"/>
          <w:lang w:val="ro-RO"/>
        </w:rPr>
        <w:t xml:space="preserve"> Este obligaţia şi dreptul Operatorului de a prelucra şi comercializa compostul final, respectând şi conformându-se tuturor regulilor şi reglementărilor referitoare la calitatea şi conţinutul compostului final. Daca nu este posibil sa se comercializeze, produsele de compost - impreuna cu materialele reziduale rezultate din proces, vor fi folosite ca strat de acoperire </w:t>
      </w:r>
      <w:r>
        <w:rPr>
          <w:rFonts w:ascii="Arial" w:eastAsia="Times New Roman" w:hAnsi="Arial" w:cs="Arial"/>
          <w:lang w:val="ro-RO"/>
        </w:rPr>
        <w:t>l</w:t>
      </w:r>
      <w:r w:rsidRPr="00A21517">
        <w:rPr>
          <w:rFonts w:ascii="Arial" w:eastAsia="Times New Roman" w:hAnsi="Arial" w:cs="Arial"/>
          <w:lang w:val="ro-RO"/>
        </w:rPr>
        <w:t xml:space="preserve">a </w:t>
      </w:r>
      <w:r>
        <w:rPr>
          <w:rFonts w:ascii="Arial" w:eastAsia="Times New Roman" w:hAnsi="Arial" w:cs="Arial"/>
          <w:lang w:val="ro-RO"/>
        </w:rPr>
        <w:t>depozitul</w:t>
      </w:r>
      <w:r w:rsidRPr="00A21517">
        <w:rPr>
          <w:rFonts w:ascii="Arial" w:eastAsia="Times New Roman" w:hAnsi="Arial" w:cs="Arial"/>
          <w:lang w:val="ro-RO"/>
        </w:rPr>
        <w:t xml:space="preserve"> conform de deseuri nepericuloase </w:t>
      </w:r>
      <w:r>
        <w:rPr>
          <w:rFonts w:ascii="Arial" w:eastAsia="Times New Roman" w:hAnsi="Arial" w:cs="Arial"/>
          <w:lang w:val="ro-RO"/>
        </w:rPr>
        <w:t>Albota</w:t>
      </w:r>
      <w:r w:rsidRPr="00A21517">
        <w:rPr>
          <w:rFonts w:ascii="Arial" w:eastAsia="Times New Roman" w:hAnsi="Arial" w:cs="Arial"/>
          <w:lang w:val="ro-RO"/>
        </w:rPr>
        <w:t>.</w:t>
      </w:r>
    </w:p>
    <w:p w:rsidR="00CF734A" w:rsidRDefault="00CF734A" w:rsidP="00CF734A">
      <w:pPr>
        <w:spacing w:after="0" w:line="360" w:lineRule="auto"/>
        <w:jc w:val="both"/>
        <w:rPr>
          <w:rFonts w:ascii="Arial" w:hAnsi="Arial" w:cs="Arial"/>
          <w:sz w:val="16"/>
          <w:szCs w:val="16"/>
          <w:lang w:val="ro-RO"/>
        </w:rPr>
      </w:pPr>
    </w:p>
    <w:p w:rsidR="00CF734A" w:rsidRDefault="00CF734A" w:rsidP="00CF734A">
      <w:pPr>
        <w:spacing w:after="0" w:line="360" w:lineRule="auto"/>
        <w:jc w:val="both"/>
        <w:rPr>
          <w:rFonts w:ascii="Arial" w:eastAsia="Times New Roman" w:hAnsi="Arial" w:cs="Arial"/>
          <w:color w:val="000000"/>
          <w:lang w:val="ro-RO"/>
        </w:rPr>
      </w:pPr>
      <w:r w:rsidRPr="00A21517">
        <w:rPr>
          <w:rFonts w:ascii="Arial" w:eastAsia="Times New Roman" w:hAnsi="Arial" w:cs="Arial"/>
          <w:color w:val="000000"/>
          <w:lang w:val="ro-RO"/>
        </w:rPr>
        <w:t xml:space="preserve"> </w:t>
      </w:r>
      <w:r w:rsidRPr="00202C1F">
        <w:rPr>
          <w:rFonts w:ascii="Arial" w:eastAsia="Times New Roman" w:hAnsi="Arial" w:cs="Arial"/>
          <w:lang w:val="ro-RO"/>
        </w:rPr>
        <w:t xml:space="preserve">(2) </w:t>
      </w:r>
      <w:r w:rsidRPr="00A21517">
        <w:rPr>
          <w:rFonts w:ascii="Arial" w:eastAsia="Times New Roman" w:hAnsi="Arial" w:cs="Arial"/>
          <w:color w:val="000000"/>
          <w:lang w:val="ro-RO"/>
        </w:rPr>
        <w:t>Operatorul CMID va trebui sa incheie contracte pentru valorificarea materialelor reciclabile</w:t>
      </w:r>
      <w:r>
        <w:rPr>
          <w:rFonts w:ascii="Arial" w:eastAsia="Times New Roman" w:hAnsi="Arial" w:cs="Arial"/>
          <w:color w:val="000000"/>
          <w:lang w:val="ro-RO"/>
        </w:rPr>
        <w:t xml:space="preserve"> </w:t>
      </w:r>
      <w:r w:rsidRPr="00A21517">
        <w:rPr>
          <w:rFonts w:ascii="Arial" w:eastAsia="Times New Roman" w:hAnsi="Arial" w:cs="Arial"/>
          <w:color w:val="000000"/>
          <w:lang w:val="ro-RO"/>
        </w:rPr>
        <w:t>,</w:t>
      </w:r>
      <w:r>
        <w:rPr>
          <w:rFonts w:ascii="Arial" w:eastAsia="Times New Roman" w:hAnsi="Arial" w:cs="Arial"/>
          <w:color w:val="000000"/>
          <w:lang w:val="ro-RO"/>
        </w:rPr>
        <w:t>cele care s-au strans la punctul verde de colectare</w:t>
      </w:r>
      <w:r w:rsidRPr="00A21517">
        <w:rPr>
          <w:rFonts w:ascii="Arial" w:eastAsia="Times New Roman" w:hAnsi="Arial" w:cs="Arial"/>
          <w:color w:val="000000"/>
          <w:lang w:val="ro-RO"/>
        </w:rPr>
        <w:t xml:space="preserve"> </w:t>
      </w:r>
      <w:r>
        <w:rPr>
          <w:rFonts w:ascii="Arial" w:eastAsia="Times New Roman" w:hAnsi="Arial" w:cs="Arial"/>
          <w:color w:val="000000"/>
          <w:lang w:val="ro-RO"/>
        </w:rPr>
        <w:t xml:space="preserve">precum si cele </w:t>
      </w:r>
      <w:r w:rsidRPr="00A21517">
        <w:rPr>
          <w:rFonts w:ascii="Arial" w:eastAsia="Times New Roman" w:hAnsi="Arial" w:cs="Arial"/>
          <w:color w:val="000000"/>
          <w:lang w:val="ro-RO"/>
        </w:rPr>
        <w:t>rezultate in urma activi</w:t>
      </w:r>
      <w:r>
        <w:rPr>
          <w:rFonts w:ascii="Arial" w:eastAsia="Times New Roman" w:hAnsi="Arial" w:cs="Arial"/>
          <w:color w:val="000000"/>
          <w:lang w:val="ro-RO"/>
        </w:rPr>
        <w:t xml:space="preserve">tatii de presortare a deseurilor reziduale la statia de transfer </w:t>
      </w:r>
      <w:r w:rsidRPr="00A21517">
        <w:rPr>
          <w:rFonts w:ascii="Arial" w:eastAsia="Times New Roman" w:hAnsi="Arial" w:cs="Arial"/>
          <w:color w:val="000000"/>
          <w:lang w:val="ro-RO"/>
        </w:rPr>
        <w:t xml:space="preserve">. </w:t>
      </w:r>
    </w:p>
    <w:p w:rsidR="00CF734A" w:rsidRPr="00A21517" w:rsidRDefault="00CF734A" w:rsidP="00CF734A">
      <w:pPr>
        <w:spacing w:after="0" w:line="360" w:lineRule="auto"/>
        <w:jc w:val="both"/>
        <w:rPr>
          <w:rFonts w:ascii="Arial" w:eastAsia="Times New Roman" w:hAnsi="Arial" w:cs="Arial"/>
          <w:color w:val="000000"/>
          <w:lang w:val="ro-RO"/>
        </w:rPr>
      </w:pPr>
    </w:p>
    <w:p w:rsidR="00CF734A" w:rsidRPr="005E58DA" w:rsidRDefault="00CF734A" w:rsidP="00CF734A">
      <w:pPr>
        <w:spacing w:after="0" w:line="360" w:lineRule="auto"/>
        <w:jc w:val="both"/>
        <w:rPr>
          <w:rFonts w:ascii="Arial" w:eastAsia="Times New Roman" w:hAnsi="Arial" w:cs="Arial"/>
          <w:lang w:val="ro-RO"/>
        </w:rPr>
      </w:pPr>
      <w:bookmarkStart w:id="56" w:name="tree#84"/>
      <w:r w:rsidRPr="004D032C">
        <w:rPr>
          <w:rFonts w:ascii="Arial" w:eastAsia="Times New Roman" w:hAnsi="Arial" w:cs="Arial"/>
          <w:b/>
          <w:color w:val="000000"/>
          <w:lang w:val="ro-RO"/>
        </w:rPr>
        <w:t>Art. 3</w:t>
      </w:r>
      <w:r>
        <w:rPr>
          <w:rFonts w:ascii="Arial" w:eastAsia="Times New Roman" w:hAnsi="Arial" w:cs="Arial"/>
          <w:b/>
          <w:color w:val="000000"/>
          <w:lang w:val="ro-RO"/>
        </w:rPr>
        <w:t>4</w:t>
      </w:r>
      <w:r w:rsidRPr="004D032C">
        <w:rPr>
          <w:rFonts w:ascii="Arial" w:eastAsia="Times New Roman" w:hAnsi="Arial" w:cs="Arial"/>
          <w:b/>
          <w:color w:val="000000"/>
          <w:lang w:val="ro-RO"/>
        </w:rPr>
        <w:t>.</w:t>
      </w:r>
      <w:r w:rsidRPr="004D032C">
        <w:rPr>
          <w:rFonts w:ascii="Arial" w:eastAsia="Times New Roman" w:hAnsi="Arial" w:cs="Arial"/>
          <w:color w:val="000000"/>
          <w:lang w:val="ro-RO"/>
        </w:rPr>
        <w:t xml:space="preserve"> -</w:t>
      </w:r>
      <w:r w:rsidRPr="005E58DA">
        <w:rPr>
          <w:rFonts w:ascii="Arial" w:eastAsia="Times New Roman" w:hAnsi="Arial" w:cs="Arial"/>
          <w:lang w:val="ro-RO"/>
        </w:rPr>
        <w:t xml:space="preserve"> </w:t>
      </w:r>
      <w:r>
        <w:rPr>
          <w:rFonts w:ascii="Arial" w:eastAsia="Times New Roman" w:hAnsi="Arial" w:cs="Arial"/>
          <w:lang w:val="ro-RO"/>
        </w:rPr>
        <w:t xml:space="preserve"> Activitatiile de operare, la centrul zonal Curtea de Arges, se vor</w:t>
      </w:r>
      <w:r w:rsidRPr="005E58DA">
        <w:rPr>
          <w:rFonts w:ascii="Arial" w:eastAsia="Times New Roman" w:hAnsi="Arial" w:cs="Arial"/>
          <w:lang w:val="ro-RO"/>
        </w:rPr>
        <w:t xml:space="preserve"> executa astfel încât sa se realizeze: </w:t>
      </w:r>
    </w:p>
    <w:p w:rsidR="00CF734A" w:rsidRPr="005E58DA" w:rsidRDefault="00CF734A" w:rsidP="00CF734A">
      <w:pPr>
        <w:spacing w:after="0" w:line="360" w:lineRule="auto"/>
        <w:jc w:val="both"/>
        <w:rPr>
          <w:rFonts w:ascii="Arial" w:eastAsia="Times New Roman" w:hAnsi="Arial" w:cs="Arial"/>
          <w:lang w:val="ro-RO"/>
        </w:rPr>
      </w:pPr>
      <w:bookmarkStart w:id="57" w:name="tree#85"/>
      <w:bookmarkEnd w:id="56"/>
      <w:r w:rsidRPr="005E58DA">
        <w:rPr>
          <w:rFonts w:ascii="Arial" w:eastAsia="Times New Roman" w:hAnsi="Arial" w:cs="Arial"/>
          <w:lang w:val="ro-RO"/>
        </w:rPr>
        <w:lastRenderedPageBreak/>
        <w:t xml:space="preserve">   a) continuitatea activitatii, indiferent de anotimp si conditiile meteo, cu respectarea prevederilor contractuale; </w:t>
      </w:r>
    </w:p>
    <w:p w:rsidR="00CF734A" w:rsidRPr="005E58DA" w:rsidRDefault="00CF734A" w:rsidP="00CF734A">
      <w:pPr>
        <w:spacing w:after="0" w:line="360" w:lineRule="auto"/>
        <w:jc w:val="both"/>
        <w:rPr>
          <w:rFonts w:ascii="Arial" w:eastAsia="Times New Roman" w:hAnsi="Arial" w:cs="Arial"/>
          <w:lang w:val="ro-RO"/>
        </w:rPr>
      </w:pPr>
      <w:bookmarkStart w:id="58" w:name="tree#86"/>
      <w:bookmarkEnd w:id="57"/>
      <w:r w:rsidRPr="005E58DA">
        <w:rPr>
          <w:rFonts w:ascii="Arial" w:eastAsia="Times New Roman" w:hAnsi="Arial" w:cs="Arial"/>
          <w:lang w:val="ro-RO"/>
        </w:rPr>
        <w:t xml:space="preserve">   b) controlul calitatii serviciului prestat; </w:t>
      </w:r>
    </w:p>
    <w:p w:rsidR="00CF734A" w:rsidRPr="005E58DA" w:rsidRDefault="00CF734A" w:rsidP="00CF734A">
      <w:pPr>
        <w:spacing w:after="0" w:line="360" w:lineRule="auto"/>
        <w:jc w:val="both"/>
        <w:rPr>
          <w:rFonts w:ascii="Arial" w:eastAsia="Times New Roman" w:hAnsi="Arial" w:cs="Arial"/>
          <w:lang w:val="ro-RO"/>
        </w:rPr>
      </w:pPr>
      <w:bookmarkStart w:id="59" w:name="tree#87"/>
      <w:bookmarkEnd w:id="58"/>
      <w:r w:rsidRPr="005E58DA">
        <w:rPr>
          <w:rFonts w:ascii="Arial" w:eastAsia="Times New Roman" w:hAnsi="Arial" w:cs="Arial"/>
          <w:lang w:val="ro-RO"/>
        </w:rPr>
        <w:t xml:space="preserve">   c) respectarea instructiunilor/procedurilor interne de prestare a activitatii; </w:t>
      </w:r>
    </w:p>
    <w:p w:rsidR="00CF734A" w:rsidRDefault="00CF734A" w:rsidP="00CF734A">
      <w:pPr>
        <w:spacing w:after="0" w:line="360" w:lineRule="auto"/>
        <w:jc w:val="both"/>
        <w:rPr>
          <w:rFonts w:ascii="Arial" w:eastAsia="Times New Roman" w:hAnsi="Arial" w:cs="Arial"/>
          <w:lang w:val="ro-RO"/>
        </w:rPr>
      </w:pPr>
      <w:bookmarkStart w:id="60" w:name="tree#88"/>
      <w:bookmarkEnd w:id="59"/>
      <w:r w:rsidRPr="005E58DA">
        <w:rPr>
          <w:rFonts w:ascii="Arial" w:eastAsia="Times New Roman" w:hAnsi="Arial" w:cs="Arial"/>
          <w:lang w:val="ro-RO"/>
        </w:rPr>
        <w:t xml:space="preserve">   d) tinerea la zi a documentelor cu privire la cantitatile de</w:t>
      </w:r>
      <w:r>
        <w:rPr>
          <w:rFonts w:ascii="Arial" w:eastAsia="Times New Roman" w:hAnsi="Arial" w:cs="Arial"/>
          <w:lang w:val="ro-RO"/>
        </w:rPr>
        <w:t xml:space="preserve"> deseuri </w:t>
      </w:r>
      <w:r w:rsidRPr="005E58DA">
        <w:rPr>
          <w:rFonts w:ascii="Arial" w:eastAsia="Times New Roman" w:hAnsi="Arial" w:cs="Arial"/>
          <w:lang w:val="ro-RO"/>
        </w:rPr>
        <w:t xml:space="preserve"> colectate si predate agentilor economici valorificatori; </w:t>
      </w:r>
    </w:p>
    <w:p w:rsidR="00CF734A" w:rsidRPr="005E58DA" w:rsidRDefault="00CF734A" w:rsidP="00CF734A">
      <w:pPr>
        <w:spacing w:after="0" w:line="360" w:lineRule="auto"/>
        <w:jc w:val="both"/>
        <w:rPr>
          <w:rFonts w:ascii="Arial" w:eastAsia="Times New Roman" w:hAnsi="Arial" w:cs="Arial"/>
          <w:lang w:val="ro-RO"/>
        </w:rPr>
      </w:pPr>
      <w:r w:rsidRPr="005E58DA">
        <w:rPr>
          <w:rFonts w:ascii="Arial" w:eastAsia="Times New Roman" w:hAnsi="Arial" w:cs="Arial"/>
          <w:lang w:val="ro-RO"/>
        </w:rPr>
        <w:t>   e) respectarea regulamentului serviciului de salubrizare aprobat de catre</w:t>
      </w:r>
      <w:r w:rsidRPr="005E58DA">
        <w:rPr>
          <w:rFonts w:ascii="Arial" w:hAnsi="Arial" w:cs="Arial"/>
          <w:lang w:val="ro-RO"/>
        </w:rPr>
        <w:t xml:space="preserve"> Asociaţia de Dezvoltare Intercomunitară (ADI) “</w:t>
      </w:r>
      <w:r>
        <w:rPr>
          <w:rFonts w:ascii="Arial" w:hAnsi="Arial" w:cs="Arial"/>
          <w:lang w:val="ro-RO"/>
        </w:rPr>
        <w:t>Servsal Arges”</w:t>
      </w:r>
      <w:r w:rsidRPr="005E58DA">
        <w:rPr>
          <w:rFonts w:ascii="Arial" w:eastAsia="Times New Roman" w:hAnsi="Arial" w:cs="Arial"/>
          <w:lang w:val="ro-RO"/>
        </w:rPr>
        <w:t xml:space="preserve"> , în conditiile legii; </w:t>
      </w:r>
    </w:p>
    <w:p w:rsidR="00CF734A" w:rsidRPr="005E58DA" w:rsidRDefault="00CF734A" w:rsidP="00CF734A">
      <w:pPr>
        <w:spacing w:after="0" w:line="360" w:lineRule="auto"/>
        <w:jc w:val="both"/>
        <w:rPr>
          <w:rFonts w:ascii="Arial" w:eastAsia="Times New Roman" w:hAnsi="Arial" w:cs="Arial"/>
          <w:lang w:val="ro-RO"/>
        </w:rPr>
      </w:pPr>
      <w:bookmarkStart w:id="61" w:name="tree#90"/>
      <w:bookmarkEnd w:id="60"/>
      <w:r w:rsidRPr="005E58DA">
        <w:rPr>
          <w:rFonts w:ascii="Arial" w:eastAsia="Times New Roman" w:hAnsi="Arial" w:cs="Arial"/>
          <w:lang w:val="ro-RO"/>
        </w:rPr>
        <w:t xml:space="preserve">   f) prestarea activitatii pe baza principiilor de eficienta economica, având ca obiectiv reducerea costurilor de prestare a serviciului; </w:t>
      </w:r>
    </w:p>
    <w:p w:rsidR="00CF734A" w:rsidRPr="005E58DA" w:rsidRDefault="00CF734A" w:rsidP="00CF734A">
      <w:pPr>
        <w:spacing w:after="0" w:line="360" w:lineRule="auto"/>
        <w:jc w:val="both"/>
        <w:rPr>
          <w:rFonts w:ascii="Arial" w:eastAsia="Times New Roman" w:hAnsi="Arial" w:cs="Arial"/>
          <w:color w:val="FF0000"/>
          <w:lang w:val="ro-RO"/>
        </w:rPr>
      </w:pPr>
      <w:bookmarkStart w:id="62" w:name="tree#91"/>
      <w:bookmarkEnd w:id="61"/>
      <w:r w:rsidRPr="005E58DA">
        <w:rPr>
          <w:rFonts w:ascii="Arial" w:eastAsia="Times New Roman" w:hAnsi="Arial" w:cs="Arial"/>
          <w:lang w:val="ro-RO"/>
        </w:rPr>
        <w:t>   </w:t>
      </w:r>
      <w:bookmarkStart w:id="63" w:name="tree#92"/>
      <w:bookmarkEnd w:id="62"/>
      <w:r w:rsidRPr="005E58DA">
        <w:rPr>
          <w:rFonts w:ascii="Arial" w:eastAsia="Times New Roman" w:hAnsi="Arial" w:cs="Arial"/>
          <w:lang w:val="ro-RO"/>
        </w:rPr>
        <w:t>g) îndeplinirea obiectivelor anuale legiferate privind reciclarea si valorificarea deseurilor de ambalaje</w:t>
      </w:r>
      <w:r>
        <w:rPr>
          <w:rFonts w:ascii="Arial" w:eastAsia="Times New Roman" w:hAnsi="Arial" w:cs="Arial"/>
          <w:lang w:val="ro-RO"/>
        </w:rPr>
        <w:t xml:space="preserve"> si cele</w:t>
      </w:r>
      <w:r w:rsidRPr="005E58DA">
        <w:rPr>
          <w:rFonts w:ascii="Arial" w:eastAsia="Times New Roman" w:hAnsi="Arial" w:cs="Arial"/>
          <w:lang w:val="ro-RO"/>
        </w:rPr>
        <w:t xml:space="preserve"> privind reducerea cantitatii de deseuri biodegradabile de la depozitare</w:t>
      </w:r>
      <w:r>
        <w:rPr>
          <w:rFonts w:ascii="Arial" w:eastAsia="Times New Roman" w:hAnsi="Arial" w:cs="Arial"/>
          <w:lang w:val="ro-RO"/>
        </w:rPr>
        <w:t xml:space="preserve"> </w:t>
      </w:r>
      <w:r w:rsidRPr="005E58DA">
        <w:rPr>
          <w:rFonts w:ascii="Arial" w:eastAsia="Times New Roman" w:hAnsi="Arial" w:cs="Arial"/>
          <w:lang w:val="ro-RO"/>
        </w:rPr>
        <w:t>;</w:t>
      </w:r>
      <w:r w:rsidRPr="005E58DA">
        <w:rPr>
          <w:rFonts w:ascii="Arial" w:eastAsia="Times New Roman" w:hAnsi="Arial" w:cs="Arial"/>
          <w:color w:val="FF0000"/>
          <w:lang w:val="ro-RO"/>
        </w:rPr>
        <w:t xml:space="preserve"> </w:t>
      </w:r>
    </w:p>
    <w:bookmarkEnd w:id="63"/>
    <w:p w:rsidR="00CF734A" w:rsidRPr="005E58DA" w:rsidRDefault="00CF734A" w:rsidP="00CF734A">
      <w:pPr>
        <w:spacing w:after="0" w:line="360" w:lineRule="auto"/>
        <w:jc w:val="both"/>
        <w:rPr>
          <w:rFonts w:ascii="Arial" w:eastAsia="Times New Roman" w:hAnsi="Arial" w:cs="Arial"/>
          <w:lang w:val="ro-RO"/>
        </w:rPr>
      </w:pPr>
      <w:r w:rsidRPr="005E58DA">
        <w:rPr>
          <w:rFonts w:ascii="Arial" w:eastAsia="Times New Roman" w:hAnsi="Arial" w:cs="Arial"/>
          <w:lang w:val="ro-RO"/>
        </w:rPr>
        <w:t xml:space="preserve">   h) asigurarea, pe toata durata de executare a serviciului, de personal calificat si în numar suficient. </w:t>
      </w:r>
    </w:p>
    <w:p w:rsidR="00CF734A" w:rsidRPr="005E58DA" w:rsidRDefault="00CF734A" w:rsidP="00CF734A">
      <w:pPr>
        <w:shd w:val="clear" w:color="auto" w:fill="FFFFFF"/>
        <w:spacing w:before="259" w:after="0"/>
        <w:ind w:left="720" w:right="19"/>
        <w:jc w:val="center"/>
        <w:rPr>
          <w:rFonts w:ascii="Arial" w:hAnsi="Arial" w:cs="Arial"/>
          <w:lang w:val="ro-RO"/>
        </w:rPr>
      </w:pPr>
    </w:p>
    <w:p w:rsidR="00CF734A" w:rsidRPr="00E93F38" w:rsidRDefault="00CF734A" w:rsidP="00CF734A">
      <w:pPr>
        <w:spacing w:after="0" w:line="360" w:lineRule="auto"/>
        <w:jc w:val="both"/>
        <w:rPr>
          <w:rFonts w:ascii="Arial" w:eastAsia="Times New Roman" w:hAnsi="Arial" w:cs="Arial"/>
          <w:b/>
          <w:lang w:val="ro-RO"/>
        </w:rPr>
      </w:pPr>
      <w:r>
        <w:rPr>
          <w:rFonts w:ascii="Arial" w:eastAsia="Times New Roman" w:hAnsi="Arial" w:cs="Arial"/>
          <w:b/>
          <w:lang w:val="ro-RO"/>
        </w:rPr>
        <w:t>Art. 35</w:t>
      </w:r>
      <w:r w:rsidRPr="00E93F38">
        <w:rPr>
          <w:rFonts w:ascii="Arial" w:eastAsia="Times New Roman" w:hAnsi="Arial" w:cs="Arial"/>
          <w:b/>
          <w:lang w:val="ro-RO"/>
        </w:rPr>
        <w:t xml:space="preserve">. – </w:t>
      </w:r>
      <w:r w:rsidRPr="00E93F38">
        <w:rPr>
          <w:rFonts w:ascii="Arial" w:eastAsia="Times New Roman" w:hAnsi="Arial" w:cs="Arial"/>
          <w:lang w:val="ro-RO"/>
        </w:rPr>
        <w:t xml:space="preserve">Aspecte detaliate privind managementul si operarea </w:t>
      </w:r>
      <w:r>
        <w:rPr>
          <w:rFonts w:ascii="Arial" w:eastAsia="Times New Roman" w:hAnsi="Arial" w:cs="Arial"/>
          <w:lang w:val="ro-RO"/>
        </w:rPr>
        <w:t xml:space="preserve"> centrului zonal Curtea de Arges ( al statiei de transfer ,</w:t>
      </w:r>
      <w:r w:rsidRPr="00E93F38">
        <w:rPr>
          <w:rFonts w:ascii="Arial" w:eastAsia="Times New Roman" w:hAnsi="Arial" w:cs="Arial"/>
          <w:lang w:val="ro-RO"/>
        </w:rPr>
        <w:t>statiei de compostare</w:t>
      </w:r>
      <w:r>
        <w:rPr>
          <w:rFonts w:ascii="Arial" w:eastAsia="Times New Roman" w:hAnsi="Arial" w:cs="Arial"/>
          <w:lang w:val="ro-RO"/>
        </w:rPr>
        <w:t xml:space="preserve"> si al punctului verde de colectare)</w:t>
      </w:r>
      <w:r w:rsidRPr="00E93F38">
        <w:rPr>
          <w:rFonts w:ascii="Arial" w:eastAsia="Times New Roman" w:hAnsi="Arial" w:cs="Arial"/>
          <w:lang w:val="ro-RO"/>
        </w:rPr>
        <w:t xml:space="preserve"> sunt prevazute in </w:t>
      </w:r>
      <w:r w:rsidRPr="00CF4F89">
        <w:rPr>
          <w:rFonts w:ascii="Arial" w:eastAsia="Times New Roman" w:hAnsi="Arial" w:cs="Arial"/>
          <w:b/>
          <w:i/>
          <w:color w:val="000000"/>
          <w:lang w:val="ro-RO"/>
        </w:rPr>
        <w:t>Anexa 3</w:t>
      </w:r>
      <w:r w:rsidRPr="00E93F38">
        <w:rPr>
          <w:rFonts w:ascii="Arial" w:eastAsia="Times New Roman" w:hAnsi="Arial" w:cs="Arial"/>
          <w:lang w:val="ro-RO"/>
        </w:rPr>
        <w:t xml:space="preserve"> a prezentul Caiet de Sarcini</w:t>
      </w:r>
      <w:r w:rsidRPr="00E93F38">
        <w:rPr>
          <w:rFonts w:ascii="Arial" w:eastAsia="Times New Roman" w:hAnsi="Arial" w:cs="Arial"/>
          <w:b/>
          <w:lang w:val="ro-RO"/>
        </w:rPr>
        <w:t>.</w:t>
      </w:r>
    </w:p>
    <w:p w:rsidR="00CF734A" w:rsidRPr="005E58DA" w:rsidRDefault="00CF734A" w:rsidP="00CF734A">
      <w:pPr>
        <w:shd w:val="clear" w:color="auto" w:fill="FFFFFF"/>
        <w:spacing w:before="259" w:after="0"/>
        <w:ind w:left="720" w:right="19"/>
        <w:jc w:val="center"/>
        <w:rPr>
          <w:rFonts w:ascii="Arial" w:hAnsi="Arial" w:cs="Arial"/>
          <w:lang w:val="ro-RO"/>
        </w:rPr>
      </w:pPr>
    </w:p>
    <w:p w:rsidR="00CF734A" w:rsidRPr="003077E9" w:rsidRDefault="00CF734A" w:rsidP="00CF734A">
      <w:pPr>
        <w:shd w:val="clear" w:color="auto" w:fill="FFFFFF"/>
        <w:spacing w:before="259" w:after="0"/>
        <w:ind w:left="720" w:right="19"/>
        <w:jc w:val="center"/>
        <w:rPr>
          <w:rFonts w:ascii="Arial" w:hAnsi="Arial" w:cs="Arial"/>
          <w:b/>
          <w:i/>
          <w:sz w:val="16"/>
          <w:szCs w:val="16"/>
          <w:lang w:val="ro-RO"/>
        </w:rPr>
      </w:pPr>
      <w:bookmarkStart w:id="64" w:name="tree#76"/>
      <w:bookmarkEnd w:id="17"/>
    </w:p>
    <w:p w:rsidR="00CF734A" w:rsidRPr="003077E9" w:rsidRDefault="00CF734A" w:rsidP="00CF734A">
      <w:pPr>
        <w:pStyle w:val="Heading1"/>
        <w:shd w:val="clear" w:color="auto" w:fill="C6D9F1"/>
        <w:jc w:val="center"/>
        <w:rPr>
          <w:rFonts w:ascii="Arial" w:hAnsi="Arial" w:cs="Arial"/>
          <w:i/>
          <w:sz w:val="24"/>
          <w:szCs w:val="24"/>
          <w:lang w:val="fr-FR"/>
        </w:rPr>
      </w:pPr>
      <w:bookmarkStart w:id="65" w:name="ref#A52"/>
      <w:bookmarkStart w:id="66" w:name="ref#A53"/>
      <w:bookmarkStart w:id="67" w:name="ref#A54"/>
      <w:bookmarkStart w:id="68" w:name="tree#133"/>
      <w:bookmarkStart w:id="69" w:name="_Toc422313338"/>
      <w:bookmarkEnd w:id="64"/>
      <w:bookmarkEnd w:id="65"/>
      <w:bookmarkEnd w:id="66"/>
      <w:bookmarkEnd w:id="67"/>
      <w:r w:rsidRPr="003077E9">
        <w:rPr>
          <w:rFonts w:ascii="Arial" w:hAnsi="Arial" w:cs="Arial"/>
          <w:i/>
          <w:sz w:val="24"/>
          <w:szCs w:val="24"/>
          <w:lang w:val="fr-FR"/>
        </w:rPr>
        <w:t>CAPITOLUL IV – Aspecte procedurale</w:t>
      </w:r>
      <w:bookmarkEnd w:id="69"/>
    </w:p>
    <w:p w:rsidR="00CF734A" w:rsidRPr="003077E9" w:rsidRDefault="00CF734A" w:rsidP="00CF734A">
      <w:pPr>
        <w:pStyle w:val="Heading2"/>
        <w:rPr>
          <w:rFonts w:ascii="Arial" w:hAnsi="Arial" w:cs="Arial"/>
          <w:sz w:val="22"/>
          <w:szCs w:val="22"/>
          <w:lang w:val="ro-RO"/>
        </w:rPr>
      </w:pPr>
    </w:p>
    <w:p w:rsidR="00CF734A" w:rsidRPr="003077E9" w:rsidRDefault="00CF734A" w:rsidP="00CF734A">
      <w:pPr>
        <w:pStyle w:val="Heading2"/>
        <w:rPr>
          <w:rFonts w:ascii="Arial" w:hAnsi="Arial" w:cs="Arial"/>
          <w:sz w:val="22"/>
          <w:szCs w:val="22"/>
          <w:lang w:val="ro-RO"/>
        </w:rPr>
      </w:pPr>
      <w:bookmarkStart w:id="70" w:name="_Toc422313339"/>
      <w:r w:rsidRPr="003077E9">
        <w:rPr>
          <w:rFonts w:ascii="Arial" w:hAnsi="Arial" w:cs="Arial"/>
          <w:sz w:val="22"/>
          <w:szCs w:val="22"/>
          <w:lang w:val="ro-RO"/>
        </w:rPr>
        <w:t>Sectiunea 1 - Perioada de mobilizare si data programata pentru incepere</w:t>
      </w:r>
      <w:bookmarkEnd w:id="70"/>
    </w:p>
    <w:p w:rsidR="00CF734A" w:rsidRPr="003077E9" w:rsidRDefault="00CF734A" w:rsidP="00CF734A">
      <w:pPr>
        <w:rPr>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CF4F89">
        <w:rPr>
          <w:rFonts w:ascii="Arial" w:eastAsia="Times New Roman" w:hAnsi="Arial" w:cs="Arial"/>
          <w:b/>
          <w:color w:val="000000"/>
          <w:lang w:val="ro-RO"/>
        </w:rPr>
        <w:t>Art. 3</w:t>
      </w:r>
      <w:r>
        <w:rPr>
          <w:rFonts w:ascii="Arial" w:eastAsia="Times New Roman" w:hAnsi="Arial" w:cs="Arial"/>
          <w:b/>
          <w:color w:val="000000"/>
          <w:lang w:val="ro-RO"/>
        </w:rPr>
        <w:t>6</w:t>
      </w:r>
      <w:r w:rsidRPr="00CF4F89">
        <w:rPr>
          <w:rFonts w:ascii="Arial" w:eastAsia="Times New Roman" w:hAnsi="Arial" w:cs="Arial"/>
          <w:b/>
          <w:color w:val="000000"/>
          <w:lang w:val="ro-RO"/>
        </w:rPr>
        <w:t>.</w:t>
      </w:r>
      <w:r w:rsidRPr="003077E9">
        <w:rPr>
          <w:rFonts w:ascii="Arial" w:eastAsia="Times New Roman" w:hAnsi="Arial" w:cs="Arial"/>
          <w:b/>
          <w:lang w:val="ro-RO"/>
        </w:rPr>
        <w:t xml:space="preserve"> </w:t>
      </w:r>
      <w:r w:rsidRPr="003077E9">
        <w:rPr>
          <w:rFonts w:ascii="Arial" w:eastAsia="Times New Roman" w:hAnsi="Arial" w:cs="Arial"/>
          <w:lang w:val="ro-RO"/>
        </w:rPr>
        <w:t xml:space="preserve">(1) Perioada de mobilizare cuprinde perioada dintre data semnarii contractului de delegare si data inceperii efective a serviciilor. </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(2) In timpul perioadei de mobilizare, operatorul se va pregati complet pentru executarea Serviciilor.  Operatorul va asigura orice echipament suplimentar, vehicule si facilitati pe care le va considera necesare pentru a putea executa complet serviciile, va angaja si va pregati personalul si va prelua de la Autoritatea Contractanta echipamentele puse la dispozitie de catre aceasta (cele achizitionate in cadrul proiectului POS Mediu si proiectului PHARE).</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lastRenderedPageBreak/>
        <w:t xml:space="preserve">(3) Operatorul va notifica Autoritatea Contractanta despre orice modificari anticipate sau actuale ale oricaror date stipulate in Programul de Executie a Serviciilor cat mai curand posibil, prezentand si motivele acestor modificari. Daca Autoritatea Contractanta considera, in mod rezonabil, ca este dificil pentru Operator sa isi indeplineasca o parte din obligatii pana la data specificata in Programul de Executie a Serviciilor, poate cere Operatorului, printr-o notificare, sa ia masurile necesare cerute , </w:t>
      </w:r>
      <w:r w:rsidRPr="003077E9">
        <w:rPr>
          <w:rFonts w:ascii="Arial" w:eastAsia="Times New Roman" w:hAnsi="Arial" w:cs="Arial"/>
        </w:rPr>
        <w:t>care sa permita completarea acestor obligatii in conformitate cu Programul de Executie a Serviciilor si, in orice caz, cu intarzieri minime.</w:t>
      </w:r>
      <w:r w:rsidRPr="003077E9">
        <w:rPr>
          <w:rFonts w:ascii="Arial" w:eastAsia="Times New Roman" w:hAnsi="Arial" w:cs="Arial"/>
          <w:lang w:val="ro-RO"/>
        </w:rPr>
        <w:t xml:space="preserve"> Pasii  de urmat se vor face exclusiv pe cheltuiala Operatorului.</w:t>
      </w:r>
    </w:p>
    <w:p w:rsidR="00CF734A" w:rsidRPr="003077E9" w:rsidRDefault="00CF734A" w:rsidP="00CF734A">
      <w:pPr>
        <w:rPr>
          <w:lang w:val="ro-RO"/>
        </w:rPr>
      </w:pPr>
    </w:p>
    <w:p w:rsidR="00CF734A" w:rsidRPr="003077E9" w:rsidRDefault="00CF734A" w:rsidP="00CF734A">
      <w:pPr>
        <w:pStyle w:val="Heading2"/>
        <w:rPr>
          <w:rFonts w:ascii="Arial" w:hAnsi="Arial" w:cs="Arial"/>
          <w:sz w:val="22"/>
          <w:szCs w:val="22"/>
          <w:lang w:val="ro-RO"/>
        </w:rPr>
      </w:pPr>
      <w:bookmarkStart w:id="71" w:name="_Toc422313340"/>
      <w:r w:rsidRPr="003077E9">
        <w:rPr>
          <w:rFonts w:ascii="Arial" w:hAnsi="Arial" w:cs="Arial"/>
          <w:sz w:val="22"/>
          <w:szCs w:val="22"/>
          <w:lang w:val="ro-RO"/>
        </w:rPr>
        <w:t>Sectiunea a 2 - a – Legislatia aplicabila</w:t>
      </w:r>
      <w:bookmarkEnd w:id="71"/>
    </w:p>
    <w:p w:rsidR="00CF734A" w:rsidRPr="003077E9" w:rsidRDefault="00CF734A" w:rsidP="00CF734A">
      <w:pPr>
        <w:rPr>
          <w:lang w:val="ro-RO"/>
        </w:rPr>
      </w:pPr>
    </w:p>
    <w:p w:rsidR="00CF734A" w:rsidRPr="003077E9" w:rsidRDefault="00CF734A" w:rsidP="00CF734A">
      <w:pPr>
        <w:spacing w:after="0" w:line="360" w:lineRule="auto"/>
        <w:jc w:val="both"/>
        <w:rPr>
          <w:rFonts w:ascii="Arial" w:hAnsi="Arial" w:cs="Arial"/>
          <w:lang w:val="ro-RO"/>
        </w:rPr>
      </w:pPr>
      <w:r>
        <w:rPr>
          <w:rFonts w:ascii="Arial" w:hAnsi="Arial" w:cs="Arial"/>
          <w:b/>
          <w:lang w:val="ro-RO"/>
        </w:rPr>
        <w:t>Art. 37</w:t>
      </w:r>
      <w:r w:rsidRPr="003077E9">
        <w:rPr>
          <w:rFonts w:ascii="Arial" w:hAnsi="Arial" w:cs="Arial"/>
          <w:b/>
          <w:lang w:val="ro-RO"/>
        </w:rPr>
        <w:t>.</w:t>
      </w:r>
      <w:r w:rsidRPr="003077E9">
        <w:rPr>
          <w:rFonts w:ascii="Arial" w:hAnsi="Arial" w:cs="Arial"/>
          <w:lang w:val="ro-RO"/>
        </w:rPr>
        <w:t xml:space="preserve"> Serviciile furnizate de catre operator vor fi in deplin acord cu toate legile generale si specifice romanesti. Acestea includ, dar nu se limiteaza la, urmatoarele:</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 xml:space="preserve">Legea nr. 211 din 15 noiembrie 2011 privind regimul deşeurilor </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Legea 51/2006 referitoare la serviciile de utilitati publice, cu modificarile si completarile ulterioare;</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Legea serviciului de salubrizare a localitatilor nr. 101/2006, cu modificarile si completarile ulterioare;</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Ordonanta de Urgenta a Guvernului nr. 34/2006 privind procedurile de achizitie publica, cu modificarile si completarile ulterioare</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Hotararea Guvernului nr. 925/2006 pentru aprobarea normelor de aplicare a prevederilor referitoare la atribuirea contractelor de achizitie publica din Ordonanta de urgenta a Guvernului nr. 34/2006 privind atribuirea contractelor de achizitie publica, a contractelor de concesiune de lucrari publice Si a contractelor de concesiune de servicii;</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Hotărâre nr.717/2008 din 02/07/2008 pentru aprobarea Procedurii-cadru privind organizarea, derularea şi atribuirea contractelor de delegare a gestiunii serviciilor comunitare de utilităţi publice, a criteriilor de selecţie-cadru a ofertelor pentru serviciile comunitare de utilităţi publice şi a Contractului-cadru de delegare a gestiunii serviciilor comunitare de utilităţi publice;</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HG 349/2005 privind depozitarea deseurilor;</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Hotararea nr.745/2007 pentru aprobarea  Regulamentului  privind acordarea licentelor in domeniul serviciilor comunitare de utilitati publice;</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HG 621/2005 referitoare la gestionarea ambalajelor si a deseurilor de ambalaje cu modificarile si completarile ulterioare;</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HOTĂRÂRE nr. 1037 din 13 octombrie 2010 privind deşeurile de echipamente electrice şi electronice</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lastRenderedPageBreak/>
        <w:t>•</w:t>
      </w:r>
      <w:r w:rsidRPr="003077E9">
        <w:rPr>
          <w:rFonts w:ascii="Arial" w:hAnsi="Arial" w:cs="Arial"/>
          <w:lang w:val="ro-RO"/>
        </w:rPr>
        <w:tab/>
        <w:t>OM 757/2004 privind aprobarea Normativului tehnic privind depozitarea deseurilor;</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Ordinul Ministrului Sanatatii 119/2014 pentru aprobarea Normelor de igiena si recomandarilor pentru mediul de viata al populatiei;</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Ordinul ANRSC Nr. 109/2007 privind normele metodologice de stabilire, ajustare sau modificare a tarifelor pentru activitati specifice serviciului de salubrizare a localitatilor.</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Ordinul ANRSC nr. 110/2007 privind aprobarea regulamentului-cadru al serviciului de salubrizare a localităţilor;</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Ordinul ANRSC nr. 111/2007 privind aprobarea caietului de sarcini-cadru al serviciului de salubrizare a localităţilor;</w:t>
      </w:r>
    </w:p>
    <w:p w:rsidR="00CF734A" w:rsidRPr="003077E9" w:rsidRDefault="00CF734A" w:rsidP="00CF734A">
      <w:pPr>
        <w:spacing w:after="0" w:line="360" w:lineRule="auto"/>
        <w:jc w:val="both"/>
        <w:rPr>
          <w:rFonts w:ascii="Arial" w:hAnsi="Arial" w:cs="Arial"/>
          <w:lang w:val="ro-RO"/>
        </w:rPr>
      </w:pPr>
      <w:r w:rsidRPr="003077E9">
        <w:rPr>
          <w:rFonts w:ascii="Arial" w:hAnsi="Arial" w:cs="Arial"/>
          <w:lang w:val="ro-RO"/>
        </w:rPr>
        <w:t>•</w:t>
      </w:r>
      <w:r w:rsidRPr="003077E9">
        <w:rPr>
          <w:rFonts w:ascii="Arial" w:hAnsi="Arial" w:cs="Arial"/>
          <w:lang w:val="ro-RO"/>
        </w:rPr>
        <w:tab/>
        <w:t>Ordinul ANRSC nr. 112/2007 privind aprobarea contractului-cadru de prestare a serviciului de salubrizare a localităţilor;</w:t>
      </w:r>
    </w:p>
    <w:p w:rsidR="00CF734A" w:rsidRPr="003077E9" w:rsidRDefault="00CF734A" w:rsidP="00CF734A">
      <w:pPr>
        <w:spacing w:after="0" w:line="360" w:lineRule="auto"/>
        <w:jc w:val="both"/>
        <w:rPr>
          <w:rFonts w:ascii="Arial" w:hAnsi="Arial" w:cs="Arial"/>
          <w:lang w:val="ro-RO"/>
        </w:rPr>
      </w:pPr>
    </w:p>
    <w:p w:rsidR="00CF734A" w:rsidRPr="003077E9" w:rsidRDefault="00CF734A" w:rsidP="00CF734A">
      <w:pPr>
        <w:pStyle w:val="Heading2"/>
        <w:rPr>
          <w:rFonts w:ascii="Arial" w:hAnsi="Arial" w:cs="Arial"/>
          <w:sz w:val="22"/>
          <w:szCs w:val="22"/>
          <w:lang w:val="ro-RO"/>
        </w:rPr>
      </w:pPr>
      <w:bookmarkStart w:id="72" w:name="_Toc422313341"/>
      <w:r w:rsidRPr="003077E9">
        <w:rPr>
          <w:rFonts w:ascii="Arial" w:hAnsi="Arial" w:cs="Arial"/>
          <w:sz w:val="22"/>
          <w:szCs w:val="22"/>
          <w:lang w:val="ro-RO"/>
        </w:rPr>
        <w:t>Sectiunea a 3 - a – Monitorizarea activitatii</w:t>
      </w:r>
      <w:bookmarkEnd w:id="72"/>
    </w:p>
    <w:p w:rsidR="00CF734A" w:rsidRPr="003077E9" w:rsidRDefault="00CF734A" w:rsidP="00CF734A">
      <w:pPr>
        <w:rPr>
          <w:lang w:val="ro-RO"/>
        </w:rPr>
      </w:pPr>
    </w:p>
    <w:p w:rsidR="00CF734A" w:rsidRPr="003077E9" w:rsidRDefault="00CF734A" w:rsidP="00CF734A">
      <w:pPr>
        <w:shd w:val="clear" w:color="auto" w:fill="FFFFFF"/>
        <w:tabs>
          <w:tab w:val="left" w:pos="845"/>
        </w:tabs>
        <w:spacing w:after="0" w:line="360" w:lineRule="auto"/>
        <w:jc w:val="both"/>
        <w:rPr>
          <w:rFonts w:ascii="Arial" w:eastAsia="Times New Roman" w:hAnsi="Arial" w:cs="Arial"/>
          <w:lang w:val="ro-RO"/>
        </w:rPr>
      </w:pPr>
      <w:r w:rsidRPr="003077E9">
        <w:rPr>
          <w:rFonts w:ascii="Arial" w:eastAsia="Times New Roman" w:hAnsi="Arial" w:cs="Arial"/>
          <w:b/>
          <w:lang w:val="ro-RO"/>
        </w:rPr>
        <w:t xml:space="preserve">Art. </w:t>
      </w:r>
      <w:r>
        <w:rPr>
          <w:rFonts w:ascii="Arial" w:eastAsia="Times New Roman" w:hAnsi="Arial" w:cs="Arial"/>
          <w:b/>
          <w:lang w:val="ro-RO"/>
        </w:rPr>
        <w:t>38</w:t>
      </w:r>
      <w:r w:rsidRPr="003077E9">
        <w:rPr>
          <w:rFonts w:ascii="Arial" w:eastAsia="Times New Roman" w:hAnsi="Arial" w:cs="Arial"/>
          <w:b/>
          <w:lang w:val="ro-RO"/>
        </w:rPr>
        <w:t xml:space="preserve">. </w:t>
      </w:r>
      <w:r w:rsidRPr="003077E9">
        <w:rPr>
          <w:rFonts w:ascii="Arial" w:eastAsia="Times New Roman" w:hAnsi="Arial" w:cs="Arial"/>
          <w:lang w:val="ro-RO"/>
        </w:rPr>
        <w:t>(1) Autoritatea Contractanta va monitoriza activitatea operatorului si o va lua in considerare la certificarea platilor către  operator  dupa  cum  este  descris  in  condiţiile contractuale.</w:t>
      </w:r>
    </w:p>
    <w:p w:rsidR="00CF734A" w:rsidRPr="003077E9" w:rsidRDefault="00CF734A" w:rsidP="00CF734A">
      <w:pPr>
        <w:shd w:val="clear" w:color="auto" w:fill="FFFFFF"/>
        <w:tabs>
          <w:tab w:val="left" w:pos="845"/>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5"/>
        </w:tabs>
        <w:spacing w:after="0" w:line="360" w:lineRule="auto"/>
        <w:jc w:val="both"/>
        <w:rPr>
          <w:rFonts w:ascii="Arial" w:eastAsia="Times New Roman" w:hAnsi="Arial" w:cs="Arial"/>
          <w:lang w:val="ro-RO"/>
        </w:rPr>
      </w:pPr>
      <w:r w:rsidRPr="003077E9">
        <w:rPr>
          <w:rFonts w:ascii="Arial" w:eastAsia="Times New Roman" w:hAnsi="Arial" w:cs="Arial"/>
          <w:lang w:val="ro-RO"/>
        </w:rPr>
        <w:t>(2) Operatorul va coopera pe deplin cu Autoritatea Contractanta pentru a monitoriza şi controla serviciile şi va permite permanent Autoritatii Contractante să inspecteze toate înregistrarile şi documentele pastrate privind serviciile, şi să inspecteze facilitatile de pe amplasamente,  echipamentele  şi  vehiculele.</w:t>
      </w:r>
    </w:p>
    <w:p w:rsidR="00CF734A" w:rsidRPr="003077E9" w:rsidRDefault="00CF734A" w:rsidP="00CF734A">
      <w:pPr>
        <w:shd w:val="clear" w:color="auto" w:fill="FFFFFF"/>
        <w:tabs>
          <w:tab w:val="left" w:pos="845"/>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5"/>
        </w:tabs>
        <w:spacing w:after="0" w:line="360" w:lineRule="auto"/>
        <w:jc w:val="both"/>
        <w:rPr>
          <w:rFonts w:ascii="Arial" w:eastAsia="Times New Roman" w:hAnsi="Arial" w:cs="Arial"/>
          <w:lang w:val="ro-RO"/>
        </w:rPr>
      </w:pPr>
      <w:r w:rsidRPr="003077E9">
        <w:rPr>
          <w:rFonts w:ascii="Arial" w:eastAsia="Times New Roman" w:hAnsi="Arial" w:cs="Arial"/>
          <w:lang w:val="ro-RO"/>
        </w:rPr>
        <w:t>(3) Autoritatea Contractanta va fi informata despre si va putea participa la orice inspectie programata de alte autoritati.</w:t>
      </w:r>
    </w:p>
    <w:p w:rsidR="00CF734A" w:rsidRPr="003077E9" w:rsidRDefault="00CF734A" w:rsidP="00CF734A">
      <w:pPr>
        <w:pStyle w:val="Heading2"/>
        <w:rPr>
          <w:rFonts w:ascii="Arial" w:hAnsi="Arial" w:cs="Arial"/>
          <w:sz w:val="22"/>
          <w:szCs w:val="22"/>
          <w:lang w:val="ro-RO"/>
        </w:rPr>
      </w:pPr>
      <w:bookmarkStart w:id="73" w:name="_Toc422313342"/>
      <w:r w:rsidRPr="003077E9">
        <w:rPr>
          <w:rFonts w:ascii="Arial" w:hAnsi="Arial" w:cs="Arial"/>
          <w:sz w:val="22"/>
          <w:szCs w:val="22"/>
          <w:lang w:val="ro-RO"/>
        </w:rPr>
        <w:t xml:space="preserve">Sectiunea a 4 - a – </w:t>
      </w:r>
      <w:bookmarkStart w:id="74" w:name="_Toc337924479"/>
      <w:r w:rsidRPr="003077E9">
        <w:rPr>
          <w:rFonts w:ascii="Arial" w:hAnsi="Arial" w:cs="Arial"/>
          <w:sz w:val="22"/>
          <w:szCs w:val="22"/>
          <w:lang w:val="ro-RO"/>
        </w:rPr>
        <w:t>Sistemul informatic si baza de date a operatiunilor</w:t>
      </w:r>
      <w:bookmarkEnd w:id="73"/>
      <w:bookmarkEnd w:id="74"/>
    </w:p>
    <w:p w:rsidR="00CF734A" w:rsidRPr="003077E9" w:rsidRDefault="00CF734A" w:rsidP="00CF734A">
      <w:pPr>
        <w:shd w:val="clear" w:color="auto" w:fill="FFFFFF"/>
        <w:tabs>
          <w:tab w:val="left" w:pos="845"/>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b/>
          <w:lang w:val="ro-RO"/>
        </w:rPr>
        <w:t xml:space="preserve">Art. </w:t>
      </w:r>
      <w:r>
        <w:rPr>
          <w:rFonts w:ascii="Arial" w:eastAsia="Times New Roman" w:hAnsi="Arial" w:cs="Arial"/>
          <w:b/>
          <w:lang w:val="ro-RO"/>
        </w:rPr>
        <w:t>39</w:t>
      </w:r>
      <w:r w:rsidRPr="003077E9">
        <w:rPr>
          <w:rFonts w:ascii="Arial" w:eastAsia="Times New Roman" w:hAnsi="Arial" w:cs="Arial"/>
          <w:b/>
          <w:lang w:val="ro-RO"/>
        </w:rPr>
        <w:t xml:space="preserve">. </w:t>
      </w:r>
      <w:r w:rsidRPr="003077E9">
        <w:rPr>
          <w:rFonts w:ascii="Arial" w:eastAsia="Times New Roman" w:hAnsi="Arial" w:cs="Arial"/>
          <w:lang w:val="ro-RO"/>
        </w:rPr>
        <w:t>(1)</w:t>
      </w:r>
      <w:r w:rsidRPr="003077E9">
        <w:rPr>
          <w:lang w:val="ro-RO"/>
        </w:rPr>
        <w:t xml:space="preserve"> </w:t>
      </w:r>
      <w:r w:rsidRPr="003077E9">
        <w:rPr>
          <w:rFonts w:ascii="Arial" w:eastAsia="Times New Roman" w:hAnsi="Arial" w:cs="Arial"/>
          <w:lang w:val="ro-RO"/>
        </w:rPr>
        <w:t xml:space="preserve">Operatorul va instala, utiliza si intretine un </w:t>
      </w:r>
      <w:r w:rsidRPr="003077E9">
        <w:rPr>
          <w:rFonts w:ascii="Arial" w:eastAsia="Times New Roman" w:hAnsi="Arial" w:cs="Arial"/>
          <w:b/>
          <w:lang w:val="ro-RO"/>
        </w:rPr>
        <w:t>sistem informatic computerizat</w:t>
      </w:r>
      <w:r w:rsidRPr="003077E9">
        <w:rPr>
          <w:rFonts w:ascii="Arial" w:eastAsia="Times New Roman" w:hAnsi="Arial" w:cs="Arial"/>
          <w:lang w:val="ro-RO"/>
        </w:rPr>
        <w:t>, unde vor fi stocate,  procesate si arhivate datele legate de functionare. Sistemul informatic va fi implementat inca din etapa de mobilizare si va trebui sa fie utilizabil la data inceperii serviciului.</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 xml:space="preserve"> (2) In cadrul sistemului informatic, Operatorul va implementa si mentine o Baza electronica de Date a Operatiunilor. Baza de Date a Operatiunilor va fi accesata online de la distanta, numai de catre terti autorizati, astfel incat Autoritatea Contractanta si delegatii sai sa poata accesa datele in orice moment.</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lastRenderedPageBreak/>
        <w:t>(3) Sistemul informational trebuie astfel realizat incat sa faciliteze aplicarea cerinteelor din OUG 196/2005 privind Fondul pentru mediu cu modificarile si completarile ulterioare si a OM 578/2006 pentru aprobarea Metodologiei de calcul al contribuţiilor şi taxelor datorate la Fondul pentru mediu, cu modificările şi completările ulterioare, referitoare la obiectivul anual de diminuare cu 15% a cantitatilor de deseuri municipale colectate si trimise spre depozitare.</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(4) Operatorul este liber sa aleaga solutiile hardware si software de realizare a Sistemului informatic, tinand seama de cerintele minime privind raportarea.</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 xml:space="preserve">(5) </w:t>
      </w:r>
      <w:r w:rsidRPr="00CF4F89">
        <w:rPr>
          <w:rFonts w:ascii="Arial" w:eastAsia="Times New Roman" w:hAnsi="Arial" w:cs="Arial"/>
          <w:color w:val="000000"/>
          <w:lang w:val="ro-RO"/>
        </w:rPr>
        <w:t>Pentru activitatea de colectare a deseurilor,</w:t>
      </w:r>
      <w:r>
        <w:rPr>
          <w:rFonts w:ascii="Arial" w:eastAsia="Times New Roman" w:hAnsi="Arial" w:cs="Arial"/>
          <w:lang w:val="ro-RO"/>
        </w:rPr>
        <w:t xml:space="preserve"> </w:t>
      </w:r>
      <w:r w:rsidRPr="003077E9">
        <w:rPr>
          <w:rFonts w:ascii="Arial" w:eastAsia="Times New Roman" w:hAnsi="Arial" w:cs="Arial"/>
          <w:lang w:val="ro-RO"/>
        </w:rPr>
        <w:t>Operatorul va tine un jurnal zilnic al activitatilor, care va curpinde cel putin urmatoarele date:</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traseul de colectare si codul acestuia;</w:t>
      </w: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conducatorul vehiculului;</w:t>
      </w: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cantitatile si categoriile de deseuri colectate;</w:t>
      </w: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 xml:space="preserve"> instalatia la care au fost transportate;</w:t>
      </w: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incidente,  inregistrari  ale  problemelor,  intreruperi  programate  si neprogramate,  defectiuni  si  accidente,  activitati  de  intretinere  sau reparatii si  timpii de oprire   a   serviciilor, inlocuirea vehiculelor, echipamentelor sau personalului, conditii atmosferice, etc.;</w:t>
      </w: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registre ale lucrarilor de intretinere si reparatii realizate la fiecare echipament;</w:t>
      </w: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 xml:space="preserve"> vehicule (utilizate/neutilizate, motivele neutilizarii vehiculelor etc.);</w:t>
      </w: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 xml:space="preserve"> plangeri si notificari primite si raspunsurile corespunzatoare;</w:t>
      </w: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problemele aparute si solutiile folosite;</w:t>
      </w:r>
    </w:p>
    <w:p w:rsidR="00CF734A" w:rsidRPr="003077E9"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 xml:space="preserve"> orice alte date inregistrate solicitate de Autoritatea Contractanta.</w:t>
      </w:r>
    </w:p>
    <w:p w:rsidR="00CF734A"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Default="00CF734A" w:rsidP="00CF734A">
      <w:pPr>
        <w:shd w:val="clear" w:color="auto" w:fill="FFFFFF"/>
        <w:tabs>
          <w:tab w:val="left" w:pos="840"/>
        </w:tabs>
        <w:spacing w:after="0" w:line="360" w:lineRule="auto"/>
        <w:jc w:val="both"/>
        <w:rPr>
          <w:rFonts w:ascii="Arial" w:eastAsia="Times New Roman" w:hAnsi="Arial" w:cs="Arial"/>
          <w:lang w:val="ro-RO"/>
        </w:rPr>
      </w:pPr>
      <w:r w:rsidRPr="00CF4F89">
        <w:rPr>
          <w:rFonts w:ascii="Arial" w:eastAsia="Times New Roman" w:hAnsi="Arial" w:cs="Arial"/>
          <w:color w:val="000000"/>
          <w:lang w:val="ro-RO"/>
        </w:rPr>
        <w:t>(6) Pentru activitatea de operare a CMID zonal Curtea de Arges,</w:t>
      </w:r>
      <w:r>
        <w:rPr>
          <w:rFonts w:ascii="Arial" w:eastAsia="Times New Roman" w:hAnsi="Arial" w:cs="Arial"/>
          <w:lang w:val="ro-RO"/>
        </w:rPr>
        <w:t xml:space="preserve"> o</w:t>
      </w:r>
      <w:r w:rsidRPr="003077E9">
        <w:rPr>
          <w:rFonts w:ascii="Arial" w:eastAsia="Times New Roman" w:hAnsi="Arial" w:cs="Arial"/>
          <w:lang w:val="ro-RO"/>
        </w:rPr>
        <w:t>peratorul va tine un jurnal zilnic al activitatilor, care va curpinde cel putin urmatoarele date:</w:t>
      </w:r>
    </w:p>
    <w:p w:rsidR="00CF734A"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9B621F"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Cantitatile de deseuri primite pe categorii si instalatii (inclusiv fluxurile speciale – deseuri periculoase menajere, deseuri voluminoase si deseuri din constructii si demolari);</w:t>
      </w:r>
    </w:p>
    <w:p w:rsidR="00CF734A" w:rsidRPr="009B621F"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Cantitatile de deseuri reciclabile r</w:t>
      </w:r>
      <w:r>
        <w:rPr>
          <w:rFonts w:ascii="Arial" w:eastAsia="Times New Roman" w:hAnsi="Arial" w:cs="Arial"/>
          <w:lang w:val="ro-RO"/>
        </w:rPr>
        <w:t>ezultate din statia de transfer</w:t>
      </w:r>
      <w:r w:rsidRPr="009B621F">
        <w:rPr>
          <w:rFonts w:ascii="Arial" w:eastAsia="Times New Roman" w:hAnsi="Arial" w:cs="Arial"/>
          <w:lang w:val="ro-RO"/>
        </w:rPr>
        <w:t>, pe materiale (hartie si carton, metal, plastic);</w:t>
      </w:r>
    </w:p>
    <w:p w:rsidR="00CF734A" w:rsidRPr="009B621F"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Cantitatea de deseuri reziduale</w:t>
      </w:r>
      <w:r>
        <w:rPr>
          <w:rFonts w:ascii="Arial" w:eastAsia="Times New Roman" w:hAnsi="Arial" w:cs="Arial"/>
          <w:lang w:val="ro-RO"/>
        </w:rPr>
        <w:t xml:space="preserve"> rezultata din statia de transfer</w:t>
      </w:r>
      <w:r w:rsidRPr="009B621F">
        <w:rPr>
          <w:rFonts w:ascii="Arial" w:eastAsia="Times New Roman" w:hAnsi="Arial" w:cs="Arial"/>
          <w:lang w:val="ro-RO"/>
        </w:rPr>
        <w:t>;</w:t>
      </w:r>
    </w:p>
    <w:p w:rsidR="00CF734A" w:rsidRPr="009B621F"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Cantitatea de compost rezutata din statia de compostare;</w:t>
      </w:r>
    </w:p>
    <w:p w:rsidR="00CF734A" w:rsidRPr="009B621F"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lastRenderedPageBreak/>
        <w:t>Cantitatea de compost valorificata;</w:t>
      </w:r>
    </w:p>
    <w:p w:rsidR="00CF734A" w:rsidRPr="009B621F" w:rsidRDefault="00CF734A" w:rsidP="00CF734A">
      <w:pPr>
        <w:numPr>
          <w:ilvl w:val="0"/>
          <w:numId w:val="22"/>
        </w:numPr>
        <w:shd w:val="clear" w:color="auto" w:fill="FFFFFF"/>
        <w:tabs>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Cantitatea de deseuri reziduale rezultata din statia de compostare;</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Pr>
          <w:rFonts w:ascii="Arial" w:eastAsia="Times New Roman" w:hAnsi="Arial" w:cs="Arial"/>
          <w:lang w:val="ro-RO"/>
        </w:rPr>
        <w:t xml:space="preserve">  </w:t>
      </w:r>
      <w:r w:rsidRPr="009B621F">
        <w:rPr>
          <w:rFonts w:ascii="Arial" w:eastAsia="Times New Roman" w:hAnsi="Arial" w:cs="Arial"/>
          <w:lang w:val="ro-RO"/>
        </w:rPr>
        <w:t>Cantitatea de deseuri periculoase menajere</w:t>
      </w:r>
      <w:r w:rsidRPr="00C815D1">
        <w:rPr>
          <w:rFonts w:ascii="Arial" w:eastAsia="Times New Roman" w:hAnsi="Arial" w:cs="Arial"/>
          <w:lang w:val="ro-RO"/>
        </w:rPr>
        <w:t xml:space="preserve"> </w:t>
      </w:r>
      <w:r w:rsidRPr="009B621F">
        <w:rPr>
          <w:rFonts w:ascii="Arial" w:eastAsia="Times New Roman" w:hAnsi="Arial" w:cs="Arial"/>
          <w:lang w:val="ro-RO"/>
        </w:rPr>
        <w:t>valorificate, respectiv eliminate;</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Pr>
          <w:rFonts w:ascii="Arial" w:eastAsia="Times New Roman" w:hAnsi="Arial" w:cs="Arial"/>
          <w:lang w:val="ro-RO"/>
        </w:rPr>
        <w:t xml:space="preserve">  </w:t>
      </w:r>
      <w:r w:rsidRPr="009B621F">
        <w:rPr>
          <w:rFonts w:ascii="Arial" w:eastAsia="Times New Roman" w:hAnsi="Arial" w:cs="Arial"/>
          <w:lang w:val="ro-RO"/>
        </w:rPr>
        <w:t>Cantitatea de deseuri voluminoase valorificate, respectiv eliminate;</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Pr>
          <w:rFonts w:ascii="Arial" w:eastAsia="Times New Roman" w:hAnsi="Arial" w:cs="Arial"/>
          <w:lang w:val="ro-RO"/>
        </w:rPr>
        <w:t xml:space="preserve"> </w:t>
      </w:r>
      <w:r w:rsidRPr="009B621F">
        <w:rPr>
          <w:rFonts w:ascii="Arial" w:eastAsia="Times New Roman" w:hAnsi="Arial" w:cs="Arial"/>
          <w:lang w:val="ro-RO"/>
        </w:rPr>
        <w:t>Tipuri si cantitati de deseuri neconfor</w:t>
      </w:r>
      <w:r>
        <w:rPr>
          <w:rFonts w:ascii="Arial" w:eastAsia="Times New Roman" w:hAnsi="Arial" w:cs="Arial"/>
          <w:lang w:val="ro-RO"/>
        </w:rPr>
        <w:t>me, neacceptate la instalatii</w:t>
      </w:r>
      <w:r w:rsidRPr="009B621F">
        <w:rPr>
          <w:rFonts w:ascii="Arial" w:eastAsia="Times New Roman" w:hAnsi="Arial" w:cs="Arial"/>
          <w:lang w:val="ro-RO"/>
        </w:rPr>
        <w:t xml:space="preserve"> pentru fiecare instalatie in parte si originea lor;</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Consumul de resurse si materiale (ex. apa, energie electrica, combustibil – carburant, reactivi, echipament de protectie etc.)</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Rezultatele monitorizarii (de orice tip), incluzand compararea cu valorile permise;</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Incidente,  inregistrari  ale  problemelor,  intreruperi  programate  si neprogramate,  defectiuni  si  accidente,  activitati  de  intretinere  sau construire   si   tim</w:t>
      </w:r>
      <w:r>
        <w:rPr>
          <w:rFonts w:ascii="Arial" w:eastAsia="Times New Roman" w:hAnsi="Arial" w:cs="Arial"/>
          <w:lang w:val="ro-RO"/>
        </w:rPr>
        <w:t xml:space="preserve">pii   de   oprire   a statiilor,  </w:t>
      </w:r>
      <w:r w:rsidRPr="009B621F">
        <w:rPr>
          <w:rFonts w:ascii="Arial" w:eastAsia="Times New Roman" w:hAnsi="Arial" w:cs="Arial"/>
          <w:lang w:val="ro-RO"/>
        </w:rPr>
        <w:t>inlocuirea  vehiculelor, echipamentelor sau personalului, conditii atmosferice, etc.;</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Registre ale lucrarilor de intretinere si reparatii realizate la fiecare instalatie, si echipament;</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Vehicule (utilizate/neutilizate, motivele neutilizarii vehiculelor etc.);</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Plangeri si notificari primite si raspunsurile corespunzatoare;</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Problemele aparute si solutiile folosite;</w:t>
      </w:r>
    </w:p>
    <w:p w:rsidR="00CF734A" w:rsidRPr="009B621F" w:rsidRDefault="00CF734A" w:rsidP="00CF734A">
      <w:pPr>
        <w:numPr>
          <w:ilvl w:val="0"/>
          <w:numId w:val="22"/>
        </w:numPr>
        <w:shd w:val="clear" w:color="auto" w:fill="FFFFFF"/>
        <w:tabs>
          <w:tab w:val="left" w:pos="700"/>
          <w:tab w:val="left" w:pos="840"/>
        </w:tabs>
        <w:spacing w:after="0" w:line="360" w:lineRule="auto"/>
        <w:jc w:val="both"/>
        <w:rPr>
          <w:rFonts w:ascii="Arial" w:eastAsia="Times New Roman" w:hAnsi="Arial" w:cs="Arial"/>
          <w:lang w:val="ro-RO"/>
        </w:rPr>
      </w:pPr>
      <w:r w:rsidRPr="009B621F">
        <w:rPr>
          <w:rFonts w:ascii="Arial" w:eastAsia="Times New Roman" w:hAnsi="Arial" w:cs="Arial"/>
          <w:lang w:val="ro-RO"/>
        </w:rPr>
        <w:t>Orice alte date inre</w:t>
      </w:r>
      <w:r>
        <w:rPr>
          <w:rFonts w:ascii="Arial" w:eastAsia="Times New Roman" w:hAnsi="Arial" w:cs="Arial"/>
          <w:lang w:val="ro-RO"/>
        </w:rPr>
        <w:t>gistrate solicitate de Autoritatea Contractanta</w:t>
      </w:r>
      <w:r w:rsidRPr="009B621F">
        <w:rPr>
          <w:rFonts w:ascii="Arial" w:eastAsia="Times New Roman" w:hAnsi="Arial" w:cs="Arial"/>
          <w:lang w:val="ro-RO"/>
        </w:rPr>
        <w:t>.</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Pr>
          <w:rFonts w:ascii="Arial" w:eastAsia="Times New Roman" w:hAnsi="Arial" w:cs="Arial"/>
          <w:lang w:val="ro-RO"/>
        </w:rPr>
        <w:t>(7</w:t>
      </w:r>
      <w:r w:rsidRPr="003077E9">
        <w:rPr>
          <w:rFonts w:ascii="Arial" w:eastAsia="Times New Roman" w:hAnsi="Arial" w:cs="Arial"/>
          <w:lang w:val="ro-RO"/>
        </w:rPr>
        <w:t>) Autoritatea Contractanta isi rezerva dreptul de a solicita periodic si furnizarea de Rapoarte zilnice. Formatul standard al Rapoartelor zilnice se va conveni intre Autoritatea Contractanta si Operator inainte de Data de incepere.</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Default="00CF734A" w:rsidP="00CF734A">
      <w:pPr>
        <w:shd w:val="clear" w:color="auto" w:fill="FFFFFF"/>
        <w:tabs>
          <w:tab w:val="left" w:pos="840"/>
        </w:tabs>
        <w:spacing w:after="0" w:line="360" w:lineRule="auto"/>
        <w:jc w:val="both"/>
        <w:rPr>
          <w:rFonts w:ascii="Arial" w:eastAsia="Times New Roman" w:hAnsi="Arial" w:cs="Arial"/>
          <w:lang w:val="ro-RO"/>
        </w:rPr>
      </w:pPr>
      <w:r>
        <w:rPr>
          <w:rFonts w:ascii="Arial" w:eastAsia="Times New Roman" w:hAnsi="Arial" w:cs="Arial"/>
          <w:lang w:val="ro-RO"/>
        </w:rPr>
        <w:t>(8</w:t>
      </w:r>
      <w:r w:rsidRPr="003077E9">
        <w:rPr>
          <w:rFonts w:ascii="Arial" w:eastAsia="Times New Roman" w:hAnsi="Arial" w:cs="Arial"/>
          <w:lang w:val="ro-RO"/>
        </w:rPr>
        <w:t>) Sistemul informational, pe baza inregistrarilor zilnice, trebuie sa poata genera rapoarte lunare, trimestriale si anuale privind oricare categorie de inregistrari.</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Pr>
          <w:rFonts w:ascii="Arial" w:eastAsia="Times New Roman" w:hAnsi="Arial" w:cs="Arial"/>
          <w:lang w:val="ro-RO"/>
        </w:rPr>
        <w:t>(9</w:t>
      </w:r>
      <w:r w:rsidRPr="003077E9">
        <w:rPr>
          <w:rFonts w:ascii="Arial" w:eastAsia="Times New Roman" w:hAnsi="Arial" w:cs="Arial"/>
          <w:lang w:val="ro-RO"/>
        </w:rPr>
        <w:t>) Un raport anual consolidat se va depune nu mai tarziu de o luna dupa incheierea anului calendaristic. Acest raport va fi structurat in functie de cerintele Autoritatii Contractante. Cerintele exacte vor fi determinate impreuna cu Autoritatea Contractanta in perioada implementarii sistemului.</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Pr>
          <w:rFonts w:ascii="Arial" w:eastAsia="Times New Roman" w:hAnsi="Arial" w:cs="Arial"/>
          <w:lang w:val="ro-RO"/>
        </w:rPr>
        <w:t>(10</w:t>
      </w:r>
      <w:r w:rsidRPr="003077E9">
        <w:rPr>
          <w:rFonts w:ascii="Arial" w:eastAsia="Times New Roman" w:hAnsi="Arial" w:cs="Arial"/>
          <w:lang w:val="ro-RO"/>
        </w:rPr>
        <w:t>) Raportul anual va cuprinde si urmatoarele dovezi:</w:t>
      </w:r>
    </w:p>
    <w:p w:rsidR="00CF734A" w:rsidRPr="003077E9" w:rsidRDefault="00CF734A" w:rsidP="00CF734A">
      <w:pPr>
        <w:numPr>
          <w:ilvl w:val="0"/>
          <w:numId w:val="23"/>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de plata a tuturor impozitelor si a taxelor de asigurari si sociale, de somaj si de  sanatate datorate;</w:t>
      </w:r>
    </w:p>
    <w:p w:rsidR="00CF734A" w:rsidRPr="003077E9" w:rsidRDefault="00CF734A" w:rsidP="00CF734A">
      <w:pPr>
        <w:numPr>
          <w:ilvl w:val="0"/>
          <w:numId w:val="23"/>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lastRenderedPageBreak/>
        <w:t>de inmatriculare a vehiculelor,</w:t>
      </w:r>
    </w:p>
    <w:p w:rsidR="00CF734A" w:rsidRPr="003077E9" w:rsidRDefault="00CF734A" w:rsidP="00CF734A">
      <w:pPr>
        <w:numPr>
          <w:ilvl w:val="0"/>
          <w:numId w:val="23"/>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de control tehnic al vehiculelor si de incadrare in normele de control al emisiilor,</w:t>
      </w:r>
    </w:p>
    <w:p w:rsidR="00CF734A" w:rsidRPr="003077E9" w:rsidRDefault="00CF734A" w:rsidP="00CF734A">
      <w:pPr>
        <w:numPr>
          <w:ilvl w:val="0"/>
          <w:numId w:val="23"/>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de autorizare a Operatorului,</w:t>
      </w:r>
    </w:p>
    <w:p w:rsidR="00CF734A" w:rsidRDefault="00CF734A" w:rsidP="00CF734A">
      <w:pPr>
        <w:numPr>
          <w:ilvl w:val="0"/>
          <w:numId w:val="23"/>
        </w:num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de posesie a autorizatiilor/ avizelor care conditioneaza desfasurarea activitatii.</w:t>
      </w:r>
    </w:p>
    <w:p w:rsidR="00CF734A" w:rsidRPr="001A6113" w:rsidRDefault="00CF734A" w:rsidP="00CF734A">
      <w:pPr>
        <w:numPr>
          <w:ilvl w:val="0"/>
          <w:numId w:val="23"/>
        </w:numPr>
        <w:shd w:val="clear" w:color="auto" w:fill="FFFFFF"/>
        <w:tabs>
          <w:tab w:val="left" w:pos="840"/>
        </w:tabs>
        <w:spacing w:after="0" w:line="360" w:lineRule="auto"/>
        <w:jc w:val="both"/>
        <w:rPr>
          <w:rFonts w:ascii="Arial" w:eastAsia="Times New Roman" w:hAnsi="Arial" w:cs="Arial"/>
          <w:color w:val="92D050"/>
          <w:lang w:val="ro-RO"/>
        </w:rPr>
      </w:pPr>
      <w:r>
        <w:rPr>
          <w:rFonts w:ascii="Arial" w:eastAsia="Times New Roman" w:hAnsi="Arial" w:cs="Arial"/>
          <w:color w:val="92D050"/>
          <w:lang w:val="ro-RO"/>
        </w:rPr>
        <w:t>d</w:t>
      </w:r>
      <w:r w:rsidRPr="001A6113">
        <w:rPr>
          <w:rFonts w:ascii="Arial" w:eastAsia="Times New Roman" w:hAnsi="Arial" w:cs="Arial"/>
          <w:color w:val="92D050"/>
          <w:lang w:val="ro-RO"/>
        </w:rPr>
        <w:t>e atingere a tintelor de reciclare obligatorii asumate</w:t>
      </w:r>
    </w:p>
    <w:p w:rsidR="00CF734A" w:rsidRPr="003077E9" w:rsidRDefault="00CF734A" w:rsidP="00CF734A">
      <w:pPr>
        <w:rPr>
          <w:lang w:val="ro-RO"/>
        </w:rPr>
      </w:pPr>
    </w:p>
    <w:p w:rsidR="00CF734A" w:rsidRPr="003077E9" w:rsidRDefault="00CF734A" w:rsidP="00CF734A">
      <w:pPr>
        <w:pStyle w:val="Heading2"/>
        <w:rPr>
          <w:rFonts w:ascii="Arial" w:hAnsi="Arial" w:cs="Arial"/>
          <w:sz w:val="22"/>
          <w:szCs w:val="22"/>
          <w:lang w:val="ro-RO"/>
        </w:rPr>
      </w:pPr>
      <w:bookmarkStart w:id="75" w:name="_Toc422313343"/>
      <w:r w:rsidRPr="003077E9">
        <w:rPr>
          <w:rFonts w:ascii="Arial" w:hAnsi="Arial" w:cs="Arial"/>
          <w:sz w:val="22"/>
          <w:szCs w:val="22"/>
          <w:lang w:val="ro-RO"/>
        </w:rPr>
        <w:t>Sectiunea a 5 - a – Comunicarea</w:t>
      </w:r>
      <w:bookmarkEnd w:id="75"/>
    </w:p>
    <w:p w:rsidR="00CF734A" w:rsidRPr="003077E9" w:rsidRDefault="00CF734A" w:rsidP="00CF734A">
      <w:pPr>
        <w:rPr>
          <w:lang w:val="ro-RO"/>
        </w:rPr>
      </w:pPr>
    </w:p>
    <w:p w:rsidR="00CF734A" w:rsidRPr="003077E9" w:rsidRDefault="00CF734A" w:rsidP="00CF734A">
      <w:pPr>
        <w:shd w:val="clear" w:color="auto" w:fill="FFFFFF"/>
        <w:spacing w:after="0" w:line="360" w:lineRule="auto"/>
        <w:jc w:val="both"/>
        <w:rPr>
          <w:rFonts w:ascii="Arial" w:eastAsia="Times New Roman" w:hAnsi="Arial" w:cs="Arial"/>
          <w:lang w:val="ro-RO"/>
        </w:rPr>
      </w:pPr>
      <w:r>
        <w:rPr>
          <w:rFonts w:ascii="Arial" w:eastAsia="Times New Roman" w:hAnsi="Arial" w:cs="Arial"/>
          <w:b/>
          <w:lang w:val="ro-RO"/>
        </w:rPr>
        <w:t>Art. 40</w:t>
      </w:r>
      <w:r w:rsidRPr="003077E9">
        <w:rPr>
          <w:rFonts w:ascii="Arial" w:eastAsia="Times New Roman" w:hAnsi="Arial" w:cs="Arial"/>
          <w:b/>
          <w:lang w:val="ro-RO"/>
        </w:rPr>
        <w:t xml:space="preserve">. - </w:t>
      </w:r>
      <w:r w:rsidRPr="003077E9">
        <w:rPr>
          <w:rFonts w:ascii="Arial" w:eastAsia="Times New Roman" w:hAnsi="Arial" w:cs="Arial"/>
          <w:lang w:val="ro-RO"/>
        </w:rPr>
        <w:t>(1)</w:t>
      </w:r>
      <w:r w:rsidRPr="003077E9">
        <w:rPr>
          <w:rFonts w:ascii="Arial" w:eastAsia="Times New Roman" w:hAnsi="Arial" w:cs="Arial"/>
          <w:b/>
          <w:lang w:val="ro-RO"/>
        </w:rPr>
        <w:t xml:space="preserve"> </w:t>
      </w:r>
      <w:r w:rsidRPr="003077E9">
        <w:rPr>
          <w:rFonts w:ascii="Arial" w:eastAsia="Times New Roman" w:hAnsi="Arial" w:cs="Arial"/>
          <w:lang w:val="ro-RO"/>
        </w:rPr>
        <w:t>Operatorul va informa Autoritatea Contractanta imediat referitor la orice problema ce afecteaza prestarea Serviciului. Asemenea probleme vor fi prezentate in scris, impreuna cu propunerile de rezolvare a situatiei. Numai ordinele scrise date de catre Autoritatea Contractanta vor fi obligatorii.</w:t>
      </w:r>
    </w:p>
    <w:p w:rsidR="00CF734A" w:rsidRPr="003077E9" w:rsidRDefault="00CF734A" w:rsidP="00CF734A">
      <w:pPr>
        <w:shd w:val="clear" w:color="auto" w:fill="FFFFFF"/>
        <w:spacing w:after="0" w:line="360" w:lineRule="auto"/>
        <w:jc w:val="both"/>
        <w:rPr>
          <w:rFonts w:ascii="Arial" w:eastAsia="Times New Roman" w:hAnsi="Arial" w:cs="Arial"/>
          <w:lang w:val="ro-RO"/>
        </w:rPr>
      </w:pPr>
    </w:p>
    <w:p w:rsidR="00CF734A" w:rsidRPr="003077E9" w:rsidRDefault="00CF734A" w:rsidP="00CF734A">
      <w:pPr>
        <w:shd w:val="clear" w:color="auto" w:fill="FFFFFF"/>
        <w:spacing w:after="0" w:line="360" w:lineRule="auto"/>
        <w:jc w:val="both"/>
        <w:rPr>
          <w:rFonts w:ascii="Arial" w:eastAsia="Times New Roman" w:hAnsi="Arial" w:cs="Arial"/>
          <w:lang w:val="ro-RO"/>
        </w:rPr>
      </w:pPr>
      <w:r w:rsidRPr="003077E9">
        <w:rPr>
          <w:rFonts w:ascii="Arial" w:eastAsia="Times New Roman" w:hAnsi="Arial" w:cs="Arial"/>
          <w:lang w:val="ro-RO"/>
        </w:rPr>
        <w:t>(2) Utilizatorii vor fi informati prin campanii de informare organizate de operator ca orice cerere sau reclamatie cu privire la serviciile de colectare si transport deseuri să fie adresată acestuia.</w:t>
      </w:r>
    </w:p>
    <w:p w:rsidR="00CF734A" w:rsidRPr="003077E9" w:rsidRDefault="00CF734A" w:rsidP="00CF734A">
      <w:pPr>
        <w:shd w:val="clear" w:color="auto" w:fill="FFFFFF"/>
        <w:spacing w:after="0" w:line="360" w:lineRule="auto"/>
        <w:jc w:val="both"/>
        <w:rPr>
          <w:rFonts w:ascii="Arial" w:eastAsia="Times New Roman" w:hAnsi="Arial" w:cs="Arial"/>
          <w:lang w:val="ro-RO"/>
        </w:rPr>
      </w:pPr>
    </w:p>
    <w:p w:rsidR="00CF734A" w:rsidRPr="003077E9" w:rsidRDefault="00CF734A" w:rsidP="00CF734A">
      <w:pPr>
        <w:shd w:val="clear" w:color="auto" w:fill="FFFFFF"/>
        <w:spacing w:after="0" w:line="360" w:lineRule="auto"/>
        <w:jc w:val="both"/>
        <w:rPr>
          <w:rFonts w:ascii="Arial" w:eastAsia="Times New Roman" w:hAnsi="Arial" w:cs="Arial"/>
          <w:lang w:val="ro-RO"/>
        </w:rPr>
      </w:pPr>
      <w:r w:rsidRPr="003077E9">
        <w:rPr>
          <w:rFonts w:ascii="Arial" w:eastAsia="Times New Roman" w:hAnsi="Arial" w:cs="Arial"/>
          <w:lang w:val="ro-RO"/>
        </w:rPr>
        <w:t>(3) În acest scop, operatorul va infiinta un serviciu telefonic functional între orele 8:00 şi 17:00 în toate zilele de colectare. Numărul de telefon folosit în acest scop trebuie postat pe site-ul operatorului. În cazul orele din afara programului de lucru sesizările vor fi înregistrate şi procesate începând cu următoarea zi lucrătoare. Operatorul comunică numărul sesizării care va putea fi folosit pentru trasabilitatea procesului de soluţionare a sesizării</w:t>
      </w:r>
    </w:p>
    <w:p w:rsidR="00CF734A" w:rsidRPr="003077E9" w:rsidRDefault="00CF734A" w:rsidP="00CF734A">
      <w:pPr>
        <w:shd w:val="clear" w:color="auto" w:fill="FFFFFF"/>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50"/>
        </w:tabs>
        <w:spacing w:after="0" w:line="360" w:lineRule="auto"/>
        <w:jc w:val="both"/>
        <w:rPr>
          <w:rFonts w:ascii="Arial" w:hAnsi="Arial" w:cs="Arial"/>
          <w:lang w:val="ro-RO"/>
        </w:rPr>
      </w:pPr>
      <w:r w:rsidRPr="003077E9">
        <w:rPr>
          <w:rFonts w:ascii="Arial" w:hAnsi="Arial" w:cs="Arial"/>
          <w:lang w:val="ro-RO"/>
        </w:rPr>
        <w:t>(4) Operatorul va raspunde la toate reclamatiile intr-o maniera politicoasa, prompta si eficienta intr-un timp cat mai scurt, dar nu mai tarziu de trei (3) zile lucratoare. Va verifica intr-un timp cat mai scurt veridicitatea fiecarei reclamatii in parte si, daca va fi cazul, va lua masuri urgente de remediere a situatiei.</w:t>
      </w:r>
    </w:p>
    <w:p w:rsidR="00CF734A" w:rsidRPr="003077E9" w:rsidRDefault="00CF734A" w:rsidP="00CF734A">
      <w:pPr>
        <w:shd w:val="clear" w:color="auto" w:fill="FFFFFF"/>
        <w:tabs>
          <w:tab w:val="left" w:pos="850"/>
        </w:tabs>
        <w:spacing w:after="0" w:line="360" w:lineRule="auto"/>
        <w:jc w:val="both"/>
        <w:rPr>
          <w:rFonts w:ascii="Arial" w:eastAsia="Times New Roman" w:hAnsi="Arial" w:cs="Arial"/>
          <w:lang w:val="ro-RO"/>
        </w:rPr>
      </w:pPr>
      <w:r w:rsidRPr="003077E9">
        <w:rPr>
          <w:rFonts w:ascii="Arial" w:hAnsi="Arial" w:cs="Arial"/>
          <w:lang w:val="ro-RO"/>
        </w:rPr>
        <w:t>(5) Operatorul va inregistra si pastra reclamatiile in format electronic intr-o maniera care sa faciliteze accesul de la distanta al unor terte parti, astfel incat Autoritatea Contractanta si delegatii sai sa poata accesa oricand informatiile.</w:t>
      </w:r>
    </w:p>
    <w:p w:rsidR="00CF734A" w:rsidRPr="003077E9" w:rsidRDefault="00CF734A" w:rsidP="00CF734A">
      <w:pPr>
        <w:shd w:val="clear" w:color="auto" w:fill="FFFFFF"/>
        <w:spacing w:after="0" w:line="360" w:lineRule="auto"/>
        <w:jc w:val="both"/>
        <w:rPr>
          <w:rFonts w:ascii="Arial" w:eastAsia="Times New Roman" w:hAnsi="Arial" w:cs="Arial"/>
          <w:lang w:val="ro-RO"/>
        </w:rPr>
      </w:pPr>
      <w:r w:rsidRPr="003077E9">
        <w:rPr>
          <w:rFonts w:ascii="Arial" w:eastAsia="Times New Roman" w:hAnsi="Arial" w:cs="Arial"/>
          <w:lang w:val="ro-RO"/>
        </w:rPr>
        <w:t>(6) La sfârsitul</w:t>
      </w:r>
      <w:r>
        <w:rPr>
          <w:rFonts w:ascii="Arial" w:eastAsia="Times New Roman" w:hAnsi="Arial" w:cs="Arial"/>
          <w:lang w:val="ro-RO"/>
        </w:rPr>
        <w:t xml:space="preserve"> fiecărei perioade de raportare( care va fi lunara) </w:t>
      </w:r>
      <w:r w:rsidRPr="003077E9">
        <w:rPr>
          <w:rFonts w:ascii="Arial" w:eastAsia="Times New Roman" w:hAnsi="Arial" w:cs="Arial"/>
          <w:lang w:val="ro-RO"/>
        </w:rPr>
        <w:t>operatorul are obligatia să informeze Autoritatea Contractanta cu privire la numarul cererilor sau reclamatiilor privind prestarea serviciului si asupra modului de rezolvare a acestora.</w:t>
      </w:r>
    </w:p>
    <w:p w:rsidR="00CF734A" w:rsidRPr="003077E9" w:rsidRDefault="00CF734A" w:rsidP="00CF734A">
      <w:pPr>
        <w:shd w:val="clear" w:color="auto" w:fill="FFFFFF"/>
        <w:spacing w:after="0" w:line="360" w:lineRule="auto"/>
        <w:jc w:val="both"/>
        <w:rPr>
          <w:rFonts w:ascii="Arial" w:eastAsia="Times New Roman" w:hAnsi="Arial" w:cs="Arial"/>
          <w:lang w:val="ro-RO"/>
        </w:rPr>
      </w:pPr>
    </w:p>
    <w:p w:rsidR="00CF734A" w:rsidRPr="003077E9" w:rsidRDefault="00CF734A" w:rsidP="00CF734A">
      <w:pPr>
        <w:shd w:val="clear" w:color="auto" w:fill="FFFFFF"/>
        <w:spacing w:after="0" w:line="360" w:lineRule="auto"/>
        <w:jc w:val="both"/>
        <w:rPr>
          <w:rFonts w:ascii="Arial" w:eastAsia="Times New Roman" w:hAnsi="Arial" w:cs="Arial"/>
          <w:lang w:val="ro-RO"/>
        </w:rPr>
      </w:pPr>
      <w:r>
        <w:rPr>
          <w:rFonts w:ascii="Arial" w:eastAsia="Times New Roman" w:hAnsi="Arial" w:cs="Arial"/>
          <w:b/>
          <w:lang w:val="ro-RO"/>
        </w:rPr>
        <w:t>Art. 41</w:t>
      </w:r>
      <w:r w:rsidRPr="003077E9">
        <w:rPr>
          <w:rFonts w:ascii="Arial" w:eastAsia="Times New Roman" w:hAnsi="Arial" w:cs="Arial"/>
          <w:b/>
          <w:lang w:val="ro-RO"/>
        </w:rPr>
        <w:t xml:space="preserve">. - </w:t>
      </w:r>
      <w:r w:rsidRPr="003077E9">
        <w:rPr>
          <w:rFonts w:ascii="Arial" w:eastAsia="Times New Roman" w:hAnsi="Arial" w:cs="Arial"/>
          <w:lang w:val="ro-RO"/>
        </w:rPr>
        <w:t>(1)</w:t>
      </w:r>
      <w:r w:rsidRPr="003077E9">
        <w:rPr>
          <w:rFonts w:ascii="Arial" w:eastAsia="Times New Roman" w:hAnsi="Arial" w:cs="Arial"/>
          <w:b/>
          <w:lang w:val="ro-RO"/>
        </w:rPr>
        <w:t xml:space="preserve"> </w:t>
      </w:r>
      <w:r w:rsidRPr="003077E9">
        <w:rPr>
          <w:rFonts w:ascii="Arial" w:eastAsia="Times New Roman" w:hAnsi="Arial" w:cs="Arial"/>
          <w:lang w:val="ro-RO"/>
        </w:rPr>
        <w:t xml:space="preserve">Operatorul are obligatia să informeze utilizatorii asupra regulilor de utilizare a recipientelor de colectare separată si despre sanctiunile aplicabile în cazul nerespectării </w:t>
      </w:r>
      <w:r w:rsidRPr="003077E9">
        <w:rPr>
          <w:rFonts w:ascii="Arial" w:eastAsia="Times New Roman" w:hAnsi="Arial" w:cs="Arial"/>
          <w:lang w:val="ro-RO"/>
        </w:rPr>
        <w:lastRenderedPageBreak/>
        <w:t>acestora, inclusiv să îi înstiinteze, în scris, asupra eventualelor comportamente inderizabile constatate, precum colectarea separată greşită a deşeurilor, deversarea deseurilor lângă recipiente, amestecarea deseurilor municipale cu deseeuri periculoase sau cu deseuri din constructii si demolări.</w:t>
      </w:r>
    </w:p>
    <w:p w:rsidR="00CF734A" w:rsidRPr="003077E9" w:rsidRDefault="00CF734A" w:rsidP="00CF734A">
      <w:pPr>
        <w:shd w:val="clear" w:color="auto" w:fill="FFFFFF"/>
        <w:spacing w:after="0" w:line="360" w:lineRule="auto"/>
        <w:jc w:val="both"/>
        <w:rPr>
          <w:rFonts w:ascii="Arial" w:eastAsia="Times New Roman" w:hAnsi="Arial" w:cs="Arial"/>
          <w:lang w:val="ro-RO"/>
        </w:rPr>
      </w:pPr>
      <w:r w:rsidRPr="003077E9">
        <w:rPr>
          <w:rFonts w:ascii="Arial" w:eastAsia="Times New Roman" w:hAnsi="Arial" w:cs="Arial"/>
          <w:lang w:val="ro-RO"/>
        </w:rPr>
        <w:t>(2)</w:t>
      </w:r>
      <w:r w:rsidRPr="003077E9">
        <w:rPr>
          <w:rFonts w:ascii="Arial" w:eastAsia="Times New Roman" w:hAnsi="Arial" w:cs="Arial"/>
          <w:b/>
          <w:lang w:val="ro-RO"/>
        </w:rPr>
        <w:t xml:space="preserve"> </w:t>
      </w:r>
      <w:r w:rsidRPr="003077E9">
        <w:rPr>
          <w:rFonts w:ascii="Arial" w:eastAsia="Times New Roman" w:hAnsi="Arial" w:cs="Arial"/>
          <w:lang w:val="ro-RO"/>
        </w:rPr>
        <w:t xml:space="preserve">Înstiintarea, în original, trebuie să fie lăsată în cutia poştală a proprietarului sau trimisă reprezentatntului legal al utiliztorului. O copie a înştiinţării trebuie păstrată de operator şi folosită pentru raportul oferit autorităţii contractante. </w:t>
      </w:r>
    </w:p>
    <w:p w:rsidR="00CF734A" w:rsidRPr="003077E9" w:rsidRDefault="00CF734A" w:rsidP="00CF734A">
      <w:pPr>
        <w:shd w:val="clear" w:color="auto" w:fill="FFFFFF"/>
        <w:tabs>
          <w:tab w:val="left" w:pos="1680"/>
        </w:tabs>
        <w:spacing w:after="0" w:line="360" w:lineRule="auto"/>
        <w:jc w:val="both"/>
        <w:rPr>
          <w:rFonts w:ascii="Arial" w:eastAsia="Times New Roman" w:hAnsi="Arial" w:cs="Arial"/>
          <w:lang w:val="ro-RO"/>
        </w:rPr>
      </w:pPr>
      <w:r w:rsidRPr="003077E9">
        <w:rPr>
          <w:rFonts w:ascii="Arial" w:eastAsia="Times New Roman" w:hAnsi="Arial" w:cs="Arial"/>
          <w:lang w:val="ro-RO"/>
        </w:rPr>
        <w:t>(3)</w:t>
      </w:r>
      <w:r w:rsidRPr="003077E9">
        <w:rPr>
          <w:rFonts w:ascii="Arial" w:eastAsia="Times New Roman" w:hAnsi="Arial" w:cs="Arial"/>
          <w:b/>
          <w:lang w:val="ro-RO"/>
        </w:rPr>
        <w:t xml:space="preserve"> </w:t>
      </w:r>
      <w:r w:rsidRPr="003077E9">
        <w:rPr>
          <w:rFonts w:ascii="Arial" w:eastAsia="Times New Roman" w:hAnsi="Arial" w:cs="Arial"/>
          <w:lang w:val="ro-RO"/>
        </w:rPr>
        <w:t>În niciun caz, operatorul nu va conditiona prestarea serviciului de existenta unei reclamatii de la utilizator.</w:t>
      </w:r>
    </w:p>
    <w:p w:rsidR="00CF734A" w:rsidRPr="003077E9" w:rsidRDefault="00CF734A" w:rsidP="00CF734A">
      <w:pPr>
        <w:shd w:val="clear" w:color="auto" w:fill="FFFFFF"/>
        <w:tabs>
          <w:tab w:val="left" w:pos="168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1680"/>
        </w:tabs>
        <w:spacing w:after="0" w:line="360" w:lineRule="auto"/>
        <w:jc w:val="both"/>
        <w:rPr>
          <w:rFonts w:ascii="Arial" w:eastAsia="Times New Roman" w:hAnsi="Arial" w:cs="Arial"/>
          <w:b/>
          <w:bCs/>
          <w:lang w:val="ro-RO"/>
        </w:rPr>
      </w:pPr>
      <w:r>
        <w:rPr>
          <w:rFonts w:ascii="Arial" w:eastAsia="Times New Roman" w:hAnsi="Arial" w:cs="Arial"/>
          <w:b/>
          <w:lang w:val="ro-RO"/>
        </w:rPr>
        <w:t>Art. 42</w:t>
      </w:r>
      <w:r w:rsidRPr="003077E9">
        <w:rPr>
          <w:rFonts w:ascii="Arial" w:eastAsia="Times New Roman" w:hAnsi="Arial" w:cs="Arial"/>
          <w:b/>
          <w:lang w:val="ro-RO"/>
        </w:rPr>
        <w:t xml:space="preserve">. </w:t>
      </w:r>
      <w:r w:rsidRPr="003077E9">
        <w:rPr>
          <w:rFonts w:ascii="Arial" w:eastAsia="Times New Roman" w:hAnsi="Arial" w:cs="Arial"/>
          <w:lang w:val="ro-RO"/>
        </w:rPr>
        <w:t>Operatorul este pe deplin răspunzator de toate situatiile care cad sub inciden</w:t>
      </w:r>
      <w:r w:rsidRPr="003077E9">
        <w:rPr>
          <w:rFonts w:ascii="Cambria Math" w:eastAsia="Times New Roman" w:hAnsi="Cambria Math" w:cs="Cambria Math"/>
          <w:lang w:val="ro-RO"/>
        </w:rPr>
        <w:t>ț</w:t>
      </w:r>
      <w:r w:rsidRPr="003077E9">
        <w:rPr>
          <w:rFonts w:ascii="Arial" w:eastAsia="Times New Roman" w:hAnsi="Arial" w:cs="Arial"/>
          <w:lang w:val="ro-RO"/>
        </w:rPr>
        <w:t>a Directivei nr. 2004/35/CE privind răspunderea pentru mediul înconjurător transpusă prin O.U.G. 68/2007 privind răspunderea de mediu cu referire la prevenirea şi repararea prejudiciului asupra mediului.</w:t>
      </w:r>
      <w:r w:rsidRPr="003077E9">
        <w:rPr>
          <w:rFonts w:ascii="Arial" w:eastAsia="Times New Roman" w:hAnsi="Arial" w:cs="Arial"/>
          <w:b/>
          <w:bCs/>
          <w:lang w:val="ro-RO"/>
        </w:rPr>
        <w:t xml:space="preserve"> </w:t>
      </w:r>
    </w:p>
    <w:p w:rsidR="00CF734A" w:rsidRPr="003077E9" w:rsidRDefault="00CF734A" w:rsidP="00CF734A">
      <w:pPr>
        <w:shd w:val="clear" w:color="auto" w:fill="FFFFFF"/>
        <w:tabs>
          <w:tab w:val="left" w:pos="850"/>
        </w:tabs>
        <w:spacing w:after="0" w:line="360" w:lineRule="auto"/>
        <w:jc w:val="both"/>
        <w:rPr>
          <w:rFonts w:ascii="Arial" w:hAnsi="Arial" w:cs="Arial"/>
          <w:lang w:val="ro-RO"/>
        </w:rPr>
      </w:pPr>
    </w:p>
    <w:p w:rsidR="00CF734A" w:rsidRPr="003077E9" w:rsidRDefault="00CF734A" w:rsidP="00CF734A">
      <w:pPr>
        <w:pStyle w:val="Heading2"/>
        <w:rPr>
          <w:rFonts w:ascii="Arial" w:hAnsi="Arial" w:cs="Arial"/>
          <w:sz w:val="22"/>
          <w:szCs w:val="22"/>
          <w:lang w:val="ro-RO"/>
        </w:rPr>
      </w:pPr>
      <w:bookmarkStart w:id="76" w:name="_Toc422313344"/>
      <w:r w:rsidRPr="003077E9">
        <w:rPr>
          <w:rFonts w:ascii="Arial" w:hAnsi="Arial" w:cs="Arial"/>
          <w:sz w:val="22"/>
          <w:szCs w:val="22"/>
          <w:lang w:val="ro-RO"/>
        </w:rPr>
        <w:t>Sectiunea a 6 - a – Identitatea firmei si identificarea personalului</w:t>
      </w:r>
      <w:bookmarkEnd w:id="76"/>
    </w:p>
    <w:p w:rsidR="00CF734A" w:rsidRPr="003077E9" w:rsidRDefault="00CF734A" w:rsidP="00CF734A">
      <w:pPr>
        <w:shd w:val="clear" w:color="auto" w:fill="FFFFFF"/>
        <w:spacing w:after="0" w:line="360" w:lineRule="auto"/>
        <w:jc w:val="both"/>
        <w:rPr>
          <w:rFonts w:ascii="Arial" w:eastAsia="Times New Roman" w:hAnsi="Arial" w:cs="Arial"/>
          <w:b/>
          <w:lang w:val="ro-RO"/>
        </w:rPr>
      </w:pPr>
    </w:p>
    <w:p w:rsidR="00CF734A" w:rsidRPr="003077E9" w:rsidRDefault="00CF734A" w:rsidP="00CF734A">
      <w:pPr>
        <w:shd w:val="clear" w:color="auto" w:fill="FFFFFF"/>
        <w:spacing w:after="0" w:line="360" w:lineRule="auto"/>
        <w:jc w:val="both"/>
        <w:rPr>
          <w:rFonts w:ascii="Arial" w:hAnsi="Arial" w:cs="Arial"/>
          <w:spacing w:val="-4"/>
          <w:lang w:val="ro-RO"/>
        </w:rPr>
      </w:pPr>
      <w:r w:rsidRPr="00CF4F89">
        <w:rPr>
          <w:rFonts w:ascii="Arial" w:eastAsia="Times New Roman" w:hAnsi="Arial" w:cs="Arial"/>
          <w:b/>
          <w:color w:val="000000"/>
          <w:lang w:val="ro-RO"/>
        </w:rPr>
        <w:t>Art. 4</w:t>
      </w:r>
      <w:r>
        <w:rPr>
          <w:rFonts w:ascii="Arial" w:eastAsia="Times New Roman" w:hAnsi="Arial" w:cs="Arial"/>
          <w:b/>
          <w:color w:val="000000"/>
          <w:lang w:val="ro-RO"/>
        </w:rPr>
        <w:t>3</w:t>
      </w:r>
      <w:r w:rsidRPr="00CF4F89">
        <w:rPr>
          <w:rFonts w:ascii="Arial" w:eastAsia="Times New Roman" w:hAnsi="Arial" w:cs="Arial"/>
          <w:b/>
          <w:color w:val="000000"/>
          <w:lang w:val="ro-RO"/>
        </w:rPr>
        <w:t>.</w:t>
      </w:r>
      <w:r w:rsidRPr="003077E9">
        <w:rPr>
          <w:rFonts w:ascii="Arial" w:eastAsia="Times New Roman" w:hAnsi="Arial" w:cs="Arial"/>
          <w:b/>
          <w:lang w:val="ro-RO"/>
        </w:rPr>
        <w:t xml:space="preserve"> – </w:t>
      </w:r>
      <w:r w:rsidRPr="003077E9">
        <w:rPr>
          <w:rFonts w:ascii="Arial" w:eastAsia="Times New Roman" w:hAnsi="Arial" w:cs="Arial"/>
          <w:lang w:val="ro-RO"/>
        </w:rPr>
        <w:t>(1)</w:t>
      </w:r>
      <w:r w:rsidRPr="003077E9">
        <w:rPr>
          <w:rFonts w:ascii="Arial" w:eastAsia="Times New Roman" w:hAnsi="Arial" w:cs="Arial"/>
          <w:b/>
          <w:lang w:val="ro-RO"/>
        </w:rPr>
        <w:t xml:space="preserve"> </w:t>
      </w:r>
      <w:r w:rsidRPr="003077E9">
        <w:rPr>
          <w:rFonts w:ascii="Arial" w:hAnsi="Arial" w:cs="Arial"/>
          <w:spacing w:val="2"/>
          <w:lang w:val="ro-RO"/>
        </w:rPr>
        <w:t xml:space="preserve">Operatorul va functiona sub numele propriei firme sau a liderului consortiului, </w:t>
      </w:r>
      <w:r w:rsidRPr="003077E9">
        <w:rPr>
          <w:rFonts w:ascii="Arial" w:hAnsi="Arial" w:cs="Arial"/>
          <w:lang w:val="ro-RO"/>
        </w:rPr>
        <w:t xml:space="preserve">marcand tot echipamentul, vehiculele, publicatiile, si obiectivele cu acelasi logo sau </w:t>
      </w:r>
      <w:r w:rsidRPr="003077E9">
        <w:rPr>
          <w:rFonts w:ascii="Arial" w:hAnsi="Arial" w:cs="Arial"/>
          <w:spacing w:val="4"/>
          <w:lang w:val="ro-RO"/>
        </w:rPr>
        <w:t xml:space="preserve">slogan. Personalul operational va purta imbracamintea firmei in timpul orelor de </w:t>
      </w:r>
      <w:r w:rsidRPr="003077E9">
        <w:rPr>
          <w:rFonts w:ascii="Arial" w:hAnsi="Arial" w:cs="Arial"/>
          <w:spacing w:val="-4"/>
          <w:lang w:val="ro-RO"/>
        </w:rPr>
        <w:t>program.</w:t>
      </w:r>
    </w:p>
    <w:p w:rsidR="00CF734A" w:rsidRPr="003077E9" w:rsidRDefault="00CF734A" w:rsidP="00CF734A">
      <w:pPr>
        <w:shd w:val="clear" w:color="auto" w:fill="FFFFFF"/>
        <w:spacing w:after="0" w:line="360" w:lineRule="auto"/>
        <w:jc w:val="both"/>
        <w:rPr>
          <w:rFonts w:ascii="Arial" w:hAnsi="Arial" w:cs="Arial"/>
          <w:spacing w:val="-4"/>
          <w:lang w:val="ro-RO"/>
        </w:rPr>
      </w:pPr>
    </w:p>
    <w:p w:rsidR="00CF734A" w:rsidRPr="003077E9" w:rsidRDefault="00CF734A" w:rsidP="00CF734A">
      <w:pPr>
        <w:shd w:val="clear" w:color="auto" w:fill="FFFFFF"/>
        <w:spacing w:after="0" w:line="360" w:lineRule="auto"/>
        <w:ind w:firstLine="14"/>
        <w:jc w:val="both"/>
        <w:rPr>
          <w:rFonts w:ascii="Arial" w:hAnsi="Arial" w:cs="Arial"/>
          <w:lang w:val="ro-RO"/>
        </w:rPr>
      </w:pPr>
      <w:r w:rsidRPr="003077E9">
        <w:rPr>
          <w:rFonts w:ascii="Arial" w:hAnsi="Arial" w:cs="Arial"/>
          <w:spacing w:val="-1"/>
          <w:lang w:val="ro-RO"/>
        </w:rPr>
        <w:t xml:space="preserve">(2) </w:t>
      </w:r>
      <w:r w:rsidRPr="003077E9">
        <w:rPr>
          <w:rFonts w:ascii="Arial" w:hAnsi="Arial" w:cs="Arial"/>
          <w:lang w:val="ro-RO"/>
        </w:rPr>
        <w:t>Operatorul îşi va angaja propriul personal şi va fi responsabil de comportamentul acestiua pe timpul desfăşurării activităţii. Toţi conducătorii auto şi ceilalţi angajati trebuie să deţină calificări relevante şi vor fi instruiţi în mod corespunzător şi calificaţi pentru sarcinile lor, astfel încât echipamentele, instalatiile, maşinile şi vehiculele utilizate să fie exploatate şi întreţinute în conformitate cu cerinţele contractuale.</w:t>
      </w:r>
    </w:p>
    <w:p w:rsidR="00CF734A" w:rsidRPr="003077E9" w:rsidRDefault="00CF734A" w:rsidP="00CF734A">
      <w:pPr>
        <w:shd w:val="clear" w:color="auto" w:fill="FFFFFF"/>
        <w:spacing w:after="0" w:line="360" w:lineRule="auto"/>
        <w:ind w:firstLine="14"/>
        <w:jc w:val="both"/>
        <w:rPr>
          <w:rFonts w:ascii="Arial" w:hAnsi="Arial" w:cs="Arial"/>
          <w:lang w:val="ro-RO"/>
        </w:rPr>
      </w:pPr>
    </w:p>
    <w:p w:rsidR="00CF734A" w:rsidRPr="003077E9" w:rsidRDefault="00CF734A" w:rsidP="00CF734A">
      <w:pPr>
        <w:shd w:val="clear" w:color="auto" w:fill="FFFFFF"/>
        <w:spacing w:after="0" w:line="360" w:lineRule="auto"/>
        <w:ind w:firstLine="14"/>
        <w:jc w:val="both"/>
        <w:rPr>
          <w:rFonts w:ascii="Arial" w:hAnsi="Arial" w:cs="Arial"/>
          <w:lang w:val="ro-RO"/>
        </w:rPr>
      </w:pPr>
      <w:r w:rsidRPr="003077E9">
        <w:rPr>
          <w:rFonts w:ascii="Arial" w:hAnsi="Arial" w:cs="Arial"/>
          <w:spacing w:val="-1"/>
          <w:lang w:val="ro-RO"/>
        </w:rPr>
        <w:t xml:space="preserve">(3) </w:t>
      </w:r>
      <w:r w:rsidRPr="003077E9">
        <w:rPr>
          <w:rFonts w:ascii="Arial" w:hAnsi="Arial" w:cs="Arial"/>
          <w:lang w:val="ro-RO"/>
        </w:rPr>
        <w:t>Operatorul trebuie să poată, în orice moment, înlocui angajatii în caz de concediu, boală sau alte indisponibilităti. Orice angajat, care poate intra în contact direct cu producătorii de deşeuri trebuie să fie capabil să înţeleagă, să vorbească şi să citească în limba română.</w:t>
      </w:r>
    </w:p>
    <w:p w:rsidR="00CF734A" w:rsidRPr="003077E9" w:rsidRDefault="00CF734A" w:rsidP="00CF734A">
      <w:pPr>
        <w:shd w:val="clear" w:color="auto" w:fill="FFFFFF"/>
        <w:tabs>
          <w:tab w:val="left" w:pos="850"/>
        </w:tabs>
        <w:spacing w:after="0" w:line="360" w:lineRule="auto"/>
        <w:jc w:val="both"/>
        <w:rPr>
          <w:rFonts w:ascii="Arial" w:hAnsi="Arial" w:cs="Arial"/>
          <w:spacing w:val="-1"/>
          <w:lang w:val="ro-RO"/>
        </w:rPr>
      </w:pPr>
    </w:p>
    <w:p w:rsidR="00CF734A" w:rsidRPr="003077E9" w:rsidRDefault="00CF734A" w:rsidP="00CF734A">
      <w:pPr>
        <w:shd w:val="clear" w:color="auto" w:fill="FFFFFF"/>
        <w:tabs>
          <w:tab w:val="left" w:pos="850"/>
        </w:tabs>
        <w:spacing w:after="0" w:line="360" w:lineRule="auto"/>
        <w:jc w:val="both"/>
        <w:rPr>
          <w:rFonts w:ascii="Arial" w:hAnsi="Arial" w:cs="Arial"/>
          <w:spacing w:val="-8"/>
          <w:lang w:val="ro-RO"/>
        </w:rPr>
      </w:pPr>
      <w:r w:rsidRPr="003077E9">
        <w:rPr>
          <w:rFonts w:ascii="Arial" w:hAnsi="Arial" w:cs="Arial"/>
          <w:spacing w:val="-1"/>
          <w:lang w:val="ro-RO"/>
        </w:rPr>
        <w:t xml:space="preserve">(4) </w:t>
      </w:r>
      <w:r w:rsidRPr="003077E9">
        <w:rPr>
          <w:rFonts w:ascii="Arial" w:hAnsi="Arial" w:cs="Arial"/>
          <w:spacing w:val="9"/>
          <w:lang w:val="ro-RO"/>
        </w:rPr>
        <w:t xml:space="preserve">Operatorul va furniza </w:t>
      </w:r>
      <w:r w:rsidRPr="003077E9">
        <w:rPr>
          <w:rFonts w:ascii="Arial" w:hAnsi="Arial" w:cs="Arial"/>
          <w:spacing w:val="5"/>
          <w:lang w:val="ro-RO"/>
        </w:rPr>
        <w:t xml:space="preserve">personalului carduri de identificare, continand numele, fotografia, si numarul de </w:t>
      </w:r>
      <w:r w:rsidRPr="003077E9">
        <w:rPr>
          <w:rFonts w:ascii="Arial" w:hAnsi="Arial" w:cs="Arial"/>
          <w:spacing w:val="2"/>
          <w:lang w:val="ro-RO"/>
        </w:rPr>
        <w:t xml:space="preserve">identificare si le va cere sa poarte aceste carduri de identificare pe toata perioada </w:t>
      </w:r>
      <w:r w:rsidRPr="003077E9">
        <w:rPr>
          <w:rFonts w:ascii="Arial" w:hAnsi="Arial" w:cs="Arial"/>
          <w:spacing w:val="-1"/>
          <w:lang w:val="ro-RO"/>
        </w:rPr>
        <w:t>lucrului, in scopuri de monitorizare.</w:t>
      </w:r>
    </w:p>
    <w:p w:rsidR="00CF734A" w:rsidRPr="003077E9" w:rsidRDefault="00CF734A" w:rsidP="00CF734A">
      <w:pPr>
        <w:shd w:val="clear" w:color="auto" w:fill="FFFFFF"/>
        <w:tabs>
          <w:tab w:val="left" w:pos="850"/>
        </w:tabs>
        <w:spacing w:after="0" w:line="360" w:lineRule="auto"/>
        <w:jc w:val="both"/>
        <w:rPr>
          <w:rFonts w:ascii="Arial" w:hAnsi="Arial" w:cs="Arial"/>
          <w:spacing w:val="1"/>
          <w:lang w:val="ro-RO"/>
        </w:rPr>
      </w:pPr>
    </w:p>
    <w:p w:rsidR="00CF734A" w:rsidRPr="003077E9" w:rsidRDefault="00CF734A" w:rsidP="00CF734A">
      <w:pPr>
        <w:shd w:val="clear" w:color="auto" w:fill="FFFFFF"/>
        <w:tabs>
          <w:tab w:val="left" w:pos="850"/>
        </w:tabs>
        <w:spacing w:after="0" w:line="360" w:lineRule="auto"/>
        <w:jc w:val="both"/>
        <w:rPr>
          <w:rFonts w:ascii="Arial" w:hAnsi="Arial" w:cs="Arial"/>
          <w:spacing w:val="3"/>
          <w:lang w:val="ro-RO"/>
        </w:rPr>
      </w:pPr>
      <w:r w:rsidRPr="003077E9">
        <w:rPr>
          <w:rFonts w:ascii="Arial" w:hAnsi="Arial" w:cs="Arial"/>
          <w:spacing w:val="1"/>
          <w:lang w:val="ro-RO"/>
        </w:rPr>
        <w:lastRenderedPageBreak/>
        <w:t xml:space="preserve">(5) Operatorul va furniza combinezoane usor de recunoscut, in culori stralucitoare sau bluze cu maneca si pantaloni avand acelasi model pentru toti lucratorii, pentru </w:t>
      </w:r>
      <w:r w:rsidRPr="003077E9">
        <w:rPr>
          <w:rFonts w:ascii="Arial" w:hAnsi="Arial" w:cs="Arial"/>
          <w:spacing w:val="-1"/>
          <w:lang w:val="ro-RO"/>
        </w:rPr>
        <w:t xml:space="preserve">a fi purtate permanent pe durata Serviciului, astfel incat sa poata fi usor de observat </w:t>
      </w:r>
      <w:r w:rsidRPr="003077E9">
        <w:rPr>
          <w:rFonts w:ascii="Arial" w:hAnsi="Arial" w:cs="Arial"/>
          <w:spacing w:val="9"/>
          <w:lang w:val="ro-RO"/>
        </w:rPr>
        <w:t xml:space="preserve">si performantele lor sa poata fi monitorizate. Uniformele vor incorpora benzi </w:t>
      </w:r>
      <w:r w:rsidRPr="003077E9">
        <w:rPr>
          <w:rFonts w:ascii="Arial" w:hAnsi="Arial" w:cs="Arial"/>
          <w:spacing w:val="-2"/>
          <w:lang w:val="ro-RO"/>
        </w:rPr>
        <w:t>reflectorizante.</w:t>
      </w:r>
      <w:r w:rsidRPr="003077E9">
        <w:rPr>
          <w:rFonts w:ascii="Arial" w:eastAsia="Times New Roman" w:hAnsi="Arial" w:cs="Arial"/>
          <w:lang w:val="ro-RO"/>
        </w:rPr>
        <w:t xml:space="preserve"> Echipamentul de protectie va fi pastrat curat si in bune conditii, si va fi inlocuit de operator pe masura ce se uzeaza sau deterioreaza.</w:t>
      </w:r>
    </w:p>
    <w:p w:rsidR="00CF734A" w:rsidRPr="003077E9" w:rsidRDefault="00CF734A" w:rsidP="00CF734A">
      <w:pPr>
        <w:shd w:val="clear" w:color="auto" w:fill="FFFFFF"/>
        <w:tabs>
          <w:tab w:val="left" w:pos="850"/>
        </w:tabs>
        <w:spacing w:after="0" w:line="360" w:lineRule="auto"/>
        <w:jc w:val="both"/>
        <w:rPr>
          <w:rFonts w:ascii="Arial" w:hAnsi="Arial" w:cs="Arial"/>
          <w:spacing w:val="3"/>
          <w:lang w:val="ro-RO"/>
        </w:rPr>
      </w:pPr>
    </w:p>
    <w:p w:rsidR="00CF734A" w:rsidRPr="003077E9" w:rsidRDefault="00CF734A" w:rsidP="00CF734A">
      <w:pPr>
        <w:shd w:val="clear" w:color="auto" w:fill="FFFFFF"/>
        <w:tabs>
          <w:tab w:val="left" w:pos="850"/>
        </w:tabs>
        <w:spacing w:after="0" w:line="360" w:lineRule="auto"/>
        <w:jc w:val="both"/>
        <w:rPr>
          <w:rFonts w:ascii="Arial" w:hAnsi="Arial" w:cs="Arial"/>
          <w:lang w:val="ro-RO"/>
        </w:rPr>
      </w:pPr>
      <w:r w:rsidRPr="003077E9">
        <w:rPr>
          <w:rFonts w:ascii="Arial" w:hAnsi="Arial" w:cs="Arial"/>
          <w:spacing w:val="3"/>
          <w:lang w:val="ro-RO"/>
        </w:rPr>
        <w:t xml:space="preserve">(6) Numele operatorului si numarul unei linii telefonice fixe vor fi marcate clar pe </w:t>
      </w:r>
      <w:r w:rsidRPr="003077E9">
        <w:rPr>
          <w:rFonts w:ascii="Arial" w:hAnsi="Arial" w:cs="Arial"/>
          <w:spacing w:val="9"/>
          <w:lang w:val="ro-RO"/>
        </w:rPr>
        <w:t xml:space="preserve">uniforme astfel incat sa fie vizibile de la o distanta de cel putin 3 m. Poate fi </w:t>
      </w:r>
      <w:r w:rsidRPr="003077E9">
        <w:rPr>
          <w:rFonts w:ascii="Arial" w:hAnsi="Arial" w:cs="Arial"/>
          <w:lang w:val="ro-RO"/>
        </w:rPr>
        <w:t>adaugat si un slogan al companiei si logoul acesteia.</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(7)</w:t>
      </w:r>
      <w:r w:rsidRPr="003077E9">
        <w:rPr>
          <w:rFonts w:ascii="Arial" w:eastAsia="Times New Roman" w:hAnsi="Arial" w:cs="Arial"/>
          <w:b/>
          <w:lang w:val="ro-RO"/>
        </w:rPr>
        <w:t xml:space="preserve"> </w:t>
      </w:r>
      <w:r w:rsidRPr="003077E9">
        <w:rPr>
          <w:rFonts w:ascii="Arial" w:eastAsia="Times New Roman" w:hAnsi="Arial" w:cs="Arial"/>
          <w:lang w:val="ro-RO"/>
        </w:rPr>
        <w:t>Operatorul va fi raspunzator pentru verificarea regulata a starii de sanatate a personalului conform legilor romanesti, si cel putin o data pe an, pentru organizarea unui program de vaccinare adecvat, dupa ce s-a obtinut mai intai avizul medicului de medicina muncii.</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(8)</w:t>
      </w:r>
      <w:r w:rsidRPr="003077E9">
        <w:rPr>
          <w:rFonts w:ascii="Arial" w:eastAsia="Times New Roman" w:hAnsi="Arial" w:cs="Arial"/>
          <w:b/>
          <w:lang w:val="ro-RO"/>
        </w:rPr>
        <w:t xml:space="preserve"> </w:t>
      </w:r>
      <w:r w:rsidRPr="003077E9">
        <w:rPr>
          <w:rFonts w:ascii="Arial" w:eastAsia="Times New Roman" w:hAnsi="Arial" w:cs="Arial"/>
          <w:lang w:val="ro-RO"/>
        </w:rPr>
        <w:t xml:space="preserve">Operatorul  va  lua  masuri  pentru  a  se  asigura  ca  muncitorii  sai  poarta echipamentul de protectie atunci cand si unde trebuie, poarta hainele firmei, avand vizibile cardurile de  identificare si,  de asemenea,  ca </w:t>
      </w:r>
      <w:r>
        <w:rPr>
          <w:rFonts w:ascii="Arial" w:eastAsia="Times New Roman" w:hAnsi="Arial" w:cs="Arial"/>
          <w:lang w:val="ro-RO"/>
        </w:rPr>
        <w:t xml:space="preserve"> efectueaza verificarile medicale.</w:t>
      </w:r>
      <w:r w:rsidRPr="003077E9">
        <w:rPr>
          <w:rFonts w:ascii="Arial" w:eastAsia="Times New Roman" w:hAnsi="Arial" w:cs="Arial"/>
          <w:lang w:val="ro-RO"/>
        </w:rPr>
        <w:t>.</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(9)</w:t>
      </w:r>
      <w:r w:rsidRPr="003077E9">
        <w:rPr>
          <w:rFonts w:ascii="Arial" w:eastAsia="Times New Roman" w:hAnsi="Arial" w:cs="Arial"/>
          <w:b/>
          <w:lang w:val="ro-RO"/>
        </w:rPr>
        <w:t xml:space="preserve"> </w:t>
      </w:r>
      <w:r w:rsidRPr="003077E9">
        <w:rPr>
          <w:rFonts w:ascii="Arial" w:eastAsia="Times New Roman" w:hAnsi="Arial" w:cs="Arial"/>
          <w:lang w:val="ro-RO"/>
        </w:rPr>
        <w:t>Periodic, operatorul va efectua, conform prevederilor legale în vigoare, instructaje pentru ca personalul sa fie permanent la curent cu aspecte operationale, de sănatate si securitate în muncă si de protec</w:t>
      </w:r>
      <w:r w:rsidRPr="003077E9">
        <w:rPr>
          <w:rFonts w:ascii="Cambria Math" w:eastAsia="Times New Roman" w:hAnsi="Cambria Math" w:cs="Cambria Math"/>
          <w:lang w:val="ro-RO"/>
        </w:rPr>
        <w:t>ț</w:t>
      </w:r>
      <w:r w:rsidRPr="003077E9">
        <w:rPr>
          <w:rFonts w:ascii="Arial" w:eastAsia="Times New Roman" w:hAnsi="Arial" w:cs="Arial"/>
          <w:lang w:val="ro-RO"/>
        </w:rPr>
        <w:t>ia mediului.</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(10)</w:t>
      </w:r>
      <w:r w:rsidRPr="003077E9">
        <w:rPr>
          <w:rFonts w:ascii="Arial" w:eastAsia="Times New Roman" w:hAnsi="Arial" w:cs="Arial"/>
          <w:b/>
          <w:lang w:val="ro-RO"/>
        </w:rPr>
        <w:t xml:space="preserve"> </w:t>
      </w:r>
      <w:r w:rsidRPr="003077E9">
        <w:rPr>
          <w:rFonts w:ascii="Arial" w:eastAsia="Times New Roman" w:hAnsi="Arial" w:cs="Arial"/>
          <w:lang w:val="ro-RO"/>
        </w:rPr>
        <w:t>Operatorul va respecta legislatia nationala, regionala si locala referitoare la programul de lucru al angajatilor.</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(11)</w:t>
      </w:r>
      <w:r w:rsidRPr="003077E9">
        <w:rPr>
          <w:rFonts w:ascii="Arial" w:eastAsia="Times New Roman" w:hAnsi="Arial" w:cs="Arial"/>
          <w:b/>
          <w:lang w:val="ro-RO"/>
        </w:rPr>
        <w:t xml:space="preserve"> </w:t>
      </w:r>
      <w:r w:rsidRPr="003077E9">
        <w:rPr>
          <w:rFonts w:ascii="Arial" w:eastAsia="Times New Roman" w:hAnsi="Arial" w:cs="Arial"/>
          <w:lang w:val="ro-RO"/>
        </w:rPr>
        <w:t>Prevenirea incendiilor si masurile de protectie vor fi asigurate si mentinute conform legilor romanesti si practicilor internationale.</w:t>
      </w:r>
    </w:p>
    <w:p w:rsidR="00CF734A" w:rsidRPr="003077E9" w:rsidRDefault="00CF734A" w:rsidP="00CF734A">
      <w:pPr>
        <w:pStyle w:val="Heading2"/>
        <w:rPr>
          <w:rFonts w:ascii="Arial" w:hAnsi="Arial" w:cs="Arial"/>
          <w:sz w:val="22"/>
          <w:szCs w:val="22"/>
          <w:lang w:val="ro-RO"/>
        </w:rPr>
      </w:pPr>
      <w:bookmarkStart w:id="77" w:name="_Toc422313345"/>
      <w:r w:rsidRPr="003077E9">
        <w:rPr>
          <w:rFonts w:ascii="Arial" w:hAnsi="Arial" w:cs="Arial"/>
          <w:sz w:val="22"/>
          <w:szCs w:val="22"/>
          <w:lang w:val="ro-RO"/>
        </w:rPr>
        <w:t>Sectiunea a 7 - a – Sistemul de management integrat</w:t>
      </w:r>
      <w:bookmarkEnd w:id="77"/>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Pr>
          <w:rFonts w:ascii="Arial" w:eastAsia="Times New Roman" w:hAnsi="Arial" w:cs="Arial"/>
          <w:b/>
          <w:lang w:val="ro-RO"/>
        </w:rPr>
        <w:t>Art. 44</w:t>
      </w:r>
      <w:r w:rsidRPr="003077E9">
        <w:rPr>
          <w:rFonts w:ascii="Arial" w:eastAsia="Times New Roman" w:hAnsi="Arial" w:cs="Arial"/>
          <w:b/>
          <w:lang w:val="ro-RO"/>
        </w:rPr>
        <w:t xml:space="preserve">. – </w:t>
      </w:r>
      <w:r w:rsidRPr="003077E9">
        <w:rPr>
          <w:rFonts w:ascii="Arial" w:eastAsia="Times New Roman" w:hAnsi="Arial" w:cs="Arial"/>
          <w:lang w:val="ro-RO"/>
        </w:rPr>
        <w:t>(1) Operatorul va implementa un sistem de management integrat calitate - mediu - sănatate si securitate ocupatională, conform cerintelor standardelor ISO 9001, ISO 14001 si OHSAS 18001.</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(2) Fiecare sistem de management va acoperi în mod obligatoriu toate activitătile desfasurate de operator. Cerin</w:t>
      </w:r>
      <w:r w:rsidRPr="003077E9">
        <w:rPr>
          <w:rFonts w:ascii="Cambria Math" w:eastAsia="Times New Roman" w:hAnsi="Cambria Math" w:cs="Cambria Math"/>
          <w:lang w:val="ro-RO"/>
        </w:rPr>
        <w:t>ț</w:t>
      </w:r>
      <w:r w:rsidRPr="003077E9">
        <w:rPr>
          <w:rFonts w:ascii="Arial" w:eastAsia="Times New Roman" w:hAnsi="Arial" w:cs="Arial"/>
          <w:lang w:val="ro-RO"/>
        </w:rPr>
        <w:t>a minimală aplicată subcontractorilor pentru executarea de lucrări sau furnizarea de servicii conexe activitătii de salubrizare este certificarea ISO 9001.</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(3) Operatorul trebuie să pună la dispozitia Autoritatii Contractante, la cerere, toate procedurile, instructiunile de lucru, auditurile si rapoartele de evaluare, certificările si auditurile de supraveghere si recertificare aferente sistemului.</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(4) Operatorul va avea în vedere la proiectarea sistemelor de management cerintele Autoritatii Contractante,  privind raportarea.</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(5) Operatorul trebuie să se asigure că toate activitătile le desfăsoară în conditiile respectarii standardelor si să ia măsuri pentru înlăturarea neconformitătilor.</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pStyle w:val="Heading2"/>
        <w:rPr>
          <w:rFonts w:ascii="Arial" w:hAnsi="Arial" w:cs="Arial"/>
          <w:sz w:val="22"/>
          <w:szCs w:val="22"/>
          <w:lang w:val="ro-RO"/>
        </w:rPr>
      </w:pPr>
      <w:bookmarkStart w:id="78" w:name="_Toc422313346"/>
      <w:r w:rsidRPr="003077E9">
        <w:rPr>
          <w:rFonts w:ascii="Arial" w:hAnsi="Arial" w:cs="Arial"/>
          <w:sz w:val="22"/>
          <w:szCs w:val="22"/>
          <w:lang w:val="ro-RO"/>
        </w:rPr>
        <w:t>Sectiunea a 8 - a – Determinări privind compozitia deseurilor</w:t>
      </w:r>
      <w:bookmarkEnd w:id="78"/>
    </w:p>
    <w:p w:rsidR="00CF734A" w:rsidRPr="003077E9" w:rsidRDefault="00CF734A" w:rsidP="00CF734A">
      <w:pPr>
        <w:pStyle w:val="Heading2"/>
        <w:rPr>
          <w:rFonts w:ascii="Arial" w:hAnsi="Arial" w:cs="Arial"/>
          <w:sz w:val="22"/>
          <w:szCs w:val="22"/>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Pr>
          <w:rFonts w:ascii="Arial" w:eastAsia="Times New Roman" w:hAnsi="Arial" w:cs="Arial"/>
          <w:b/>
          <w:lang w:val="ro-RO"/>
        </w:rPr>
        <w:t>Art. 45</w:t>
      </w:r>
      <w:r w:rsidRPr="003077E9">
        <w:rPr>
          <w:rFonts w:ascii="Arial" w:eastAsia="Times New Roman" w:hAnsi="Arial" w:cs="Arial"/>
          <w:b/>
          <w:lang w:val="ro-RO"/>
        </w:rPr>
        <w:t xml:space="preserve">. – </w:t>
      </w:r>
      <w:r w:rsidRPr="003077E9">
        <w:rPr>
          <w:rFonts w:ascii="Arial" w:eastAsia="Times New Roman" w:hAnsi="Arial" w:cs="Arial"/>
          <w:lang w:val="ro-RO"/>
        </w:rPr>
        <w:t>(1</w:t>
      </w:r>
      <w:r w:rsidRPr="001A6113">
        <w:rPr>
          <w:rFonts w:ascii="Arial" w:eastAsia="Times New Roman" w:hAnsi="Arial" w:cs="Arial"/>
          <w:color w:val="92D050"/>
          <w:lang w:val="ro-RO"/>
        </w:rPr>
        <w:t>) Operatorul va realiza determinari privind compozitia deseurilor menajere si a deseurilor asimilabile.</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(2) Determinarile vor fi realizate conform standardului SR 13467:2002 Deşeuri urbane. Metodologie pentru determinarea compoziţiei fizice.</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3077E9">
        <w:rPr>
          <w:rFonts w:ascii="Arial" w:eastAsia="Times New Roman" w:hAnsi="Arial" w:cs="Arial"/>
          <w:lang w:val="ro-RO"/>
        </w:rPr>
        <w:t>Compozitia deseurilor va fi determinata pentru fiecare localitate din mediul urban in parte iar in cazul mediului rural se va realiza o proba medie care sa reprezinte deseurile generate in toate unitatile administrativ – teritoriale.</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E540EE" w:rsidRDefault="00CF734A" w:rsidP="00CF734A">
      <w:pPr>
        <w:pStyle w:val="Heading2"/>
        <w:rPr>
          <w:rFonts w:ascii="Arial" w:hAnsi="Arial" w:cs="Arial"/>
          <w:sz w:val="22"/>
          <w:szCs w:val="22"/>
          <w:lang w:val="ro-RO"/>
        </w:rPr>
      </w:pPr>
      <w:bookmarkStart w:id="79" w:name="_Toc422313347"/>
      <w:r>
        <w:rPr>
          <w:rFonts w:ascii="Arial" w:hAnsi="Arial" w:cs="Arial"/>
          <w:sz w:val="22"/>
          <w:szCs w:val="22"/>
          <w:lang w:val="ro-RO"/>
        </w:rPr>
        <w:t xml:space="preserve">Sectiunea a 9-a </w:t>
      </w:r>
      <w:r w:rsidRPr="00E540EE">
        <w:rPr>
          <w:rFonts w:ascii="Arial" w:hAnsi="Arial" w:cs="Arial"/>
          <w:sz w:val="22"/>
          <w:szCs w:val="22"/>
          <w:lang w:val="ro-RO"/>
        </w:rPr>
        <w:t>Securitatea obiectivelor şi instalaţiilor</w:t>
      </w:r>
      <w:bookmarkEnd w:id="79"/>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E540EE" w:rsidRDefault="00CF734A" w:rsidP="00CF734A">
      <w:pPr>
        <w:shd w:val="clear" w:color="auto" w:fill="FFFFFF"/>
        <w:tabs>
          <w:tab w:val="left" w:pos="840"/>
        </w:tabs>
        <w:spacing w:after="0" w:line="360" w:lineRule="auto"/>
        <w:jc w:val="both"/>
        <w:rPr>
          <w:rFonts w:ascii="Arial" w:eastAsia="Times New Roman" w:hAnsi="Arial" w:cs="Arial"/>
          <w:lang w:val="ro-RO"/>
        </w:rPr>
      </w:pPr>
      <w:r w:rsidRPr="00CF4F89">
        <w:rPr>
          <w:rFonts w:ascii="Arial" w:eastAsia="Times New Roman" w:hAnsi="Arial" w:cs="Arial"/>
          <w:b/>
          <w:color w:val="000000"/>
          <w:lang w:val="ro-RO"/>
        </w:rPr>
        <w:t>Art. 4</w:t>
      </w:r>
      <w:r>
        <w:rPr>
          <w:rFonts w:ascii="Arial" w:eastAsia="Times New Roman" w:hAnsi="Arial" w:cs="Arial"/>
          <w:b/>
          <w:color w:val="000000"/>
          <w:lang w:val="ro-RO"/>
        </w:rPr>
        <w:t>6</w:t>
      </w:r>
      <w:r w:rsidRPr="00CF4F89">
        <w:rPr>
          <w:rFonts w:ascii="Arial" w:eastAsia="Times New Roman" w:hAnsi="Arial" w:cs="Arial"/>
          <w:b/>
          <w:color w:val="000000"/>
          <w:lang w:val="ro-RO"/>
        </w:rPr>
        <w:t>.-</w:t>
      </w:r>
      <w:r>
        <w:rPr>
          <w:rFonts w:ascii="Arial" w:eastAsia="Times New Roman" w:hAnsi="Arial" w:cs="Arial"/>
          <w:b/>
          <w:color w:val="FF0000"/>
          <w:lang w:val="ro-RO"/>
        </w:rPr>
        <w:t xml:space="preserve"> </w:t>
      </w:r>
      <w:r w:rsidRPr="00E540EE">
        <w:rPr>
          <w:rFonts w:ascii="Arial" w:eastAsia="Times New Roman" w:hAnsi="Arial" w:cs="Arial"/>
          <w:lang w:val="ro-RO"/>
        </w:rPr>
        <w:t xml:space="preserve"> Intrarea în obiectivele administrate de operator va fi controlată şi limitată de către acesta la persoanele  autorizate  să  intre  în  incintă  pentru  motive  asociate  cu  operarea, întreţinerea, controlul şi monitorizarea activităţilor şi la persoanele care livrează deşeuri. Alte persoane, cum ar fi vizitatori sau grupuri organizate în scopuri educative, vor fi admise cu acceptul operatorului.</w:t>
      </w:r>
    </w:p>
    <w:p w:rsidR="00CF734A" w:rsidRDefault="00CF734A" w:rsidP="00CF734A">
      <w:pPr>
        <w:shd w:val="clear" w:color="auto" w:fill="FFFFFF"/>
        <w:tabs>
          <w:tab w:val="left" w:pos="840"/>
        </w:tabs>
        <w:spacing w:after="0" w:line="360" w:lineRule="auto"/>
        <w:jc w:val="both"/>
        <w:rPr>
          <w:rFonts w:ascii="Arial" w:eastAsia="Times New Roman" w:hAnsi="Arial" w:cs="Arial"/>
          <w:color w:val="FF0000"/>
          <w:lang w:val="ro-RO"/>
        </w:rPr>
      </w:pPr>
      <w:r>
        <w:rPr>
          <w:rFonts w:ascii="Arial" w:eastAsia="Times New Roman" w:hAnsi="Arial" w:cs="Arial"/>
          <w:color w:val="FF0000"/>
          <w:lang w:val="ro-RO"/>
        </w:rPr>
        <w:t xml:space="preserve"> </w:t>
      </w:r>
    </w:p>
    <w:p w:rsidR="00CF734A" w:rsidRPr="00CF4F89" w:rsidRDefault="00CF734A" w:rsidP="00CF734A">
      <w:pPr>
        <w:shd w:val="clear" w:color="auto" w:fill="FFFFFF"/>
        <w:tabs>
          <w:tab w:val="left" w:pos="840"/>
        </w:tabs>
        <w:spacing w:after="0" w:line="360" w:lineRule="auto"/>
        <w:jc w:val="both"/>
        <w:rPr>
          <w:rFonts w:ascii="Arial" w:eastAsia="Times New Roman" w:hAnsi="Arial" w:cs="Arial"/>
          <w:color w:val="000000"/>
          <w:lang w:val="ro-RO"/>
        </w:rPr>
      </w:pPr>
      <w:r w:rsidRPr="00CF4F89">
        <w:rPr>
          <w:rFonts w:ascii="Arial" w:eastAsia="Times New Roman" w:hAnsi="Arial" w:cs="Arial"/>
          <w:b/>
          <w:color w:val="000000"/>
          <w:lang w:val="ro-RO"/>
        </w:rPr>
        <w:t>Art. 4</w:t>
      </w:r>
      <w:r>
        <w:rPr>
          <w:rFonts w:ascii="Arial" w:eastAsia="Times New Roman" w:hAnsi="Arial" w:cs="Arial"/>
          <w:b/>
          <w:color w:val="000000"/>
          <w:lang w:val="ro-RO"/>
        </w:rPr>
        <w:t>7</w:t>
      </w:r>
      <w:r w:rsidRPr="00CF4F89">
        <w:rPr>
          <w:rFonts w:ascii="Arial" w:eastAsia="Times New Roman" w:hAnsi="Arial" w:cs="Arial"/>
          <w:b/>
          <w:color w:val="000000"/>
          <w:lang w:val="ro-RO"/>
        </w:rPr>
        <w:t>.-</w:t>
      </w:r>
      <w:r w:rsidRPr="00CF4F89">
        <w:rPr>
          <w:rFonts w:ascii="Arial" w:eastAsia="Times New Roman" w:hAnsi="Arial" w:cs="Arial"/>
          <w:color w:val="000000"/>
          <w:lang w:val="ro-RO"/>
        </w:rPr>
        <w:t xml:space="preserve">  Regulile privind accesul la obiective vor fi stabilite de catre operator şi vor fi comunicate delegatarului.</w:t>
      </w:r>
    </w:p>
    <w:p w:rsidR="00CF734A" w:rsidRPr="00CF4F89" w:rsidRDefault="00CF734A" w:rsidP="00CF734A">
      <w:pPr>
        <w:shd w:val="clear" w:color="auto" w:fill="FFFFFF"/>
        <w:tabs>
          <w:tab w:val="left" w:pos="840"/>
        </w:tabs>
        <w:spacing w:after="0" w:line="360" w:lineRule="auto"/>
        <w:jc w:val="both"/>
        <w:rPr>
          <w:rFonts w:ascii="Arial" w:eastAsia="Times New Roman" w:hAnsi="Arial" w:cs="Arial"/>
          <w:color w:val="000000"/>
          <w:lang w:val="ro-RO"/>
        </w:rPr>
      </w:pPr>
    </w:p>
    <w:p w:rsidR="00CF734A" w:rsidRPr="00CF4F89" w:rsidRDefault="00CF734A" w:rsidP="00CF734A">
      <w:pPr>
        <w:shd w:val="clear" w:color="auto" w:fill="FFFFFF"/>
        <w:tabs>
          <w:tab w:val="left" w:pos="840"/>
        </w:tabs>
        <w:spacing w:after="0" w:line="360" w:lineRule="auto"/>
        <w:jc w:val="both"/>
        <w:rPr>
          <w:rFonts w:ascii="Arial" w:eastAsia="Times New Roman" w:hAnsi="Arial" w:cs="Arial"/>
          <w:color w:val="000000"/>
          <w:lang w:val="ro-RO"/>
        </w:rPr>
      </w:pPr>
      <w:r w:rsidRPr="00CF4F89">
        <w:rPr>
          <w:rFonts w:ascii="Arial" w:eastAsia="Times New Roman" w:hAnsi="Arial" w:cs="Arial"/>
          <w:b/>
          <w:color w:val="000000"/>
          <w:lang w:val="ro-RO"/>
        </w:rPr>
        <w:t>Art. 4</w:t>
      </w:r>
      <w:r>
        <w:rPr>
          <w:rFonts w:ascii="Arial" w:eastAsia="Times New Roman" w:hAnsi="Arial" w:cs="Arial"/>
          <w:b/>
          <w:color w:val="000000"/>
          <w:lang w:val="ro-RO"/>
        </w:rPr>
        <w:t>8</w:t>
      </w:r>
      <w:r w:rsidRPr="00CF4F89">
        <w:rPr>
          <w:rFonts w:ascii="Arial" w:eastAsia="Times New Roman" w:hAnsi="Arial" w:cs="Arial"/>
          <w:b/>
          <w:color w:val="000000"/>
          <w:lang w:val="ro-RO"/>
        </w:rPr>
        <w:t>.-</w:t>
      </w:r>
      <w:r w:rsidRPr="00CF4F89">
        <w:rPr>
          <w:rFonts w:ascii="Arial" w:eastAsia="Times New Roman" w:hAnsi="Arial" w:cs="Arial"/>
          <w:color w:val="000000"/>
          <w:lang w:val="ro-RO"/>
        </w:rPr>
        <w:t xml:space="preserve">  Operatorul este pe deplin responsabil cu asigurarea pazei şi a integrităţii protecţiei perimetrale pentru toate obiectivele.</w:t>
      </w:r>
    </w:p>
    <w:p w:rsidR="00CF734A" w:rsidRPr="00CF4F89" w:rsidRDefault="00CF734A" w:rsidP="00CF734A">
      <w:pPr>
        <w:shd w:val="clear" w:color="auto" w:fill="FFFFFF"/>
        <w:tabs>
          <w:tab w:val="left" w:pos="840"/>
        </w:tabs>
        <w:spacing w:after="0" w:line="360" w:lineRule="auto"/>
        <w:jc w:val="both"/>
        <w:rPr>
          <w:rFonts w:ascii="Arial" w:eastAsia="Times New Roman" w:hAnsi="Arial" w:cs="Arial"/>
          <w:color w:val="000000"/>
          <w:lang w:val="ro-RO"/>
        </w:rPr>
      </w:pPr>
    </w:p>
    <w:p w:rsidR="00CF734A" w:rsidRDefault="00CF734A" w:rsidP="00CF734A">
      <w:pPr>
        <w:shd w:val="clear" w:color="auto" w:fill="FFFFFF"/>
        <w:tabs>
          <w:tab w:val="left" w:pos="840"/>
        </w:tabs>
        <w:spacing w:after="0" w:line="360" w:lineRule="auto"/>
        <w:jc w:val="both"/>
        <w:rPr>
          <w:rFonts w:ascii="Arial" w:eastAsia="Times New Roman" w:hAnsi="Arial" w:cs="Arial"/>
          <w:lang w:val="ro-RO"/>
        </w:rPr>
      </w:pPr>
      <w:r w:rsidRPr="00CF4F89">
        <w:rPr>
          <w:rFonts w:ascii="Arial" w:eastAsia="Times New Roman" w:hAnsi="Arial" w:cs="Arial"/>
          <w:b/>
          <w:color w:val="000000"/>
          <w:lang w:val="ro-RO"/>
        </w:rPr>
        <w:t xml:space="preserve">Art. </w:t>
      </w:r>
      <w:r>
        <w:rPr>
          <w:rFonts w:ascii="Arial" w:eastAsia="Times New Roman" w:hAnsi="Arial" w:cs="Arial"/>
          <w:b/>
          <w:color w:val="000000"/>
          <w:lang w:val="ro-RO"/>
        </w:rPr>
        <w:t>49</w:t>
      </w:r>
      <w:r w:rsidRPr="00CF4F89">
        <w:rPr>
          <w:rFonts w:ascii="Arial" w:eastAsia="Times New Roman" w:hAnsi="Arial" w:cs="Arial"/>
          <w:b/>
          <w:color w:val="000000"/>
          <w:lang w:val="ro-RO"/>
        </w:rPr>
        <w:t>.-</w:t>
      </w:r>
      <w:r w:rsidRPr="00C320AF">
        <w:rPr>
          <w:rFonts w:ascii="Arial" w:eastAsia="Times New Roman" w:hAnsi="Arial" w:cs="Arial"/>
          <w:lang w:val="ro-RO"/>
        </w:rPr>
        <w:t xml:space="preserve">  Orice incident neobişnuit privind securitatea va fi notificat autoritatilor competente de ordine publică şi va fi înregistrat în baza de date a operatorului. Operatorul va raporta autorităţii contractante orice incident semnificativ legat de pătrunderi,  stricăciuni  sau  pierderi.  Operatorul şi   </w:t>
      </w:r>
      <w:r>
        <w:rPr>
          <w:rFonts w:ascii="Arial" w:eastAsia="Times New Roman" w:hAnsi="Arial" w:cs="Arial"/>
          <w:lang w:val="ro-RO"/>
        </w:rPr>
        <w:t xml:space="preserve"> autoritatea contractanta</w:t>
      </w:r>
      <w:r w:rsidRPr="00C320AF">
        <w:rPr>
          <w:rFonts w:ascii="Arial" w:eastAsia="Times New Roman" w:hAnsi="Arial" w:cs="Arial"/>
          <w:lang w:val="ro-RO"/>
        </w:rPr>
        <w:t xml:space="preserve"> vor examina  periodic  orice  astfel  de  incident  semnificativ  şi  vor  evalua  caracterul adecvat al masurilor de securitate luate pentru evitarea aparitiei unor evenimente asemanatoare pe viitor.</w:t>
      </w: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p>
    <w:p w:rsidR="00CF734A" w:rsidRPr="003077E9" w:rsidRDefault="00CF734A" w:rsidP="00CF734A">
      <w:pPr>
        <w:shd w:val="clear" w:color="auto" w:fill="FFFFFF"/>
        <w:tabs>
          <w:tab w:val="left" w:pos="840"/>
        </w:tabs>
        <w:spacing w:after="0" w:line="360" w:lineRule="auto"/>
        <w:jc w:val="both"/>
        <w:rPr>
          <w:rFonts w:ascii="Arial" w:eastAsia="Times New Roman" w:hAnsi="Arial" w:cs="Arial"/>
          <w:lang w:val="ro-RO"/>
        </w:rPr>
      </w:pPr>
      <w:r w:rsidRPr="00CF4F89">
        <w:rPr>
          <w:rFonts w:ascii="Arial" w:eastAsia="Times New Roman" w:hAnsi="Arial" w:cs="Arial"/>
          <w:b/>
          <w:color w:val="000000"/>
          <w:lang w:val="ro-RO"/>
        </w:rPr>
        <w:t>Art. 5</w:t>
      </w:r>
      <w:r>
        <w:rPr>
          <w:rFonts w:ascii="Arial" w:eastAsia="Times New Roman" w:hAnsi="Arial" w:cs="Arial"/>
          <w:b/>
          <w:color w:val="000000"/>
          <w:lang w:val="ro-RO"/>
        </w:rPr>
        <w:t>0</w:t>
      </w:r>
      <w:r w:rsidRPr="00CF4F89">
        <w:rPr>
          <w:rFonts w:ascii="Arial" w:eastAsia="Times New Roman" w:hAnsi="Arial" w:cs="Arial"/>
          <w:b/>
          <w:color w:val="000000"/>
          <w:lang w:val="ro-RO"/>
        </w:rPr>
        <w:t>.-</w:t>
      </w:r>
      <w:r w:rsidRPr="00C320AF">
        <w:rPr>
          <w:rFonts w:ascii="Arial" w:eastAsia="Times New Roman" w:hAnsi="Arial" w:cs="Arial"/>
          <w:lang w:val="ro-RO"/>
        </w:rPr>
        <w:t xml:space="preserve">  Operatorul va pregăti si implementa un plan de intervenţii in caz de evenimente neprevazute şi işi va instrui personalul referitor la conţinutul acestui plan, pentru a fi pregatit  în  cazul  urgenţelor  cum  ar  fi  incendii,  fum  şi  scurgeri  de  materiale periculoase.</w:t>
      </w:r>
    </w:p>
    <w:p w:rsidR="00CF734A" w:rsidRPr="003077E9" w:rsidRDefault="00CF734A" w:rsidP="00CF734A">
      <w:pPr>
        <w:shd w:val="clear" w:color="auto" w:fill="FFFFFF"/>
        <w:tabs>
          <w:tab w:val="left" w:pos="840"/>
        </w:tabs>
        <w:spacing w:after="0" w:line="360" w:lineRule="auto"/>
        <w:jc w:val="both"/>
        <w:rPr>
          <w:lang w:val="fr-FR"/>
        </w:rPr>
      </w:pPr>
    </w:p>
    <w:p w:rsidR="00CF734A" w:rsidRPr="003077E9" w:rsidRDefault="00CF734A" w:rsidP="00CF734A">
      <w:pPr>
        <w:pStyle w:val="Heading1"/>
        <w:shd w:val="clear" w:color="auto" w:fill="C6D9F1"/>
        <w:jc w:val="center"/>
        <w:rPr>
          <w:rFonts w:ascii="Arial" w:hAnsi="Arial" w:cs="Arial"/>
          <w:i/>
          <w:sz w:val="24"/>
          <w:szCs w:val="24"/>
          <w:lang w:val="fr-FR"/>
        </w:rPr>
      </w:pPr>
      <w:bookmarkStart w:id="80" w:name="_Toc422313348"/>
      <w:r w:rsidRPr="003077E9">
        <w:rPr>
          <w:rFonts w:ascii="Arial" w:hAnsi="Arial" w:cs="Arial"/>
          <w:i/>
          <w:sz w:val="24"/>
          <w:szCs w:val="24"/>
          <w:lang w:val="fr-FR"/>
        </w:rPr>
        <w:t>CAPITOLUL V – Aspecte contractuale</w:t>
      </w:r>
      <w:bookmarkEnd w:id="80"/>
    </w:p>
    <w:p w:rsidR="00CF734A" w:rsidRPr="003077E9" w:rsidRDefault="00CF734A" w:rsidP="00CF734A">
      <w:pPr>
        <w:pStyle w:val="Heading2"/>
        <w:rPr>
          <w:rFonts w:ascii="Arial" w:hAnsi="Arial" w:cs="Arial"/>
          <w:sz w:val="22"/>
          <w:szCs w:val="22"/>
          <w:lang w:val="fr-FR"/>
        </w:rPr>
      </w:pPr>
    </w:p>
    <w:p w:rsidR="00CF734A" w:rsidRPr="003077E9" w:rsidRDefault="00CF734A" w:rsidP="00CF734A">
      <w:pPr>
        <w:pStyle w:val="Heading2"/>
        <w:rPr>
          <w:rFonts w:ascii="Arial" w:hAnsi="Arial" w:cs="Arial"/>
          <w:sz w:val="22"/>
          <w:szCs w:val="22"/>
          <w:lang w:val="ro-RO"/>
        </w:rPr>
      </w:pPr>
      <w:bookmarkStart w:id="81" w:name="_Toc381024211"/>
      <w:bookmarkStart w:id="82" w:name="_Toc422313349"/>
      <w:r w:rsidRPr="003077E9">
        <w:rPr>
          <w:rFonts w:ascii="Arial" w:hAnsi="Arial" w:cs="Arial"/>
          <w:sz w:val="22"/>
          <w:szCs w:val="22"/>
          <w:lang w:val="ro-RO"/>
        </w:rPr>
        <w:t>Sectiunea 1-a – Criterii de neconformitate</w:t>
      </w:r>
      <w:bookmarkEnd w:id="81"/>
      <w:bookmarkEnd w:id="82"/>
    </w:p>
    <w:p w:rsidR="00CF734A" w:rsidRPr="003077E9" w:rsidRDefault="00CF734A" w:rsidP="00CF734A">
      <w:pPr>
        <w:spacing w:after="0" w:line="360" w:lineRule="auto"/>
        <w:rPr>
          <w:lang w:val="ro-RO"/>
        </w:rPr>
      </w:pPr>
    </w:p>
    <w:p w:rsidR="00CF734A" w:rsidRPr="003077E9" w:rsidRDefault="00CF734A" w:rsidP="00CF734A">
      <w:pPr>
        <w:shd w:val="clear" w:color="auto" w:fill="FFFFFF"/>
        <w:spacing w:after="0" w:line="360" w:lineRule="auto"/>
        <w:ind w:right="346"/>
        <w:jc w:val="both"/>
        <w:rPr>
          <w:rFonts w:ascii="Arial" w:hAnsi="Arial" w:cs="Arial"/>
          <w:spacing w:val="1"/>
          <w:lang w:val="ro-RO"/>
        </w:rPr>
      </w:pPr>
      <w:r w:rsidRPr="003077E9">
        <w:rPr>
          <w:rFonts w:ascii="Arial" w:eastAsia="Times New Roman" w:hAnsi="Arial" w:cs="Arial"/>
          <w:b/>
          <w:lang w:val="ro-RO"/>
        </w:rPr>
        <w:t xml:space="preserve">Art. </w:t>
      </w:r>
      <w:r>
        <w:rPr>
          <w:rFonts w:ascii="Arial" w:eastAsia="Times New Roman" w:hAnsi="Arial" w:cs="Arial"/>
          <w:b/>
          <w:lang w:val="ro-RO"/>
        </w:rPr>
        <w:t>51</w:t>
      </w:r>
      <w:r w:rsidRPr="003077E9">
        <w:rPr>
          <w:rFonts w:ascii="Arial" w:eastAsia="Times New Roman" w:hAnsi="Arial" w:cs="Arial"/>
          <w:b/>
          <w:lang w:val="ro-RO"/>
        </w:rPr>
        <w:t xml:space="preserve">. – </w:t>
      </w:r>
      <w:r w:rsidRPr="003077E9">
        <w:rPr>
          <w:rFonts w:ascii="Arial" w:hAnsi="Arial" w:cs="Arial"/>
          <w:spacing w:val="3"/>
          <w:lang w:val="ro-RO"/>
        </w:rPr>
        <w:t xml:space="preserve">Urmatoarele </w:t>
      </w:r>
      <w:r>
        <w:rPr>
          <w:rFonts w:ascii="Arial" w:hAnsi="Arial" w:cs="Arial"/>
          <w:spacing w:val="3"/>
          <w:lang w:val="ro-RO"/>
        </w:rPr>
        <w:t xml:space="preserve">aspecte vor fi considerate </w:t>
      </w:r>
      <w:r w:rsidRPr="003077E9">
        <w:rPr>
          <w:rFonts w:ascii="Arial" w:hAnsi="Arial" w:cs="Arial"/>
          <w:spacing w:val="3"/>
          <w:lang w:val="ro-RO"/>
        </w:rPr>
        <w:t>deficiente ale Serviciului</w:t>
      </w:r>
      <w:r>
        <w:rPr>
          <w:rFonts w:ascii="Arial" w:hAnsi="Arial" w:cs="Arial"/>
          <w:color w:val="FF0000"/>
          <w:spacing w:val="3"/>
          <w:lang w:val="ro-RO"/>
        </w:rPr>
        <w:t xml:space="preserve"> </w:t>
      </w:r>
      <w:r w:rsidRPr="00CF4F89">
        <w:rPr>
          <w:rFonts w:ascii="Arial" w:hAnsi="Arial" w:cs="Arial"/>
          <w:color w:val="000000"/>
          <w:spacing w:val="3"/>
          <w:lang w:val="ro-RO"/>
        </w:rPr>
        <w:t>de colectare a deseurilor in zona 1 Curtea de Arges si zona 2 Domnesti</w:t>
      </w:r>
      <w:r>
        <w:rPr>
          <w:rFonts w:ascii="Arial" w:hAnsi="Arial" w:cs="Arial"/>
          <w:color w:val="000000"/>
          <w:spacing w:val="3"/>
          <w:lang w:val="ro-RO"/>
        </w:rPr>
        <w:t>:</w:t>
      </w:r>
      <w:r w:rsidRPr="003077E9">
        <w:rPr>
          <w:rFonts w:ascii="Arial" w:hAnsi="Arial" w:cs="Arial"/>
          <w:spacing w:val="1"/>
          <w:lang w:val="ro-RO"/>
        </w:rPr>
        <w:t xml:space="preserve"> </w:t>
      </w:r>
    </w:p>
    <w:p w:rsidR="00CF734A" w:rsidRPr="003077E9" w:rsidRDefault="00CF734A" w:rsidP="00CF734A">
      <w:pPr>
        <w:pStyle w:val="Heading2"/>
        <w:keepLines w:val="0"/>
        <w:widowControl w:val="0"/>
        <w:numPr>
          <w:ilvl w:val="0"/>
          <w:numId w:val="15"/>
        </w:numPr>
        <w:autoSpaceDE w:val="0"/>
        <w:autoSpaceDN w:val="0"/>
        <w:adjustRightInd w:val="0"/>
        <w:spacing w:before="240" w:after="60"/>
        <w:jc w:val="both"/>
        <w:rPr>
          <w:rFonts w:ascii="Arial" w:hAnsi="Arial" w:cs="Arial"/>
          <w:b w:val="0"/>
          <w:i/>
          <w:sz w:val="22"/>
          <w:szCs w:val="22"/>
          <w:lang w:val="ro-RO"/>
        </w:rPr>
      </w:pPr>
      <w:bookmarkStart w:id="83" w:name="_Toc384641618"/>
      <w:bookmarkStart w:id="84" w:name="_Toc384641682"/>
      <w:bookmarkStart w:id="85" w:name="_Toc384991329"/>
      <w:bookmarkStart w:id="86" w:name="_Toc408580219"/>
      <w:bookmarkStart w:id="87" w:name="_Toc408837272"/>
      <w:bookmarkStart w:id="88" w:name="_Toc417470845"/>
      <w:bookmarkStart w:id="89" w:name="_Toc417480795"/>
      <w:bookmarkStart w:id="90" w:name="_Toc417480849"/>
      <w:bookmarkStart w:id="91" w:name="_Toc417483507"/>
      <w:bookmarkStart w:id="92" w:name="_Toc417485414"/>
      <w:bookmarkStart w:id="93" w:name="_Toc417485901"/>
      <w:bookmarkStart w:id="94" w:name="_Toc419458575"/>
      <w:bookmarkStart w:id="95" w:name="_Toc422236666"/>
      <w:bookmarkStart w:id="96" w:name="_Toc422307428"/>
      <w:bookmarkStart w:id="97" w:name="_Toc422313350"/>
      <w:r w:rsidRPr="003077E9">
        <w:rPr>
          <w:rFonts w:ascii="Arial" w:hAnsi="Arial" w:cs="Arial"/>
          <w:b w:val="0"/>
          <w:i/>
          <w:sz w:val="22"/>
          <w:szCs w:val="22"/>
          <w:lang w:val="ro-RO"/>
        </w:rPr>
        <w:t>Deseuri ramase necolectate din recipientii punctelor de precolectare si colectare – pentru fiecare caz constatat, in ziua in care este programata colectarea respectivelor deseuri si ulterior momentului efectuarii colectarii;</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CF734A" w:rsidRPr="003077E9" w:rsidRDefault="00CF734A" w:rsidP="00CF734A">
      <w:pPr>
        <w:numPr>
          <w:ilvl w:val="0"/>
          <w:numId w:val="16"/>
        </w:numPr>
        <w:rPr>
          <w:rFonts w:ascii="Arial" w:hAnsi="Arial" w:cs="Arial"/>
          <w:lang w:val="ro-RO"/>
        </w:rPr>
      </w:pPr>
      <w:r w:rsidRPr="003077E9">
        <w:rPr>
          <w:rFonts w:ascii="Arial" w:hAnsi="Arial" w:cs="Arial"/>
          <w:lang w:val="ro-RO"/>
        </w:rPr>
        <w:t>Containere/pubele supraincarcate – pentru fiecare caz/recipient;</w:t>
      </w:r>
    </w:p>
    <w:p w:rsidR="00CF734A" w:rsidRPr="003077E9" w:rsidRDefault="00CF734A" w:rsidP="00CF734A">
      <w:pPr>
        <w:numPr>
          <w:ilvl w:val="0"/>
          <w:numId w:val="16"/>
        </w:numPr>
        <w:autoSpaceDE w:val="0"/>
        <w:autoSpaceDN w:val="0"/>
        <w:adjustRightInd w:val="0"/>
        <w:jc w:val="both"/>
        <w:rPr>
          <w:rFonts w:ascii="Arial" w:hAnsi="Arial" w:cs="Arial"/>
        </w:rPr>
      </w:pPr>
      <w:r w:rsidRPr="003077E9">
        <w:rPr>
          <w:rFonts w:ascii="Arial" w:hAnsi="Arial" w:cs="Arial"/>
        </w:rPr>
        <w:t>Necolectarea lichidelor scurse sau resturilor de deseuri la punctele de precolectare – pentru fiecare caz constatat;</w:t>
      </w:r>
    </w:p>
    <w:p w:rsidR="00CF734A" w:rsidRPr="003077E9" w:rsidRDefault="00CF734A" w:rsidP="00CF734A">
      <w:pPr>
        <w:numPr>
          <w:ilvl w:val="0"/>
          <w:numId w:val="16"/>
        </w:numPr>
        <w:rPr>
          <w:rFonts w:ascii="Arial" w:hAnsi="Arial" w:cs="Arial"/>
          <w:lang w:val="ro-RO"/>
        </w:rPr>
      </w:pPr>
      <w:r w:rsidRPr="003077E9">
        <w:rPr>
          <w:rFonts w:ascii="Arial" w:hAnsi="Arial" w:cs="Arial"/>
        </w:rPr>
        <w:t>Vehicule sau containere ramase nespalate sau necuratate in conformitate cu programul stabilit –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rPr>
        <w:t>Amplasarea de containere nefunctionale, cu rotile stricate, structura deteriorata, capace nefunctionale, etc –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rPr>
        <w:t>Parcarea vehiculelor(autogunoierelor) in afara orelor de lucru in spatiul public –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rPr>
        <w:t>Lucratori care nu poarta uniformele sau echipamentele de protectie –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lang w:val="ro-RO"/>
        </w:rPr>
        <w:t>Practici de lucru ce nu respecta normele de siguranta –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rPr>
        <w:lastRenderedPageBreak/>
        <w:t>Supraincarcarea vehiculelor(autogunoierelor) sau transportul deseurilor in vrac fara prelata –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lang w:val="ro-RO"/>
        </w:rPr>
        <w:t>Comportament inacceptabil al personalului Operatorului –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lang w:val="ro-RO"/>
        </w:rPr>
        <w:t>Necolectarea deseurilor si/sau necuratarea zonei in situatia unor activitati neprogramate sau suplimentare in decurs de 24 de ore de la primirea instructiunilor Autoritatii Contractante -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rPr>
        <w:t xml:space="preserve">Neridicarea depozitelor de deseuri (reziduale,reciclabile,biodegradabile) din locuri nepermise in decurs de 24 de ore de la primirea instructiunilor </w:t>
      </w:r>
      <w:r w:rsidRPr="003077E9">
        <w:rPr>
          <w:rFonts w:ascii="Arial" w:hAnsi="Arial" w:cs="Arial"/>
          <w:lang w:val="ro-RO"/>
        </w:rPr>
        <w:t>Autoritatii Contractante</w:t>
      </w:r>
      <w:r w:rsidRPr="003077E9">
        <w:rPr>
          <w:rFonts w:ascii="Arial" w:hAnsi="Arial" w:cs="Arial"/>
        </w:rPr>
        <w:t>–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lang w:val="ro-RO"/>
        </w:rPr>
        <w:t>Intarziere mai mare de 24 de ore in semnalarea oricaror lipsuri in indeplinirea Programului de Executie a Serviciului – pentru fiecare caz;</w:t>
      </w:r>
    </w:p>
    <w:p w:rsidR="00CF734A" w:rsidRPr="003077E9" w:rsidRDefault="00CF734A" w:rsidP="00CF734A">
      <w:pPr>
        <w:numPr>
          <w:ilvl w:val="0"/>
          <w:numId w:val="16"/>
        </w:numPr>
        <w:rPr>
          <w:rFonts w:ascii="Arial" w:hAnsi="Arial" w:cs="Arial"/>
          <w:lang w:val="ro-RO"/>
        </w:rPr>
      </w:pPr>
      <w:r w:rsidRPr="003077E9">
        <w:rPr>
          <w:rFonts w:ascii="Arial" w:hAnsi="Arial" w:cs="Arial"/>
          <w:lang w:val="ro-RO"/>
        </w:rPr>
        <w:t>Intarziere in emiterea unui raspuns, sau in rezolvarea, unei reclamatii primita de la generatorii de deseuri, in termen de trei (3) zile lucratoare.– pentru fiecare caz;</w:t>
      </w:r>
    </w:p>
    <w:p w:rsidR="00CF734A" w:rsidRPr="001A6113" w:rsidRDefault="00CF734A" w:rsidP="00CF734A">
      <w:pPr>
        <w:numPr>
          <w:ilvl w:val="0"/>
          <w:numId w:val="16"/>
        </w:numPr>
        <w:rPr>
          <w:rFonts w:ascii="Arial" w:hAnsi="Arial" w:cs="Arial"/>
          <w:color w:val="92D050"/>
          <w:lang w:val="ro-RO"/>
        </w:rPr>
      </w:pPr>
      <w:r w:rsidRPr="003077E9">
        <w:rPr>
          <w:rFonts w:ascii="Arial" w:hAnsi="Arial" w:cs="Arial"/>
          <w:lang w:val="ro-RO"/>
        </w:rPr>
        <w:t>Intretinerea necorespunzatoare a aspectului, functionalitatii si curateniei punctelor de colectare a d</w:t>
      </w:r>
      <w:r>
        <w:rPr>
          <w:rFonts w:ascii="Arial" w:hAnsi="Arial" w:cs="Arial"/>
          <w:lang w:val="ro-RO"/>
        </w:rPr>
        <w:t>eseurilor ( platformele de tip A si B) – pentru  fiecare caz</w:t>
      </w:r>
    </w:p>
    <w:p w:rsidR="00CF734A" w:rsidRPr="003077E9" w:rsidRDefault="00CF734A" w:rsidP="00CF734A">
      <w:pPr>
        <w:shd w:val="clear" w:color="auto" w:fill="FFFFFF"/>
        <w:spacing w:before="206"/>
        <w:ind w:right="346"/>
        <w:jc w:val="both"/>
        <w:rPr>
          <w:rFonts w:ascii="Arial" w:hAnsi="Arial" w:cs="Arial"/>
          <w:lang w:val="ro-RO"/>
        </w:rPr>
      </w:pPr>
      <w:r w:rsidRPr="003077E9">
        <w:rPr>
          <w:rFonts w:ascii="Arial" w:hAnsi="Arial" w:cs="Arial"/>
          <w:spacing w:val="1"/>
          <w:lang w:val="ro-RO"/>
        </w:rPr>
        <w:t xml:space="preserve">Fiecare element al </w:t>
      </w:r>
      <w:r w:rsidRPr="003077E9">
        <w:rPr>
          <w:rFonts w:ascii="Arial" w:hAnsi="Arial" w:cs="Arial"/>
          <w:lang w:val="ro-RO"/>
        </w:rPr>
        <w:t>deficientelor Serviciului, daca este ide</w:t>
      </w:r>
      <w:r>
        <w:rPr>
          <w:rFonts w:ascii="Arial" w:hAnsi="Arial" w:cs="Arial"/>
          <w:lang w:val="ro-RO"/>
        </w:rPr>
        <w:t>ntificat, va fi numarat separat. Operatorul va primi din partea Autoritatii Contractante un aviz de rectificare a deficientelor constatate. Nerespectarea acestui aviz constituie o incalcare a prevederilor contractului.</w:t>
      </w:r>
    </w:p>
    <w:p w:rsidR="00CF734A" w:rsidRDefault="00CF734A" w:rsidP="00CF734A">
      <w:pPr>
        <w:rPr>
          <w:rFonts w:ascii="Arial" w:hAnsi="Arial" w:cs="Arial"/>
          <w:lang w:val="ro-RO"/>
        </w:rPr>
      </w:pPr>
    </w:p>
    <w:p w:rsidR="00CF734A" w:rsidRDefault="00CF734A" w:rsidP="00CF734A">
      <w:pPr>
        <w:shd w:val="clear" w:color="auto" w:fill="FFFFFF"/>
        <w:spacing w:after="0" w:line="360" w:lineRule="auto"/>
        <w:jc w:val="both"/>
        <w:rPr>
          <w:rFonts w:ascii="Arial" w:eastAsia="Times New Roman" w:hAnsi="Arial" w:cs="Arial"/>
          <w:lang w:val="ro-RO"/>
        </w:rPr>
      </w:pPr>
      <w:r w:rsidRPr="00CF4F89">
        <w:rPr>
          <w:rFonts w:ascii="Arial" w:eastAsia="Times New Roman" w:hAnsi="Arial" w:cs="Arial"/>
          <w:b/>
          <w:color w:val="000000"/>
          <w:lang w:val="ro-RO"/>
        </w:rPr>
        <w:t>Art. 5</w:t>
      </w:r>
      <w:r>
        <w:rPr>
          <w:rFonts w:ascii="Arial" w:eastAsia="Times New Roman" w:hAnsi="Arial" w:cs="Arial"/>
          <w:b/>
          <w:color w:val="000000"/>
          <w:lang w:val="ro-RO"/>
        </w:rPr>
        <w:t>2</w:t>
      </w:r>
      <w:r w:rsidRPr="00CF4F89">
        <w:rPr>
          <w:rFonts w:ascii="Arial" w:eastAsia="Times New Roman" w:hAnsi="Arial" w:cs="Arial"/>
          <w:b/>
          <w:color w:val="000000"/>
          <w:lang w:val="ro-RO"/>
        </w:rPr>
        <w:t xml:space="preserve">. – </w:t>
      </w:r>
      <w:r w:rsidRPr="00CF4F89">
        <w:rPr>
          <w:rFonts w:ascii="Arial" w:eastAsia="Times New Roman" w:hAnsi="Arial" w:cs="Arial"/>
          <w:color w:val="000000"/>
          <w:lang w:val="ro-RO"/>
        </w:rPr>
        <w:t xml:space="preserve">Urmatoarele </w:t>
      </w:r>
      <w:r>
        <w:rPr>
          <w:rFonts w:ascii="Arial" w:eastAsia="Times New Roman" w:hAnsi="Arial" w:cs="Arial"/>
          <w:color w:val="000000"/>
          <w:lang w:val="ro-RO"/>
        </w:rPr>
        <w:t xml:space="preserve">aspecte vor fi considerate </w:t>
      </w:r>
      <w:r w:rsidRPr="00CF4F89">
        <w:rPr>
          <w:rFonts w:ascii="Arial" w:eastAsia="Times New Roman" w:hAnsi="Arial" w:cs="Arial"/>
          <w:color w:val="000000"/>
          <w:lang w:val="ro-RO"/>
        </w:rPr>
        <w:t>deficiente ale Serviciului de operare a CMID-ului local Curtea de Arges</w:t>
      </w:r>
      <w:r>
        <w:rPr>
          <w:rFonts w:ascii="Arial" w:eastAsia="Times New Roman" w:hAnsi="Arial" w:cs="Arial"/>
          <w:color w:val="000000"/>
          <w:lang w:val="ro-RO"/>
        </w:rPr>
        <w:t>:</w:t>
      </w:r>
      <w:r w:rsidRPr="00CF4F89" w:rsidDel="00857A4B">
        <w:rPr>
          <w:rFonts w:ascii="Arial" w:eastAsia="Times New Roman" w:hAnsi="Arial" w:cs="Arial"/>
          <w:color w:val="000000"/>
          <w:lang w:val="ro-RO"/>
        </w:rPr>
        <w:t xml:space="preserve"> </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Nepastrarea curateniei in obiective - pentru fiecare constatare;</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Muncitorii nu poarta uniforma sau echipamentul de protectie – pentru fiecare caz;</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Practici de lucru periculoase - pentru fiecare caz;</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Nerespectarea cerintelor privind zgomotul - pentru fiecare caz si zi;</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Esec in limitarea mirosurilor - pentru fiecare caz si zi;</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Descarcarea de levigat sau ape insuficient tratate sau netratate - la fiecare constatare.</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Scurgeri de levigat sau apa contaminata din amplasament - pentru fiecare eveniment;</w:t>
      </w:r>
    </w:p>
    <w:p w:rsidR="00CF734A"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Esec in separarea deseurilor periculoase usor identificabile de celelalte de</w:t>
      </w:r>
      <w:r>
        <w:rPr>
          <w:rFonts w:ascii="Arial" w:eastAsia="Times New Roman" w:hAnsi="Arial" w:cs="Arial"/>
          <w:lang w:val="ro-RO"/>
        </w:rPr>
        <w:t>seuri - la fiecare constatare;</w:t>
      </w:r>
    </w:p>
    <w:p w:rsidR="00CF734A" w:rsidRPr="00857A4B" w:rsidRDefault="00CF734A" w:rsidP="00CF734A">
      <w:pPr>
        <w:rPr>
          <w:rFonts w:ascii="Arial" w:eastAsia="Times New Roman" w:hAnsi="Arial" w:cs="Arial"/>
          <w:lang w:val="ro-RO"/>
        </w:rPr>
      </w:pP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Neinregistrarea datelor corecte ale tuturor vehiculelor de transport al deseurilor - pentru fiecare caz;</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Comportament necorespunzator al personalului Operatorului – pentru fiecare caz;</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w:t>
      </w:r>
      <w:r w:rsidRPr="00483361">
        <w:rPr>
          <w:rFonts w:ascii="Arial" w:eastAsia="Times New Roman" w:hAnsi="Arial" w:cs="Arial"/>
          <w:lang w:val="ro-RO"/>
        </w:rPr>
        <w:tab/>
        <w:t>Incalcari ale legii de catre personalul Operatorului - pentru fiecare caz</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lastRenderedPageBreak/>
        <w:t>-</w:t>
      </w:r>
      <w:r w:rsidRPr="00483361">
        <w:rPr>
          <w:rFonts w:ascii="Arial" w:eastAsia="Times New Roman" w:hAnsi="Arial" w:cs="Arial"/>
          <w:lang w:val="ro-RO"/>
        </w:rPr>
        <w:tab/>
        <w:t>Orice alta nerespectare a acestui Contract, r</w:t>
      </w:r>
      <w:r>
        <w:rPr>
          <w:rFonts w:ascii="Arial" w:eastAsia="Times New Roman" w:hAnsi="Arial" w:cs="Arial"/>
          <w:lang w:val="ro-RO"/>
        </w:rPr>
        <w:t>eferitor la  operarea Statiei de transfer</w:t>
      </w:r>
      <w:r w:rsidRPr="00483361">
        <w:rPr>
          <w:rFonts w:ascii="Arial" w:eastAsia="Times New Roman" w:hAnsi="Arial" w:cs="Arial"/>
          <w:lang w:val="ro-RO"/>
        </w:rPr>
        <w:t>, a Statiei de com</w:t>
      </w:r>
      <w:r>
        <w:rPr>
          <w:rFonts w:ascii="Arial" w:eastAsia="Times New Roman" w:hAnsi="Arial" w:cs="Arial"/>
          <w:lang w:val="ro-RO"/>
        </w:rPr>
        <w:t>postare sau a Punctului verde de colectare</w:t>
      </w:r>
      <w:r w:rsidRPr="00483361">
        <w:rPr>
          <w:rFonts w:ascii="Arial" w:eastAsia="Times New Roman" w:hAnsi="Arial" w:cs="Arial"/>
          <w:lang w:val="ro-RO"/>
        </w:rPr>
        <w:t xml:space="preserve"> - pentru fiecare caz</w:t>
      </w:r>
    </w:p>
    <w:p w:rsidR="00CF734A" w:rsidRPr="00483361" w:rsidRDefault="00CF734A" w:rsidP="00CF734A">
      <w:pPr>
        <w:shd w:val="clear" w:color="auto" w:fill="FFFFFF"/>
        <w:spacing w:after="0" w:line="360" w:lineRule="auto"/>
        <w:jc w:val="both"/>
        <w:rPr>
          <w:rFonts w:ascii="Arial" w:eastAsia="Times New Roman" w:hAnsi="Arial" w:cs="Arial"/>
          <w:lang w:val="ro-RO"/>
        </w:rPr>
      </w:pPr>
      <w:r w:rsidRPr="00483361">
        <w:rPr>
          <w:rFonts w:ascii="Arial" w:eastAsia="Times New Roman" w:hAnsi="Arial" w:cs="Arial"/>
          <w:lang w:val="ro-RO"/>
        </w:rPr>
        <w:t>Fiecare element al deficientelor Serviciului, daca este identificat, va fi numarat separat:</w:t>
      </w:r>
    </w:p>
    <w:p w:rsidR="00CF734A" w:rsidRPr="003077E9" w:rsidRDefault="00CF734A" w:rsidP="00CF734A">
      <w:pPr>
        <w:shd w:val="clear" w:color="auto" w:fill="FFFFFF"/>
        <w:spacing w:before="206"/>
        <w:ind w:right="346"/>
        <w:jc w:val="both"/>
        <w:rPr>
          <w:rFonts w:ascii="Arial" w:hAnsi="Arial" w:cs="Arial"/>
          <w:lang w:val="ro-RO"/>
        </w:rPr>
      </w:pPr>
      <w:r>
        <w:rPr>
          <w:rFonts w:ascii="Arial" w:hAnsi="Arial" w:cs="Arial"/>
          <w:lang w:val="ro-RO"/>
        </w:rPr>
        <w:t>Operatorul va primi din partea Autoritatii Contractante un aviz de rectificare a deficientelor constatate. Nerespectarea acestui aviz constituie o incalcare a prevederilor contractului.</w:t>
      </w:r>
    </w:p>
    <w:p w:rsidR="00CF734A" w:rsidRPr="00483361" w:rsidRDefault="00CF734A" w:rsidP="00CF734A">
      <w:pPr>
        <w:rPr>
          <w:rFonts w:ascii="Arial" w:hAnsi="Arial" w:cs="Arial"/>
          <w:color w:val="FF0000"/>
          <w:lang w:val="ro-RO"/>
        </w:rPr>
      </w:pPr>
    </w:p>
    <w:p w:rsidR="00CF734A" w:rsidRPr="003077E9" w:rsidRDefault="00CF734A" w:rsidP="00CF734A">
      <w:pPr>
        <w:shd w:val="clear" w:color="auto" w:fill="FFFFFF"/>
        <w:spacing w:after="0" w:line="360" w:lineRule="auto"/>
        <w:jc w:val="both"/>
        <w:rPr>
          <w:rFonts w:ascii="Arial" w:hAnsi="Arial" w:cs="Arial"/>
          <w:spacing w:val="-1"/>
          <w:lang w:val="ro-RO"/>
        </w:rPr>
      </w:pPr>
      <w:r w:rsidRPr="00CF4F89">
        <w:rPr>
          <w:rFonts w:ascii="Arial" w:eastAsia="Times New Roman" w:hAnsi="Arial" w:cs="Arial"/>
          <w:b/>
          <w:color w:val="000000"/>
          <w:lang w:val="ro-RO"/>
        </w:rPr>
        <w:t>Art. 5</w:t>
      </w:r>
      <w:r>
        <w:rPr>
          <w:rFonts w:ascii="Arial" w:eastAsia="Times New Roman" w:hAnsi="Arial" w:cs="Arial"/>
          <w:b/>
          <w:color w:val="000000"/>
          <w:lang w:val="ro-RO"/>
        </w:rPr>
        <w:t>3</w:t>
      </w:r>
      <w:r w:rsidRPr="00CF4F89">
        <w:rPr>
          <w:rFonts w:ascii="Arial" w:eastAsia="Times New Roman" w:hAnsi="Arial" w:cs="Arial"/>
          <w:b/>
          <w:color w:val="000000"/>
          <w:lang w:val="ro-RO"/>
        </w:rPr>
        <w:t xml:space="preserve"> . – </w:t>
      </w:r>
      <w:r w:rsidRPr="00CF4F89">
        <w:rPr>
          <w:rFonts w:ascii="Arial" w:hAnsi="Arial" w:cs="Arial"/>
          <w:color w:val="000000"/>
          <w:spacing w:val="1"/>
          <w:lang w:val="ro-RO"/>
        </w:rPr>
        <w:t xml:space="preserve">Urmatoarele </w:t>
      </w:r>
      <w:r>
        <w:rPr>
          <w:rFonts w:ascii="Arial" w:hAnsi="Arial" w:cs="Arial"/>
          <w:color w:val="000000"/>
          <w:spacing w:val="1"/>
          <w:lang w:val="ro-RO"/>
        </w:rPr>
        <w:t xml:space="preserve">aspecte vor fi considerate </w:t>
      </w:r>
      <w:r w:rsidRPr="00CF4F89">
        <w:rPr>
          <w:rFonts w:ascii="Arial" w:hAnsi="Arial" w:cs="Arial"/>
          <w:color w:val="000000"/>
          <w:spacing w:val="1"/>
          <w:lang w:val="ro-RO"/>
        </w:rPr>
        <w:t xml:space="preserve">deficiente </w:t>
      </w:r>
      <w:r>
        <w:rPr>
          <w:rFonts w:ascii="Arial" w:hAnsi="Arial" w:cs="Arial"/>
          <w:color w:val="000000"/>
          <w:spacing w:val="1"/>
          <w:lang w:val="ro-RO"/>
        </w:rPr>
        <w:t xml:space="preserve">grave </w:t>
      </w:r>
      <w:r w:rsidRPr="00CF4F89">
        <w:rPr>
          <w:rFonts w:ascii="Arial" w:hAnsi="Arial" w:cs="Arial"/>
          <w:color w:val="000000"/>
          <w:spacing w:val="1"/>
          <w:lang w:val="ro-RO"/>
        </w:rPr>
        <w:t>in prestarea Serviciilor</w:t>
      </w:r>
      <w:r w:rsidRPr="00CF4F89">
        <w:rPr>
          <w:rFonts w:ascii="Arial" w:hAnsi="Arial" w:cs="Arial"/>
          <w:color w:val="000000"/>
          <w:spacing w:val="3"/>
          <w:lang w:val="ro-RO"/>
        </w:rPr>
        <w:t xml:space="preserve"> de colectare a deseurilor in zona 1 Curtea de Arges si zona 2 Domnesti</w:t>
      </w:r>
      <w:r>
        <w:rPr>
          <w:rFonts w:ascii="Arial" w:hAnsi="Arial" w:cs="Arial"/>
          <w:color w:val="000000"/>
          <w:spacing w:val="3"/>
          <w:lang w:val="ro-RO"/>
        </w:rPr>
        <w:t>:</w:t>
      </w:r>
    </w:p>
    <w:p w:rsidR="00CF734A" w:rsidRPr="003077E9" w:rsidRDefault="00CF734A" w:rsidP="00CF734A">
      <w:pPr>
        <w:numPr>
          <w:ilvl w:val="0"/>
          <w:numId w:val="16"/>
        </w:numPr>
        <w:jc w:val="both"/>
        <w:rPr>
          <w:rFonts w:ascii="Arial" w:hAnsi="Arial" w:cs="Arial"/>
          <w:lang w:val="ro-RO"/>
        </w:rPr>
      </w:pPr>
      <w:r w:rsidRPr="003077E9">
        <w:rPr>
          <w:rFonts w:ascii="Arial" w:hAnsi="Arial" w:cs="Arial"/>
          <w:lang w:val="ro-RO"/>
        </w:rPr>
        <w:t>Necolectarea deseurilor pe un traseu, nerespectarea traseelor si orarelor din Programul de Executie a Serviciului - pentru fiecare caz si traseu;</w:t>
      </w:r>
    </w:p>
    <w:p w:rsidR="00CF734A" w:rsidRPr="003077E9" w:rsidRDefault="00CF734A" w:rsidP="00CF734A">
      <w:pPr>
        <w:numPr>
          <w:ilvl w:val="0"/>
          <w:numId w:val="16"/>
        </w:numPr>
        <w:jc w:val="both"/>
        <w:rPr>
          <w:rFonts w:ascii="Arial" w:hAnsi="Arial" w:cs="Arial"/>
          <w:lang w:val="ro-RO"/>
        </w:rPr>
      </w:pPr>
      <w:r w:rsidRPr="003077E9">
        <w:rPr>
          <w:rFonts w:ascii="Arial" w:hAnsi="Arial" w:cs="Arial"/>
          <w:lang w:val="ro-RO"/>
        </w:rPr>
        <w:t>Neprezentarea la sedintele de management al deseurilor in lipsa unui motiv fundamentat - pentru fiecare caz;</w:t>
      </w:r>
    </w:p>
    <w:p w:rsidR="00CF734A" w:rsidRPr="003077E9" w:rsidRDefault="00CF734A" w:rsidP="00CF734A">
      <w:pPr>
        <w:numPr>
          <w:ilvl w:val="0"/>
          <w:numId w:val="16"/>
        </w:numPr>
        <w:jc w:val="both"/>
        <w:rPr>
          <w:rFonts w:ascii="Arial" w:hAnsi="Arial" w:cs="Arial"/>
          <w:lang w:val="ro-RO"/>
        </w:rPr>
      </w:pPr>
      <w:r w:rsidRPr="003077E9">
        <w:rPr>
          <w:rFonts w:ascii="Arial" w:hAnsi="Arial" w:cs="Arial"/>
          <w:lang w:val="ro-RO"/>
        </w:rPr>
        <w:t xml:space="preserve">Netrimiterea rapoartelor si documentatiei la timp, complete, corect intocmite si veridice si neactualizarea Programului de Executie a Serviciului in cel mult 72 de ore de la identificarea si stabilirea de comun acord cu </w:t>
      </w:r>
      <w:r w:rsidRPr="003077E9">
        <w:rPr>
          <w:rFonts w:ascii="Arial" w:eastAsia="Times New Roman" w:hAnsi="Arial" w:cs="Arial"/>
          <w:lang w:val="ro-RO"/>
        </w:rPr>
        <w:t xml:space="preserve">Autoritatea Contractanta </w:t>
      </w:r>
      <w:r w:rsidRPr="003077E9">
        <w:rPr>
          <w:rFonts w:ascii="Arial" w:hAnsi="Arial" w:cs="Arial"/>
          <w:lang w:val="ro-RO"/>
        </w:rPr>
        <w:t>a necesitatii si modului de actualizare – pentru fiecare caz;</w:t>
      </w:r>
    </w:p>
    <w:p w:rsidR="00CF734A" w:rsidRPr="003077E9" w:rsidRDefault="00CF734A" w:rsidP="00CF734A">
      <w:pPr>
        <w:numPr>
          <w:ilvl w:val="0"/>
          <w:numId w:val="16"/>
        </w:numPr>
        <w:jc w:val="both"/>
        <w:rPr>
          <w:rFonts w:ascii="Arial" w:hAnsi="Arial" w:cs="Arial"/>
          <w:lang w:val="ro-RO"/>
        </w:rPr>
      </w:pPr>
      <w:r w:rsidRPr="003077E9">
        <w:rPr>
          <w:rFonts w:ascii="Arial" w:hAnsi="Arial" w:cs="Arial"/>
          <w:lang w:val="ro-RO"/>
        </w:rPr>
        <w:t>Neinregistrarea corecta a detaliilor vehiculelor detinute de catre Operator dar si a celor care sunt cantarite – pentru fiecare caz si pe fiecare perioada de facturare;</w:t>
      </w:r>
    </w:p>
    <w:p w:rsidR="00CF734A" w:rsidRPr="003077E9" w:rsidRDefault="00CF734A" w:rsidP="00CF734A">
      <w:pPr>
        <w:numPr>
          <w:ilvl w:val="0"/>
          <w:numId w:val="16"/>
        </w:numPr>
        <w:jc w:val="both"/>
        <w:rPr>
          <w:rFonts w:ascii="Arial" w:hAnsi="Arial" w:cs="Arial"/>
          <w:lang w:val="ro-RO"/>
        </w:rPr>
      </w:pPr>
      <w:r w:rsidRPr="003077E9">
        <w:rPr>
          <w:rFonts w:ascii="Arial" w:hAnsi="Arial" w:cs="Arial"/>
          <w:lang w:val="ro-RO"/>
        </w:rPr>
        <w:t>Vehicule care opereaza in afara ariei de deservire, sau utilaje, echipamente utilizate pentru alte activitati decat cele care compun Serviciile – pentru fiecare caz;</w:t>
      </w:r>
    </w:p>
    <w:p w:rsidR="00CF734A" w:rsidRPr="00D3633C" w:rsidRDefault="00CF734A" w:rsidP="00CF734A">
      <w:pPr>
        <w:numPr>
          <w:ilvl w:val="0"/>
          <w:numId w:val="16"/>
        </w:numPr>
        <w:jc w:val="both"/>
        <w:rPr>
          <w:rFonts w:ascii="Arial" w:hAnsi="Arial" w:cs="Arial"/>
          <w:color w:val="000000"/>
          <w:lang w:val="ro-RO"/>
        </w:rPr>
      </w:pPr>
      <w:r w:rsidRPr="003077E9">
        <w:rPr>
          <w:rFonts w:ascii="Arial" w:hAnsi="Arial" w:cs="Arial"/>
          <w:lang w:val="ro-RO"/>
        </w:rPr>
        <w:t xml:space="preserve">Transportul si depozitarea deseurilor reziduale colectate de catre Operator, in alte </w:t>
      </w:r>
      <w:r w:rsidRPr="00D3633C">
        <w:rPr>
          <w:rFonts w:ascii="Arial" w:hAnsi="Arial" w:cs="Arial"/>
          <w:color w:val="000000"/>
          <w:lang w:val="ro-RO"/>
        </w:rPr>
        <w:t>amplasamente decat  Statia de transfer Curtea de Arges - la fiecare caz;</w:t>
      </w:r>
    </w:p>
    <w:p w:rsidR="00CF734A" w:rsidRPr="00D3633C" w:rsidRDefault="00CF734A" w:rsidP="00CF734A">
      <w:pPr>
        <w:numPr>
          <w:ilvl w:val="0"/>
          <w:numId w:val="16"/>
        </w:numPr>
        <w:jc w:val="both"/>
        <w:rPr>
          <w:rFonts w:ascii="Arial" w:hAnsi="Arial" w:cs="Arial"/>
          <w:color w:val="000000"/>
          <w:lang w:val="ro-RO"/>
        </w:rPr>
      </w:pPr>
      <w:r w:rsidRPr="00D3633C">
        <w:rPr>
          <w:rFonts w:ascii="Arial" w:hAnsi="Arial" w:cs="Arial"/>
          <w:color w:val="000000"/>
          <w:lang w:val="ro-RO"/>
        </w:rPr>
        <w:t>Transportul si depozitarea deseurilor reciclabile colectate de catre  Operator, in alte amplasamente decat  la Punctul Verde Curtea de Arges - la fiecare caz;</w:t>
      </w:r>
    </w:p>
    <w:p w:rsidR="00CF734A" w:rsidRPr="00D3633C" w:rsidRDefault="00CF734A" w:rsidP="00CF734A">
      <w:pPr>
        <w:numPr>
          <w:ilvl w:val="0"/>
          <w:numId w:val="16"/>
        </w:numPr>
        <w:jc w:val="both"/>
        <w:rPr>
          <w:rFonts w:ascii="Arial" w:hAnsi="Arial" w:cs="Arial"/>
          <w:color w:val="000000"/>
          <w:lang w:val="ro-RO"/>
        </w:rPr>
      </w:pPr>
      <w:r w:rsidRPr="00D3633C">
        <w:rPr>
          <w:rFonts w:ascii="Arial" w:hAnsi="Arial" w:cs="Arial"/>
          <w:color w:val="000000"/>
          <w:lang w:val="ro-RO"/>
        </w:rPr>
        <w:t>Transportul si depozitarea deseurilor verzi biodegradabile colectate de catre Operator, in alte amplasamente decat  Statia de compostare Curtea de Arges - la fiecare caz;</w:t>
      </w:r>
    </w:p>
    <w:p w:rsidR="00CF734A" w:rsidRPr="003077E9" w:rsidRDefault="00CF734A" w:rsidP="00CF734A">
      <w:pPr>
        <w:numPr>
          <w:ilvl w:val="0"/>
          <w:numId w:val="16"/>
        </w:numPr>
        <w:jc w:val="both"/>
        <w:rPr>
          <w:rFonts w:ascii="Arial" w:hAnsi="Arial" w:cs="Arial"/>
          <w:lang w:val="ro-RO"/>
        </w:rPr>
      </w:pPr>
      <w:r w:rsidRPr="003077E9">
        <w:rPr>
          <w:rFonts w:ascii="Arial" w:hAnsi="Arial" w:cs="Arial"/>
        </w:rPr>
        <w:t>Intarzierea cu mai mult de 24 de ore fata de angajamentul asumat la solicitarea de evacuare a unui container cu deseuri verzi – pentru fiecare caz;</w:t>
      </w:r>
    </w:p>
    <w:p w:rsidR="00CF734A" w:rsidRPr="003077E9" w:rsidRDefault="00CF734A" w:rsidP="00CF734A">
      <w:pPr>
        <w:numPr>
          <w:ilvl w:val="0"/>
          <w:numId w:val="16"/>
        </w:numPr>
        <w:autoSpaceDE w:val="0"/>
        <w:autoSpaceDN w:val="0"/>
        <w:adjustRightInd w:val="0"/>
        <w:jc w:val="both"/>
        <w:rPr>
          <w:rFonts w:ascii="Arial" w:hAnsi="Arial" w:cs="Arial"/>
        </w:rPr>
      </w:pPr>
      <w:r w:rsidRPr="003077E9">
        <w:rPr>
          <w:rFonts w:ascii="Arial" w:hAnsi="Arial" w:cs="Arial"/>
        </w:rPr>
        <w:t xml:space="preserve">Defectarea vehiculelor puse la dispozitie de </w:t>
      </w:r>
      <w:r w:rsidRPr="003077E9">
        <w:rPr>
          <w:rFonts w:ascii="Arial" w:eastAsia="Times New Roman" w:hAnsi="Arial" w:cs="Arial"/>
          <w:lang w:val="ro-RO"/>
        </w:rPr>
        <w:t xml:space="preserve">Autoritatea Contractanta, </w:t>
      </w:r>
      <w:r w:rsidRPr="003077E9">
        <w:rPr>
          <w:rFonts w:ascii="Arial" w:hAnsi="Arial" w:cs="Arial"/>
        </w:rPr>
        <w:t>datorita unei intretineri sau exploatari proaste care nu respecta instructiunile fabricantului – pentru fiecare caz;</w:t>
      </w:r>
    </w:p>
    <w:p w:rsidR="00CF734A" w:rsidRPr="003077E9" w:rsidRDefault="00CF734A" w:rsidP="00CF734A">
      <w:pPr>
        <w:numPr>
          <w:ilvl w:val="0"/>
          <w:numId w:val="16"/>
        </w:numPr>
        <w:jc w:val="both"/>
        <w:rPr>
          <w:rFonts w:ascii="Arial" w:hAnsi="Arial" w:cs="Arial"/>
          <w:lang w:val="ro-RO"/>
        </w:rPr>
      </w:pPr>
      <w:r w:rsidRPr="003077E9">
        <w:rPr>
          <w:rFonts w:ascii="Arial" w:hAnsi="Arial" w:cs="Arial"/>
        </w:rPr>
        <w:t>Lipsa de cooperare sau chiar impiedicarea activitatii sau accesului reprezentantului Autoritatii Contractante si insotitorilor acestuia – pentru fiecare caz;</w:t>
      </w:r>
    </w:p>
    <w:p w:rsidR="00CF734A" w:rsidRPr="003077E9" w:rsidRDefault="00CF734A" w:rsidP="00CF734A">
      <w:pPr>
        <w:numPr>
          <w:ilvl w:val="0"/>
          <w:numId w:val="16"/>
        </w:numPr>
        <w:jc w:val="both"/>
        <w:rPr>
          <w:rFonts w:ascii="Arial" w:hAnsi="Arial" w:cs="Arial"/>
          <w:lang w:val="ro-RO"/>
        </w:rPr>
      </w:pPr>
      <w:r w:rsidRPr="003077E9">
        <w:rPr>
          <w:rFonts w:ascii="Arial" w:hAnsi="Arial" w:cs="Arial"/>
        </w:rPr>
        <w:t xml:space="preserve">Deficiente repetate in prestarea Serviciilor pentru care deja s-au emis </w:t>
      </w:r>
      <w:r w:rsidRPr="003077E9">
        <w:rPr>
          <w:rFonts w:ascii="Arial" w:hAnsi="Arial" w:cs="Arial"/>
          <w:b/>
        </w:rPr>
        <w:t>Avize de rectificare</w:t>
      </w:r>
      <w:r w:rsidRPr="003077E9">
        <w:rPr>
          <w:rFonts w:ascii="Arial" w:hAnsi="Arial" w:cs="Arial"/>
        </w:rPr>
        <w:t xml:space="preserve"> – pentru fiecare repetare in cadrul unei perioade de facturare.</w:t>
      </w:r>
    </w:p>
    <w:p w:rsidR="00CF734A" w:rsidRDefault="00CF734A" w:rsidP="00CF734A">
      <w:pPr>
        <w:rPr>
          <w:rFonts w:ascii="Arial" w:hAnsi="Arial" w:cs="Arial"/>
          <w:lang w:val="ro-RO"/>
        </w:rPr>
      </w:pPr>
    </w:p>
    <w:p w:rsidR="00CF734A" w:rsidRPr="00CF4F89" w:rsidRDefault="00CF734A" w:rsidP="00CF734A">
      <w:pPr>
        <w:rPr>
          <w:rFonts w:ascii="Arial" w:hAnsi="Arial" w:cs="Arial"/>
          <w:color w:val="000000"/>
          <w:lang w:val="ro-RO"/>
        </w:rPr>
      </w:pPr>
      <w:r w:rsidRPr="00CF4F89">
        <w:rPr>
          <w:rFonts w:ascii="Arial" w:eastAsia="Times New Roman" w:hAnsi="Arial" w:cs="Arial"/>
          <w:b/>
          <w:color w:val="000000"/>
          <w:lang w:val="ro-RO"/>
        </w:rPr>
        <w:t>Art. 5</w:t>
      </w:r>
      <w:r>
        <w:rPr>
          <w:rFonts w:ascii="Arial" w:eastAsia="Times New Roman" w:hAnsi="Arial" w:cs="Arial"/>
          <w:b/>
          <w:color w:val="000000"/>
          <w:lang w:val="ro-RO"/>
        </w:rPr>
        <w:t>4</w:t>
      </w:r>
      <w:r w:rsidRPr="00CF4F89">
        <w:rPr>
          <w:rFonts w:ascii="Arial" w:eastAsia="Times New Roman" w:hAnsi="Arial" w:cs="Arial"/>
          <w:b/>
          <w:color w:val="000000"/>
          <w:lang w:val="ro-RO"/>
        </w:rPr>
        <w:t xml:space="preserve"> . – </w:t>
      </w:r>
      <w:r w:rsidRPr="00CF4F89">
        <w:rPr>
          <w:rFonts w:ascii="Arial" w:hAnsi="Arial" w:cs="Arial"/>
          <w:color w:val="000000"/>
          <w:spacing w:val="1"/>
          <w:lang w:val="ro-RO"/>
        </w:rPr>
        <w:t xml:space="preserve">Urmatoarele </w:t>
      </w:r>
      <w:r>
        <w:rPr>
          <w:rFonts w:ascii="Arial" w:hAnsi="Arial" w:cs="Arial"/>
          <w:color w:val="000000"/>
          <w:spacing w:val="1"/>
          <w:lang w:val="ro-RO"/>
        </w:rPr>
        <w:t xml:space="preserve">aspecte constituie </w:t>
      </w:r>
      <w:r w:rsidRPr="00CF4F89">
        <w:rPr>
          <w:rFonts w:ascii="Arial" w:hAnsi="Arial" w:cs="Arial"/>
          <w:color w:val="000000"/>
          <w:spacing w:val="1"/>
          <w:lang w:val="ro-RO"/>
        </w:rPr>
        <w:t xml:space="preserve">deficiente </w:t>
      </w:r>
      <w:r>
        <w:rPr>
          <w:rFonts w:ascii="Arial" w:hAnsi="Arial" w:cs="Arial"/>
          <w:color w:val="000000"/>
          <w:spacing w:val="1"/>
          <w:lang w:val="ro-RO"/>
        </w:rPr>
        <w:t xml:space="preserve">grave </w:t>
      </w:r>
      <w:r w:rsidRPr="00CF4F89">
        <w:rPr>
          <w:rFonts w:ascii="Arial" w:hAnsi="Arial" w:cs="Arial"/>
          <w:color w:val="000000"/>
          <w:spacing w:val="1"/>
          <w:lang w:val="ro-RO"/>
        </w:rPr>
        <w:t xml:space="preserve">in prestarea Serviciilor </w:t>
      </w:r>
      <w:r w:rsidRPr="00CF4F89">
        <w:rPr>
          <w:rFonts w:ascii="Arial" w:eastAsia="Times New Roman" w:hAnsi="Arial" w:cs="Arial"/>
          <w:color w:val="000000"/>
          <w:lang w:val="ro-RO"/>
        </w:rPr>
        <w:t>de operare a CMID-ului local Curtea de Arges</w:t>
      </w:r>
      <w:r>
        <w:rPr>
          <w:rFonts w:ascii="Arial" w:eastAsia="Times New Roman" w:hAnsi="Arial" w:cs="Arial"/>
          <w:color w:val="000000"/>
          <w:lang w:val="ro-RO"/>
        </w:rPr>
        <w:t>:</w:t>
      </w:r>
    </w:p>
    <w:p w:rsidR="00CF734A" w:rsidRPr="00483361"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spacing w:val="-8"/>
          <w:lang w:val="ro-RO"/>
        </w:rPr>
      </w:pPr>
      <w:r w:rsidRPr="001827E3">
        <w:rPr>
          <w:rFonts w:ascii="Arial" w:hAnsi="Arial" w:cs="Arial"/>
          <w:color w:val="000000"/>
          <w:lang w:val="ro-RO"/>
        </w:rPr>
        <w:t xml:space="preserve">Defectarea instalatiilor sau echipamentelor din cauza nerespectarii </w:t>
      </w:r>
      <w:r w:rsidRPr="001827E3">
        <w:rPr>
          <w:rFonts w:ascii="Arial" w:hAnsi="Arial" w:cs="Arial"/>
          <w:color w:val="000000"/>
          <w:spacing w:val="8"/>
          <w:lang w:val="ro-RO"/>
        </w:rPr>
        <w:t>cerintelor de intretinere stabilite in documentele puse la dispozitie de</w:t>
      </w:r>
      <w:r w:rsidRPr="001827E3">
        <w:rPr>
          <w:rFonts w:ascii="Arial" w:hAnsi="Arial" w:cs="Arial"/>
          <w:color w:val="000000"/>
          <w:spacing w:val="4"/>
          <w:lang w:val="ro-RO"/>
        </w:rPr>
        <w:t xml:space="preserve"> furnizor prin intermediul Autoritatii Contractante inaintea predarii - pentru fiecare </w:t>
      </w:r>
      <w:r w:rsidRPr="001827E3">
        <w:rPr>
          <w:rFonts w:ascii="Arial" w:hAnsi="Arial" w:cs="Arial"/>
          <w:color w:val="000000"/>
          <w:spacing w:val="-6"/>
          <w:lang w:val="ro-RO"/>
        </w:rPr>
        <w:t>caz;</w:t>
      </w:r>
    </w:p>
    <w:p w:rsidR="00CF734A" w:rsidRPr="001827E3" w:rsidRDefault="00CF734A" w:rsidP="00CF734A">
      <w:pPr>
        <w:widowControl w:val="0"/>
        <w:shd w:val="clear" w:color="auto" w:fill="FFFFFF"/>
        <w:tabs>
          <w:tab w:val="left" w:pos="720"/>
        </w:tabs>
        <w:autoSpaceDE w:val="0"/>
        <w:autoSpaceDN w:val="0"/>
        <w:adjustRightInd w:val="0"/>
        <w:spacing w:after="0" w:line="360" w:lineRule="auto"/>
        <w:ind w:left="720"/>
        <w:jc w:val="both"/>
        <w:rPr>
          <w:rFonts w:ascii="Arial" w:hAnsi="Arial" w:cs="Arial"/>
          <w:color w:val="000000"/>
          <w:spacing w:val="-8"/>
          <w:lang w:val="ro-RO"/>
        </w:rPr>
      </w:pPr>
    </w:p>
    <w:p w:rsidR="00CF734A" w:rsidRPr="001827E3"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spacing w:val="-3"/>
          <w:lang w:val="ro-RO"/>
        </w:rPr>
      </w:pPr>
      <w:r w:rsidRPr="001827E3">
        <w:rPr>
          <w:rFonts w:ascii="Arial" w:hAnsi="Arial" w:cs="Arial"/>
          <w:color w:val="000000"/>
          <w:lang w:val="ro-RO"/>
        </w:rPr>
        <w:t>Nefunctionarea, din vina Operatorului, a instalatiilor sau echipamentelor mai mult decat timpul rezonabil necesar, cum ar fi lipsa de</w:t>
      </w:r>
      <w:r w:rsidRPr="001827E3">
        <w:rPr>
          <w:rFonts w:ascii="Arial" w:hAnsi="Arial" w:cs="Arial"/>
          <w:color w:val="000000"/>
          <w:spacing w:val="-3"/>
          <w:lang w:val="ro-RO"/>
        </w:rPr>
        <w:t xml:space="preserve"> </w:t>
      </w:r>
      <w:r w:rsidRPr="001827E3">
        <w:rPr>
          <w:rFonts w:ascii="Arial" w:hAnsi="Arial" w:cs="Arial"/>
          <w:color w:val="000000"/>
          <w:spacing w:val="4"/>
          <w:lang w:val="ro-RO"/>
        </w:rPr>
        <w:t xml:space="preserve">personal, managementul incorect al pieselor de rezerva etc. - pentru </w:t>
      </w:r>
      <w:r w:rsidRPr="001827E3">
        <w:rPr>
          <w:rFonts w:ascii="Arial" w:hAnsi="Arial" w:cs="Arial"/>
          <w:color w:val="000000"/>
          <w:spacing w:val="2"/>
          <w:lang w:val="ro-RO"/>
        </w:rPr>
        <w:t xml:space="preserve">fiecare caz. Timpul de intrerupere sau nefunctionare este considerat </w:t>
      </w:r>
      <w:r w:rsidRPr="001827E3">
        <w:rPr>
          <w:rFonts w:ascii="Arial" w:hAnsi="Arial" w:cs="Arial"/>
          <w:color w:val="000000"/>
          <w:spacing w:val="-1"/>
          <w:lang w:val="ro-RO"/>
        </w:rPr>
        <w:t>nerezonabil daca depaseste urmatoarele limite:</w:t>
      </w:r>
    </w:p>
    <w:p w:rsidR="00CF734A" w:rsidRPr="00561ADF" w:rsidRDefault="00CF734A" w:rsidP="00CF734A">
      <w:pPr>
        <w:widowControl w:val="0"/>
        <w:numPr>
          <w:ilvl w:val="0"/>
          <w:numId w:val="17"/>
        </w:numPr>
        <w:shd w:val="clear" w:color="auto" w:fill="FFFFFF"/>
        <w:tabs>
          <w:tab w:val="left" w:pos="1170"/>
        </w:tabs>
        <w:autoSpaceDE w:val="0"/>
        <w:autoSpaceDN w:val="0"/>
        <w:adjustRightInd w:val="0"/>
        <w:spacing w:after="0" w:line="360" w:lineRule="auto"/>
        <w:ind w:left="1166"/>
        <w:jc w:val="both"/>
        <w:rPr>
          <w:rFonts w:ascii="Arial" w:hAnsi="Arial" w:cs="Arial"/>
          <w:color w:val="000000"/>
          <w:lang w:val="ro-RO"/>
        </w:rPr>
      </w:pPr>
      <w:r w:rsidRPr="00561ADF">
        <w:rPr>
          <w:rFonts w:ascii="Arial" w:hAnsi="Arial" w:cs="Arial"/>
          <w:color w:val="000000"/>
          <w:lang w:val="ro-RO"/>
        </w:rPr>
        <w:t xml:space="preserve">pentru echipamentele de cantarire a deseurilor: 8 ore; in aceste situatii accesul in CMID </w:t>
      </w:r>
      <w:r>
        <w:rPr>
          <w:rFonts w:ascii="Arial" w:hAnsi="Arial" w:cs="Arial"/>
          <w:color w:val="000000"/>
          <w:lang w:val="ro-RO"/>
        </w:rPr>
        <w:t xml:space="preserve"> Curtea de Arges </w:t>
      </w:r>
      <w:r w:rsidRPr="00561ADF">
        <w:rPr>
          <w:rFonts w:ascii="Arial" w:hAnsi="Arial" w:cs="Arial"/>
          <w:color w:val="000000"/>
          <w:lang w:val="ro-RO"/>
        </w:rPr>
        <w:t>nu va putea fi oprit, iar evidenta cantitatilor se va face pe baza mediilor inregistrate de utilajele de transport in ultimile 3 luni calendaristice.</w:t>
      </w:r>
    </w:p>
    <w:p w:rsidR="00CF734A" w:rsidRPr="00561ADF" w:rsidRDefault="00CF734A" w:rsidP="00CF734A">
      <w:pPr>
        <w:widowControl w:val="0"/>
        <w:numPr>
          <w:ilvl w:val="0"/>
          <w:numId w:val="17"/>
        </w:numPr>
        <w:shd w:val="clear" w:color="auto" w:fill="FFFFFF"/>
        <w:tabs>
          <w:tab w:val="left" w:pos="1170"/>
        </w:tabs>
        <w:autoSpaceDE w:val="0"/>
        <w:autoSpaceDN w:val="0"/>
        <w:adjustRightInd w:val="0"/>
        <w:spacing w:after="0" w:line="360" w:lineRule="auto"/>
        <w:ind w:left="1166"/>
        <w:jc w:val="both"/>
        <w:rPr>
          <w:rFonts w:ascii="Arial" w:hAnsi="Arial" w:cs="Arial"/>
          <w:color w:val="000000"/>
          <w:lang w:val="ro-RO"/>
        </w:rPr>
      </w:pPr>
      <w:r w:rsidRPr="00561ADF">
        <w:rPr>
          <w:rFonts w:ascii="Arial" w:hAnsi="Arial" w:cs="Arial"/>
          <w:color w:val="000000"/>
          <w:lang w:val="ro-RO"/>
        </w:rPr>
        <w:t>pentru orice utilaj sau echipament din Statia de compostare a deseurilor: 1 saptamana</w:t>
      </w:r>
    </w:p>
    <w:p w:rsidR="00CF734A" w:rsidRDefault="00CF734A" w:rsidP="00CF734A">
      <w:pPr>
        <w:widowControl w:val="0"/>
        <w:numPr>
          <w:ilvl w:val="0"/>
          <w:numId w:val="17"/>
        </w:numPr>
        <w:shd w:val="clear" w:color="auto" w:fill="FFFFFF"/>
        <w:tabs>
          <w:tab w:val="left" w:pos="1170"/>
        </w:tabs>
        <w:autoSpaceDE w:val="0"/>
        <w:autoSpaceDN w:val="0"/>
        <w:adjustRightInd w:val="0"/>
        <w:spacing w:after="0" w:line="360" w:lineRule="auto"/>
        <w:ind w:left="1166"/>
        <w:jc w:val="both"/>
        <w:rPr>
          <w:rFonts w:ascii="Arial" w:hAnsi="Arial" w:cs="Arial"/>
          <w:color w:val="000000"/>
          <w:spacing w:val="1"/>
          <w:lang w:val="ro-RO"/>
        </w:rPr>
      </w:pPr>
      <w:r w:rsidRPr="00561ADF">
        <w:rPr>
          <w:rFonts w:ascii="Arial" w:hAnsi="Arial" w:cs="Arial"/>
          <w:color w:val="000000"/>
          <w:lang w:val="ro-RO"/>
        </w:rPr>
        <w:t xml:space="preserve">pentru orice utilaj sau </w:t>
      </w:r>
      <w:r>
        <w:rPr>
          <w:rFonts w:ascii="Arial" w:hAnsi="Arial" w:cs="Arial"/>
          <w:color w:val="000000"/>
          <w:lang w:val="ro-RO"/>
        </w:rPr>
        <w:t>echipament din Statia de transfer</w:t>
      </w:r>
      <w:r w:rsidRPr="00561ADF">
        <w:rPr>
          <w:rFonts w:ascii="Arial" w:hAnsi="Arial" w:cs="Arial"/>
          <w:color w:val="000000"/>
          <w:lang w:val="ro-RO"/>
        </w:rPr>
        <w:t xml:space="preserve"> a deseurilor: 48 de ore</w:t>
      </w:r>
    </w:p>
    <w:p w:rsidR="00CF734A" w:rsidRPr="00C52190" w:rsidRDefault="00CF734A" w:rsidP="00CF734A">
      <w:pPr>
        <w:widowControl w:val="0"/>
        <w:numPr>
          <w:ilvl w:val="0"/>
          <w:numId w:val="17"/>
        </w:numPr>
        <w:shd w:val="clear" w:color="auto" w:fill="FFFFFF"/>
        <w:tabs>
          <w:tab w:val="left" w:pos="1170"/>
        </w:tabs>
        <w:autoSpaceDE w:val="0"/>
        <w:autoSpaceDN w:val="0"/>
        <w:adjustRightInd w:val="0"/>
        <w:spacing w:after="0" w:line="360" w:lineRule="auto"/>
        <w:ind w:left="1166"/>
        <w:jc w:val="both"/>
        <w:rPr>
          <w:rFonts w:ascii="Arial" w:hAnsi="Arial" w:cs="Arial"/>
          <w:color w:val="000000"/>
          <w:lang w:val="ro-RO"/>
        </w:rPr>
      </w:pPr>
      <w:r w:rsidRPr="00C52190">
        <w:rPr>
          <w:rFonts w:ascii="Arial" w:hAnsi="Arial" w:cs="Arial"/>
          <w:color w:val="000000"/>
          <w:lang w:val="ro-RO"/>
        </w:rPr>
        <w:t>pentru orice ech</w:t>
      </w:r>
      <w:r>
        <w:rPr>
          <w:rFonts w:ascii="Arial" w:hAnsi="Arial" w:cs="Arial"/>
          <w:color w:val="000000"/>
          <w:lang w:val="ro-RO"/>
        </w:rPr>
        <w:t>ipament din Punctul verde de colectare</w:t>
      </w:r>
      <w:r w:rsidRPr="00C52190">
        <w:rPr>
          <w:rFonts w:ascii="Arial" w:hAnsi="Arial" w:cs="Arial"/>
          <w:color w:val="000000"/>
          <w:lang w:val="ro-RO"/>
        </w:rPr>
        <w:t xml:space="preserve"> : 48 de ore</w:t>
      </w:r>
    </w:p>
    <w:p w:rsidR="00CF734A" w:rsidRPr="00FF3E28"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lang w:val="ro-RO"/>
        </w:rPr>
      </w:pPr>
      <w:r w:rsidRPr="00FF3E28">
        <w:rPr>
          <w:rFonts w:ascii="Arial" w:hAnsi="Arial" w:cs="Arial"/>
          <w:color w:val="000000"/>
          <w:lang w:val="ro-RO"/>
        </w:rPr>
        <w:t xml:space="preserve">Sistarea Utilitatilor precum alimentarea cu apa sau energie electrica, dar fara a se limita la acestea, pentru o perioada care impiedica desfasurarea </w:t>
      </w:r>
      <w:r w:rsidRPr="001827E3">
        <w:rPr>
          <w:rFonts w:ascii="Arial" w:hAnsi="Arial" w:cs="Arial"/>
          <w:color w:val="000000"/>
          <w:lang w:val="ro-RO"/>
        </w:rPr>
        <w:t xml:space="preserve">normala a Serviciilor, din vina Operatorului, cum ar fi lipsa de personal, </w:t>
      </w:r>
      <w:r w:rsidRPr="00FF3E28">
        <w:rPr>
          <w:rFonts w:ascii="Arial" w:hAnsi="Arial" w:cs="Arial"/>
          <w:color w:val="000000"/>
          <w:lang w:val="ro-RO"/>
        </w:rPr>
        <w:t>administrarea neadecvata a  instalatiilor si retelelor,  lipsa pieselor de schimb, etc. - pentru fiecare zi de lucru;</w:t>
      </w:r>
    </w:p>
    <w:p w:rsidR="00CF734A" w:rsidRPr="00FF3E28"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lang w:val="ro-RO"/>
        </w:rPr>
      </w:pPr>
      <w:r w:rsidRPr="00FF3E28">
        <w:rPr>
          <w:rFonts w:ascii="Arial" w:hAnsi="Arial" w:cs="Arial"/>
          <w:color w:val="000000"/>
          <w:lang w:val="ro-RO"/>
        </w:rPr>
        <w:t xml:space="preserve">Sortare insuficienta sau ineficienta si incompleta a deseurilor reciclabile uscate ducand la perioade anormal de lungi de depozitare a Materialelor </w:t>
      </w:r>
      <w:r w:rsidRPr="001827E3">
        <w:rPr>
          <w:rFonts w:ascii="Arial" w:hAnsi="Arial" w:cs="Arial"/>
          <w:color w:val="000000"/>
          <w:lang w:val="ro-RO"/>
        </w:rPr>
        <w:t>reciclabile ce ar trebui predate (vandute) catre valorificatori</w:t>
      </w:r>
      <w:r w:rsidRPr="00FF3E28">
        <w:rPr>
          <w:rFonts w:ascii="Arial" w:hAnsi="Arial" w:cs="Arial"/>
          <w:color w:val="000000"/>
          <w:lang w:val="ro-RO"/>
        </w:rPr>
        <w:t>;</w:t>
      </w:r>
    </w:p>
    <w:p w:rsidR="00CF734A" w:rsidRPr="008A698B"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lang w:val="ro-RO"/>
        </w:rPr>
      </w:pPr>
      <w:r w:rsidRPr="00FF3E28">
        <w:rPr>
          <w:rFonts w:ascii="Arial" w:hAnsi="Arial" w:cs="Arial"/>
          <w:color w:val="000000"/>
          <w:lang w:val="ro-RO"/>
        </w:rPr>
        <w:t xml:space="preserve">Neparticiparea la intalnirile de management al serviciilor fara o motivatie </w:t>
      </w:r>
      <w:r w:rsidRPr="001827E3">
        <w:rPr>
          <w:rFonts w:ascii="Arial" w:hAnsi="Arial" w:cs="Arial"/>
          <w:color w:val="000000"/>
          <w:lang w:val="ro-RO"/>
        </w:rPr>
        <w:t>rezonabila - pentru fiecare caz</w:t>
      </w:r>
      <w:r>
        <w:rPr>
          <w:rFonts w:ascii="Arial" w:hAnsi="Arial" w:cs="Arial"/>
          <w:color w:val="000000"/>
          <w:lang w:val="ro-RO"/>
        </w:rPr>
        <w:t>;</w:t>
      </w:r>
    </w:p>
    <w:p w:rsidR="00CF734A" w:rsidRPr="0014299D"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lang w:val="ro-RO"/>
        </w:rPr>
      </w:pPr>
      <w:r w:rsidRPr="00FF3E28">
        <w:rPr>
          <w:rFonts w:ascii="Arial" w:hAnsi="Arial" w:cs="Arial"/>
          <w:color w:val="000000"/>
          <w:lang w:val="ro-RO"/>
        </w:rPr>
        <w:t xml:space="preserve">Netrimiterea in termenul stabilit a rapoartelor prevazute in prezentul Caiet </w:t>
      </w:r>
      <w:r w:rsidRPr="001827E3">
        <w:rPr>
          <w:rFonts w:ascii="Arial" w:hAnsi="Arial" w:cs="Arial"/>
          <w:color w:val="000000"/>
          <w:lang w:val="ro-RO"/>
        </w:rPr>
        <w:t>de Sarcini - pentru fiecare caz</w:t>
      </w:r>
    </w:p>
    <w:p w:rsidR="00CF734A" w:rsidRPr="00CF4F89"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lang w:val="ro-RO"/>
        </w:rPr>
      </w:pPr>
      <w:r w:rsidRPr="00CF4F89">
        <w:rPr>
          <w:rFonts w:ascii="Arial" w:hAnsi="Arial" w:cs="Arial"/>
          <w:color w:val="000000"/>
          <w:lang w:val="ro-RO"/>
        </w:rPr>
        <w:t>Esecul furnizarii de vehicule si echipament in conformitate cu Contractul - pentru fiecare echipament sau vehicul lipsa;</w:t>
      </w:r>
    </w:p>
    <w:p w:rsidR="00CF734A" w:rsidRPr="00FF3E28"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lang w:val="ro-RO"/>
        </w:rPr>
      </w:pPr>
      <w:r w:rsidRPr="00FF3E28">
        <w:rPr>
          <w:rFonts w:ascii="Arial" w:hAnsi="Arial" w:cs="Arial"/>
          <w:color w:val="000000"/>
          <w:lang w:val="ro-RO"/>
        </w:rPr>
        <w:t>Neutilizarea adecvata vehiculelor si echipamentului in conformitate cu Contractul - pentru fiecare caz;</w:t>
      </w:r>
    </w:p>
    <w:p w:rsidR="00CF734A"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lang w:val="ro-RO"/>
        </w:rPr>
      </w:pPr>
      <w:r w:rsidRPr="00FF3E28">
        <w:rPr>
          <w:rFonts w:ascii="Arial" w:hAnsi="Arial" w:cs="Arial"/>
          <w:color w:val="000000"/>
          <w:lang w:val="ro-RO"/>
        </w:rPr>
        <w:t>Conditii de munca nesigure pentru personalul care opereaza</w:t>
      </w:r>
      <w:r>
        <w:rPr>
          <w:rFonts w:ascii="Arial" w:hAnsi="Arial" w:cs="Arial"/>
          <w:color w:val="000000"/>
          <w:lang w:val="ro-RO"/>
        </w:rPr>
        <w:t xml:space="preserve"> CMID Curtea de Arges </w:t>
      </w:r>
      <w:r w:rsidRPr="00FF3E28">
        <w:rPr>
          <w:rFonts w:ascii="Arial" w:hAnsi="Arial" w:cs="Arial"/>
          <w:color w:val="000000"/>
          <w:lang w:val="ro-RO"/>
        </w:rPr>
        <w:t xml:space="preserve">inclusiv conditii neigienice, atmosfera sau temperatura necorespunzatoare, lipsa </w:t>
      </w:r>
      <w:r w:rsidRPr="00FF3E28">
        <w:rPr>
          <w:rFonts w:ascii="Arial" w:hAnsi="Arial" w:cs="Arial"/>
          <w:color w:val="000000"/>
          <w:lang w:val="ro-RO"/>
        </w:rPr>
        <w:lastRenderedPageBreak/>
        <w:t>echipamentului de protectie - pentru fiecare caz si zi;</w:t>
      </w:r>
    </w:p>
    <w:p w:rsidR="00CF734A" w:rsidRDefault="00CF734A" w:rsidP="00CF734A">
      <w:pPr>
        <w:widowControl w:val="0"/>
        <w:shd w:val="clear" w:color="auto" w:fill="FFFFFF"/>
        <w:tabs>
          <w:tab w:val="left" w:pos="720"/>
        </w:tabs>
        <w:autoSpaceDE w:val="0"/>
        <w:autoSpaceDN w:val="0"/>
        <w:adjustRightInd w:val="0"/>
        <w:spacing w:after="0" w:line="360" w:lineRule="auto"/>
        <w:ind w:left="720"/>
        <w:jc w:val="both"/>
        <w:rPr>
          <w:rFonts w:ascii="Arial" w:hAnsi="Arial" w:cs="Arial"/>
          <w:color w:val="000000"/>
          <w:lang w:val="ro-RO"/>
        </w:rPr>
      </w:pPr>
    </w:p>
    <w:p w:rsidR="00CF734A"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lang w:val="ro-RO"/>
        </w:rPr>
      </w:pPr>
      <w:r w:rsidRPr="000B709F">
        <w:rPr>
          <w:rFonts w:ascii="Arial" w:hAnsi="Arial" w:cs="Arial"/>
          <w:color w:val="000000"/>
          <w:lang w:val="ro-RO"/>
        </w:rPr>
        <w:t>Intretinerea echipam</w:t>
      </w:r>
      <w:r>
        <w:rPr>
          <w:rFonts w:ascii="Arial" w:hAnsi="Arial" w:cs="Arial"/>
          <w:color w:val="000000"/>
          <w:lang w:val="ro-RO"/>
        </w:rPr>
        <w:t xml:space="preserve">entului si bunurilor concesionate operatorului,  nu  se  </w:t>
      </w:r>
      <w:r w:rsidRPr="000B709F">
        <w:rPr>
          <w:rFonts w:ascii="Arial" w:hAnsi="Arial" w:cs="Arial"/>
          <w:color w:val="000000"/>
          <w:lang w:val="ro-RO"/>
        </w:rPr>
        <w:t>realizeaza conform cerintelor producatorului - pentru fiecare constatare;</w:t>
      </w:r>
    </w:p>
    <w:p w:rsidR="00CF734A" w:rsidRPr="000B709F" w:rsidRDefault="00CF734A" w:rsidP="00CF734A">
      <w:pPr>
        <w:widowControl w:val="0"/>
        <w:numPr>
          <w:ilvl w:val="0"/>
          <w:numId w:val="32"/>
        </w:numPr>
        <w:shd w:val="clear" w:color="auto" w:fill="FFFFFF"/>
        <w:tabs>
          <w:tab w:val="left" w:pos="720"/>
        </w:tabs>
        <w:autoSpaceDE w:val="0"/>
        <w:autoSpaceDN w:val="0"/>
        <w:adjustRightInd w:val="0"/>
        <w:spacing w:after="0" w:line="360" w:lineRule="auto"/>
        <w:jc w:val="both"/>
        <w:rPr>
          <w:rFonts w:ascii="Arial" w:hAnsi="Arial" w:cs="Arial"/>
          <w:color w:val="000000"/>
          <w:lang w:val="ro-RO"/>
        </w:rPr>
      </w:pPr>
      <w:r w:rsidRPr="000B709F">
        <w:rPr>
          <w:rFonts w:ascii="Arial" w:hAnsi="Arial" w:cs="Arial"/>
          <w:color w:val="000000"/>
          <w:spacing w:val="5"/>
          <w:lang w:val="ro-RO"/>
        </w:rPr>
        <w:t xml:space="preserve">Aparitia repetata a deficientelor de serviciu, care au fost deja rectificate </w:t>
      </w:r>
      <w:r w:rsidRPr="000B709F">
        <w:rPr>
          <w:rFonts w:ascii="Arial" w:hAnsi="Arial" w:cs="Arial"/>
          <w:color w:val="000000"/>
          <w:spacing w:val="1"/>
          <w:lang w:val="ro-RO"/>
        </w:rPr>
        <w:t>dupa o Nota de Rectificare - pentru fiecare repetitie.</w:t>
      </w:r>
    </w:p>
    <w:p w:rsidR="00CF734A" w:rsidRPr="003077E9" w:rsidRDefault="00CF734A" w:rsidP="00CF734A">
      <w:pPr>
        <w:shd w:val="clear" w:color="auto" w:fill="FFFFFF"/>
        <w:spacing w:before="206"/>
        <w:ind w:right="346"/>
        <w:jc w:val="both"/>
        <w:rPr>
          <w:rFonts w:ascii="Arial" w:hAnsi="Arial" w:cs="Arial"/>
          <w:lang w:val="ro-RO"/>
        </w:rPr>
      </w:pPr>
      <w:r>
        <w:rPr>
          <w:rFonts w:ascii="Arial" w:hAnsi="Arial" w:cs="Arial"/>
          <w:lang w:val="ro-RO"/>
        </w:rPr>
        <w:t>Operatorul va primi din partea Autoritatii Contractante un aviz de rectificare a deficientelor constatate. Nerespectarea acestui aviz constituie o incalcare a prevederilor contractului.</w:t>
      </w:r>
    </w:p>
    <w:p w:rsidR="00CF734A" w:rsidRDefault="00CF734A" w:rsidP="00CF734A">
      <w:pPr>
        <w:tabs>
          <w:tab w:val="left" w:pos="3015"/>
        </w:tabs>
        <w:rPr>
          <w:rFonts w:ascii="Arial" w:hAnsi="Arial" w:cs="Arial"/>
          <w:lang w:val="ro-RO"/>
        </w:rPr>
      </w:pPr>
    </w:p>
    <w:p w:rsidR="00CF734A" w:rsidRDefault="00CF734A" w:rsidP="00CF734A">
      <w:pPr>
        <w:rPr>
          <w:rFonts w:ascii="Arial" w:hAnsi="Arial" w:cs="Arial"/>
          <w:lang w:val="ro-RO"/>
        </w:rPr>
      </w:pPr>
    </w:p>
    <w:p w:rsidR="00CF734A" w:rsidRDefault="00CF734A" w:rsidP="00CF734A">
      <w:pPr>
        <w:rPr>
          <w:rFonts w:ascii="Arial" w:hAnsi="Arial" w:cs="Arial"/>
          <w:lang w:val="ro-RO"/>
        </w:rPr>
      </w:pPr>
    </w:p>
    <w:p w:rsidR="00CF734A" w:rsidRPr="003077E9" w:rsidRDefault="00CF734A" w:rsidP="00CF734A">
      <w:pPr>
        <w:rPr>
          <w:rFonts w:ascii="Arial" w:hAnsi="Arial" w:cs="Arial"/>
          <w:lang w:val="ro-RO"/>
        </w:rPr>
      </w:pPr>
    </w:p>
    <w:p w:rsidR="00CF734A" w:rsidRPr="003077E9" w:rsidRDefault="00CF734A" w:rsidP="00CF734A">
      <w:pPr>
        <w:pStyle w:val="Heading2"/>
        <w:rPr>
          <w:rFonts w:ascii="Arial" w:hAnsi="Arial" w:cs="Arial"/>
          <w:sz w:val="22"/>
          <w:szCs w:val="22"/>
          <w:lang w:val="fr-FR"/>
        </w:rPr>
      </w:pPr>
      <w:bookmarkStart w:id="98" w:name="_Toc422313351"/>
      <w:r w:rsidRPr="003077E9">
        <w:rPr>
          <w:rFonts w:ascii="Arial" w:hAnsi="Arial" w:cs="Arial"/>
          <w:sz w:val="22"/>
          <w:szCs w:val="22"/>
          <w:lang w:val="fr-FR"/>
        </w:rPr>
        <w:t xml:space="preserve">Sectiunea </w:t>
      </w:r>
      <w:r w:rsidRPr="003077E9">
        <w:rPr>
          <w:rFonts w:ascii="Arial" w:hAnsi="Arial" w:cs="Arial"/>
          <w:sz w:val="22"/>
          <w:szCs w:val="22"/>
          <w:lang w:val="ro-RO"/>
        </w:rPr>
        <w:t>a 2 - a</w:t>
      </w:r>
      <w:r w:rsidRPr="003077E9">
        <w:rPr>
          <w:rFonts w:ascii="Arial" w:hAnsi="Arial" w:cs="Arial"/>
          <w:sz w:val="22"/>
          <w:szCs w:val="22"/>
          <w:lang w:val="fr-FR"/>
        </w:rPr>
        <w:t xml:space="preserve"> – Durata contractului</w:t>
      </w:r>
      <w:bookmarkEnd w:id="98"/>
    </w:p>
    <w:p w:rsidR="00CF734A" w:rsidRPr="003077E9" w:rsidRDefault="00CF734A" w:rsidP="00CF734A">
      <w:pPr>
        <w:rPr>
          <w:lang w:val="fr-FR"/>
        </w:rPr>
      </w:pPr>
    </w:p>
    <w:p w:rsidR="00CF734A" w:rsidRPr="003077E9" w:rsidRDefault="00CF734A" w:rsidP="00CF734A">
      <w:pPr>
        <w:shd w:val="clear" w:color="auto" w:fill="FFFFFF"/>
        <w:spacing w:after="0" w:line="360" w:lineRule="auto"/>
        <w:jc w:val="both"/>
        <w:rPr>
          <w:rFonts w:ascii="Arial" w:hAnsi="Arial" w:cs="Arial"/>
          <w:lang w:val="ro-RO"/>
        </w:rPr>
      </w:pPr>
      <w:r w:rsidRPr="003077E9">
        <w:rPr>
          <w:rFonts w:ascii="Arial" w:eastAsia="Times New Roman" w:hAnsi="Arial" w:cs="Arial"/>
          <w:b/>
          <w:lang w:val="ro-RO"/>
        </w:rPr>
        <w:t xml:space="preserve">Art. </w:t>
      </w:r>
      <w:r>
        <w:rPr>
          <w:rFonts w:ascii="Arial" w:eastAsia="Times New Roman" w:hAnsi="Arial" w:cs="Arial"/>
          <w:b/>
          <w:lang w:val="ro-RO"/>
        </w:rPr>
        <w:t>55</w:t>
      </w:r>
      <w:r w:rsidRPr="003077E9">
        <w:rPr>
          <w:rFonts w:ascii="Arial" w:eastAsia="Times New Roman" w:hAnsi="Arial" w:cs="Arial"/>
          <w:b/>
          <w:lang w:val="ro-RO"/>
        </w:rPr>
        <w:t xml:space="preserve">. – </w:t>
      </w:r>
      <w:r w:rsidRPr="003077E9">
        <w:rPr>
          <w:rFonts w:ascii="Arial" w:eastAsia="Times New Roman" w:hAnsi="Arial" w:cs="Arial"/>
          <w:lang w:val="ro-RO"/>
        </w:rPr>
        <w:t>(1)</w:t>
      </w:r>
      <w:r w:rsidRPr="003077E9">
        <w:rPr>
          <w:rFonts w:ascii="Arial" w:eastAsia="Times New Roman" w:hAnsi="Arial" w:cs="Arial"/>
          <w:b/>
          <w:lang w:val="ro-RO"/>
        </w:rPr>
        <w:t xml:space="preserve"> </w:t>
      </w:r>
      <w:r w:rsidRPr="003077E9">
        <w:rPr>
          <w:rFonts w:ascii="Arial" w:hAnsi="Arial" w:cs="Arial"/>
          <w:lang w:val="ro-RO"/>
        </w:rPr>
        <w:t xml:space="preserve">Durata </w:t>
      </w:r>
      <w:r w:rsidRPr="003077E9">
        <w:rPr>
          <w:rFonts w:ascii="Arial" w:hAnsi="Arial" w:cs="Arial"/>
          <w:spacing w:val="-1"/>
          <w:lang w:val="ro-RO"/>
        </w:rPr>
        <w:t xml:space="preserve">pentru care se incheie contractul de salubrizare este </w:t>
      </w:r>
      <w:r w:rsidRPr="003077E9">
        <w:rPr>
          <w:rFonts w:ascii="Arial" w:hAnsi="Arial" w:cs="Arial"/>
          <w:spacing w:val="4"/>
          <w:lang w:val="ro-RO"/>
        </w:rPr>
        <w:t xml:space="preserve">de </w:t>
      </w:r>
      <w:r w:rsidRPr="003077E9">
        <w:rPr>
          <w:rFonts w:ascii="Arial" w:hAnsi="Arial" w:cs="Arial"/>
          <w:b/>
          <w:spacing w:val="4"/>
          <w:lang w:val="ro-RO"/>
        </w:rPr>
        <w:t xml:space="preserve">8 </w:t>
      </w:r>
      <w:r w:rsidRPr="003077E9">
        <w:rPr>
          <w:rFonts w:ascii="Arial" w:hAnsi="Arial" w:cs="Arial"/>
          <w:b/>
          <w:bCs/>
          <w:spacing w:val="4"/>
          <w:lang w:val="ro-RO"/>
        </w:rPr>
        <w:t>ani.</w:t>
      </w:r>
    </w:p>
    <w:p w:rsidR="00CF734A" w:rsidRPr="003077E9" w:rsidRDefault="00CF734A" w:rsidP="00CF734A">
      <w:pPr>
        <w:shd w:val="clear" w:color="auto" w:fill="FFFFFF"/>
        <w:spacing w:after="0" w:line="360" w:lineRule="auto"/>
        <w:jc w:val="both"/>
        <w:rPr>
          <w:rFonts w:ascii="Arial" w:hAnsi="Arial" w:cs="Arial"/>
          <w:spacing w:val="1"/>
          <w:lang w:val="ro-RO"/>
        </w:rPr>
      </w:pPr>
    </w:p>
    <w:p w:rsidR="00CF734A" w:rsidRPr="003077E9" w:rsidRDefault="00CF734A" w:rsidP="00CF734A">
      <w:pPr>
        <w:shd w:val="clear" w:color="auto" w:fill="FFFFFF"/>
        <w:spacing w:after="0" w:line="360" w:lineRule="auto"/>
        <w:jc w:val="both"/>
        <w:rPr>
          <w:rFonts w:ascii="Arial" w:hAnsi="Arial" w:cs="Arial"/>
          <w:spacing w:val="1"/>
          <w:lang w:val="ro-RO"/>
        </w:rPr>
      </w:pPr>
    </w:p>
    <w:p w:rsidR="00CF734A" w:rsidRPr="004C7844" w:rsidRDefault="00CF734A" w:rsidP="00CF734A">
      <w:pPr>
        <w:rPr>
          <w:lang w:val="ro-RO"/>
        </w:rPr>
      </w:pPr>
      <w:bookmarkStart w:id="99" w:name="_Toc357586798"/>
    </w:p>
    <w:p w:rsidR="00CF734A" w:rsidRDefault="00CF734A" w:rsidP="00CF734A">
      <w:pPr>
        <w:pStyle w:val="Heading2"/>
        <w:rPr>
          <w:rFonts w:ascii="Arial" w:hAnsi="Arial" w:cs="Arial"/>
          <w:sz w:val="22"/>
          <w:szCs w:val="22"/>
          <w:lang w:val="ro-RO"/>
        </w:rPr>
      </w:pPr>
      <w:bookmarkStart w:id="100" w:name="_Toc422313352"/>
      <w:r w:rsidRPr="003077E9">
        <w:rPr>
          <w:rFonts w:ascii="Arial" w:hAnsi="Arial" w:cs="Arial"/>
          <w:sz w:val="22"/>
          <w:szCs w:val="22"/>
          <w:lang w:val="ro-RO"/>
        </w:rPr>
        <w:t>Sectiunea a 3 - a – Incetarea anticipată a contractului</w:t>
      </w:r>
      <w:bookmarkEnd w:id="99"/>
      <w:bookmarkEnd w:id="100"/>
    </w:p>
    <w:p w:rsidR="00CF734A" w:rsidRPr="006944FC" w:rsidRDefault="00CF734A" w:rsidP="00CF734A">
      <w:pPr>
        <w:rPr>
          <w:lang w:val="ro-RO"/>
        </w:rPr>
      </w:pPr>
    </w:p>
    <w:p w:rsidR="00CF734A" w:rsidRPr="003077E9" w:rsidRDefault="00CF734A" w:rsidP="00CF734A">
      <w:pPr>
        <w:spacing w:after="0" w:line="360" w:lineRule="auto"/>
        <w:jc w:val="both"/>
        <w:rPr>
          <w:rFonts w:ascii="Arial" w:hAnsi="Arial" w:cs="Arial"/>
          <w:lang w:val="it-IT"/>
        </w:rPr>
      </w:pPr>
      <w:r w:rsidRPr="003077E9">
        <w:rPr>
          <w:rFonts w:ascii="Arial" w:eastAsia="Times New Roman" w:hAnsi="Arial" w:cs="Arial"/>
          <w:b/>
          <w:lang w:val="ro-RO"/>
        </w:rPr>
        <w:t xml:space="preserve">Art. </w:t>
      </w:r>
      <w:r>
        <w:rPr>
          <w:rFonts w:ascii="Arial" w:eastAsia="Times New Roman" w:hAnsi="Arial" w:cs="Arial"/>
          <w:b/>
          <w:lang w:val="ro-RO"/>
        </w:rPr>
        <w:t>56</w:t>
      </w:r>
      <w:r w:rsidRPr="003077E9">
        <w:rPr>
          <w:rFonts w:ascii="Arial" w:eastAsia="Times New Roman" w:hAnsi="Arial" w:cs="Arial"/>
          <w:b/>
          <w:lang w:val="ro-RO"/>
        </w:rPr>
        <w:t xml:space="preserve">. – </w:t>
      </w:r>
      <w:r w:rsidRPr="003077E9">
        <w:rPr>
          <w:rFonts w:ascii="Arial" w:eastAsia="Times New Roman" w:hAnsi="Arial" w:cs="Arial"/>
          <w:lang w:val="ro-RO"/>
        </w:rPr>
        <w:t>(1)</w:t>
      </w:r>
      <w:r w:rsidRPr="003077E9">
        <w:rPr>
          <w:rFonts w:ascii="Arial" w:eastAsia="Times New Roman" w:hAnsi="Arial" w:cs="Arial"/>
          <w:b/>
          <w:lang w:val="ro-RO"/>
        </w:rPr>
        <w:t xml:space="preserve"> </w:t>
      </w:r>
      <w:r w:rsidRPr="003077E9">
        <w:rPr>
          <w:rFonts w:ascii="Arial" w:hAnsi="Arial" w:cs="Arial"/>
          <w:b/>
          <w:lang w:val="it-IT"/>
        </w:rPr>
        <w:t>Incetarea anticipată a contractului</w:t>
      </w:r>
      <w:r w:rsidRPr="003077E9">
        <w:rPr>
          <w:rFonts w:ascii="Arial" w:hAnsi="Arial" w:cs="Arial"/>
          <w:lang w:val="it-IT"/>
        </w:rPr>
        <w:t xml:space="preserve"> intervine în cazul unei neexecutări nejustificate sau a unei încălcări grave din partea Operatorului în îndeplinirea oricăreia dintre obligaţiile ce-i incumbă conform Contract de delegare şi, în special, într-unul din următoarele cazuri:</w:t>
      </w:r>
    </w:p>
    <w:p w:rsidR="00CF734A" w:rsidRPr="003077E9" w:rsidRDefault="00CF734A" w:rsidP="00CF734A">
      <w:pPr>
        <w:numPr>
          <w:ilvl w:val="1"/>
          <w:numId w:val="11"/>
        </w:numPr>
        <w:tabs>
          <w:tab w:val="left" w:pos="240"/>
        </w:tabs>
        <w:spacing w:after="0" w:line="360" w:lineRule="auto"/>
        <w:ind w:left="0" w:firstLine="0"/>
        <w:jc w:val="both"/>
        <w:rPr>
          <w:rFonts w:ascii="Arial" w:hAnsi="Arial" w:cs="Arial"/>
          <w:lang w:val="it-IT"/>
        </w:rPr>
      </w:pPr>
      <w:r w:rsidRPr="003077E9">
        <w:rPr>
          <w:rFonts w:ascii="Arial" w:hAnsi="Arial" w:cs="Arial"/>
          <w:lang w:val="it-IT"/>
        </w:rPr>
        <w:t>absenţa depunerii sau furnizării garanţiei;</w:t>
      </w:r>
    </w:p>
    <w:p w:rsidR="00CF734A" w:rsidRPr="003077E9" w:rsidRDefault="00CF734A" w:rsidP="00CF734A">
      <w:pPr>
        <w:numPr>
          <w:ilvl w:val="1"/>
          <w:numId w:val="11"/>
        </w:numPr>
        <w:tabs>
          <w:tab w:val="left" w:pos="240"/>
        </w:tabs>
        <w:spacing w:after="0" w:line="360" w:lineRule="auto"/>
        <w:ind w:left="0" w:firstLine="0"/>
        <w:jc w:val="both"/>
        <w:rPr>
          <w:rFonts w:ascii="Arial" w:hAnsi="Arial" w:cs="Arial"/>
          <w:lang w:val="fr-FR"/>
        </w:rPr>
      </w:pPr>
      <w:r w:rsidRPr="003077E9">
        <w:rPr>
          <w:rFonts w:ascii="Arial" w:hAnsi="Arial" w:cs="Arial"/>
          <w:lang w:val="fr-FR"/>
        </w:rPr>
        <w:t>în cazul în care Operatorului i se retrage licenţa ANRSC sau aceasta nu este prelungită după expirarea termenului de valabilitate;</w:t>
      </w:r>
    </w:p>
    <w:p w:rsidR="00CF734A" w:rsidRPr="003077E9" w:rsidRDefault="00CF734A" w:rsidP="00CF734A">
      <w:pPr>
        <w:numPr>
          <w:ilvl w:val="1"/>
          <w:numId w:val="11"/>
        </w:numPr>
        <w:tabs>
          <w:tab w:val="left" w:pos="240"/>
        </w:tabs>
        <w:spacing w:after="0" w:line="360" w:lineRule="auto"/>
        <w:ind w:left="0" w:firstLine="0"/>
        <w:jc w:val="both"/>
        <w:rPr>
          <w:rFonts w:ascii="Arial" w:hAnsi="Arial" w:cs="Arial"/>
        </w:rPr>
      </w:pPr>
      <w:r w:rsidRPr="003077E9">
        <w:rPr>
          <w:rFonts w:ascii="Arial" w:hAnsi="Arial" w:cs="Arial"/>
        </w:rPr>
        <w:t>nerespectarea repetată sau prelungită a exigenţelor tehnice aplicabile în furnizarea Serviciilor;</w:t>
      </w:r>
    </w:p>
    <w:p w:rsidR="00CF734A" w:rsidRPr="003077E9" w:rsidRDefault="00CF734A" w:rsidP="00CF734A">
      <w:pPr>
        <w:numPr>
          <w:ilvl w:val="1"/>
          <w:numId w:val="11"/>
        </w:numPr>
        <w:tabs>
          <w:tab w:val="left" w:pos="240"/>
        </w:tabs>
        <w:spacing w:after="0" w:line="360" w:lineRule="auto"/>
        <w:ind w:left="0" w:firstLine="0"/>
        <w:jc w:val="both"/>
        <w:rPr>
          <w:rFonts w:ascii="Arial" w:hAnsi="Arial" w:cs="Arial"/>
        </w:rPr>
      </w:pPr>
      <w:r w:rsidRPr="003077E9">
        <w:rPr>
          <w:rFonts w:ascii="Arial" w:hAnsi="Arial" w:cs="Arial"/>
        </w:rPr>
        <w:t>nerespectarea normelor de siguranţă;</w:t>
      </w:r>
    </w:p>
    <w:p w:rsidR="00CF734A" w:rsidRPr="003077E9" w:rsidRDefault="00CF734A" w:rsidP="00CF734A">
      <w:pPr>
        <w:numPr>
          <w:ilvl w:val="1"/>
          <w:numId w:val="11"/>
        </w:numPr>
        <w:tabs>
          <w:tab w:val="left" w:pos="240"/>
        </w:tabs>
        <w:spacing w:after="0" w:line="360" w:lineRule="auto"/>
        <w:ind w:left="0" w:firstLine="0"/>
        <w:jc w:val="both"/>
        <w:rPr>
          <w:rFonts w:ascii="Arial" w:hAnsi="Arial" w:cs="Arial"/>
        </w:rPr>
      </w:pPr>
      <w:r w:rsidRPr="003077E9">
        <w:rPr>
          <w:rFonts w:ascii="Arial" w:hAnsi="Arial" w:cs="Arial"/>
        </w:rPr>
        <w:t>neglijarea sau întreruperea furnizării Serviciului din vina Operatorului;</w:t>
      </w:r>
    </w:p>
    <w:p w:rsidR="00CF734A" w:rsidRPr="003077E9" w:rsidRDefault="00CF734A" w:rsidP="00CF734A">
      <w:pPr>
        <w:numPr>
          <w:ilvl w:val="1"/>
          <w:numId w:val="11"/>
        </w:numPr>
        <w:tabs>
          <w:tab w:val="left" w:pos="240"/>
        </w:tabs>
        <w:spacing w:after="0" w:line="360" w:lineRule="auto"/>
        <w:ind w:left="0" w:firstLine="0"/>
        <w:jc w:val="both"/>
        <w:rPr>
          <w:rFonts w:ascii="Arial" w:hAnsi="Arial" w:cs="Arial"/>
          <w:lang w:val="fr-FR"/>
        </w:rPr>
      </w:pPr>
      <w:r w:rsidRPr="003077E9">
        <w:rPr>
          <w:rFonts w:ascii="Arial" w:hAnsi="Arial" w:cs="Arial"/>
          <w:lang w:val="fr-FR"/>
        </w:rPr>
        <w:t xml:space="preserve">obstrucţionarea voluntară </w:t>
      </w:r>
      <w:proofErr w:type="gramStart"/>
      <w:r w:rsidRPr="003077E9">
        <w:rPr>
          <w:rFonts w:ascii="Arial" w:hAnsi="Arial" w:cs="Arial"/>
          <w:lang w:val="fr-FR"/>
        </w:rPr>
        <w:t>a</w:t>
      </w:r>
      <w:proofErr w:type="gramEnd"/>
      <w:r w:rsidRPr="003077E9">
        <w:rPr>
          <w:rFonts w:ascii="Arial" w:hAnsi="Arial" w:cs="Arial"/>
          <w:lang w:val="fr-FR"/>
        </w:rPr>
        <w:t xml:space="preserve"> controlului exercitat de către Autoritatea Contractantă;</w:t>
      </w:r>
    </w:p>
    <w:p w:rsidR="00CF734A" w:rsidRPr="003077E9" w:rsidRDefault="00CF734A" w:rsidP="00CF734A">
      <w:pPr>
        <w:numPr>
          <w:ilvl w:val="1"/>
          <w:numId w:val="11"/>
        </w:numPr>
        <w:tabs>
          <w:tab w:val="left" w:pos="240"/>
        </w:tabs>
        <w:spacing w:after="0" w:line="360" w:lineRule="auto"/>
        <w:ind w:left="0" w:firstLine="0"/>
        <w:jc w:val="both"/>
        <w:rPr>
          <w:rFonts w:ascii="Arial" w:hAnsi="Arial" w:cs="Arial"/>
          <w:lang w:val="fr-FR"/>
        </w:rPr>
      </w:pPr>
      <w:r w:rsidRPr="003077E9">
        <w:rPr>
          <w:rFonts w:ascii="Arial" w:hAnsi="Arial" w:cs="Arial"/>
          <w:lang w:val="fr-FR"/>
        </w:rPr>
        <w:t>refuzul de a se supune somaţiilor Autoritatii Contractante;</w:t>
      </w:r>
    </w:p>
    <w:p w:rsidR="00CF734A" w:rsidRPr="003077E9" w:rsidRDefault="00CF734A" w:rsidP="00CF734A">
      <w:pPr>
        <w:numPr>
          <w:ilvl w:val="1"/>
          <w:numId w:val="11"/>
        </w:numPr>
        <w:tabs>
          <w:tab w:val="left" w:pos="240"/>
        </w:tabs>
        <w:spacing w:after="0" w:line="360" w:lineRule="auto"/>
        <w:ind w:left="0" w:firstLine="0"/>
        <w:jc w:val="both"/>
        <w:rPr>
          <w:rFonts w:ascii="Arial" w:hAnsi="Arial" w:cs="Arial"/>
          <w:lang w:val="fr-FR"/>
        </w:rPr>
      </w:pPr>
      <w:r w:rsidRPr="003077E9">
        <w:rPr>
          <w:rFonts w:ascii="Arial" w:hAnsi="Arial" w:cs="Arial"/>
          <w:lang w:val="fr-FR"/>
        </w:rPr>
        <w:lastRenderedPageBreak/>
        <w:t>refuzul de a curs notificării scrise a Autorităţii Contractante trimise ca urmare a situaţiei unui litigiu în care nu se ajunge la un acord ca rezultat al aplicării prevederilor referitoare la soluţionarea disputelor şi litigiilor din prezentul Contract prin care se solicită remedierea situaţiei într-un termen rezonabil, de maximum 30 (treizeci) de zile de la data primirii notificării; termenul de 30 (treizeci) de zile poate fi redus la 5 (cinci) zile în cazul unei neexecutări sau a unei încălcări grave care poate avea un impact imediat asupra siguranţei persoanelor sau a bunurilor afectate Serviciului sau care poate conduce la întreruperea furnizării acestora.</w:t>
      </w:r>
    </w:p>
    <w:p w:rsidR="00CF734A" w:rsidRPr="003077E9" w:rsidRDefault="00CF734A" w:rsidP="00CF734A">
      <w:pPr>
        <w:pStyle w:val="Heading2"/>
        <w:rPr>
          <w:rFonts w:ascii="Arial" w:hAnsi="Arial" w:cs="Arial"/>
          <w:sz w:val="22"/>
          <w:szCs w:val="22"/>
        </w:rPr>
      </w:pPr>
      <w:bookmarkStart w:id="101" w:name="_Toc422313353"/>
      <w:r w:rsidRPr="003077E9">
        <w:rPr>
          <w:rFonts w:ascii="Arial" w:hAnsi="Arial" w:cs="Arial"/>
          <w:sz w:val="22"/>
          <w:szCs w:val="22"/>
        </w:rPr>
        <w:t>Sectiunea a 4 - a – Litigii</w:t>
      </w:r>
      <w:bookmarkEnd w:id="101"/>
    </w:p>
    <w:p w:rsidR="00CF734A" w:rsidRPr="003077E9" w:rsidRDefault="00CF734A" w:rsidP="00CF734A"/>
    <w:p w:rsidR="00CF734A" w:rsidRPr="003077E9" w:rsidRDefault="00CF734A" w:rsidP="00CF734A">
      <w:pPr>
        <w:spacing w:after="0" w:line="360" w:lineRule="auto"/>
        <w:jc w:val="both"/>
        <w:rPr>
          <w:rFonts w:ascii="Arial" w:hAnsi="Arial" w:cs="Arial"/>
          <w:lang w:val="ro-RO"/>
        </w:rPr>
      </w:pPr>
      <w:r w:rsidRPr="003077E9">
        <w:rPr>
          <w:rFonts w:ascii="Arial" w:eastAsia="Times New Roman" w:hAnsi="Arial" w:cs="Arial"/>
          <w:b/>
          <w:lang w:val="ro-RO"/>
        </w:rPr>
        <w:t xml:space="preserve">Art. </w:t>
      </w:r>
      <w:r>
        <w:rPr>
          <w:rFonts w:ascii="Arial" w:eastAsia="Times New Roman" w:hAnsi="Arial" w:cs="Arial"/>
          <w:b/>
          <w:lang w:val="ro-RO"/>
        </w:rPr>
        <w:t>57</w:t>
      </w:r>
      <w:r w:rsidRPr="003077E9">
        <w:rPr>
          <w:rFonts w:ascii="Arial" w:eastAsia="Times New Roman" w:hAnsi="Arial" w:cs="Arial"/>
          <w:b/>
          <w:lang w:val="ro-RO"/>
        </w:rPr>
        <w:t xml:space="preserve">. </w:t>
      </w:r>
      <w:r w:rsidRPr="003077E9">
        <w:rPr>
          <w:rFonts w:ascii="Arial" w:hAnsi="Arial" w:cs="Arial"/>
          <w:lang w:val="ro-RO"/>
        </w:rPr>
        <w:t>(1) Orice dispută între părţi legată de prezentul C</w:t>
      </w:r>
      <w:r>
        <w:rPr>
          <w:rFonts w:ascii="Arial" w:hAnsi="Arial" w:cs="Arial"/>
          <w:lang w:val="ro-RO"/>
        </w:rPr>
        <w:t xml:space="preserve">aiet de sarcini </w:t>
      </w:r>
      <w:r w:rsidRPr="003077E9">
        <w:rPr>
          <w:rFonts w:ascii="Arial" w:hAnsi="Arial" w:cs="Arial"/>
          <w:lang w:val="ro-RO"/>
        </w:rPr>
        <w:t xml:space="preserve">trebuie negociată în conformitate cu termenii prezentului Contract de delegare, acordurilor internaţionale şi legislaţiei romane. </w:t>
      </w:r>
    </w:p>
    <w:p w:rsidR="00CF734A" w:rsidRPr="003077E9" w:rsidRDefault="00CF734A" w:rsidP="00CF734A">
      <w:pPr>
        <w:tabs>
          <w:tab w:val="left" w:pos="240"/>
        </w:tabs>
        <w:spacing w:after="0" w:line="360" w:lineRule="auto"/>
        <w:jc w:val="both"/>
        <w:rPr>
          <w:rFonts w:ascii="Arial" w:hAnsi="Arial" w:cs="Arial"/>
          <w:lang w:val="ro-RO"/>
        </w:rPr>
      </w:pPr>
    </w:p>
    <w:p w:rsidR="00CF734A" w:rsidRPr="003077E9" w:rsidRDefault="00CF734A" w:rsidP="00CF734A">
      <w:pPr>
        <w:tabs>
          <w:tab w:val="left" w:pos="240"/>
        </w:tabs>
        <w:spacing w:after="0" w:line="360" w:lineRule="auto"/>
        <w:jc w:val="both"/>
        <w:rPr>
          <w:rFonts w:ascii="Arial" w:hAnsi="Arial" w:cs="Arial"/>
          <w:lang w:val="ro-RO"/>
        </w:rPr>
      </w:pPr>
      <w:r w:rsidRPr="003077E9">
        <w:rPr>
          <w:rFonts w:ascii="Arial" w:hAnsi="Arial" w:cs="Arial"/>
          <w:lang w:val="ro-RO"/>
        </w:rPr>
        <w:t xml:space="preserve">(2) Părţile au obligaţia de a stărui să rezolve orice conflict pe cale amiabilă, ţinând cont de obiectivele esenţiale ale Contractului. </w:t>
      </w:r>
    </w:p>
    <w:p w:rsidR="00CF734A" w:rsidRPr="003077E9" w:rsidRDefault="00CF734A" w:rsidP="00CF734A">
      <w:pPr>
        <w:tabs>
          <w:tab w:val="left" w:pos="240"/>
        </w:tabs>
        <w:spacing w:after="0" w:line="360" w:lineRule="auto"/>
        <w:jc w:val="both"/>
        <w:rPr>
          <w:rFonts w:ascii="Arial" w:hAnsi="Arial" w:cs="Arial"/>
          <w:lang w:val="ro-RO"/>
        </w:rPr>
      </w:pPr>
    </w:p>
    <w:p w:rsidR="00CF734A" w:rsidRPr="003077E9" w:rsidRDefault="00CF734A" w:rsidP="00CF734A">
      <w:pPr>
        <w:tabs>
          <w:tab w:val="left" w:pos="240"/>
        </w:tabs>
        <w:spacing w:after="0" w:line="360" w:lineRule="auto"/>
        <w:jc w:val="both"/>
        <w:rPr>
          <w:rFonts w:ascii="Arial" w:hAnsi="Arial" w:cs="Arial"/>
          <w:lang w:val="ro-RO"/>
        </w:rPr>
      </w:pPr>
    </w:p>
    <w:p w:rsidR="00CF734A" w:rsidRPr="003077E9" w:rsidRDefault="00CF734A" w:rsidP="00CF734A">
      <w:pPr>
        <w:tabs>
          <w:tab w:val="left" w:pos="240"/>
        </w:tabs>
        <w:spacing w:after="0" w:line="360" w:lineRule="auto"/>
        <w:jc w:val="both"/>
        <w:rPr>
          <w:rFonts w:ascii="Arial" w:hAnsi="Arial" w:cs="Arial"/>
          <w:lang w:val="ro-RO"/>
        </w:rPr>
      </w:pPr>
      <w:r w:rsidRPr="003077E9">
        <w:rPr>
          <w:rFonts w:ascii="Arial" w:hAnsi="Arial" w:cs="Arial"/>
          <w:lang w:val="ro-RO"/>
        </w:rPr>
        <w:t>(</w:t>
      </w:r>
      <w:r>
        <w:rPr>
          <w:rFonts w:ascii="Arial" w:hAnsi="Arial" w:cs="Arial"/>
          <w:lang w:val="ro-RO"/>
        </w:rPr>
        <w:t>3</w:t>
      </w:r>
      <w:r w:rsidRPr="003077E9">
        <w:rPr>
          <w:rFonts w:ascii="Arial" w:hAnsi="Arial" w:cs="Arial"/>
          <w:lang w:val="ro-RO"/>
        </w:rPr>
        <w:t>) Dacă nu se găseşte o soluţie pe cale amiabilă, oricare dintre Părţi are dreptul de a se adresa instanţei de judecată competente, potrivit legislaţiei române, aplicabile în executarea şi interpretarea prezentului  Contract.</w:t>
      </w:r>
    </w:p>
    <w:p w:rsidR="00CF734A" w:rsidRPr="003077E9" w:rsidRDefault="00CF734A" w:rsidP="00CF734A">
      <w:pPr>
        <w:tabs>
          <w:tab w:val="left" w:pos="240"/>
        </w:tabs>
        <w:spacing w:after="0" w:line="360" w:lineRule="auto"/>
        <w:jc w:val="both"/>
        <w:rPr>
          <w:rFonts w:ascii="Arial" w:hAnsi="Arial" w:cs="Arial"/>
          <w:lang w:val="ro-RO"/>
        </w:rPr>
      </w:pPr>
    </w:p>
    <w:p w:rsidR="00CF734A" w:rsidRDefault="00CF734A" w:rsidP="00CF734A">
      <w:pPr>
        <w:tabs>
          <w:tab w:val="left" w:pos="240"/>
        </w:tabs>
        <w:spacing w:after="0" w:line="360" w:lineRule="auto"/>
        <w:jc w:val="both"/>
        <w:rPr>
          <w:rFonts w:ascii="Arial" w:hAnsi="Arial" w:cs="Arial"/>
          <w:lang w:val="ro-RO"/>
        </w:rPr>
      </w:pPr>
    </w:p>
    <w:p w:rsidR="00CF734A" w:rsidRDefault="00CF734A" w:rsidP="00CF734A">
      <w:pPr>
        <w:tabs>
          <w:tab w:val="left" w:pos="240"/>
        </w:tabs>
        <w:spacing w:after="0" w:line="360" w:lineRule="auto"/>
        <w:jc w:val="both"/>
        <w:rPr>
          <w:rFonts w:ascii="Arial" w:hAnsi="Arial" w:cs="Arial"/>
          <w:lang w:val="ro-RO"/>
        </w:rPr>
      </w:pPr>
      <w:r>
        <w:rPr>
          <w:rFonts w:ascii="Arial" w:hAnsi="Arial" w:cs="Arial"/>
          <w:lang w:val="ro-RO"/>
        </w:rPr>
        <w:t xml:space="preserve">In anexa 4 a Caietului de Sarcini  sunt prezentate aspectele financiare ale prezentei Documentatii de Atribuire. </w:t>
      </w:r>
    </w:p>
    <w:p w:rsidR="00CF734A" w:rsidRDefault="00CF734A" w:rsidP="00CF734A">
      <w:pPr>
        <w:tabs>
          <w:tab w:val="left" w:pos="240"/>
        </w:tabs>
        <w:spacing w:after="0" w:line="360" w:lineRule="auto"/>
        <w:jc w:val="both"/>
        <w:rPr>
          <w:rFonts w:ascii="Arial" w:hAnsi="Arial" w:cs="Arial"/>
          <w:lang w:val="ro-RO"/>
        </w:rPr>
      </w:pPr>
    </w:p>
    <w:p w:rsidR="00CF734A" w:rsidRDefault="00CF734A" w:rsidP="00CF734A">
      <w:pPr>
        <w:tabs>
          <w:tab w:val="left" w:pos="240"/>
        </w:tabs>
        <w:spacing w:after="0" w:line="360" w:lineRule="auto"/>
        <w:jc w:val="both"/>
        <w:rPr>
          <w:rFonts w:ascii="Arial" w:hAnsi="Arial" w:cs="Arial"/>
          <w:lang w:val="ro-RO"/>
        </w:rPr>
      </w:pPr>
    </w:p>
    <w:p w:rsidR="00CF734A" w:rsidRDefault="00CF734A" w:rsidP="00CF734A">
      <w:pPr>
        <w:tabs>
          <w:tab w:val="left" w:pos="240"/>
        </w:tabs>
        <w:spacing w:after="0" w:line="360" w:lineRule="auto"/>
        <w:jc w:val="both"/>
        <w:rPr>
          <w:rFonts w:ascii="Arial" w:hAnsi="Arial" w:cs="Arial"/>
          <w:lang w:val="ro-RO"/>
        </w:rPr>
      </w:pPr>
    </w:p>
    <w:p w:rsidR="00CF734A" w:rsidRDefault="00CF734A" w:rsidP="00CF734A">
      <w:pPr>
        <w:tabs>
          <w:tab w:val="left" w:pos="240"/>
        </w:tabs>
        <w:spacing w:after="0" w:line="360" w:lineRule="auto"/>
        <w:jc w:val="both"/>
        <w:rPr>
          <w:rFonts w:ascii="Arial" w:hAnsi="Arial" w:cs="Arial"/>
          <w:lang w:val="ro-RO"/>
        </w:rPr>
      </w:pPr>
    </w:p>
    <w:p w:rsidR="00CF734A" w:rsidRDefault="00CF734A" w:rsidP="00CF734A">
      <w:pPr>
        <w:tabs>
          <w:tab w:val="left" w:pos="240"/>
        </w:tabs>
        <w:spacing w:after="0" w:line="360" w:lineRule="auto"/>
        <w:jc w:val="both"/>
        <w:rPr>
          <w:rFonts w:ascii="Arial" w:hAnsi="Arial" w:cs="Arial"/>
          <w:lang w:val="ro-RO"/>
        </w:rPr>
      </w:pPr>
    </w:p>
    <w:p w:rsidR="00CF734A" w:rsidRPr="003077E9" w:rsidRDefault="00CF734A" w:rsidP="00CF734A">
      <w:pPr>
        <w:tabs>
          <w:tab w:val="left" w:pos="240"/>
        </w:tabs>
        <w:spacing w:after="0" w:line="360" w:lineRule="auto"/>
        <w:jc w:val="both"/>
        <w:rPr>
          <w:rFonts w:ascii="Arial" w:hAnsi="Arial" w:cs="Arial"/>
          <w:lang w:val="ro-RO"/>
        </w:rPr>
      </w:pPr>
    </w:p>
    <w:bookmarkEnd w:id="68"/>
    <w:p w:rsidR="00CF734A" w:rsidRDefault="00CF734A" w:rsidP="00CF734A"/>
    <w:p w:rsidR="00CF734A" w:rsidRDefault="00CF734A" w:rsidP="00CF734A"/>
    <w:p w:rsidR="00CF734A" w:rsidRDefault="00CF734A" w:rsidP="00CF734A"/>
    <w:p w:rsidR="00CF734A" w:rsidRDefault="00CF734A" w:rsidP="00CF734A"/>
    <w:p w:rsidR="00E148F7" w:rsidRDefault="00E148F7"/>
    <w:sectPr w:rsidR="00E148F7" w:rsidSect="00E148F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3"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51EE"/>
    <w:multiLevelType w:val="hybridMultilevel"/>
    <w:tmpl w:val="DD303596"/>
    <w:lvl w:ilvl="0" w:tplc="04090001">
      <w:start w:val="1"/>
      <w:numFmt w:val="bullet"/>
      <w:lvlText w:val=""/>
      <w:lvlJc w:val="left"/>
      <w:pPr>
        <w:ind w:left="1004" w:hanging="360"/>
      </w:pPr>
      <w:rPr>
        <w:rFonts w:ascii="Symbol" w:hAnsi="Symbol"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
    <w:nsid w:val="0688436D"/>
    <w:multiLevelType w:val="hybridMultilevel"/>
    <w:tmpl w:val="B2FE2E7E"/>
    <w:lvl w:ilvl="0" w:tplc="15780B5A">
      <w:start w:val="1"/>
      <w:numFmt w:val="decimal"/>
      <w:lvlText w:val="(%1)"/>
      <w:lvlJc w:val="left"/>
      <w:pPr>
        <w:tabs>
          <w:tab w:val="num" w:pos="720"/>
        </w:tabs>
        <w:ind w:left="720" w:hanging="360"/>
      </w:pPr>
      <w:rPr>
        <w:rFonts w:ascii="Times New Roman" w:eastAsia="Times New Roman" w:hAnsi="Times New Roman"/>
      </w:rPr>
    </w:lvl>
    <w:lvl w:ilvl="1" w:tplc="04180003">
      <w:start w:val="1"/>
      <w:numFmt w:val="bullet"/>
      <w:lvlText w:val="o"/>
      <w:lvlJc w:val="left"/>
      <w:pPr>
        <w:tabs>
          <w:tab w:val="num" w:pos="1091"/>
        </w:tabs>
        <w:ind w:left="1091" w:hanging="360"/>
      </w:pPr>
      <w:rPr>
        <w:rFonts w:ascii="Courier New" w:hAnsi="Courier New" w:cs="Courier New" w:hint="default"/>
      </w:rPr>
    </w:lvl>
    <w:lvl w:ilvl="2" w:tplc="04180005">
      <w:start w:val="1"/>
      <w:numFmt w:val="bullet"/>
      <w:lvlText w:val=""/>
      <w:lvlJc w:val="left"/>
      <w:pPr>
        <w:tabs>
          <w:tab w:val="num" w:pos="1811"/>
        </w:tabs>
        <w:ind w:left="1811" w:hanging="360"/>
      </w:pPr>
      <w:rPr>
        <w:rFonts w:ascii="Wingdings" w:hAnsi="Wingdings" w:cs="Wingdings" w:hint="default"/>
      </w:rPr>
    </w:lvl>
    <w:lvl w:ilvl="3" w:tplc="04180001">
      <w:start w:val="1"/>
      <w:numFmt w:val="bullet"/>
      <w:lvlText w:val=""/>
      <w:lvlJc w:val="left"/>
      <w:pPr>
        <w:tabs>
          <w:tab w:val="num" w:pos="2531"/>
        </w:tabs>
        <w:ind w:left="2531" w:hanging="360"/>
      </w:pPr>
      <w:rPr>
        <w:rFonts w:ascii="Symbol" w:hAnsi="Symbol" w:cs="Symbol" w:hint="default"/>
      </w:rPr>
    </w:lvl>
    <w:lvl w:ilvl="4" w:tplc="04180003">
      <w:start w:val="1"/>
      <w:numFmt w:val="bullet"/>
      <w:lvlText w:val="o"/>
      <w:lvlJc w:val="left"/>
      <w:pPr>
        <w:tabs>
          <w:tab w:val="num" w:pos="3251"/>
        </w:tabs>
        <w:ind w:left="3251" w:hanging="360"/>
      </w:pPr>
      <w:rPr>
        <w:rFonts w:ascii="Courier New" w:hAnsi="Courier New" w:cs="Courier New" w:hint="default"/>
      </w:rPr>
    </w:lvl>
    <w:lvl w:ilvl="5" w:tplc="04180005">
      <w:start w:val="1"/>
      <w:numFmt w:val="bullet"/>
      <w:lvlText w:val=""/>
      <w:lvlJc w:val="left"/>
      <w:pPr>
        <w:tabs>
          <w:tab w:val="num" w:pos="3971"/>
        </w:tabs>
        <w:ind w:left="3971" w:hanging="360"/>
      </w:pPr>
      <w:rPr>
        <w:rFonts w:ascii="Wingdings" w:hAnsi="Wingdings" w:cs="Wingdings" w:hint="default"/>
      </w:rPr>
    </w:lvl>
    <w:lvl w:ilvl="6" w:tplc="04180001">
      <w:start w:val="1"/>
      <w:numFmt w:val="bullet"/>
      <w:lvlText w:val=""/>
      <w:lvlJc w:val="left"/>
      <w:pPr>
        <w:tabs>
          <w:tab w:val="num" w:pos="4691"/>
        </w:tabs>
        <w:ind w:left="4691" w:hanging="360"/>
      </w:pPr>
      <w:rPr>
        <w:rFonts w:ascii="Symbol" w:hAnsi="Symbol" w:cs="Symbol" w:hint="default"/>
      </w:rPr>
    </w:lvl>
    <w:lvl w:ilvl="7" w:tplc="04180003">
      <w:start w:val="1"/>
      <w:numFmt w:val="bullet"/>
      <w:lvlText w:val="o"/>
      <w:lvlJc w:val="left"/>
      <w:pPr>
        <w:tabs>
          <w:tab w:val="num" w:pos="5411"/>
        </w:tabs>
        <w:ind w:left="5411" w:hanging="360"/>
      </w:pPr>
      <w:rPr>
        <w:rFonts w:ascii="Courier New" w:hAnsi="Courier New" w:cs="Courier New" w:hint="default"/>
      </w:rPr>
    </w:lvl>
    <w:lvl w:ilvl="8" w:tplc="04180005">
      <w:start w:val="1"/>
      <w:numFmt w:val="bullet"/>
      <w:lvlText w:val=""/>
      <w:lvlJc w:val="left"/>
      <w:pPr>
        <w:tabs>
          <w:tab w:val="num" w:pos="6131"/>
        </w:tabs>
        <w:ind w:left="6131" w:hanging="360"/>
      </w:pPr>
      <w:rPr>
        <w:rFonts w:ascii="Wingdings" w:hAnsi="Wingdings" w:cs="Wingdings" w:hint="default"/>
      </w:rPr>
    </w:lvl>
  </w:abstractNum>
  <w:abstractNum w:abstractNumId="2">
    <w:nsid w:val="09204A43"/>
    <w:multiLevelType w:val="hybridMultilevel"/>
    <w:tmpl w:val="4F56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FD4D1F"/>
    <w:multiLevelType w:val="hybridMultilevel"/>
    <w:tmpl w:val="E708A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D94376"/>
    <w:multiLevelType w:val="hybridMultilevel"/>
    <w:tmpl w:val="94226256"/>
    <w:lvl w:ilvl="0" w:tplc="FB7E9EEA">
      <w:start w:val="1"/>
      <w:numFmt w:val="bullet"/>
      <w:lvlText w:val=""/>
      <w:lvlJc w:val="left"/>
      <w:pPr>
        <w:tabs>
          <w:tab w:val="num" w:pos="2148"/>
        </w:tabs>
        <w:ind w:left="2148" w:hanging="360"/>
      </w:pPr>
      <w:rPr>
        <w:rFonts w:ascii="Symbol" w:hAnsi="Symbol" w:hint="default"/>
        <w:color w:val="auto"/>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5">
    <w:nsid w:val="11175B0E"/>
    <w:multiLevelType w:val="hybridMultilevel"/>
    <w:tmpl w:val="DA5CBFA0"/>
    <w:lvl w:ilvl="0" w:tplc="FA88E3F6">
      <w:numFmt w:val="bullet"/>
      <w:lvlText w:val="-"/>
      <w:lvlJc w:val="left"/>
      <w:pPr>
        <w:ind w:left="1440" w:hanging="360"/>
      </w:pPr>
      <w:rPr>
        <w:rFonts w:ascii="Helvetica" w:eastAsia="Calibri" w:hAnsi="Helvetica" w:cs="Helvetic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0E3A02"/>
    <w:multiLevelType w:val="hybridMultilevel"/>
    <w:tmpl w:val="F83E29DA"/>
    <w:lvl w:ilvl="0" w:tplc="FA88E3F6">
      <w:numFmt w:val="bullet"/>
      <w:lvlText w:val="-"/>
      <w:lvlJc w:val="left"/>
      <w:pPr>
        <w:ind w:left="720" w:hanging="360"/>
      </w:pPr>
      <w:rPr>
        <w:rFonts w:ascii="Helvetica" w:eastAsia="Calibr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609F6"/>
    <w:multiLevelType w:val="hybridMultilevel"/>
    <w:tmpl w:val="B6427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2F02B3"/>
    <w:multiLevelType w:val="hybridMultilevel"/>
    <w:tmpl w:val="53AA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FB61E5"/>
    <w:multiLevelType w:val="hybridMultilevel"/>
    <w:tmpl w:val="D474E6BA"/>
    <w:lvl w:ilvl="0" w:tplc="1A2680C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533571"/>
    <w:multiLevelType w:val="hybridMultilevel"/>
    <w:tmpl w:val="74B0F530"/>
    <w:lvl w:ilvl="0" w:tplc="0418000F">
      <w:start w:val="1"/>
      <w:numFmt w:val="decimal"/>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1">
    <w:nsid w:val="36D70EB7"/>
    <w:multiLevelType w:val="multilevel"/>
    <w:tmpl w:val="83B8C92E"/>
    <w:lvl w:ilvl="0">
      <w:start w:val="65535"/>
      <w:numFmt w:val="bullet"/>
      <w:lvlText w:val="-"/>
      <w:lvlJc w:val="left"/>
      <w:pPr>
        <w:tabs>
          <w:tab w:val="num" w:pos="1571"/>
        </w:tabs>
        <w:ind w:left="1571" w:hanging="851"/>
      </w:pPr>
      <w:rPr>
        <w:rFonts w:ascii="Arial" w:hAnsi="Arial" w:cs="Arial" w:hint="default"/>
        <w:b/>
        <w:color w:val="auto"/>
        <w:sz w:val="32"/>
        <w:u w:val="none"/>
      </w:rPr>
    </w:lvl>
    <w:lvl w:ilvl="1">
      <w:start w:val="1"/>
      <w:numFmt w:val="decimal"/>
      <w:lvlText w:val="%1.%2"/>
      <w:lvlJc w:val="left"/>
      <w:pPr>
        <w:tabs>
          <w:tab w:val="num" w:pos="1571"/>
        </w:tabs>
        <w:ind w:left="1571" w:hanging="851"/>
      </w:pPr>
      <w:rPr>
        <w:rFonts w:ascii="Arial" w:hAnsi="Arial" w:cs="Times New Roman" w:hint="default"/>
        <w:b/>
        <w:sz w:val="27"/>
      </w:rPr>
    </w:lvl>
    <w:lvl w:ilvl="2">
      <w:start w:val="1"/>
      <w:numFmt w:val="decimal"/>
      <w:lvlText w:val="%1.%2.%3"/>
      <w:lvlJc w:val="left"/>
      <w:pPr>
        <w:tabs>
          <w:tab w:val="num" w:pos="1571"/>
        </w:tabs>
        <w:ind w:left="1571" w:hanging="851"/>
      </w:pPr>
      <w:rPr>
        <w:rFonts w:ascii="Arial" w:hAnsi="Arial" w:cs="Times New Roman" w:hint="default"/>
        <w:b/>
        <w:color w:val="auto"/>
        <w:sz w:val="23"/>
      </w:rPr>
    </w:lvl>
    <w:lvl w:ilvl="3">
      <w:start w:val="1"/>
      <w:numFmt w:val="decimal"/>
      <w:lvlText w:val="%1.%2.%3.%4"/>
      <w:lvlJc w:val="left"/>
      <w:pPr>
        <w:tabs>
          <w:tab w:val="num" w:pos="1996"/>
        </w:tabs>
        <w:ind w:left="1996" w:hanging="1276"/>
      </w:pPr>
      <w:rPr>
        <w:rFonts w:ascii="Arial" w:hAnsi="Arial" w:cs="Times New Roman" w:hint="default"/>
        <w:b/>
        <w:sz w:val="20"/>
      </w:rPr>
    </w:lvl>
    <w:lvl w:ilvl="4">
      <w:start w:val="1"/>
      <w:numFmt w:val="decimal"/>
      <w:lvlText w:val="%1.%2.%3.%4.%5"/>
      <w:lvlJc w:val="left"/>
      <w:pPr>
        <w:tabs>
          <w:tab w:val="num" w:pos="1996"/>
        </w:tabs>
        <w:ind w:left="1996" w:hanging="1276"/>
      </w:pPr>
      <w:rPr>
        <w:rFonts w:ascii="Arial" w:hAnsi="Arial" w:cs="Times New Roman" w:hint="default"/>
        <w:b/>
        <w:sz w:val="20"/>
      </w:rPr>
    </w:lvl>
    <w:lvl w:ilvl="5">
      <w:start w:val="1"/>
      <w:numFmt w:val="lowerRoman"/>
      <w:lvlText w:val="(%6)"/>
      <w:lvlJc w:val="left"/>
      <w:pPr>
        <w:tabs>
          <w:tab w:val="num" w:pos="1571"/>
        </w:tabs>
        <w:ind w:left="1571" w:hanging="851"/>
      </w:pPr>
      <w:rPr>
        <w:rFonts w:cs="Times New Roman" w:hint="default"/>
      </w:rPr>
    </w:lvl>
    <w:lvl w:ilvl="6">
      <w:start w:val="1"/>
      <w:numFmt w:val="decimal"/>
      <w:lvlRestart w:val="0"/>
      <w:lvlText w:val="Annex %7"/>
      <w:lvlJc w:val="left"/>
      <w:pPr>
        <w:tabs>
          <w:tab w:val="num" w:pos="5296"/>
        </w:tabs>
      </w:pPr>
      <w:rPr>
        <w:rFonts w:ascii="Arial" w:hAnsi="Arial" w:cs="Times New Roman" w:hint="default"/>
        <w:b/>
        <w:sz w:val="32"/>
      </w:rPr>
    </w:lvl>
    <w:lvl w:ilvl="7">
      <w:start w:val="1"/>
      <w:numFmt w:val="lowerLetter"/>
      <w:lvlText w:val="%8."/>
      <w:lvlJc w:val="left"/>
      <w:pPr>
        <w:tabs>
          <w:tab w:val="num" w:pos="1571"/>
        </w:tabs>
        <w:ind w:left="1571" w:hanging="851"/>
      </w:pPr>
      <w:rPr>
        <w:rFonts w:cs="Times New Roman" w:hint="default"/>
      </w:rPr>
    </w:lvl>
    <w:lvl w:ilvl="8">
      <w:start w:val="1"/>
      <w:numFmt w:val="lowerRoman"/>
      <w:lvlText w:val="%9."/>
      <w:lvlJc w:val="left"/>
      <w:pPr>
        <w:tabs>
          <w:tab w:val="num" w:pos="1571"/>
        </w:tabs>
        <w:ind w:left="1571" w:hanging="851"/>
      </w:pPr>
      <w:rPr>
        <w:rFonts w:cs="Times New Roman" w:hint="default"/>
      </w:rPr>
    </w:lvl>
  </w:abstractNum>
  <w:abstractNum w:abstractNumId="12">
    <w:nsid w:val="403E47E8"/>
    <w:multiLevelType w:val="hybridMultilevel"/>
    <w:tmpl w:val="A6B62486"/>
    <w:lvl w:ilvl="0" w:tplc="EC5C1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E81232"/>
    <w:multiLevelType w:val="hybridMultilevel"/>
    <w:tmpl w:val="929C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855064"/>
    <w:multiLevelType w:val="hybridMultilevel"/>
    <w:tmpl w:val="8CA2A14A"/>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4D68CA"/>
    <w:multiLevelType w:val="hybridMultilevel"/>
    <w:tmpl w:val="4D8A2072"/>
    <w:lvl w:ilvl="0" w:tplc="D006F10E">
      <w:start w:val="1"/>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6">
    <w:nsid w:val="4DD80F48"/>
    <w:multiLevelType w:val="hybridMultilevel"/>
    <w:tmpl w:val="CD445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1E6C93"/>
    <w:multiLevelType w:val="hybridMultilevel"/>
    <w:tmpl w:val="2498244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nsid w:val="58D35FC6"/>
    <w:multiLevelType w:val="hybridMultilevel"/>
    <w:tmpl w:val="0038B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D1344A"/>
    <w:multiLevelType w:val="hybridMultilevel"/>
    <w:tmpl w:val="97007AEA"/>
    <w:lvl w:ilvl="0" w:tplc="F3CA4C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B45C3C"/>
    <w:multiLevelType w:val="hybridMultilevel"/>
    <w:tmpl w:val="62A24CD4"/>
    <w:lvl w:ilvl="0" w:tplc="E16230E4">
      <w:start w:val="1"/>
      <w:numFmt w:val="lowerLetter"/>
      <w:lvlText w:val="%1)"/>
      <w:lvlJc w:val="right"/>
      <w:pPr>
        <w:tabs>
          <w:tab w:val="num" w:pos="2160"/>
        </w:tabs>
        <w:ind w:left="2160" w:hanging="180"/>
      </w:pPr>
      <w:rPr>
        <w:rFonts w:ascii="Times New Roman" w:eastAsia="Times New Roman" w:hAnsi="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6D367607"/>
    <w:multiLevelType w:val="multilevel"/>
    <w:tmpl w:val="5BA4FBF0"/>
    <w:styleLink w:val="CowiHeadings"/>
    <w:lvl w:ilvl="0">
      <w:start w:val="1"/>
      <w:numFmt w:val="decimal"/>
      <w:lvlText w:val="%1."/>
      <w:lvlJc w:val="left"/>
      <w:pPr>
        <w:tabs>
          <w:tab w:val="num" w:pos="851"/>
        </w:tabs>
        <w:ind w:left="851" w:hanging="851"/>
      </w:pPr>
      <w:rPr>
        <w:rFonts w:cs="Times New Roman" w:hint="default"/>
        <w:b/>
        <w:color w:val="auto"/>
        <w:sz w:val="32"/>
        <w:u w:val="none"/>
      </w:rPr>
    </w:lvl>
    <w:lvl w:ilvl="1">
      <w:start w:val="1"/>
      <w:numFmt w:val="decimal"/>
      <w:lvlText w:val="%1.%2"/>
      <w:lvlJc w:val="left"/>
      <w:pPr>
        <w:tabs>
          <w:tab w:val="num" w:pos="851"/>
        </w:tabs>
        <w:ind w:left="851" w:hanging="851"/>
      </w:pPr>
      <w:rPr>
        <w:rFonts w:ascii="Arial" w:hAnsi="Arial" w:cs="Times New Roman" w:hint="default"/>
        <w:b/>
        <w:sz w:val="27"/>
      </w:rPr>
    </w:lvl>
    <w:lvl w:ilvl="2">
      <w:start w:val="1"/>
      <w:numFmt w:val="decimal"/>
      <w:lvlText w:val="%1.%2.%3"/>
      <w:lvlJc w:val="left"/>
      <w:pPr>
        <w:tabs>
          <w:tab w:val="num" w:pos="851"/>
        </w:tabs>
        <w:ind w:left="851" w:hanging="851"/>
      </w:pPr>
      <w:rPr>
        <w:rFonts w:ascii="Arial" w:hAnsi="Arial" w:cs="Times New Roman" w:hint="default"/>
        <w:b/>
        <w:color w:val="auto"/>
        <w:sz w:val="23"/>
      </w:rPr>
    </w:lvl>
    <w:lvl w:ilvl="3">
      <w:start w:val="1"/>
      <w:numFmt w:val="decimal"/>
      <w:lvlText w:val="%1.%2.%3.%4"/>
      <w:lvlJc w:val="left"/>
      <w:pPr>
        <w:tabs>
          <w:tab w:val="num" w:pos="1276"/>
        </w:tabs>
        <w:ind w:left="1276" w:hanging="1276"/>
      </w:pPr>
      <w:rPr>
        <w:rFonts w:ascii="Arial" w:hAnsi="Arial" w:cs="Times New Roman" w:hint="default"/>
        <w:b/>
        <w:sz w:val="20"/>
      </w:rPr>
    </w:lvl>
    <w:lvl w:ilvl="4">
      <w:start w:val="1"/>
      <w:numFmt w:val="decimal"/>
      <w:lvlText w:val="%1.%2.%3.%4.%5"/>
      <w:lvlJc w:val="left"/>
      <w:pPr>
        <w:tabs>
          <w:tab w:val="num" w:pos="1276"/>
        </w:tabs>
        <w:ind w:left="1276" w:hanging="1276"/>
      </w:pPr>
      <w:rPr>
        <w:rFonts w:ascii="Arial" w:hAnsi="Arial" w:cs="Times New Roman" w:hint="default"/>
        <w:b/>
        <w:sz w:val="20"/>
      </w:rPr>
    </w:lvl>
    <w:lvl w:ilvl="5">
      <w:start w:val="1"/>
      <w:numFmt w:val="lowerRoman"/>
      <w:lvlText w:val="(%6)"/>
      <w:lvlJc w:val="left"/>
      <w:pPr>
        <w:tabs>
          <w:tab w:val="num" w:pos="851"/>
        </w:tabs>
        <w:ind w:left="851" w:hanging="851"/>
      </w:pPr>
      <w:rPr>
        <w:rFonts w:cs="Times New Roman" w:hint="default"/>
      </w:rPr>
    </w:lvl>
    <w:lvl w:ilvl="6">
      <w:start w:val="1"/>
      <w:numFmt w:val="decimal"/>
      <w:lvlRestart w:val="0"/>
      <w:lvlText w:val="Annex %7"/>
      <w:lvlJc w:val="left"/>
      <w:pPr>
        <w:tabs>
          <w:tab w:val="num" w:pos="4576"/>
        </w:tabs>
      </w:pPr>
      <w:rPr>
        <w:rFonts w:ascii="Arial" w:hAnsi="Arial" w:cs="Times New Roman" w:hint="default"/>
        <w:b/>
        <w:sz w:val="32"/>
      </w:rPr>
    </w:lvl>
    <w:lvl w:ilvl="7">
      <w:start w:val="1"/>
      <w:numFmt w:val="lowerLetter"/>
      <w:lvlText w:val="%8."/>
      <w:lvlJc w:val="left"/>
      <w:pPr>
        <w:tabs>
          <w:tab w:val="num" w:pos="851"/>
        </w:tabs>
        <w:ind w:left="851" w:hanging="851"/>
      </w:pPr>
      <w:rPr>
        <w:rFonts w:cs="Times New Roman" w:hint="default"/>
      </w:rPr>
    </w:lvl>
    <w:lvl w:ilvl="8">
      <w:start w:val="1"/>
      <w:numFmt w:val="lowerRoman"/>
      <w:lvlText w:val="%9."/>
      <w:lvlJc w:val="left"/>
      <w:pPr>
        <w:tabs>
          <w:tab w:val="num" w:pos="851"/>
        </w:tabs>
        <w:ind w:left="851" w:hanging="851"/>
      </w:pPr>
      <w:rPr>
        <w:rFonts w:cs="Times New Roman" w:hint="default"/>
      </w:rPr>
    </w:lvl>
  </w:abstractNum>
  <w:abstractNum w:abstractNumId="22">
    <w:nsid w:val="703B5562"/>
    <w:multiLevelType w:val="multilevel"/>
    <w:tmpl w:val="B628B352"/>
    <w:lvl w:ilvl="0">
      <w:start w:val="1"/>
      <w:numFmt w:val="bullet"/>
      <w:lvlText w:val=""/>
      <w:lvlJc w:val="left"/>
      <w:pPr>
        <w:tabs>
          <w:tab w:val="num" w:pos="851"/>
        </w:tabs>
        <w:ind w:left="851" w:hanging="851"/>
      </w:pPr>
      <w:rPr>
        <w:rFonts w:ascii="Symbol" w:hAnsi="Symbol" w:hint="default"/>
        <w:b/>
        <w:color w:val="auto"/>
        <w:sz w:val="32"/>
        <w:u w:val="none"/>
      </w:rPr>
    </w:lvl>
    <w:lvl w:ilvl="1">
      <w:start w:val="1"/>
      <w:numFmt w:val="decimal"/>
      <w:lvlText w:val="%1.%2"/>
      <w:lvlJc w:val="left"/>
      <w:pPr>
        <w:tabs>
          <w:tab w:val="num" w:pos="851"/>
        </w:tabs>
        <w:ind w:left="851" w:hanging="851"/>
      </w:pPr>
      <w:rPr>
        <w:rFonts w:ascii="Arial" w:hAnsi="Arial" w:cs="Times New Roman" w:hint="default"/>
        <w:b/>
        <w:sz w:val="27"/>
      </w:rPr>
    </w:lvl>
    <w:lvl w:ilvl="2">
      <w:start w:val="1"/>
      <w:numFmt w:val="decimal"/>
      <w:lvlText w:val="%1.%2.%3"/>
      <w:lvlJc w:val="left"/>
      <w:pPr>
        <w:tabs>
          <w:tab w:val="num" w:pos="851"/>
        </w:tabs>
        <w:ind w:left="851" w:hanging="851"/>
      </w:pPr>
      <w:rPr>
        <w:rFonts w:ascii="Arial" w:hAnsi="Arial" w:cs="Times New Roman" w:hint="default"/>
        <w:b/>
        <w:color w:val="auto"/>
        <w:sz w:val="23"/>
      </w:rPr>
    </w:lvl>
    <w:lvl w:ilvl="3">
      <w:start w:val="1"/>
      <w:numFmt w:val="decimal"/>
      <w:lvlText w:val="%1.%2.%3.%4"/>
      <w:lvlJc w:val="left"/>
      <w:pPr>
        <w:tabs>
          <w:tab w:val="num" w:pos="1276"/>
        </w:tabs>
        <w:ind w:left="1276" w:hanging="1276"/>
      </w:pPr>
      <w:rPr>
        <w:rFonts w:ascii="Arial" w:hAnsi="Arial" w:cs="Times New Roman" w:hint="default"/>
        <w:b/>
        <w:sz w:val="20"/>
      </w:rPr>
    </w:lvl>
    <w:lvl w:ilvl="4">
      <w:start w:val="1"/>
      <w:numFmt w:val="decimal"/>
      <w:lvlText w:val="%1.%2.%3.%4.%5"/>
      <w:lvlJc w:val="left"/>
      <w:pPr>
        <w:tabs>
          <w:tab w:val="num" w:pos="1276"/>
        </w:tabs>
        <w:ind w:left="1276" w:hanging="1276"/>
      </w:pPr>
      <w:rPr>
        <w:rFonts w:ascii="Arial" w:hAnsi="Arial" w:cs="Times New Roman" w:hint="default"/>
        <w:b/>
        <w:sz w:val="20"/>
      </w:rPr>
    </w:lvl>
    <w:lvl w:ilvl="5">
      <w:start w:val="1"/>
      <w:numFmt w:val="lowerRoman"/>
      <w:lvlText w:val="(%6)"/>
      <w:lvlJc w:val="left"/>
      <w:pPr>
        <w:tabs>
          <w:tab w:val="num" w:pos="851"/>
        </w:tabs>
        <w:ind w:left="851" w:hanging="851"/>
      </w:pPr>
      <w:rPr>
        <w:rFonts w:cs="Times New Roman" w:hint="default"/>
      </w:rPr>
    </w:lvl>
    <w:lvl w:ilvl="6">
      <w:start w:val="1"/>
      <w:numFmt w:val="decimal"/>
      <w:lvlRestart w:val="0"/>
      <w:lvlText w:val="Annex %7"/>
      <w:lvlJc w:val="left"/>
      <w:pPr>
        <w:tabs>
          <w:tab w:val="num" w:pos="4576"/>
        </w:tabs>
      </w:pPr>
      <w:rPr>
        <w:rFonts w:ascii="Arial" w:hAnsi="Arial" w:cs="Times New Roman" w:hint="default"/>
        <w:b/>
        <w:sz w:val="32"/>
      </w:rPr>
    </w:lvl>
    <w:lvl w:ilvl="7">
      <w:start w:val="1"/>
      <w:numFmt w:val="lowerLetter"/>
      <w:lvlText w:val="%8."/>
      <w:lvlJc w:val="left"/>
      <w:pPr>
        <w:tabs>
          <w:tab w:val="num" w:pos="851"/>
        </w:tabs>
        <w:ind w:left="851" w:hanging="851"/>
      </w:pPr>
      <w:rPr>
        <w:rFonts w:cs="Times New Roman" w:hint="default"/>
      </w:rPr>
    </w:lvl>
    <w:lvl w:ilvl="8">
      <w:start w:val="1"/>
      <w:numFmt w:val="lowerRoman"/>
      <w:lvlText w:val="%9."/>
      <w:lvlJc w:val="left"/>
      <w:pPr>
        <w:tabs>
          <w:tab w:val="num" w:pos="851"/>
        </w:tabs>
        <w:ind w:left="851" w:hanging="851"/>
      </w:pPr>
      <w:rPr>
        <w:rFonts w:cs="Times New Roman" w:hint="default"/>
      </w:rPr>
    </w:lvl>
  </w:abstractNum>
  <w:abstractNum w:abstractNumId="23">
    <w:nsid w:val="70D610BE"/>
    <w:multiLevelType w:val="hybridMultilevel"/>
    <w:tmpl w:val="BE02C3A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72E058BA"/>
    <w:multiLevelType w:val="hybridMultilevel"/>
    <w:tmpl w:val="5260ACFE"/>
    <w:lvl w:ilvl="0" w:tplc="FFFFFFFF">
      <w:start w:val="65535"/>
      <w:numFmt w:val="bullet"/>
      <w:lvlText w:val="-"/>
      <w:lvlJc w:val="left"/>
      <w:pPr>
        <w:ind w:left="360" w:hanging="360"/>
      </w:pPr>
      <w:rPr>
        <w:rFonts w:ascii="Arial"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nsid w:val="73B82D07"/>
    <w:multiLevelType w:val="hybridMultilevel"/>
    <w:tmpl w:val="30F6CF16"/>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6">
    <w:nsid w:val="77AB3DB6"/>
    <w:multiLevelType w:val="hybridMultilevel"/>
    <w:tmpl w:val="6EC8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AC3371"/>
    <w:multiLevelType w:val="hybridMultilevel"/>
    <w:tmpl w:val="857A409A"/>
    <w:lvl w:ilvl="0" w:tplc="F3CA4C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0D7532"/>
    <w:multiLevelType w:val="hybridMultilevel"/>
    <w:tmpl w:val="4A2C0F26"/>
    <w:lvl w:ilvl="0" w:tplc="0409000F">
      <w:start w:val="1"/>
      <w:numFmt w:val="decimal"/>
      <w:lvlText w:val="%1."/>
      <w:lvlJc w:val="left"/>
      <w:pPr>
        <w:tabs>
          <w:tab w:val="num" w:pos="720"/>
        </w:tabs>
        <w:ind w:left="720" w:hanging="360"/>
      </w:pPr>
      <w:rPr>
        <w:rFonts w:hint="default"/>
      </w:rPr>
    </w:lvl>
    <w:lvl w:ilvl="1" w:tplc="954C2EC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C4F3419"/>
    <w:multiLevelType w:val="hybridMultilevel"/>
    <w:tmpl w:val="A058F1BA"/>
    <w:lvl w:ilvl="0" w:tplc="04090005">
      <w:start w:val="1"/>
      <w:numFmt w:val="bullet"/>
      <w:lvlText w:val=""/>
      <w:lvlJc w:val="left"/>
      <w:pPr>
        <w:tabs>
          <w:tab w:val="num" w:pos="720"/>
        </w:tabs>
        <w:ind w:left="720" w:hanging="360"/>
      </w:pPr>
      <w:rPr>
        <w:rFonts w:ascii="Wingdings" w:hAnsi="Wingdings" w:hint="default"/>
      </w:rPr>
    </w:lvl>
    <w:lvl w:ilvl="1" w:tplc="0409000F">
      <w:start w:val="1"/>
      <w:numFmt w:val="bullet"/>
      <w:lvlText w:val="o"/>
      <w:lvlJc w:val="left"/>
      <w:pPr>
        <w:tabs>
          <w:tab w:val="num" w:pos="1440"/>
        </w:tabs>
        <w:ind w:left="1440" w:hanging="360"/>
      </w:pPr>
      <w:rPr>
        <w:rFonts w:ascii="Courier New" w:hAnsi="Courier New" w:hint="default"/>
      </w:rPr>
    </w:lvl>
    <w:lvl w:ilvl="2" w:tplc="F00C9FBE"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7C9838BE"/>
    <w:multiLevelType w:val="hybridMultilevel"/>
    <w:tmpl w:val="490A548C"/>
    <w:lvl w:ilvl="0" w:tplc="95627E4A">
      <w:start w:val="1"/>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1">
    <w:nsid w:val="7D4F0427"/>
    <w:multiLevelType w:val="hybridMultilevel"/>
    <w:tmpl w:val="85404780"/>
    <w:lvl w:ilvl="0" w:tplc="8548BF34">
      <w:start w:val="7"/>
      <w:numFmt w:val="bullet"/>
      <w:lvlText w:val="-"/>
      <w:lvlJc w:val="left"/>
      <w:pPr>
        <w:tabs>
          <w:tab w:val="num" w:pos="360"/>
        </w:tabs>
        <w:ind w:left="587" w:hanging="227"/>
      </w:pPr>
      <w:rPr>
        <w:rFonts w:ascii="Arial" w:eastAsia="Times New Roman" w:hAnsi="Arial" w:hint="default"/>
      </w:rPr>
    </w:lvl>
    <w:lvl w:ilvl="1" w:tplc="5DA60682">
      <w:start w:val="3"/>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1"/>
  </w:num>
  <w:num w:numId="2">
    <w:abstractNumId w:val="10"/>
  </w:num>
  <w:num w:numId="3">
    <w:abstractNumId w:val="7"/>
  </w:num>
  <w:num w:numId="4">
    <w:abstractNumId w:val="8"/>
  </w:num>
  <w:num w:numId="5">
    <w:abstractNumId w:val="22"/>
  </w:num>
  <w:num w:numId="6">
    <w:abstractNumId w:val="11"/>
  </w:num>
  <w:num w:numId="7">
    <w:abstractNumId w:val="25"/>
  </w:num>
  <w:num w:numId="8">
    <w:abstractNumId w:val="0"/>
  </w:num>
  <w:num w:numId="9">
    <w:abstractNumId w:val="31"/>
  </w:num>
  <w:num w:numId="10">
    <w:abstractNumId w:val="4"/>
  </w:num>
  <w:num w:numId="11">
    <w:abstractNumId w:val="28"/>
  </w:num>
  <w:num w:numId="12">
    <w:abstractNumId w:val="3"/>
  </w:num>
  <w:num w:numId="13">
    <w:abstractNumId w:val="26"/>
  </w:num>
  <w:num w:numId="14">
    <w:abstractNumId w:val="16"/>
  </w:num>
  <w:num w:numId="15">
    <w:abstractNumId w:val="27"/>
  </w:num>
  <w:num w:numId="16">
    <w:abstractNumId w:val="19"/>
  </w:num>
  <w:num w:numId="17">
    <w:abstractNumId w:val="24"/>
  </w:num>
  <w:num w:numId="18">
    <w:abstractNumId w:val="30"/>
  </w:num>
  <w:num w:numId="19">
    <w:abstractNumId w:val="14"/>
  </w:num>
  <w:num w:numId="20">
    <w:abstractNumId w:val="18"/>
  </w:num>
  <w:num w:numId="21">
    <w:abstractNumId w:val="2"/>
  </w:num>
  <w:num w:numId="22">
    <w:abstractNumId w:val="17"/>
  </w:num>
  <w:num w:numId="23">
    <w:abstractNumId w:val="13"/>
  </w:num>
  <w:num w:numId="24">
    <w:abstractNumId w:val="6"/>
  </w:num>
  <w:num w:numId="25">
    <w:abstractNumId w:val="15"/>
  </w:num>
  <w:num w:numId="26">
    <w:abstractNumId w:val="5"/>
  </w:num>
  <w:num w:numId="27">
    <w:abstractNumId w:val="29"/>
  </w:num>
  <w:num w:numId="28">
    <w:abstractNumId w:val="1"/>
  </w:num>
  <w:num w:numId="29">
    <w:abstractNumId w:val="20"/>
  </w:num>
  <w:num w:numId="30">
    <w:abstractNumId w:val="9"/>
  </w:num>
  <w:num w:numId="31">
    <w:abstractNumId w:val="12"/>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grammar="clean"/>
  <w:defaultTabStop w:val="708"/>
  <w:hyphenationZone w:val="425"/>
  <w:characterSpacingControl w:val="doNotCompress"/>
  <w:compat/>
  <w:rsids>
    <w:rsidRoot w:val="00CF734A"/>
    <w:rsid w:val="0092770E"/>
    <w:rsid w:val="00CF734A"/>
    <w:rsid w:val="00E148F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34A"/>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CF734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F734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Heading2"/>
    <w:next w:val="BodyText"/>
    <w:link w:val="Heading3Char"/>
    <w:qFormat/>
    <w:rsid w:val="00CF734A"/>
    <w:pPr>
      <w:tabs>
        <w:tab w:val="num" w:pos="851"/>
      </w:tabs>
      <w:suppressAutoHyphens/>
      <w:spacing w:before="270" w:after="60" w:line="270" w:lineRule="exact"/>
      <w:ind w:left="851" w:hanging="851"/>
      <w:outlineLvl w:val="2"/>
    </w:pPr>
    <w:rPr>
      <w:rFonts w:ascii="Arial" w:eastAsia="Times New Roman" w:hAnsi="Arial" w:cs="Times New Roman"/>
      <w:bCs w:val="0"/>
      <w:color w:val="auto"/>
      <w:sz w:val="23"/>
      <w:szCs w:val="20"/>
      <w:lang w:val="en-GB" w:eastAsia="da-DK"/>
    </w:rPr>
  </w:style>
  <w:style w:type="paragraph" w:styleId="Heading7">
    <w:name w:val="heading 7"/>
    <w:basedOn w:val="Normal"/>
    <w:next w:val="BodyText"/>
    <w:link w:val="Heading7Char"/>
    <w:qFormat/>
    <w:rsid w:val="00CF734A"/>
    <w:pPr>
      <w:keepNext/>
      <w:keepLines/>
      <w:pageBreakBefore/>
      <w:tabs>
        <w:tab w:val="num" w:pos="4576"/>
      </w:tabs>
      <w:suppressAutoHyphens/>
      <w:spacing w:after="130" w:line="320" w:lineRule="exact"/>
      <w:outlineLvl w:val="6"/>
    </w:pPr>
    <w:rPr>
      <w:rFonts w:ascii="Arial" w:eastAsia="Times New Roman" w:hAnsi="Arial"/>
      <w:b/>
      <w:sz w:val="32"/>
      <w:szCs w:val="3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734A"/>
    <w:rPr>
      <w:color w:val="0000FF"/>
      <w:u w:val="single"/>
    </w:rPr>
  </w:style>
  <w:style w:type="paragraph" w:styleId="TOC1">
    <w:name w:val="toc 1"/>
    <w:basedOn w:val="Normal"/>
    <w:next w:val="Normal"/>
    <w:autoRedefine/>
    <w:uiPriority w:val="39"/>
    <w:unhideWhenUsed/>
    <w:rsid w:val="00CF734A"/>
  </w:style>
  <w:style w:type="paragraph" w:styleId="TOC2">
    <w:name w:val="toc 2"/>
    <w:basedOn w:val="Normal"/>
    <w:next w:val="Normal"/>
    <w:autoRedefine/>
    <w:uiPriority w:val="39"/>
    <w:unhideWhenUsed/>
    <w:rsid w:val="00CF734A"/>
    <w:pPr>
      <w:ind w:left="220"/>
    </w:pPr>
  </w:style>
  <w:style w:type="paragraph" w:styleId="BodyText">
    <w:name w:val="Body Text"/>
    <w:basedOn w:val="Normal"/>
    <w:link w:val="BodyTextChar"/>
    <w:uiPriority w:val="99"/>
    <w:unhideWhenUsed/>
    <w:rsid w:val="00CF734A"/>
    <w:pPr>
      <w:widowControl w:val="0"/>
      <w:autoSpaceDE w:val="0"/>
      <w:autoSpaceDN w:val="0"/>
      <w:adjustRightInd w:val="0"/>
      <w:spacing w:after="120" w:line="240" w:lineRule="auto"/>
    </w:pPr>
    <w:rPr>
      <w:rFonts w:ascii="Arial" w:eastAsia="Times New Roman" w:hAnsi="Arial"/>
      <w:sz w:val="20"/>
      <w:szCs w:val="20"/>
      <w:lang/>
    </w:rPr>
  </w:style>
  <w:style w:type="character" w:customStyle="1" w:styleId="BodyTextChar">
    <w:name w:val="Body Text Char"/>
    <w:basedOn w:val="DefaultParagraphFont"/>
    <w:link w:val="BodyText"/>
    <w:uiPriority w:val="99"/>
    <w:rsid w:val="00CF734A"/>
    <w:rPr>
      <w:rFonts w:ascii="Arial" w:eastAsia="Times New Roman" w:hAnsi="Arial" w:cs="Times New Roman"/>
      <w:sz w:val="20"/>
      <w:szCs w:val="20"/>
      <w:lang/>
    </w:rPr>
  </w:style>
  <w:style w:type="paragraph" w:styleId="BlockText">
    <w:name w:val="Block Text"/>
    <w:basedOn w:val="Normal"/>
    <w:unhideWhenUsed/>
    <w:rsid w:val="00CF734A"/>
    <w:pPr>
      <w:spacing w:after="120" w:line="270" w:lineRule="atLeast"/>
      <w:ind w:left="1440" w:right="1440"/>
    </w:pPr>
    <w:rPr>
      <w:rFonts w:ascii="Times New Roman" w:eastAsia="Times New Roman" w:hAnsi="Times New Roman"/>
      <w:sz w:val="23"/>
      <w:szCs w:val="20"/>
      <w:lang w:val="en-GB" w:eastAsia="da-DK"/>
    </w:rPr>
  </w:style>
  <w:style w:type="character" w:customStyle="1" w:styleId="Heading1Char">
    <w:name w:val="Heading 1 Char"/>
    <w:basedOn w:val="DefaultParagraphFont"/>
    <w:link w:val="Heading1"/>
    <w:uiPriority w:val="9"/>
    <w:rsid w:val="00CF734A"/>
    <w:rPr>
      <w:rFonts w:asciiTheme="majorHAnsi" w:eastAsiaTheme="majorEastAsia" w:hAnsiTheme="majorHAnsi" w:cstheme="majorBidi"/>
      <w:b/>
      <w:bCs/>
      <w:color w:val="2E74B5" w:themeColor="accent1" w:themeShade="BF"/>
      <w:sz w:val="28"/>
      <w:szCs w:val="28"/>
      <w:lang w:val="en-US"/>
    </w:rPr>
  </w:style>
  <w:style w:type="paragraph" w:styleId="TOCHeading">
    <w:name w:val="TOC Heading"/>
    <w:basedOn w:val="Heading1"/>
    <w:next w:val="Normal"/>
    <w:uiPriority w:val="39"/>
    <w:unhideWhenUsed/>
    <w:qFormat/>
    <w:rsid w:val="00CF734A"/>
    <w:pPr>
      <w:outlineLvl w:val="9"/>
    </w:pPr>
    <w:rPr>
      <w:rFonts w:ascii="Cambria" w:eastAsia="Times New Roman" w:hAnsi="Cambria" w:cs="Times New Roman"/>
      <w:color w:val="365F91"/>
      <w:lang/>
    </w:rPr>
  </w:style>
  <w:style w:type="paragraph" w:customStyle="1" w:styleId="CowiClient">
    <w:name w:val="CowiClient"/>
    <w:basedOn w:val="Normal"/>
    <w:next w:val="BlockText"/>
    <w:semiHidden/>
    <w:rsid w:val="00CF734A"/>
    <w:pPr>
      <w:suppressAutoHyphens/>
      <w:spacing w:after="160" w:line="320" w:lineRule="exact"/>
    </w:pPr>
    <w:rPr>
      <w:rFonts w:ascii="Arial" w:eastAsia="Times New Roman" w:hAnsi="Arial" w:cs="Arial"/>
      <w:sz w:val="28"/>
      <w:szCs w:val="20"/>
      <w:lang w:val="en-GB" w:eastAsia="da-DK"/>
    </w:rPr>
  </w:style>
  <w:style w:type="character" w:customStyle="1" w:styleId="Heading2Char">
    <w:name w:val="Heading 2 Char"/>
    <w:basedOn w:val="DefaultParagraphFont"/>
    <w:link w:val="Heading2"/>
    <w:uiPriority w:val="9"/>
    <w:rsid w:val="00CF734A"/>
    <w:rPr>
      <w:rFonts w:asciiTheme="majorHAnsi" w:eastAsiaTheme="majorEastAsia" w:hAnsiTheme="majorHAnsi" w:cstheme="majorBidi"/>
      <w:b/>
      <w:bCs/>
      <w:color w:val="5B9BD5" w:themeColor="accent1"/>
      <w:sz w:val="26"/>
      <w:szCs w:val="26"/>
      <w:lang w:val="en-US"/>
    </w:rPr>
  </w:style>
  <w:style w:type="character" w:customStyle="1" w:styleId="Heading3Char">
    <w:name w:val="Heading 3 Char"/>
    <w:basedOn w:val="DefaultParagraphFont"/>
    <w:link w:val="Heading3"/>
    <w:rsid w:val="00CF734A"/>
    <w:rPr>
      <w:rFonts w:ascii="Arial" w:eastAsia="Times New Roman" w:hAnsi="Arial" w:cs="Times New Roman"/>
      <w:b/>
      <w:sz w:val="23"/>
      <w:szCs w:val="20"/>
      <w:lang w:val="en-GB" w:eastAsia="da-DK"/>
    </w:rPr>
  </w:style>
  <w:style w:type="character" w:customStyle="1" w:styleId="Heading7Char">
    <w:name w:val="Heading 7 Char"/>
    <w:basedOn w:val="DefaultParagraphFont"/>
    <w:link w:val="Heading7"/>
    <w:rsid w:val="00CF734A"/>
    <w:rPr>
      <w:rFonts w:ascii="Arial" w:eastAsia="Times New Roman" w:hAnsi="Arial" w:cs="Times New Roman"/>
      <w:b/>
      <w:sz w:val="32"/>
      <w:szCs w:val="32"/>
      <w:lang w:val="en-GB" w:eastAsia="da-DK"/>
    </w:rPr>
  </w:style>
  <w:style w:type="character" w:customStyle="1" w:styleId="preambul">
    <w:name w:val="preambul"/>
    <w:basedOn w:val="DefaultParagraphFont"/>
    <w:rsid w:val="00CF734A"/>
  </w:style>
  <w:style w:type="character" w:customStyle="1" w:styleId="punct">
    <w:name w:val="punct"/>
    <w:basedOn w:val="DefaultParagraphFont"/>
    <w:rsid w:val="00CF734A"/>
  </w:style>
  <w:style w:type="character" w:customStyle="1" w:styleId="litera">
    <w:name w:val="litera"/>
    <w:basedOn w:val="DefaultParagraphFont"/>
    <w:rsid w:val="00CF734A"/>
  </w:style>
  <w:style w:type="character" w:customStyle="1" w:styleId="capitol">
    <w:name w:val="capitol"/>
    <w:basedOn w:val="DefaultParagraphFont"/>
    <w:rsid w:val="00CF734A"/>
  </w:style>
  <w:style w:type="character" w:customStyle="1" w:styleId="articol">
    <w:name w:val="articol"/>
    <w:basedOn w:val="DefaultParagraphFont"/>
    <w:rsid w:val="00CF734A"/>
  </w:style>
  <w:style w:type="character" w:customStyle="1" w:styleId="alineat">
    <w:name w:val="alineat"/>
    <w:basedOn w:val="DefaultParagraphFont"/>
    <w:rsid w:val="00CF734A"/>
  </w:style>
  <w:style w:type="character" w:customStyle="1" w:styleId="sectiune">
    <w:name w:val="sectiune"/>
    <w:basedOn w:val="DefaultParagraphFont"/>
    <w:rsid w:val="00CF734A"/>
  </w:style>
  <w:style w:type="character" w:customStyle="1" w:styleId="paragraf">
    <w:name w:val="paragraf"/>
    <w:basedOn w:val="DefaultParagraphFont"/>
    <w:rsid w:val="00CF734A"/>
  </w:style>
  <w:style w:type="character" w:customStyle="1" w:styleId="tabel">
    <w:name w:val="tabel"/>
    <w:basedOn w:val="DefaultParagraphFont"/>
    <w:rsid w:val="00CF734A"/>
  </w:style>
  <w:style w:type="paragraph" w:styleId="HTMLPreformatted">
    <w:name w:val="HTML Preformatted"/>
    <w:basedOn w:val="Normal"/>
    <w:link w:val="HTMLPreformattedChar"/>
    <w:uiPriority w:val="99"/>
    <w:unhideWhenUsed/>
    <w:rsid w:val="00CF7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HTMLPreformattedChar">
    <w:name w:val="HTML Preformatted Char"/>
    <w:basedOn w:val="DefaultParagraphFont"/>
    <w:link w:val="HTMLPreformatted"/>
    <w:uiPriority w:val="99"/>
    <w:rsid w:val="00CF734A"/>
    <w:rPr>
      <w:rFonts w:ascii="Courier New" w:eastAsia="Times New Roman" w:hAnsi="Courier New" w:cs="Times New Roman"/>
      <w:sz w:val="20"/>
      <w:szCs w:val="20"/>
      <w:lang/>
    </w:rPr>
  </w:style>
  <w:style w:type="paragraph" w:styleId="Header">
    <w:name w:val="header"/>
    <w:basedOn w:val="Normal"/>
    <w:link w:val="HeaderChar"/>
    <w:uiPriority w:val="99"/>
    <w:unhideWhenUsed/>
    <w:rsid w:val="00CF734A"/>
    <w:pPr>
      <w:tabs>
        <w:tab w:val="center" w:pos="4680"/>
        <w:tab w:val="right" w:pos="9360"/>
      </w:tabs>
    </w:pPr>
    <w:rPr>
      <w:lang/>
    </w:rPr>
  </w:style>
  <w:style w:type="character" w:customStyle="1" w:styleId="HeaderChar">
    <w:name w:val="Header Char"/>
    <w:basedOn w:val="DefaultParagraphFont"/>
    <w:link w:val="Header"/>
    <w:uiPriority w:val="99"/>
    <w:rsid w:val="00CF734A"/>
    <w:rPr>
      <w:rFonts w:ascii="Calibri" w:eastAsia="Calibri" w:hAnsi="Calibri" w:cs="Times New Roman"/>
      <w:lang/>
    </w:rPr>
  </w:style>
  <w:style w:type="paragraph" w:styleId="Footer">
    <w:name w:val="footer"/>
    <w:basedOn w:val="Normal"/>
    <w:link w:val="FooterChar"/>
    <w:uiPriority w:val="99"/>
    <w:unhideWhenUsed/>
    <w:rsid w:val="00CF734A"/>
    <w:pPr>
      <w:tabs>
        <w:tab w:val="center" w:pos="4680"/>
        <w:tab w:val="right" w:pos="9360"/>
      </w:tabs>
    </w:pPr>
    <w:rPr>
      <w:lang/>
    </w:rPr>
  </w:style>
  <w:style w:type="character" w:customStyle="1" w:styleId="FooterChar">
    <w:name w:val="Footer Char"/>
    <w:basedOn w:val="DefaultParagraphFont"/>
    <w:link w:val="Footer"/>
    <w:uiPriority w:val="99"/>
    <w:rsid w:val="00CF734A"/>
    <w:rPr>
      <w:rFonts w:ascii="Calibri" w:eastAsia="Calibri" w:hAnsi="Calibri" w:cs="Times New Roman"/>
      <w:lang/>
    </w:rPr>
  </w:style>
  <w:style w:type="paragraph" w:customStyle="1" w:styleId="FrontPage2">
    <w:name w:val="FrontPage2"/>
    <w:basedOn w:val="Normal"/>
    <w:next w:val="BodyText"/>
    <w:rsid w:val="00CF734A"/>
    <w:pPr>
      <w:suppressAutoHyphens/>
      <w:spacing w:after="160" w:line="400" w:lineRule="exact"/>
    </w:pPr>
    <w:rPr>
      <w:rFonts w:ascii="Arial Black" w:eastAsia="Times New Roman" w:hAnsi="Arial Black" w:cs="Arial"/>
      <w:sz w:val="36"/>
      <w:szCs w:val="20"/>
      <w:lang w:val="en-GB" w:eastAsia="da-DK"/>
    </w:rPr>
  </w:style>
  <w:style w:type="numbering" w:customStyle="1" w:styleId="CowiHeadings">
    <w:name w:val="CowiHeadings"/>
    <w:rsid w:val="00CF734A"/>
    <w:pPr>
      <w:numPr>
        <w:numId w:val="1"/>
      </w:numPr>
    </w:pPr>
  </w:style>
  <w:style w:type="paragraph" w:styleId="Caption">
    <w:name w:val="caption"/>
    <w:aliases w:val="Titlu Tabel,Map Char,Map Char Char,Map Char Char Char Char Char,Map Char Char Char,Map,Caption Char Char Car Car,Caption Char Char Car Car Car,Map Char Char Char Car Car,Caption Char Char Char Char,Caption Char1,Caption Char Char"/>
    <w:basedOn w:val="Normal"/>
    <w:next w:val="Normal"/>
    <w:link w:val="CaptionChar"/>
    <w:unhideWhenUsed/>
    <w:qFormat/>
    <w:rsid w:val="00CF734A"/>
    <w:pPr>
      <w:widowControl w:val="0"/>
      <w:autoSpaceDE w:val="0"/>
      <w:autoSpaceDN w:val="0"/>
      <w:adjustRightInd w:val="0"/>
      <w:spacing w:after="0" w:line="240" w:lineRule="auto"/>
    </w:pPr>
    <w:rPr>
      <w:rFonts w:ascii="Arial" w:eastAsia="Times New Roman" w:hAnsi="Arial"/>
      <w:b/>
      <w:bCs/>
      <w:sz w:val="20"/>
      <w:szCs w:val="20"/>
      <w:lang/>
    </w:rPr>
  </w:style>
  <w:style w:type="character" w:customStyle="1" w:styleId="CaptionChar">
    <w:name w:val="Caption Char"/>
    <w:aliases w:val="Map Char Char1,Map Char Char Char1,Map Char Char Char Char Char Char,Map Char Char Char Char,Map Char1,Caption Char Char Car Car Char,Caption Char Char Car Car Car Char,Map Char Char Char Car Car Char,Caption Char Char Char Char Char"/>
    <w:link w:val="Caption"/>
    <w:locked/>
    <w:rsid w:val="00CF734A"/>
    <w:rPr>
      <w:rFonts w:ascii="Arial" w:eastAsia="Times New Roman" w:hAnsi="Arial" w:cs="Times New Roman"/>
      <w:b/>
      <w:bCs/>
      <w:sz w:val="20"/>
      <w:szCs w:val="20"/>
      <w:lang/>
    </w:rPr>
  </w:style>
  <w:style w:type="paragraph" w:styleId="ListParagraph">
    <w:name w:val="List Paragraph"/>
    <w:aliases w:val="body 2,List Paragraph1,List Paragraph11"/>
    <w:basedOn w:val="Normal"/>
    <w:uiPriority w:val="34"/>
    <w:qFormat/>
    <w:rsid w:val="00CF734A"/>
    <w:pPr>
      <w:ind w:left="720"/>
      <w:contextualSpacing/>
    </w:pPr>
  </w:style>
  <w:style w:type="paragraph" w:styleId="NormalWeb">
    <w:name w:val="Normal (Web)"/>
    <w:basedOn w:val="Normal"/>
    <w:uiPriority w:val="99"/>
    <w:unhideWhenUsed/>
    <w:rsid w:val="00CF734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CF734A"/>
    <w:rPr>
      <w:b/>
      <w:bCs/>
    </w:rPr>
  </w:style>
  <w:style w:type="character" w:styleId="CommentReference">
    <w:name w:val="annotation reference"/>
    <w:uiPriority w:val="99"/>
    <w:semiHidden/>
    <w:unhideWhenUsed/>
    <w:rsid w:val="00CF734A"/>
    <w:rPr>
      <w:sz w:val="16"/>
      <w:szCs w:val="16"/>
    </w:rPr>
  </w:style>
  <w:style w:type="paragraph" w:styleId="CommentText">
    <w:name w:val="annotation text"/>
    <w:basedOn w:val="Normal"/>
    <w:link w:val="CommentTextChar"/>
    <w:uiPriority w:val="99"/>
    <w:semiHidden/>
    <w:unhideWhenUsed/>
    <w:rsid w:val="00CF734A"/>
    <w:rPr>
      <w:sz w:val="20"/>
      <w:szCs w:val="20"/>
    </w:rPr>
  </w:style>
  <w:style w:type="character" w:customStyle="1" w:styleId="CommentTextChar">
    <w:name w:val="Comment Text Char"/>
    <w:basedOn w:val="DefaultParagraphFont"/>
    <w:link w:val="CommentText"/>
    <w:uiPriority w:val="99"/>
    <w:semiHidden/>
    <w:rsid w:val="00CF734A"/>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F734A"/>
    <w:rPr>
      <w:b/>
      <w:bCs/>
      <w:lang/>
    </w:rPr>
  </w:style>
  <w:style w:type="character" w:customStyle="1" w:styleId="CommentSubjectChar">
    <w:name w:val="Comment Subject Char"/>
    <w:basedOn w:val="CommentTextChar"/>
    <w:link w:val="CommentSubject"/>
    <w:uiPriority w:val="99"/>
    <w:semiHidden/>
    <w:rsid w:val="00CF734A"/>
    <w:rPr>
      <w:b/>
      <w:bCs/>
      <w:lang/>
    </w:rPr>
  </w:style>
  <w:style w:type="paragraph" w:styleId="BalloonText">
    <w:name w:val="Balloon Text"/>
    <w:basedOn w:val="Normal"/>
    <w:link w:val="BalloonTextChar"/>
    <w:uiPriority w:val="99"/>
    <w:semiHidden/>
    <w:unhideWhenUsed/>
    <w:rsid w:val="00CF734A"/>
    <w:pPr>
      <w:spacing w:after="0" w:line="240" w:lineRule="auto"/>
    </w:pPr>
    <w:rPr>
      <w:rFonts w:ascii="Tahoma" w:hAnsi="Tahoma"/>
      <w:sz w:val="16"/>
      <w:szCs w:val="16"/>
      <w:lang/>
    </w:rPr>
  </w:style>
  <w:style w:type="character" w:customStyle="1" w:styleId="BalloonTextChar">
    <w:name w:val="Balloon Text Char"/>
    <w:basedOn w:val="DefaultParagraphFont"/>
    <w:link w:val="BalloonText"/>
    <w:uiPriority w:val="99"/>
    <w:semiHidden/>
    <w:rsid w:val="00CF734A"/>
    <w:rPr>
      <w:rFonts w:ascii="Tahoma" w:eastAsia="Calibri" w:hAnsi="Tahoma" w:cs="Times New Roman"/>
      <w:sz w:val="16"/>
      <w:szCs w:val="16"/>
      <w:lang/>
    </w:rPr>
  </w:style>
  <w:style w:type="character" w:styleId="FootnoteReference">
    <w:name w:val="footnote reference"/>
    <w:semiHidden/>
    <w:rsid w:val="00CF734A"/>
    <w:rPr>
      <w:rFonts w:cs="Times New Roman"/>
      <w:vertAlign w:val="superscript"/>
    </w:rPr>
  </w:style>
  <w:style w:type="character" w:styleId="IntenseEmphasis">
    <w:name w:val="Intense Emphasis"/>
    <w:qFormat/>
    <w:rsid w:val="00CF734A"/>
    <w:rPr>
      <w:rFonts w:cs="Times New Roman"/>
      <w:b/>
      <w:bCs/>
      <w:i/>
      <w:iCs/>
      <w:color w:val="4F81BD"/>
    </w:rPr>
  </w:style>
  <w:style w:type="paragraph" w:styleId="FootnoteText">
    <w:name w:val="footnote text"/>
    <w:basedOn w:val="Normal"/>
    <w:link w:val="FootnoteTextChar"/>
    <w:uiPriority w:val="99"/>
    <w:semiHidden/>
    <w:unhideWhenUsed/>
    <w:rsid w:val="00CF734A"/>
    <w:rPr>
      <w:sz w:val="20"/>
      <w:szCs w:val="20"/>
    </w:rPr>
  </w:style>
  <w:style w:type="character" w:customStyle="1" w:styleId="FootnoteTextChar">
    <w:name w:val="Footnote Text Char"/>
    <w:basedOn w:val="DefaultParagraphFont"/>
    <w:link w:val="FootnoteText"/>
    <w:uiPriority w:val="99"/>
    <w:semiHidden/>
    <w:rsid w:val="00CF734A"/>
    <w:rPr>
      <w:rFonts w:ascii="Calibri" w:eastAsia="Calibri" w:hAnsi="Calibri" w:cs="Times New Roman"/>
      <w:sz w:val="20"/>
      <w:szCs w:val="20"/>
      <w:lang w:val="en-US"/>
    </w:rPr>
  </w:style>
  <w:style w:type="table" w:styleId="TableGrid">
    <w:name w:val="Table Grid"/>
    <w:basedOn w:val="TableNormal"/>
    <w:uiPriority w:val="59"/>
    <w:rsid w:val="00CF734A"/>
    <w:pPr>
      <w:spacing w:after="0" w:line="240" w:lineRule="auto"/>
    </w:pPr>
    <w:rPr>
      <w:rFonts w:ascii="Calibri" w:eastAsia="Calibri" w:hAnsi="Calibri" w:cs="Times New Roman"/>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6560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45</Pages>
  <Words>13775</Words>
  <Characters>79896</Characters>
  <Application>Microsoft Office Word</Application>
  <DocSecurity>0</DocSecurity>
  <Lines>665</Lines>
  <Paragraphs>186</Paragraphs>
  <ScaleCrop>false</ScaleCrop>
  <Company/>
  <LinksUpToDate>false</LinksUpToDate>
  <CharactersWithSpaces>93485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servsal</dc:creator>
  <cp:lastModifiedBy>servsal</cp:lastModifiedBy>
  <cp:revision>1</cp:revision>
  <dcterms:created xsi:type="dcterms:W3CDTF">2015-09-24T09:32:00Z</dcterms:created>
  <dcterms:modified xsi:type="dcterms:W3CDTF">2015-09-24T09:41:00Z</dcterms:modified>
</cp:coreProperties>
</file>