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EF1" w:rsidRDefault="000A7EF1" w:rsidP="005F107E">
      <w:pPr>
        <w:jc w:val="right"/>
        <w:rPr>
          <w:b/>
          <w:sz w:val="24"/>
          <w:szCs w:val="24"/>
          <w:lang w:val="ro-RO"/>
        </w:rPr>
      </w:pPr>
      <w:bookmarkStart w:id="0" w:name="_Toc295397159"/>
      <w:bookmarkStart w:id="1" w:name="_Toc295397784"/>
      <w:bookmarkStart w:id="2" w:name="_Toc295902321"/>
    </w:p>
    <w:p w:rsidR="000A7EF1" w:rsidRDefault="000A7EF1" w:rsidP="005F107E">
      <w:pPr>
        <w:jc w:val="right"/>
        <w:rPr>
          <w:b/>
          <w:sz w:val="24"/>
          <w:szCs w:val="24"/>
          <w:lang w:val="ro-RO"/>
        </w:rPr>
      </w:pPr>
    </w:p>
    <w:p w:rsidR="000A7EF1" w:rsidRDefault="000A7EF1" w:rsidP="005F107E">
      <w:pPr>
        <w:jc w:val="right"/>
        <w:rPr>
          <w:b/>
          <w:sz w:val="24"/>
          <w:szCs w:val="24"/>
          <w:lang w:val="ro-RO"/>
        </w:rPr>
      </w:pPr>
    </w:p>
    <w:p w:rsidR="005F107E" w:rsidRPr="00E672EB" w:rsidRDefault="006D1836" w:rsidP="005F107E">
      <w:pPr>
        <w:jc w:val="right"/>
        <w:rPr>
          <w:b/>
          <w:sz w:val="24"/>
          <w:szCs w:val="24"/>
          <w:lang w:val="ro-RO"/>
        </w:rPr>
      </w:pPr>
      <w:r>
        <w:rPr>
          <w:b/>
          <w:sz w:val="24"/>
          <w:szCs w:val="24"/>
          <w:lang w:val="ro-RO"/>
        </w:rPr>
        <w:t>Anexa 3</w:t>
      </w:r>
      <w:r w:rsidR="007612C6" w:rsidRPr="007612C6">
        <w:rPr>
          <w:b/>
          <w:sz w:val="24"/>
          <w:szCs w:val="24"/>
          <w:lang w:val="ro-RO"/>
        </w:rPr>
        <w:t xml:space="preserve"> la Caietul de Sarcini</w:t>
      </w:r>
    </w:p>
    <w:p w:rsidR="005F107E" w:rsidRPr="00E672EB" w:rsidRDefault="005F107E" w:rsidP="005F107E">
      <w:pPr>
        <w:rPr>
          <w:b/>
          <w:sz w:val="24"/>
          <w:szCs w:val="24"/>
          <w:lang w:val="ro-RO"/>
        </w:rPr>
      </w:pPr>
    </w:p>
    <w:p w:rsidR="00C25B1E" w:rsidRPr="00E672EB" w:rsidRDefault="00C25B1E" w:rsidP="005F107E">
      <w:pPr>
        <w:jc w:val="center"/>
        <w:rPr>
          <w:b/>
          <w:sz w:val="24"/>
          <w:szCs w:val="24"/>
          <w:lang w:val="ro-RO"/>
        </w:rPr>
      </w:pPr>
    </w:p>
    <w:p w:rsidR="001B569C" w:rsidRDefault="00B32292" w:rsidP="00B32292">
      <w:pPr>
        <w:jc w:val="center"/>
        <w:rPr>
          <w:b/>
          <w:sz w:val="24"/>
          <w:szCs w:val="24"/>
          <w:lang w:val="ro-RO"/>
        </w:rPr>
      </w:pPr>
      <w:r>
        <w:rPr>
          <w:b/>
          <w:sz w:val="24"/>
          <w:szCs w:val="24"/>
          <w:lang w:val="ro-RO"/>
        </w:rPr>
        <w:t>MANAGEMENTUL SI OPERAREA</w:t>
      </w:r>
      <w:r w:rsidR="007612C6" w:rsidRPr="007612C6">
        <w:rPr>
          <w:b/>
          <w:sz w:val="24"/>
          <w:szCs w:val="24"/>
          <w:lang w:val="ro-RO"/>
        </w:rPr>
        <w:t xml:space="preserve"> </w:t>
      </w:r>
      <w:r w:rsidR="002A53CF">
        <w:rPr>
          <w:b/>
          <w:sz w:val="24"/>
          <w:szCs w:val="24"/>
          <w:lang w:val="ro-RO"/>
        </w:rPr>
        <w:t>C.M.I.D ZONAL CURTEA DE ARGES</w:t>
      </w:r>
    </w:p>
    <w:bookmarkEnd w:id="0"/>
    <w:bookmarkEnd w:id="1"/>
    <w:bookmarkEnd w:id="2"/>
    <w:p w:rsidR="000A7EF1" w:rsidRDefault="000A7EF1" w:rsidP="00BB02C5">
      <w:pPr>
        <w:rPr>
          <w:b/>
          <w:sz w:val="24"/>
          <w:szCs w:val="24"/>
          <w:lang w:val="ro-RO"/>
        </w:rPr>
      </w:pPr>
    </w:p>
    <w:p w:rsidR="000A7EF1" w:rsidRDefault="000A7EF1" w:rsidP="005F107E">
      <w:pPr>
        <w:jc w:val="center"/>
        <w:rPr>
          <w:b/>
          <w:sz w:val="24"/>
          <w:szCs w:val="24"/>
          <w:lang w:val="ro-RO"/>
        </w:rPr>
      </w:pPr>
    </w:p>
    <w:p w:rsidR="000A7EF1" w:rsidRDefault="000A7EF1" w:rsidP="005F107E">
      <w:pPr>
        <w:jc w:val="center"/>
        <w:rPr>
          <w:b/>
          <w:sz w:val="24"/>
          <w:szCs w:val="24"/>
          <w:lang w:val="ro-RO"/>
        </w:rPr>
      </w:pPr>
    </w:p>
    <w:sdt>
      <w:sdtPr>
        <w:rPr>
          <w:rFonts w:ascii="Arial" w:eastAsia="Times New Roman" w:hAnsi="Arial" w:cs="Arial"/>
          <w:b w:val="0"/>
          <w:bCs w:val="0"/>
          <w:color w:val="auto"/>
          <w:sz w:val="20"/>
          <w:szCs w:val="20"/>
        </w:rPr>
        <w:id w:val="16860110"/>
        <w:docPartObj>
          <w:docPartGallery w:val="Table of Contents"/>
          <w:docPartUnique/>
        </w:docPartObj>
      </w:sdtPr>
      <w:sdtContent>
        <w:p w:rsidR="000A7EF1" w:rsidRPr="000A7EF1" w:rsidRDefault="000A7EF1">
          <w:pPr>
            <w:pStyle w:val="TOCHeading"/>
            <w:rPr>
              <w:rFonts w:ascii="Arial" w:hAnsi="Arial" w:cs="Arial"/>
              <w:color w:val="000000" w:themeColor="text1"/>
            </w:rPr>
          </w:pPr>
          <w:r>
            <w:t xml:space="preserve">    </w:t>
          </w:r>
          <w:r w:rsidRPr="000A7EF1">
            <w:rPr>
              <w:rFonts w:ascii="Arial" w:hAnsi="Arial" w:cs="Arial"/>
              <w:sz w:val="24"/>
              <w:szCs w:val="24"/>
              <w:lang w:val="ro-RO"/>
            </w:rPr>
            <w:t xml:space="preserve"> </w:t>
          </w:r>
          <w:r w:rsidRPr="000A7EF1">
            <w:rPr>
              <w:rFonts w:ascii="Arial" w:hAnsi="Arial" w:cs="Arial"/>
              <w:color w:val="000000" w:themeColor="text1"/>
              <w:sz w:val="24"/>
              <w:szCs w:val="24"/>
              <w:lang w:val="ro-RO"/>
            </w:rPr>
            <w:t>Cuprins</w:t>
          </w:r>
        </w:p>
        <w:p w:rsidR="000A7EF1" w:rsidRDefault="000A7EF1" w:rsidP="000A7EF1"/>
        <w:p w:rsidR="000A7EF1" w:rsidRDefault="000A7EF1" w:rsidP="000A7EF1"/>
        <w:p w:rsidR="000A7EF1" w:rsidRPr="000A7EF1" w:rsidRDefault="000A7EF1" w:rsidP="000A7EF1"/>
        <w:p w:rsidR="00F81B2C" w:rsidRDefault="000C50D6">
          <w:pPr>
            <w:pStyle w:val="TOC2"/>
            <w:rPr>
              <w:rFonts w:asciiTheme="minorHAnsi" w:eastAsiaTheme="minorEastAsia" w:hAnsiTheme="minorHAnsi" w:cstheme="minorBidi"/>
              <w:noProof/>
              <w:sz w:val="22"/>
              <w:szCs w:val="22"/>
            </w:rPr>
          </w:pPr>
          <w:r>
            <w:fldChar w:fldCharType="begin"/>
          </w:r>
          <w:r w:rsidR="000A7EF1">
            <w:instrText xml:space="preserve"> TOC \o "1-3" \h \z \u </w:instrText>
          </w:r>
          <w:r>
            <w:fldChar w:fldCharType="separate"/>
          </w:r>
          <w:hyperlink w:anchor="_Toc425427887" w:history="1">
            <w:r w:rsidR="00F81B2C" w:rsidRPr="004B0065">
              <w:rPr>
                <w:rStyle w:val="Hyperlink"/>
                <w:noProof/>
                <w:spacing w:val="-3"/>
                <w:lang w:val="ro-RO"/>
              </w:rPr>
              <w:t>1.</w:t>
            </w:r>
            <w:r w:rsidR="00F81B2C">
              <w:rPr>
                <w:rFonts w:asciiTheme="minorHAnsi" w:eastAsiaTheme="minorEastAsia" w:hAnsiTheme="minorHAnsi" w:cstheme="minorBidi"/>
                <w:noProof/>
                <w:sz w:val="22"/>
                <w:szCs w:val="22"/>
              </w:rPr>
              <w:tab/>
            </w:r>
            <w:r w:rsidR="00F81B2C" w:rsidRPr="004B0065">
              <w:rPr>
                <w:rStyle w:val="Hyperlink"/>
                <w:noProof/>
                <w:spacing w:val="-3"/>
                <w:lang w:val="ro-RO"/>
              </w:rPr>
              <w:t>DATE GENERALE</w:t>
            </w:r>
            <w:r w:rsidR="00F81B2C">
              <w:rPr>
                <w:noProof/>
                <w:webHidden/>
              </w:rPr>
              <w:tab/>
            </w:r>
            <w:r>
              <w:rPr>
                <w:noProof/>
                <w:webHidden/>
              </w:rPr>
              <w:fldChar w:fldCharType="begin"/>
            </w:r>
            <w:r w:rsidR="00F81B2C">
              <w:rPr>
                <w:noProof/>
                <w:webHidden/>
              </w:rPr>
              <w:instrText xml:space="preserve"> PAGEREF _Toc425427887 \h </w:instrText>
            </w:r>
            <w:r>
              <w:rPr>
                <w:noProof/>
                <w:webHidden/>
              </w:rPr>
            </w:r>
            <w:r>
              <w:rPr>
                <w:noProof/>
                <w:webHidden/>
              </w:rPr>
              <w:fldChar w:fldCharType="separate"/>
            </w:r>
            <w:r w:rsidR="00F81B2C">
              <w:rPr>
                <w:noProof/>
                <w:webHidden/>
              </w:rPr>
              <w:t>2</w:t>
            </w:r>
            <w:r>
              <w:rPr>
                <w:noProof/>
                <w:webHidden/>
              </w:rPr>
              <w:fldChar w:fldCharType="end"/>
            </w:r>
          </w:hyperlink>
        </w:p>
        <w:p w:rsidR="00F81B2C" w:rsidRDefault="000C50D6">
          <w:pPr>
            <w:pStyle w:val="TOC2"/>
            <w:rPr>
              <w:rFonts w:asciiTheme="minorHAnsi" w:eastAsiaTheme="minorEastAsia" w:hAnsiTheme="minorHAnsi" w:cstheme="minorBidi"/>
              <w:noProof/>
              <w:sz w:val="22"/>
              <w:szCs w:val="22"/>
            </w:rPr>
          </w:pPr>
          <w:hyperlink w:anchor="_Toc425427888" w:history="1">
            <w:r w:rsidR="00F81B2C" w:rsidRPr="004B0065">
              <w:rPr>
                <w:rStyle w:val="Hyperlink"/>
                <w:noProof/>
                <w:spacing w:val="-3"/>
                <w:lang w:val="ro-RO"/>
              </w:rPr>
              <w:t>1.1</w:t>
            </w:r>
            <w:r w:rsidR="00F81B2C">
              <w:rPr>
                <w:rFonts w:asciiTheme="minorHAnsi" w:eastAsiaTheme="minorEastAsia" w:hAnsiTheme="minorHAnsi" w:cstheme="minorBidi"/>
                <w:noProof/>
                <w:sz w:val="22"/>
                <w:szCs w:val="22"/>
              </w:rPr>
              <w:tab/>
            </w:r>
            <w:r w:rsidR="00F81B2C" w:rsidRPr="004B0065">
              <w:rPr>
                <w:rStyle w:val="Hyperlink"/>
                <w:noProof/>
                <w:spacing w:val="-3"/>
                <w:lang w:val="ro-RO"/>
              </w:rPr>
              <w:t>Localizare – Caracteristici</w:t>
            </w:r>
            <w:r w:rsidR="00F81B2C">
              <w:rPr>
                <w:noProof/>
                <w:webHidden/>
              </w:rPr>
              <w:tab/>
            </w:r>
            <w:r>
              <w:rPr>
                <w:noProof/>
                <w:webHidden/>
              </w:rPr>
              <w:fldChar w:fldCharType="begin"/>
            </w:r>
            <w:r w:rsidR="00F81B2C">
              <w:rPr>
                <w:noProof/>
                <w:webHidden/>
              </w:rPr>
              <w:instrText xml:space="preserve"> PAGEREF _Toc425427888 \h </w:instrText>
            </w:r>
            <w:r>
              <w:rPr>
                <w:noProof/>
                <w:webHidden/>
              </w:rPr>
            </w:r>
            <w:r>
              <w:rPr>
                <w:noProof/>
                <w:webHidden/>
              </w:rPr>
              <w:fldChar w:fldCharType="separate"/>
            </w:r>
            <w:r w:rsidR="00F81B2C">
              <w:rPr>
                <w:noProof/>
                <w:webHidden/>
              </w:rPr>
              <w:t>2</w:t>
            </w:r>
            <w:r>
              <w:rPr>
                <w:noProof/>
                <w:webHidden/>
              </w:rPr>
              <w:fldChar w:fldCharType="end"/>
            </w:r>
          </w:hyperlink>
        </w:p>
        <w:p w:rsidR="00F81B2C" w:rsidRDefault="000C50D6">
          <w:pPr>
            <w:pStyle w:val="TOC2"/>
            <w:rPr>
              <w:rFonts w:asciiTheme="minorHAnsi" w:eastAsiaTheme="minorEastAsia" w:hAnsiTheme="minorHAnsi" w:cstheme="minorBidi"/>
              <w:noProof/>
              <w:sz w:val="22"/>
              <w:szCs w:val="22"/>
            </w:rPr>
          </w:pPr>
          <w:hyperlink w:anchor="_Toc425427889" w:history="1">
            <w:r w:rsidR="00F81B2C" w:rsidRPr="004B0065">
              <w:rPr>
                <w:rStyle w:val="Hyperlink"/>
                <w:noProof/>
                <w:spacing w:val="-3"/>
                <w:lang w:val="ro-RO"/>
              </w:rPr>
              <w:t>1.2 Date tehnice, privind constructiile aferente CMID Curtea de Arges.</w:t>
            </w:r>
            <w:r w:rsidR="00F81B2C">
              <w:rPr>
                <w:noProof/>
                <w:webHidden/>
              </w:rPr>
              <w:tab/>
            </w:r>
            <w:r>
              <w:rPr>
                <w:noProof/>
                <w:webHidden/>
              </w:rPr>
              <w:fldChar w:fldCharType="begin"/>
            </w:r>
            <w:r w:rsidR="00F81B2C">
              <w:rPr>
                <w:noProof/>
                <w:webHidden/>
              </w:rPr>
              <w:instrText xml:space="preserve"> PAGEREF _Toc425427889 \h </w:instrText>
            </w:r>
            <w:r>
              <w:rPr>
                <w:noProof/>
                <w:webHidden/>
              </w:rPr>
            </w:r>
            <w:r>
              <w:rPr>
                <w:noProof/>
                <w:webHidden/>
              </w:rPr>
              <w:fldChar w:fldCharType="separate"/>
            </w:r>
            <w:r w:rsidR="00F81B2C">
              <w:rPr>
                <w:noProof/>
                <w:webHidden/>
              </w:rPr>
              <w:t>4</w:t>
            </w:r>
            <w:r>
              <w:rPr>
                <w:noProof/>
                <w:webHidden/>
              </w:rPr>
              <w:fldChar w:fldCharType="end"/>
            </w:r>
          </w:hyperlink>
        </w:p>
        <w:p w:rsidR="00F81B2C" w:rsidRDefault="000C50D6">
          <w:pPr>
            <w:pStyle w:val="TOC2"/>
            <w:rPr>
              <w:rFonts w:asciiTheme="minorHAnsi" w:eastAsiaTheme="minorEastAsia" w:hAnsiTheme="minorHAnsi" w:cstheme="minorBidi"/>
              <w:noProof/>
              <w:sz w:val="22"/>
              <w:szCs w:val="22"/>
            </w:rPr>
          </w:pPr>
          <w:hyperlink w:anchor="_Toc425427890" w:history="1">
            <w:r w:rsidR="00F81B2C" w:rsidRPr="004B0065">
              <w:rPr>
                <w:rStyle w:val="Hyperlink"/>
                <w:noProof/>
                <w:spacing w:val="-3"/>
                <w:lang w:val="ro-RO"/>
              </w:rPr>
              <w:t>1.3 Utilitati – Instalatii electrice, amplasament C.M.I.D Curtea de Arges</w:t>
            </w:r>
            <w:r w:rsidR="00F81B2C">
              <w:rPr>
                <w:noProof/>
                <w:webHidden/>
              </w:rPr>
              <w:tab/>
            </w:r>
            <w:r>
              <w:rPr>
                <w:noProof/>
                <w:webHidden/>
              </w:rPr>
              <w:fldChar w:fldCharType="begin"/>
            </w:r>
            <w:r w:rsidR="00F81B2C">
              <w:rPr>
                <w:noProof/>
                <w:webHidden/>
              </w:rPr>
              <w:instrText xml:space="preserve"> PAGEREF _Toc425427890 \h </w:instrText>
            </w:r>
            <w:r>
              <w:rPr>
                <w:noProof/>
                <w:webHidden/>
              </w:rPr>
            </w:r>
            <w:r>
              <w:rPr>
                <w:noProof/>
                <w:webHidden/>
              </w:rPr>
              <w:fldChar w:fldCharType="separate"/>
            </w:r>
            <w:r w:rsidR="00F81B2C">
              <w:rPr>
                <w:noProof/>
                <w:webHidden/>
              </w:rPr>
              <w:t>11</w:t>
            </w:r>
            <w:r>
              <w:rPr>
                <w:noProof/>
                <w:webHidden/>
              </w:rPr>
              <w:fldChar w:fldCharType="end"/>
            </w:r>
          </w:hyperlink>
        </w:p>
        <w:p w:rsidR="00F81B2C" w:rsidRDefault="000C50D6">
          <w:pPr>
            <w:pStyle w:val="TOC2"/>
            <w:rPr>
              <w:rFonts w:asciiTheme="minorHAnsi" w:eastAsiaTheme="minorEastAsia" w:hAnsiTheme="minorHAnsi" w:cstheme="minorBidi"/>
              <w:noProof/>
              <w:sz w:val="22"/>
              <w:szCs w:val="22"/>
            </w:rPr>
          </w:pPr>
          <w:hyperlink w:anchor="_Toc425427891" w:history="1">
            <w:r w:rsidR="00F81B2C" w:rsidRPr="004B0065">
              <w:rPr>
                <w:rStyle w:val="Hyperlink"/>
                <w:noProof/>
                <w:spacing w:val="-3"/>
                <w:lang w:val="ro-RO"/>
              </w:rPr>
              <w:t>1.4 Utilitati – Alimentarea cu apa a amplasamentului C.M.I.D Curtea de Arges</w:t>
            </w:r>
            <w:r w:rsidR="00F81B2C">
              <w:rPr>
                <w:noProof/>
                <w:webHidden/>
              </w:rPr>
              <w:tab/>
            </w:r>
            <w:r>
              <w:rPr>
                <w:noProof/>
                <w:webHidden/>
              </w:rPr>
              <w:fldChar w:fldCharType="begin"/>
            </w:r>
            <w:r w:rsidR="00F81B2C">
              <w:rPr>
                <w:noProof/>
                <w:webHidden/>
              </w:rPr>
              <w:instrText xml:space="preserve"> PAGEREF _Toc425427891 \h </w:instrText>
            </w:r>
            <w:r>
              <w:rPr>
                <w:noProof/>
                <w:webHidden/>
              </w:rPr>
            </w:r>
            <w:r>
              <w:rPr>
                <w:noProof/>
                <w:webHidden/>
              </w:rPr>
              <w:fldChar w:fldCharType="separate"/>
            </w:r>
            <w:r w:rsidR="00F81B2C">
              <w:rPr>
                <w:noProof/>
                <w:webHidden/>
              </w:rPr>
              <w:t>16</w:t>
            </w:r>
            <w:r>
              <w:rPr>
                <w:noProof/>
                <w:webHidden/>
              </w:rPr>
              <w:fldChar w:fldCharType="end"/>
            </w:r>
          </w:hyperlink>
        </w:p>
        <w:p w:rsidR="00F81B2C" w:rsidRDefault="000C50D6">
          <w:pPr>
            <w:pStyle w:val="TOC2"/>
            <w:rPr>
              <w:rFonts w:asciiTheme="minorHAnsi" w:eastAsiaTheme="minorEastAsia" w:hAnsiTheme="minorHAnsi" w:cstheme="minorBidi"/>
              <w:noProof/>
              <w:sz w:val="22"/>
              <w:szCs w:val="22"/>
            </w:rPr>
          </w:pPr>
          <w:hyperlink w:anchor="_Toc425427892" w:history="1">
            <w:r w:rsidR="00F81B2C" w:rsidRPr="004B0065">
              <w:rPr>
                <w:rStyle w:val="Hyperlink"/>
                <w:noProof/>
                <w:spacing w:val="-3"/>
                <w:lang w:val="ro-RO"/>
              </w:rPr>
              <w:t>1.5 Categorii de ape generate pe amplasamentul C.M.I.D Curtea de Arges</w:t>
            </w:r>
            <w:r w:rsidR="00F81B2C">
              <w:rPr>
                <w:noProof/>
                <w:webHidden/>
              </w:rPr>
              <w:tab/>
            </w:r>
            <w:r>
              <w:rPr>
                <w:noProof/>
                <w:webHidden/>
              </w:rPr>
              <w:fldChar w:fldCharType="begin"/>
            </w:r>
            <w:r w:rsidR="00F81B2C">
              <w:rPr>
                <w:noProof/>
                <w:webHidden/>
              </w:rPr>
              <w:instrText xml:space="preserve"> PAGEREF _Toc425427892 \h </w:instrText>
            </w:r>
            <w:r>
              <w:rPr>
                <w:noProof/>
                <w:webHidden/>
              </w:rPr>
            </w:r>
            <w:r>
              <w:rPr>
                <w:noProof/>
                <w:webHidden/>
              </w:rPr>
              <w:fldChar w:fldCharType="separate"/>
            </w:r>
            <w:r w:rsidR="00F81B2C">
              <w:rPr>
                <w:noProof/>
                <w:webHidden/>
              </w:rPr>
              <w:t>18</w:t>
            </w:r>
            <w:r>
              <w:rPr>
                <w:noProof/>
                <w:webHidden/>
              </w:rPr>
              <w:fldChar w:fldCharType="end"/>
            </w:r>
          </w:hyperlink>
        </w:p>
        <w:p w:rsidR="00F81B2C" w:rsidRDefault="000C50D6">
          <w:pPr>
            <w:pStyle w:val="TOC2"/>
            <w:rPr>
              <w:rFonts w:asciiTheme="minorHAnsi" w:eastAsiaTheme="minorEastAsia" w:hAnsiTheme="minorHAnsi" w:cstheme="minorBidi"/>
              <w:noProof/>
              <w:sz w:val="22"/>
              <w:szCs w:val="22"/>
            </w:rPr>
          </w:pPr>
          <w:hyperlink w:anchor="_Toc425427893" w:history="1">
            <w:r w:rsidR="00F81B2C" w:rsidRPr="004B0065">
              <w:rPr>
                <w:rStyle w:val="Hyperlink"/>
                <w:noProof/>
                <w:lang w:val="ro-RO"/>
              </w:rPr>
              <w:t xml:space="preserve">1.6 </w:t>
            </w:r>
            <w:r w:rsidR="00F81B2C" w:rsidRPr="004B0065">
              <w:rPr>
                <w:rStyle w:val="Hyperlink"/>
                <w:noProof/>
                <w:spacing w:val="-3"/>
                <w:lang w:val="ro-RO"/>
              </w:rPr>
              <w:t>Echipamente tehnologice  la  C.M.I.D Curtea de Arges</w:t>
            </w:r>
            <w:r w:rsidR="00F81B2C">
              <w:rPr>
                <w:noProof/>
                <w:webHidden/>
              </w:rPr>
              <w:tab/>
            </w:r>
            <w:r>
              <w:rPr>
                <w:noProof/>
                <w:webHidden/>
              </w:rPr>
              <w:fldChar w:fldCharType="begin"/>
            </w:r>
            <w:r w:rsidR="00F81B2C">
              <w:rPr>
                <w:noProof/>
                <w:webHidden/>
              </w:rPr>
              <w:instrText xml:space="preserve"> PAGEREF _Toc425427893 \h </w:instrText>
            </w:r>
            <w:r>
              <w:rPr>
                <w:noProof/>
                <w:webHidden/>
              </w:rPr>
            </w:r>
            <w:r>
              <w:rPr>
                <w:noProof/>
                <w:webHidden/>
              </w:rPr>
              <w:fldChar w:fldCharType="separate"/>
            </w:r>
            <w:r w:rsidR="00F81B2C">
              <w:rPr>
                <w:noProof/>
                <w:webHidden/>
              </w:rPr>
              <w:t>20</w:t>
            </w:r>
            <w:r>
              <w:rPr>
                <w:noProof/>
                <w:webHidden/>
              </w:rPr>
              <w:fldChar w:fldCharType="end"/>
            </w:r>
          </w:hyperlink>
        </w:p>
        <w:p w:rsidR="00F81B2C" w:rsidRDefault="000C50D6">
          <w:pPr>
            <w:pStyle w:val="TOC2"/>
            <w:rPr>
              <w:rFonts w:asciiTheme="minorHAnsi" w:eastAsiaTheme="minorEastAsia" w:hAnsiTheme="minorHAnsi" w:cstheme="minorBidi"/>
              <w:noProof/>
              <w:sz w:val="22"/>
              <w:szCs w:val="22"/>
            </w:rPr>
          </w:pPr>
          <w:hyperlink w:anchor="_Toc425427894" w:history="1">
            <w:r w:rsidR="00F81B2C" w:rsidRPr="004B0065">
              <w:rPr>
                <w:rStyle w:val="Hyperlink"/>
                <w:noProof/>
                <w:lang w:val="ro-RO"/>
              </w:rPr>
              <w:t>1.7 Utilajele mobile aferente  C.M.I.D Curtea de Arges</w:t>
            </w:r>
            <w:r w:rsidR="00F81B2C">
              <w:rPr>
                <w:noProof/>
                <w:webHidden/>
              </w:rPr>
              <w:tab/>
            </w:r>
            <w:r>
              <w:rPr>
                <w:noProof/>
                <w:webHidden/>
              </w:rPr>
              <w:fldChar w:fldCharType="begin"/>
            </w:r>
            <w:r w:rsidR="00F81B2C">
              <w:rPr>
                <w:noProof/>
                <w:webHidden/>
              </w:rPr>
              <w:instrText xml:space="preserve"> PAGEREF _Toc425427894 \h </w:instrText>
            </w:r>
            <w:r>
              <w:rPr>
                <w:noProof/>
                <w:webHidden/>
              </w:rPr>
            </w:r>
            <w:r>
              <w:rPr>
                <w:noProof/>
                <w:webHidden/>
              </w:rPr>
              <w:fldChar w:fldCharType="separate"/>
            </w:r>
            <w:r w:rsidR="00F81B2C">
              <w:rPr>
                <w:noProof/>
                <w:webHidden/>
              </w:rPr>
              <w:t>31</w:t>
            </w:r>
            <w:r>
              <w:rPr>
                <w:noProof/>
                <w:webHidden/>
              </w:rPr>
              <w:fldChar w:fldCharType="end"/>
            </w:r>
          </w:hyperlink>
        </w:p>
        <w:p w:rsidR="00F81B2C" w:rsidRDefault="000C50D6">
          <w:pPr>
            <w:pStyle w:val="TOC2"/>
            <w:rPr>
              <w:rFonts w:asciiTheme="minorHAnsi" w:eastAsiaTheme="minorEastAsia" w:hAnsiTheme="minorHAnsi" w:cstheme="minorBidi"/>
              <w:noProof/>
              <w:sz w:val="22"/>
              <w:szCs w:val="22"/>
            </w:rPr>
          </w:pPr>
          <w:hyperlink w:anchor="_Toc425427895" w:history="1">
            <w:r w:rsidR="00F81B2C" w:rsidRPr="004B0065">
              <w:rPr>
                <w:rStyle w:val="Hyperlink"/>
                <w:noProof/>
                <w:spacing w:val="-3"/>
                <w:lang w:val="ro-RO"/>
              </w:rPr>
              <w:t>2.</w:t>
            </w:r>
            <w:r w:rsidR="00F81B2C">
              <w:rPr>
                <w:rFonts w:asciiTheme="minorHAnsi" w:eastAsiaTheme="minorEastAsia" w:hAnsiTheme="minorHAnsi" w:cstheme="minorBidi"/>
                <w:noProof/>
                <w:sz w:val="22"/>
                <w:szCs w:val="22"/>
              </w:rPr>
              <w:tab/>
            </w:r>
            <w:r w:rsidR="00F81B2C" w:rsidRPr="004B0065">
              <w:rPr>
                <w:rStyle w:val="Hyperlink"/>
                <w:noProof/>
                <w:spacing w:val="-3"/>
                <w:lang w:val="ro-RO"/>
              </w:rPr>
              <w:t>RECEPTIA SI  MONITORIZAREA  DESEURILOR</w:t>
            </w:r>
            <w:r w:rsidR="00F81B2C">
              <w:rPr>
                <w:noProof/>
                <w:webHidden/>
              </w:rPr>
              <w:tab/>
            </w:r>
            <w:r>
              <w:rPr>
                <w:noProof/>
                <w:webHidden/>
              </w:rPr>
              <w:fldChar w:fldCharType="begin"/>
            </w:r>
            <w:r w:rsidR="00F81B2C">
              <w:rPr>
                <w:noProof/>
                <w:webHidden/>
              </w:rPr>
              <w:instrText xml:space="preserve"> PAGEREF _Toc425427895 \h </w:instrText>
            </w:r>
            <w:r>
              <w:rPr>
                <w:noProof/>
                <w:webHidden/>
              </w:rPr>
            </w:r>
            <w:r>
              <w:rPr>
                <w:noProof/>
                <w:webHidden/>
              </w:rPr>
              <w:fldChar w:fldCharType="separate"/>
            </w:r>
            <w:r w:rsidR="00F81B2C">
              <w:rPr>
                <w:noProof/>
                <w:webHidden/>
              </w:rPr>
              <w:t>36</w:t>
            </w:r>
            <w:r>
              <w:rPr>
                <w:noProof/>
                <w:webHidden/>
              </w:rPr>
              <w:fldChar w:fldCharType="end"/>
            </w:r>
          </w:hyperlink>
        </w:p>
        <w:p w:rsidR="00F81B2C" w:rsidRDefault="000C50D6">
          <w:pPr>
            <w:pStyle w:val="TOC2"/>
            <w:rPr>
              <w:rFonts w:asciiTheme="minorHAnsi" w:eastAsiaTheme="minorEastAsia" w:hAnsiTheme="minorHAnsi" w:cstheme="minorBidi"/>
              <w:noProof/>
              <w:sz w:val="22"/>
              <w:szCs w:val="22"/>
            </w:rPr>
          </w:pPr>
          <w:hyperlink w:anchor="_Toc425427896" w:history="1">
            <w:r w:rsidR="00F81B2C" w:rsidRPr="004B0065">
              <w:rPr>
                <w:rStyle w:val="Hyperlink"/>
                <w:noProof/>
                <w:spacing w:val="-3"/>
                <w:lang w:val="ro-RO"/>
              </w:rPr>
              <w:t>3.</w:t>
            </w:r>
            <w:r w:rsidR="00F81B2C">
              <w:rPr>
                <w:rFonts w:asciiTheme="minorHAnsi" w:eastAsiaTheme="minorEastAsia" w:hAnsiTheme="minorHAnsi" w:cstheme="minorBidi"/>
                <w:noProof/>
                <w:sz w:val="22"/>
                <w:szCs w:val="22"/>
              </w:rPr>
              <w:tab/>
            </w:r>
            <w:r w:rsidR="00F81B2C" w:rsidRPr="004B0065">
              <w:rPr>
                <w:rStyle w:val="Hyperlink"/>
                <w:noProof/>
                <w:spacing w:val="-3"/>
                <w:lang w:val="ro-RO"/>
              </w:rPr>
              <w:t>PROCESUL DE TRANSFER , MODUL DE EXPLOATARE C.M.I.D CURTEA DE ARGES</w:t>
            </w:r>
            <w:r w:rsidR="00F81B2C">
              <w:rPr>
                <w:noProof/>
                <w:webHidden/>
              </w:rPr>
              <w:tab/>
            </w:r>
            <w:r>
              <w:rPr>
                <w:noProof/>
                <w:webHidden/>
              </w:rPr>
              <w:fldChar w:fldCharType="begin"/>
            </w:r>
            <w:r w:rsidR="00F81B2C">
              <w:rPr>
                <w:noProof/>
                <w:webHidden/>
              </w:rPr>
              <w:instrText xml:space="preserve"> PAGEREF _Toc425427896 \h </w:instrText>
            </w:r>
            <w:r>
              <w:rPr>
                <w:noProof/>
                <w:webHidden/>
              </w:rPr>
            </w:r>
            <w:r>
              <w:rPr>
                <w:noProof/>
                <w:webHidden/>
              </w:rPr>
              <w:fldChar w:fldCharType="separate"/>
            </w:r>
            <w:r w:rsidR="00F81B2C">
              <w:rPr>
                <w:noProof/>
                <w:webHidden/>
              </w:rPr>
              <w:t>39</w:t>
            </w:r>
            <w:r>
              <w:rPr>
                <w:noProof/>
                <w:webHidden/>
              </w:rPr>
              <w:fldChar w:fldCharType="end"/>
            </w:r>
          </w:hyperlink>
        </w:p>
        <w:p w:rsidR="00F81B2C" w:rsidRDefault="000C50D6">
          <w:pPr>
            <w:pStyle w:val="TOC2"/>
            <w:rPr>
              <w:rFonts w:asciiTheme="minorHAnsi" w:eastAsiaTheme="minorEastAsia" w:hAnsiTheme="minorHAnsi" w:cstheme="minorBidi"/>
              <w:noProof/>
              <w:sz w:val="22"/>
              <w:szCs w:val="22"/>
            </w:rPr>
          </w:pPr>
          <w:hyperlink w:anchor="_Toc425427897" w:history="1">
            <w:r w:rsidR="00F81B2C" w:rsidRPr="004B0065">
              <w:rPr>
                <w:rStyle w:val="Hyperlink"/>
                <w:noProof/>
                <w:spacing w:val="-3"/>
                <w:lang w:val="ro-RO"/>
              </w:rPr>
              <w:t>4.</w:t>
            </w:r>
            <w:r w:rsidR="00F81B2C">
              <w:rPr>
                <w:rFonts w:asciiTheme="minorHAnsi" w:eastAsiaTheme="minorEastAsia" w:hAnsiTheme="minorHAnsi" w:cstheme="minorBidi"/>
                <w:noProof/>
                <w:sz w:val="22"/>
                <w:szCs w:val="22"/>
              </w:rPr>
              <w:tab/>
            </w:r>
            <w:r w:rsidR="00F81B2C" w:rsidRPr="004B0065">
              <w:rPr>
                <w:rStyle w:val="Hyperlink"/>
                <w:noProof/>
                <w:spacing w:val="-3"/>
                <w:lang w:val="ro-RO"/>
              </w:rPr>
              <w:t>TRANSFER DESEURI , MATERIALE  VALORIFICABILE  DE  LA  C.M.I.D CURTEA DE ARGES</w:t>
            </w:r>
            <w:r w:rsidR="00F81B2C">
              <w:rPr>
                <w:noProof/>
                <w:webHidden/>
              </w:rPr>
              <w:tab/>
            </w:r>
            <w:r>
              <w:rPr>
                <w:noProof/>
                <w:webHidden/>
              </w:rPr>
              <w:fldChar w:fldCharType="begin"/>
            </w:r>
            <w:r w:rsidR="00F81B2C">
              <w:rPr>
                <w:noProof/>
                <w:webHidden/>
              </w:rPr>
              <w:instrText xml:space="preserve"> PAGEREF _Toc425427897 \h </w:instrText>
            </w:r>
            <w:r>
              <w:rPr>
                <w:noProof/>
                <w:webHidden/>
              </w:rPr>
            </w:r>
            <w:r>
              <w:rPr>
                <w:noProof/>
                <w:webHidden/>
              </w:rPr>
              <w:fldChar w:fldCharType="separate"/>
            </w:r>
            <w:r w:rsidR="00F81B2C">
              <w:rPr>
                <w:noProof/>
                <w:webHidden/>
              </w:rPr>
              <w:t>52</w:t>
            </w:r>
            <w:r>
              <w:rPr>
                <w:noProof/>
                <w:webHidden/>
              </w:rPr>
              <w:fldChar w:fldCharType="end"/>
            </w:r>
          </w:hyperlink>
        </w:p>
        <w:p w:rsidR="00F81B2C" w:rsidRDefault="000C50D6">
          <w:pPr>
            <w:pStyle w:val="TOC2"/>
            <w:rPr>
              <w:rFonts w:asciiTheme="minorHAnsi" w:eastAsiaTheme="minorEastAsia" w:hAnsiTheme="minorHAnsi" w:cstheme="minorBidi"/>
              <w:noProof/>
              <w:sz w:val="22"/>
              <w:szCs w:val="22"/>
            </w:rPr>
          </w:pPr>
          <w:hyperlink w:anchor="_Toc425427898" w:history="1">
            <w:r w:rsidR="00F81B2C" w:rsidRPr="004B0065">
              <w:rPr>
                <w:rStyle w:val="Hyperlink"/>
                <w:noProof/>
                <w:spacing w:val="-3"/>
                <w:lang w:val="ro-RO"/>
              </w:rPr>
              <w:t>5.</w:t>
            </w:r>
            <w:r w:rsidR="00F81B2C">
              <w:rPr>
                <w:rFonts w:asciiTheme="minorHAnsi" w:eastAsiaTheme="minorEastAsia" w:hAnsiTheme="minorHAnsi" w:cstheme="minorBidi"/>
                <w:noProof/>
                <w:sz w:val="22"/>
                <w:szCs w:val="22"/>
              </w:rPr>
              <w:tab/>
            </w:r>
            <w:r w:rsidR="00F81B2C" w:rsidRPr="004B0065">
              <w:rPr>
                <w:rStyle w:val="Hyperlink"/>
                <w:noProof/>
                <w:spacing w:val="-3"/>
                <w:lang w:val="ro-RO"/>
              </w:rPr>
              <w:t>VEHICULE SI  ECHIPAMENTE  SUPLIMENTARE</w:t>
            </w:r>
            <w:r w:rsidR="00F81B2C">
              <w:rPr>
                <w:noProof/>
                <w:webHidden/>
              </w:rPr>
              <w:tab/>
            </w:r>
            <w:r>
              <w:rPr>
                <w:noProof/>
                <w:webHidden/>
              </w:rPr>
              <w:fldChar w:fldCharType="begin"/>
            </w:r>
            <w:r w:rsidR="00F81B2C">
              <w:rPr>
                <w:noProof/>
                <w:webHidden/>
              </w:rPr>
              <w:instrText xml:space="preserve"> PAGEREF _Toc425427898 \h </w:instrText>
            </w:r>
            <w:r>
              <w:rPr>
                <w:noProof/>
                <w:webHidden/>
              </w:rPr>
            </w:r>
            <w:r>
              <w:rPr>
                <w:noProof/>
                <w:webHidden/>
              </w:rPr>
              <w:fldChar w:fldCharType="separate"/>
            </w:r>
            <w:r w:rsidR="00F81B2C">
              <w:rPr>
                <w:noProof/>
                <w:webHidden/>
              </w:rPr>
              <w:t>53</w:t>
            </w:r>
            <w:r>
              <w:rPr>
                <w:noProof/>
                <w:webHidden/>
              </w:rPr>
              <w:fldChar w:fldCharType="end"/>
            </w:r>
          </w:hyperlink>
        </w:p>
        <w:p w:rsidR="00F81B2C" w:rsidRDefault="000C50D6">
          <w:pPr>
            <w:pStyle w:val="TOC2"/>
            <w:rPr>
              <w:rFonts w:asciiTheme="minorHAnsi" w:eastAsiaTheme="minorEastAsia" w:hAnsiTheme="minorHAnsi" w:cstheme="minorBidi"/>
              <w:noProof/>
              <w:sz w:val="22"/>
              <w:szCs w:val="22"/>
            </w:rPr>
          </w:pPr>
          <w:hyperlink w:anchor="_Toc425427899" w:history="1">
            <w:r w:rsidR="00F81B2C" w:rsidRPr="004B0065">
              <w:rPr>
                <w:rStyle w:val="Hyperlink"/>
                <w:noProof/>
                <w:spacing w:val="-3"/>
                <w:lang w:val="ro-RO"/>
              </w:rPr>
              <w:t>6.</w:t>
            </w:r>
            <w:r w:rsidR="00F81B2C">
              <w:rPr>
                <w:rFonts w:asciiTheme="minorHAnsi" w:eastAsiaTheme="minorEastAsia" w:hAnsiTheme="minorHAnsi" w:cstheme="minorBidi"/>
                <w:noProof/>
                <w:sz w:val="22"/>
                <w:szCs w:val="22"/>
              </w:rPr>
              <w:tab/>
            </w:r>
            <w:r w:rsidR="00F81B2C" w:rsidRPr="004B0065">
              <w:rPr>
                <w:rStyle w:val="Hyperlink"/>
                <w:noProof/>
                <w:spacing w:val="-3"/>
                <w:lang w:val="ro-RO"/>
              </w:rPr>
              <w:t>FUNCTIONAREA CANTARULUI  IN CAZUL C.M.I.D CURTEA DE ARGES</w:t>
            </w:r>
            <w:r w:rsidR="00F81B2C">
              <w:rPr>
                <w:noProof/>
                <w:webHidden/>
              </w:rPr>
              <w:tab/>
            </w:r>
            <w:r>
              <w:rPr>
                <w:noProof/>
                <w:webHidden/>
              </w:rPr>
              <w:fldChar w:fldCharType="begin"/>
            </w:r>
            <w:r w:rsidR="00F81B2C">
              <w:rPr>
                <w:noProof/>
                <w:webHidden/>
              </w:rPr>
              <w:instrText xml:space="preserve"> PAGEREF _Toc425427899 \h </w:instrText>
            </w:r>
            <w:r>
              <w:rPr>
                <w:noProof/>
                <w:webHidden/>
              </w:rPr>
            </w:r>
            <w:r>
              <w:rPr>
                <w:noProof/>
                <w:webHidden/>
              </w:rPr>
              <w:fldChar w:fldCharType="separate"/>
            </w:r>
            <w:r w:rsidR="00F81B2C">
              <w:rPr>
                <w:noProof/>
                <w:webHidden/>
              </w:rPr>
              <w:t>53</w:t>
            </w:r>
            <w:r>
              <w:rPr>
                <w:noProof/>
                <w:webHidden/>
              </w:rPr>
              <w:fldChar w:fldCharType="end"/>
            </w:r>
          </w:hyperlink>
        </w:p>
        <w:p w:rsidR="00F81B2C" w:rsidRDefault="000C50D6">
          <w:pPr>
            <w:pStyle w:val="TOC2"/>
            <w:rPr>
              <w:rFonts w:asciiTheme="minorHAnsi" w:eastAsiaTheme="minorEastAsia" w:hAnsiTheme="minorHAnsi" w:cstheme="minorBidi"/>
              <w:noProof/>
              <w:sz w:val="22"/>
              <w:szCs w:val="22"/>
            </w:rPr>
          </w:pPr>
          <w:hyperlink w:anchor="_Toc425427900" w:history="1">
            <w:r w:rsidR="00F81B2C" w:rsidRPr="004B0065">
              <w:rPr>
                <w:rStyle w:val="Hyperlink"/>
                <w:noProof/>
                <w:spacing w:val="-3"/>
                <w:lang w:val="ro-RO"/>
              </w:rPr>
              <w:t>7.</w:t>
            </w:r>
            <w:r w:rsidR="00F81B2C">
              <w:rPr>
                <w:rFonts w:asciiTheme="minorHAnsi" w:eastAsiaTheme="minorEastAsia" w:hAnsiTheme="minorHAnsi" w:cstheme="minorBidi"/>
                <w:noProof/>
                <w:sz w:val="22"/>
                <w:szCs w:val="22"/>
              </w:rPr>
              <w:tab/>
            </w:r>
            <w:r w:rsidR="00F81B2C" w:rsidRPr="004B0065">
              <w:rPr>
                <w:rStyle w:val="Hyperlink"/>
                <w:noProof/>
                <w:spacing w:val="-3"/>
                <w:lang w:val="ro-RO"/>
              </w:rPr>
              <w:t>REGISTRE  SI  PASTRAREA REGISTRELOR</w:t>
            </w:r>
            <w:r w:rsidR="00F81B2C">
              <w:rPr>
                <w:noProof/>
                <w:webHidden/>
              </w:rPr>
              <w:tab/>
            </w:r>
            <w:r>
              <w:rPr>
                <w:noProof/>
                <w:webHidden/>
              </w:rPr>
              <w:fldChar w:fldCharType="begin"/>
            </w:r>
            <w:r w:rsidR="00F81B2C">
              <w:rPr>
                <w:noProof/>
                <w:webHidden/>
              </w:rPr>
              <w:instrText xml:space="preserve"> PAGEREF _Toc425427900 \h </w:instrText>
            </w:r>
            <w:r>
              <w:rPr>
                <w:noProof/>
                <w:webHidden/>
              </w:rPr>
            </w:r>
            <w:r>
              <w:rPr>
                <w:noProof/>
                <w:webHidden/>
              </w:rPr>
              <w:fldChar w:fldCharType="separate"/>
            </w:r>
            <w:r w:rsidR="00F81B2C">
              <w:rPr>
                <w:noProof/>
                <w:webHidden/>
              </w:rPr>
              <w:t>53</w:t>
            </w:r>
            <w:r>
              <w:rPr>
                <w:noProof/>
                <w:webHidden/>
              </w:rPr>
              <w:fldChar w:fldCharType="end"/>
            </w:r>
          </w:hyperlink>
        </w:p>
        <w:p w:rsidR="00F81B2C" w:rsidRDefault="000C50D6">
          <w:pPr>
            <w:pStyle w:val="TOC2"/>
            <w:rPr>
              <w:rFonts w:asciiTheme="minorHAnsi" w:eastAsiaTheme="minorEastAsia" w:hAnsiTheme="minorHAnsi" w:cstheme="minorBidi"/>
              <w:noProof/>
              <w:sz w:val="22"/>
              <w:szCs w:val="22"/>
            </w:rPr>
          </w:pPr>
          <w:hyperlink w:anchor="_Toc425427901" w:history="1">
            <w:r w:rsidR="00F81B2C" w:rsidRPr="004B0065">
              <w:rPr>
                <w:rStyle w:val="Hyperlink"/>
                <w:noProof/>
                <w:spacing w:val="-3"/>
                <w:lang w:val="ro-RO"/>
              </w:rPr>
              <w:t>8.</w:t>
            </w:r>
            <w:r w:rsidR="00F81B2C">
              <w:rPr>
                <w:rFonts w:asciiTheme="minorHAnsi" w:eastAsiaTheme="minorEastAsia" w:hAnsiTheme="minorHAnsi" w:cstheme="minorBidi"/>
                <w:noProof/>
                <w:sz w:val="22"/>
                <w:szCs w:val="22"/>
              </w:rPr>
              <w:tab/>
            </w:r>
            <w:r w:rsidR="00F81B2C" w:rsidRPr="004B0065">
              <w:rPr>
                <w:rStyle w:val="Hyperlink"/>
                <w:noProof/>
                <w:spacing w:val="-3"/>
                <w:lang w:val="ro-RO"/>
              </w:rPr>
              <w:t>INSTRUIREA PERSONALULUI DE OPERARE AL  C.M.I.D CURTEA DE ARGES</w:t>
            </w:r>
            <w:r w:rsidR="00F81B2C">
              <w:rPr>
                <w:noProof/>
                <w:webHidden/>
              </w:rPr>
              <w:tab/>
            </w:r>
            <w:r>
              <w:rPr>
                <w:noProof/>
                <w:webHidden/>
              </w:rPr>
              <w:fldChar w:fldCharType="begin"/>
            </w:r>
            <w:r w:rsidR="00F81B2C">
              <w:rPr>
                <w:noProof/>
                <w:webHidden/>
              </w:rPr>
              <w:instrText xml:space="preserve"> PAGEREF _Toc425427901 \h </w:instrText>
            </w:r>
            <w:r>
              <w:rPr>
                <w:noProof/>
                <w:webHidden/>
              </w:rPr>
            </w:r>
            <w:r>
              <w:rPr>
                <w:noProof/>
                <w:webHidden/>
              </w:rPr>
              <w:fldChar w:fldCharType="separate"/>
            </w:r>
            <w:r w:rsidR="00F81B2C">
              <w:rPr>
                <w:noProof/>
                <w:webHidden/>
              </w:rPr>
              <w:t>54</w:t>
            </w:r>
            <w:r>
              <w:rPr>
                <w:noProof/>
                <w:webHidden/>
              </w:rPr>
              <w:fldChar w:fldCharType="end"/>
            </w:r>
          </w:hyperlink>
        </w:p>
        <w:p w:rsidR="00F81B2C" w:rsidRDefault="000C50D6">
          <w:pPr>
            <w:pStyle w:val="TOC2"/>
            <w:rPr>
              <w:rFonts w:asciiTheme="minorHAnsi" w:eastAsiaTheme="minorEastAsia" w:hAnsiTheme="minorHAnsi" w:cstheme="minorBidi"/>
              <w:noProof/>
              <w:sz w:val="22"/>
              <w:szCs w:val="22"/>
            </w:rPr>
          </w:pPr>
          <w:hyperlink w:anchor="_Toc425427902" w:history="1">
            <w:r w:rsidR="00F81B2C" w:rsidRPr="004B0065">
              <w:rPr>
                <w:rStyle w:val="Hyperlink"/>
                <w:noProof/>
                <w:spacing w:val="-3"/>
                <w:lang w:val="ro-RO"/>
              </w:rPr>
              <w:t>9.</w:t>
            </w:r>
            <w:r w:rsidR="00F81B2C">
              <w:rPr>
                <w:rFonts w:asciiTheme="minorHAnsi" w:eastAsiaTheme="minorEastAsia" w:hAnsiTheme="minorHAnsi" w:cstheme="minorBidi"/>
                <w:noProof/>
                <w:sz w:val="22"/>
                <w:szCs w:val="22"/>
              </w:rPr>
              <w:tab/>
            </w:r>
            <w:r w:rsidR="00F81B2C" w:rsidRPr="004B0065">
              <w:rPr>
                <w:rStyle w:val="Hyperlink"/>
                <w:noProof/>
                <w:spacing w:val="-3"/>
                <w:lang w:val="ro-RO"/>
              </w:rPr>
              <w:t>INTRETINEREA   C.M.I.D CURTEA DE ARGES</w:t>
            </w:r>
            <w:r w:rsidR="00F81B2C">
              <w:rPr>
                <w:noProof/>
                <w:webHidden/>
              </w:rPr>
              <w:tab/>
            </w:r>
            <w:r>
              <w:rPr>
                <w:noProof/>
                <w:webHidden/>
              </w:rPr>
              <w:fldChar w:fldCharType="begin"/>
            </w:r>
            <w:r w:rsidR="00F81B2C">
              <w:rPr>
                <w:noProof/>
                <w:webHidden/>
              </w:rPr>
              <w:instrText xml:space="preserve"> PAGEREF _Toc425427902 \h </w:instrText>
            </w:r>
            <w:r>
              <w:rPr>
                <w:noProof/>
                <w:webHidden/>
              </w:rPr>
            </w:r>
            <w:r>
              <w:rPr>
                <w:noProof/>
                <w:webHidden/>
              </w:rPr>
              <w:fldChar w:fldCharType="separate"/>
            </w:r>
            <w:r w:rsidR="00F81B2C">
              <w:rPr>
                <w:noProof/>
                <w:webHidden/>
              </w:rPr>
              <w:t>54</w:t>
            </w:r>
            <w:r>
              <w:rPr>
                <w:noProof/>
                <w:webHidden/>
              </w:rPr>
              <w:fldChar w:fldCharType="end"/>
            </w:r>
          </w:hyperlink>
        </w:p>
        <w:p w:rsidR="00F81B2C" w:rsidRDefault="000C50D6">
          <w:pPr>
            <w:pStyle w:val="TOC2"/>
            <w:rPr>
              <w:rFonts w:asciiTheme="minorHAnsi" w:eastAsiaTheme="minorEastAsia" w:hAnsiTheme="minorHAnsi" w:cstheme="minorBidi"/>
              <w:noProof/>
              <w:sz w:val="22"/>
              <w:szCs w:val="22"/>
            </w:rPr>
          </w:pPr>
          <w:hyperlink w:anchor="_Toc425427903" w:history="1">
            <w:r w:rsidR="00F81B2C" w:rsidRPr="004B0065">
              <w:rPr>
                <w:rStyle w:val="Hyperlink"/>
                <w:noProof/>
                <w:spacing w:val="-3"/>
                <w:lang w:val="ro-RO"/>
              </w:rPr>
              <w:t>10.</w:t>
            </w:r>
            <w:r w:rsidR="00F81B2C">
              <w:rPr>
                <w:rFonts w:asciiTheme="minorHAnsi" w:eastAsiaTheme="minorEastAsia" w:hAnsiTheme="minorHAnsi" w:cstheme="minorBidi"/>
                <w:noProof/>
                <w:sz w:val="22"/>
                <w:szCs w:val="22"/>
              </w:rPr>
              <w:tab/>
            </w:r>
            <w:r w:rsidR="00F81B2C" w:rsidRPr="004B0065">
              <w:rPr>
                <w:rStyle w:val="Hyperlink"/>
                <w:noProof/>
                <w:spacing w:val="-3"/>
                <w:lang w:val="ro-RO"/>
              </w:rPr>
              <w:t>PLANUL  DE  MANAGEMENT  AL  C.M.I.D  CURTEA  DE  ARGES</w:t>
            </w:r>
            <w:r w:rsidR="00F81B2C">
              <w:rPr>
                <w:noProof/>
                <w:webHidden/>
              </w:rPr>
              <w:tab/>
            </w:r>
            <w:r>
              <w:rPr>
                <w:noProof/>
                <w:webHidden/>
              </w:rPr>
              <w:fldChar w:fldCharType="begin"/>
            </w:r>
            <w:r w:rsidR="00F81B2C">
              <w:rPr>
                <w:noProof/>
                <w:webHidden/>
              </w:rPr>
              <w:instrText xml:space="preserve"> PAGEREF _Toc425427903 \h </w:instrText>
            </w:r>
            <w:r>
              <w:rPr>
                <w:noProof/>
                <w:webHidden/>
              </w:rPr>
            </w:r>
            <w:r>
              <w:rPr>
                <w:noProof/>
                <w:webHidden/>
              </w:rPr>
              <w:fldChar w:fldCharType="separate"/>
            </w:r>
            <w:r w:rsidR="00F81B2C">
              <w:rPr>
                <w:noProof/>
                <w:webHidden/>
              </w:rPr>
              <w:t>56</w:t>
            </w:r>
            <w:r>
              <w:rPr>
                <w:noProof/>
                <w:webHidden/>
              </w:rPr>
              <w:fldChar w:fldCharType="end"/>
            </w:r>
          </w:hyperlink>
        </w:p>
        <w:p w:rsidR="000A7EF1" w:rsidRDefault="000C50D6">
          <w:r>
            <w:fldChar w:fldCharType="end"/>
          </w:r>
        </w:p>
      </w:sdtContent>
    </w:sdt>
    <w:p w:rsidR="000A7EF1" w:rsidRDefault="000A7EF1" w:rsidP="005F107E">
      <w:pPr>
        <w:jc w:val="center"/>
        <w:rPr>
          <w:b/>
          <w:sz w:val="24"/>
          <w:szCs w:val="24"/>
          <w:lang w:val="ro-RO"/>
        </w:rPr>
      </w:pPr>
    </w:p>
    <w:p w:rsidR="000A7EF1" w:rsidRDefault="000A7EF1" w:rsidP="005F107E">
      <w:pPr>
        <w:jc w:val="center"/>
        <w:rPr>
          <w:b/>
          <w:sz w:val="24"/>
          <w:szCs w:val="24"/>
          <w:lang w:val="ro-RO"/>
        </w:rPr>
      </w:pPr>
    </w:p>
    <w:p w:rsidR="000A7EF1" w:rsidRDefault="000A7EF1" w:rsidP="000A2C59">
      <w:pPr>
        <w:rPr>
          <w:b/>
          <w:sz w:val="24"/>
          <w:szCs w:val="24"/>
          <w:lang w:val="ro-RO"/>
        </w:rPr>
      </w:pPr>
    </w:p>
    <w:p w:rsidR="00493374" w:rsidRDefault="00493374" w:rsidP="000A2C59">
      <w:pPr>
        <w:rPr>
          <w:b/>
          <w:sz w:val="24"/>
          <w:szCs w:val="24"/>
          <w:lang w:val="ro-RO"/>
        </w:rPr>
      </w:pPr>
    </w:p>
    <w:p w:rsidR="00493374" w:rsidRDefault="00493374" w:rsidP="000A2C59">
      <w:pPr>
        <w:rPr>
          <w:b/>
          <w:sz w:val="24"/>
          <w:szCs w:val="24"/>
          <w:lang w:val="ro-RO"/>
        </w:rPr>
      </w:pPr>
    </w:p>
    <w:p w:rsidR="00493374" w:rsidRDefault="00493374" w:rsidP="000A2C59">
      <w:pPr>
        <w:rPr>
          <w:b/>
          <w:sz w:val="24"/>
          <w:szCs w:val="24"/>
          <w:lang w:val="ro-RO"/>
        </w:rPr>
      </w:pPr>
    </w:p>
    <w:p w:rsidR="00750EA8" w:rsidRDefault="00750EA8" w:rsidP="000A2C59">
      <w:pPr>
        <w:rPr>
          <w:b/>
          <w:sz w:val="24"/>
          <w:szCs w:val="24"/>
          <w:lang w:val="ro-RO"/>
        </w:rPr>
      </w:pPr>
    </w:p>
    <w:p w:rsidR="00750EA8" w:rsidRDefault="00750EA8" w:rsidP="000A2C59">
      <w:pPr>
        <w:rPr>
          <w:b/>
          <w:sz w:val="24"/>
          <w:szCs w:val="24"/>
          <w:lang w:val="ro-RO"/>
        </w:rPr>
      </w:pPr>
    </w:p>
    <w:p w:rsidR="00493374" w:rsidRDefault="00493374" w:rsidP="000A2C59">
      <w:pPr>
        <w:rPr>
          <w:b/>
          <w:sz w:val="24"/>
          <w:szCs w:val="24"/>
          <w:lang w:val="ro-RO"/>
        </w:rPr>
      </w:pPr>
    </w:p>
    <w:p w:rsidR="005F107E" w:rsidRPr="00E672EB" w:rsidRDefault="005F107E" w:rsidP="005F107E">
      <w:pPr>
        <w:pStyle w:val="BodyText"/>
        <w:rPr>
          <w:lang w:val="ro-RO" w:eastAsia="da-DK"/>
        </w:rPr>
      </w:pPr>
    </w:p>
    <w:p w:rsidR="00273FD6" w:rsidRDefault="007612C6" w:rsidP="00DD2864">
      <w:pPr>
        <w:pStyle w:val="Heading2"/>
        <w:numPr>
          <w:ilvl w:val="0"/>
          <w:numId w:val="1"/>
        </w:numPr>
        <w:shd w:val="clear" w:color="auto" w:fill="D6E3BC" w:themeFill="accent3" w:themeFillTint="66"/>
        <w:spacing w:before="0" w:line="276" w:lineRule="auto"/>
        <w:rPr>
          <w:rFonts w:ascii="Arial" w:hAnsi="Arial" w:cs="Arial"/>
          <w:spacing w:val="-3"/>
          <w:sz w:val="22"/>
          <w:szCs w:val="22"/>
          <w:lang w:val="ro-RO"/>
        </w:rPr>
      </w:pPr>
      <w:bookmarkStart w:id="3" w:name="_Toc295397785"/>
      <w:bookmarkStart w:id="4" w:name="_Toc295902322"/>
      <w:bookmarkStart w:id="5" w:name="_Toc425427887"/>
      <w:r w:rsidRPr="007612C6">
        <w:rPr>
          <w:rFonts w:ascii="Arial" w:hAnsi="Arial" w:cs="Arial"/>
          <w:spacing w:val="-3"/>
          <w:sz w:val="22"/>
          <w:szCs w:val="22"/>
          <w:lang w:val="ro-RO"/>
        </w:rPr>
        <w:lastRenderedPageBreak/>
        <w:t>DATE GENERALE</w:t>
      </w:r>
      <w:bookmarkEnd w:id="3"/>
      <w:bookmarkEnd w:id="4"/>
      <w:bookmarkEnd w:id="5"/>
    </w:p>
    <w:p w:rsidR="00087590" w:rsidRDefault="00087590" w:rsidP="005F107E">
      <w:pPr>
        <w:shd w:val="clear" w:color="auto" w:fill="FFFFFF"/>
        <w:tabs>
          <w:tab w:val="left" w:pos="845"/>
        </w:tabs>
        <w:spacing w:before="192" w:line="276" w:lineRule="auto"/>
        <w:jc w:val="both"/>
        <w:rPr>
          <w:color w:val="000000"/>
          <w:spacing w:val="2"/>
          <w:sz w:val="22"/>
          <w:szCs w:val="22"/>
          <w:lang w:val="ro-RO"/>
        </w:rPr>
      </w:pPr>
    </w:p>
    <w:p w:rsidR="00BA764E" w:rsidRPr="003E639D" w:rsidRDefault="006433A0" w:rsidP="00BC305A">
      <w:pPr>
        <w:pStyle w:val="Heading2"/>
        <w:numPr>
          <w:ilvl w:val="0"/>
          <w:numId w:val="3"/>
        </w:numPr>
        <w:shd w:val="clear" w:color="auto" w:fill="D6E3BC" w:themeFill="accent3" w:themeFillTint="66"/>
        <w:spacing w:before="0" w:line="276" w:lineRule="auto"/>
        <w:rPr>
          <w:rFonts w:ascii="Arial" w:hAnsi="Arial" w:cs="Arial"/>
          <w:spacing w:val="-3"/>
          <w:sz w:val="22"/>
          <w:szCs w:val="22"/>
          <w:lang w:val="ro-RO"/>
        </w:rPr>
      </w:pPr>
      <w:r w:rsidRPr="003E639D">
        <w:rPr>
          <w:rFonts w:ascii="Arial" w:hAnsi="Arial" w:cs="Arial"/>
          <w:spacing w:val="-3"/>
          <w:sz w:val="22"/>
          <w:szCs w:val="22"/>
          <w:lang w:val="ro-RO"/>
        </w:rPr>
        <w:t xml:space="preserve"> </w:t>
      </w:r>
      <w:bookmarkStart w:id="6" w:name="_Toc425427888"/>
      <w:r w:rsidRPr="003E639D">
        <w:rPr>
          <w:rFonts w:ascii="Arial" w:hAnsi="Arial" w:cs="Arial"/>
          <w:spacing w:val="-3"/>
          <w:sz w:val="22"/>
          <w:szCs w:val="22"/>
          <w:lang w:val="ro-RO"/>
        </w:rPr>
        <w:t>Localizare – Caracteristici</w:t>
      </w:r>
      <w:bookmarkEnd w:id="6"/>
    </w:p>
    <w:p w:rsidR="006433A0" w:rsidRDefault="006433A0" w:rsidP="00925709">
      <w:pPr>
        <w:shd w:val="clear" w:color="auto" w:fill="FFFFFF"/>
        <w:tabs>
          <w:tab w:val="left" w:pos="845"/>
        </w:tabs>
        <w:spacing w:line="360" w:lineRule="auto"/>
        <w:jc w:val="both"/>
        <w:rPr>
          <w:b/>
          <w:color w:val="000000" w:themeColor="text1"/>
          <w:spacing w:val="2"/>
          <w:sz w:val="22"/>
          <w:szCs w:val="22"/>
          <w:lang w:val="ro-RO"/>
        </w:rPr>
      </w:pPr>
    </w:p>
    <w:p w:rsidR="008000AF" w:rsidRDefault="008000AF" w:rsidP="00925709">
      <w:pPr>
        <w:shd w:val="clear" w:color="auto" w:fill="FFFFFF"/>
        <w:tabs>
          <w:tab w:val="left" w:pos="845"/>
        </w:tabs>
        <w:spacing w:line="360" w:lineRule="auto"/>
        <w:jc w:val="both"/>
        <w:rPr>
          <w:rFonts w:eastAsiaTheme="minorEastAsia"/>
          <w:color w:val="000000" w:themeColor="text1"/>
          <w:sz w:val="22"/>
          <w:szCs w:val="22"/>
          <w:lang w:val="ro-RO"/>
        </w:rPr>
      </w:pPr>
      <w:r w:rsidRPr="006433A0">
        <w:rPr>
          <w:rFonts w:eastAsiaTheme="minorEastAsia"/>
          <w:color w:val="000000" w:themeColor="text1"/>
          <w:sz w:val="22"/>
          <w:szCs w:val="22"/>
          <w:lang w:val="ro-RO"/>
        </w:rPr>
        <w:t>Amplasamentul Centru de Mana</w:t>
      </w:r>
      <w:r>
        <w:rPr>
          <w:rFonts w:eastAsiaTheme="minorEastAsia"/>
          <w:color w:val="000000" w:themeColor="text1"/>
          <w:sz w:val="22"/>
          <w:szCs w:val="22"/>
          <w:lang w:val="ro-RO"/>
        </w:rPr>
        <w:t>gement Integrat al Deseurilor (</w:t>
      </w:r>
      <w:r w:rsidRPr="006433A0">
        <w:rPr>
          <w:rFonts w:eastAsiaTheme="minorEastAsia"/>
          <w:color w:val="000000" w:themeColor="text1"/>
          <w:sz w:val="22"/>
          <w:szCs w:val="22"/>
          <w:lang w:val="ro-RO"/>
        </w:rPr>
        <w:t xml:space="preserve">CMID) este Arges este pozitionat in partea de nord a judetului Arges, la aproximativ 5km vest de orasul Curtea de Arges </w:t>
      </w:r>
      <w:r>
        <w:rPr>
          <w:rFonts w:eastAsiaTheme="minorEastAsia"/>
          <w:color w:val="000000" w:themeColor="text1"/>
          <w:sz w:val="22"/>
          <w:szCs w:val="22"/>
          <w:lang w:val="ro-RO"/>
        </w:rPr>
        <w:t>.</w:t>
      </w:r>
      <w:r w:rsidRPr="008000AF">
        <w:rPr>
          <w:rFonts w:eastAsiaTheme="minorEastAsia"/>
          <w:color w:val="000000" w:themeColor="text1"/>
          <w:sz w:val="22"/>
          <w:szCs w:val="22"/>
          <w:lang w:val="ro-RO"/>
        </w:rPr>
        <w:t xml:space="preserve"> </w:t>
      </w:r>
      <w:r w:rsidRPr="006433A0">
        <w:rPr>
          <w:rFonts w:eastAsiaTheme="minorEastAsia"/>
          <w:color w:val="000000" w:themeColor="text1"/>
          <w:sz w:val="22"/>
          <w:szCs w:val="22"/>
          <w:lang w:val="ro-RO"/>
        </w:rPr>
        <w:t>Terenul ( in suprafata de</w:t>
      </w:r>
      <w:r w:rsidR="008065C2">
        <w:rPr>
          <w:rFonts w:eastAsiaTheme="minorEastAsia"/>
          <w:color w:val="000000" w:themeColor="text1"/>
          <w:sz w:val="22"/>
          <w:szCs w:val="22"/>
          <w:lang w:val="ro-RO"/>
        </w:rPr>
        <w:t xml:space="preserve"> </w:t>
      </w:r>
      <w:r w:rsidR="008065C2" w:rsidRPr="008065C2">
        <w:rPr>
          <w:rFonts w:eastAsiaTheme="minorEastAsia"/>
          <w:color w:val="000000" w:themeColor="text1"/>
          <w:sz w:val="22"/>
          <w:szCs w:val="22"/>
          <w:lang w:val="ro-RO"/>
        </w:rPr>
        <w:t xml:space="preserve">0.85 ha </w:t>
      </w:r>
      <w:r w:rsidRPr="006433A0">
        <w:rPr>
          <w:rFonts w:eastAsiaTheme="minorEastAsia"/>
          <w:color w:val="000000" w:themeColor="text1"/>
          <w:sz w:val="22"/>
          <w:szCs w:val="22"/>
          <w:lang w:val="ro-RO"/>
        </w:rPr>
        <w:t xml:space="preserve">) </w:t>
      </w:r>
      <w:r>
        <w:rPr>
          <w:rFonts w:eastAsiaTheme="minorEastAsia"/>
          <w:color w:val="000000" w:themeColor="text1"/>
          <w:sz w:val="22"/>
          <w:szCs w:val="22"/>
          <w:lang w:val="ro-RO"/>
        </w:rPr>
        <w:t>pe care se afla construit acest CMID</w:t>
      </w:r>
      <w:r w:rsidRPr="006433A0">
        <w:rPr>
          <w:rFonts w:eastAsiaTheme="minorEastAsia"/>
          <w:color w:val="000000" w:themeColor="text1"/>
          <w:sz w:val="22"/>
          <w:szCs w:val="22"/>
          <w:lang w:val="ro-RO"/>
        </w:rPr>
        <w:t xml:space="preserve"> se afla in proprietatea CJ Arges si se situeaza pe Strada Ramnicu-Valcea, parcelele 5N si 8N</w:t>
      </w:r>
    </w:p>
    <w:p w:rsidR="008000AF" w:rsidRPr="006433A0" w:rsidRDefault="008000AF" w:rsidP="008000AF">
      <w:pPr>
        <w:spacing w:before="6" w:line="246" w:lineRule="auto"/>
        <w:ind w:right="70"/>
        <w:jc w:val="both"/>
        <w:rPr>
          <w:rFonts w:eastAsiaTheme="minorEastAsia"/>
          <w:color w:val="000000" w:themeColor="text1"/>
          <w:sz w:val="22"/>
          <w:szCs w:val="22"/>
          <w:lang w:val="ro-RO"/>
        </w:rPr>
      </w:pPr>
      <w:r w:rsidRPr="006433A0">
        <w:rPr>
          <w:rFonts w:eastAsiaTheme="minorEastAsia"/>
          <w:color w:val="000000" w:themeColor="text1"/>
          <w:sz w:val="22"/>
          <w:szCs w:val="22"/>
          <w:lang w:val="ro-RO"/>
        </w:rPr>
        <w:t xml:space="preserve">Accesul rutier se realizeaza prin intermediul Drumului national DN 73 C Curtea de Arges-Ramnicu –Valcea. </w:t>
      </w:r>
      <w:r>
        <w:rPr>
          <w:rFonts w:eastAsiaTheme="minorEastAsia"/>
          <w:color w:val="000000" w:themeColor="text1"/>
          <w:sz w:val="22"/>
          <w:szCs w:val="22"/>
          <w:lang w:val="ro-RO"/>
        </w:rPr>
        <w:t xml:space="preserve"> </w:t>
      </w:r>
    </w:p>
    <w:p w:rsidR="008000AF" w:rsidRDefault="008000AF" w:rsidP="00925709">
      <w:pPr>
        <w:shd w:val="clear" w:color="auto" w:fill="FFFFFF"/>
        <w:tabs>
          <w:tab w:val="left" w:pos="845"/>
        </w:tabs>
        <w:spacing w:line="360" w:lineRule="auto"/>
        <w:jc w:val="both"/>
        <w:rPr>
          <w:rFonts w:eastAsiaTheme="minorEastAsia"/>
          <w:color w:val="000000" w:themeColor="text1"/>
          <w:sz w:val="22"/>
          <w:szCs w:val="22"/>
          <w:lang w:val="ro-RO"/>
        </w:rPr>
      </w:pPr>
    </w:p>
    <w:p w:rsidR="00BA764E" w:rsidRDefault="008000AF" w:rsidP="008000AF">
      <w:pPr>
        <w:shd w:val="clear" w:color="auto" w:fill="FFFFFF"/>
        <w:tabs>
          <w:tab w:val="left" w:pos="845"/>
        </w:tabs>
        <w:spacing w:line="360" w:lineRule="auto"/>
        <w:jc w:val="center"/>
        <w:rPr>
          <w:color w:val="FF0000"/>
          <w:spacing w:val="2"/>
          <w:sz w:val="22"/>
          <w:szCs w:val="22"/>
          <w:lang w:val="ro-RO"/>
        </w:rPr>
      </w:pPr>
      <w:r w:rsidRPr="006902C0">
        <w:rPr>
          <w:rFonts w:eastAsiaTheme="minorHAnsi"/>
          <w:b/>
          <w:bCs/>
          <w:sz w:val="22"/>
          <w:szCs w:val="22"/>
          <w:lang w:val="ro-RO"/>
        </w:rPr>
        <w:t xml:space="preserve">Figura nr.1 </w:t>
      </w:r>
      <w:r w:rsidRPr="006902C0">
        <w:rPr>
          <w:rFonts w:eastAsiaTheme="minorHAnsi"/>
          <w:b/>
          <w:sz w:val="22"/>
          <w:szCs w:val="22"/>
          <w:lang w:val="ro-RO"/>
        </w:rPr>
        <w:t>–</w:t>
      </w:r>
      <w:r>
        <w:rPr>
          <w:rFonts w:eastAsiaTheme="minorHAnsi"/>
          <w:b/>
          <w:sz w:val="22"/>
          <w:szCs w:val="22"/>
          <w:lang w:val="ro-RO"/>
        </w:rPr>
        <w:t xml:space="preserve"> Amplasarea CMID –ZONAL Curtea de Arges</w:t>
      </w:r>
    </w:p>
    <w:p w:rsidR="008000AF" w:rsidRDefault="008000AF" w:rsidP="00925709">
      <w:pPr>
        <w:shd w:val="clear" w:color="auto" w:fill="FFFFFF"/>
        <w:tabs>
          <w:tab w:val="left" w:pos="845"/>
        </w:tabs>
        <w:spacing w:line="360" w:lineRule="auto"/>
        <w:jc w:val="both"/>
        <w:rPr>
          <w:color w:val="FF0000"/>
          <w:spacing w:val="2"/>
          <w:sz w:val="22"/>
          <w:szCs w:val="22"/>
          <w:lang w:val="ro-RO"/>
        </w:rPr>
      </w:pPr>
      <w:r>
        <w:rPr>
          <w:noProof/>
        </w:rPr>
        <w:drawing>
          <wp:inline distT="0" distB="0" distL="0" distR="0">
            <wp:extent cx="5640994" cy="460650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93133" cy="4649083"/>
                    </a:xfrm>
                    <a:prstGeom prst="rect">
                      <a:avLst/>
                    </a:prstGeom>
                    <a:noFill/>
                    <a:ln>
                      <a:noFill/>
                    </a:ln>
                  </pic:spPr>
                </pic:pic>
              </a:graphicData>
            </a:graphic>
          </wp:inline>
        </w:drawing>
      </w:r>
    </w:p>
    <w:p w:rsidR="008000AF" w:rsidRDefault="008000AF" w:rsidP="00C02932">
      <w:pPr>
        <w:shd w:val="clear" w:color="auto" w:fill="FFFFFF"/>
        <w:tabs>
          <w:tab w:val="left" w:pos="845"/>
        </w:tabs>
        <w:spacing w:line="360" w:lineRule="auto"/>
        <w:jc w:val="center"/>
        <w:rPr>
          <w:color w:val="FF0000"/>
          <w:spacing w:val="2"/>
          <w:sz w:val="22"/>
          <w:szCs w:val="22"/>
          <w:lang w:val="ro-RO"/>
        </w:rPr>
      </w:pPr>
      <w:r w:rsidRPr="00FA3130">
        <w:rPr>
          <w:b/>
          <w:i/>
          <w:color w:val="000000"/>
          <w:spacing w:val="2"/>
          <w:sz w:val="16"/>
          <w:szCs w:val="16"/>
          <w:lang w:val="ro-RO"/>
        </w:rPr>
        <w:t>Sursa datelor:</w:t>
      </w:r>
      <w:r>
        <w:rPr>
          <w:b/>
          <w:i/>
          <w:color w:val="000000"/>
          <w:spacing w:val="2"/>
          <w:sz w:val="16"/>
          <w:szCs w:val="16"/>
          <w:lang w:val="ro-RO"/>
        </w:rPr>
        <w:t xml:space="preserve"> Proiect tehnic</w:t>
      </w:r>
      <w:r w:rsidR="00C02932">
        <w:rPr>
          <w:b/>
          <w:i/>
          <w:color w:val="000000"/>
          <w:spacing w:val="2"/>
          <w:sz w:val="16"/>
          <w:szCs w:val="16"/>
          <w:lang w:val="ro-RO"/>
        </w:rPr>
        <w:t xml:space="preserve"> si detalii de executie –</w:t>
      </w:r>
      <w:r w:rsidR="00C02932" w:rsidRPr="00C02932">
        <w:t xml:space="preserve"> </w:t>
      </w:r>
      <w:r w:rsidR="00C02932">
        <w:rPr>
          <w:b/>
          <w:i/>
          <w:color w:val="000000"/>
          <w:spacing w:val="2"/>
          <w:sz w:val="16"/>
          <w:szCs w:val="16"/>
          <w:lang w:val="ro-RO"/>
        </w:rPr>
        <w:t>Constructia Centrului de Management Intrgrat al Deseurilor Curtea de Arges.</w:t>
      </w:r>
    </w:p>
    <w:p w:rsidR="008000AF" w:rsidRDefault="008000AF" w:rsidP="00925709">
      <w:pPr>
        <w:shd w:val="clear" w:color="auto" w:fill="FFFFFF"/>
        <w:tabs>
          <w:tab w:val="left" w:pos="845"/>
        </w:tabs>
        <w:spacing w:line="360" w:lineRule="auto"/>
        <w:jc w:val="both"/>
        <w:rPr>
          <w:color w:val="FF0000"/>
          <w:spacing w:val="2"/>
          <w:sz w:val="22"/>
          <w:szCs w:val="22"/>
          <w:lang w:val="ro-RO"/>
        </w:rPr>
      </w:pPr>
    </w:p>
    <w:p w:rsidR="008000AF" w:rsidRDefault="008000AF" w:rsidP="00925709">
      <w:pPr>
        <w:shd w:val="clear" w:color="auto" w:fill="FFFFFF"/>
        <w:tabs>
          <w:tab w:val="left" w:pos="845"/>
        </w:tabs>
        <w:spacing w:line="360" w:lineRule="auto"/>
        <w:jc w:val="both"/>
        <w:rPr>
          <w:color w:val="FF0000"/>
          <w:spacing w:val="2"/>
          <w:sz w:val="22"/>
          <w:szCs w:val="22"/>
          <w:lang w:val="ro-RO"/>
        </w:rPr>
      </w:pPr>
    </w:p>
    <w:p w:rsidR="008000AF" w:rsidRDefault="008000AF" w:rsidP="00925709">
      <w:pPr>
        <w:shd w:val="clear" w:color="auto" w:fill="FFFFFF"/>
        <w:tabs>
          <w:tab w:val="left" w:pos="845"/>
        </w:tabs>
        <w:spacing w:line="360" w:lineRule="auto"/>
        <w:jc w:val="both"/>
        <w:rPr>
          <w:color w:val="FF0000"/>
          <w:spacing w:val="2"/>
          <w:sz w:val="22"/>
          <w:szCs w:val="22"/>
          <w:lang w:val="ro-RO"/>
        </w:rPr>
      </w:pPr>
    </w:p>
    <w:p w:rsidR="00866C9E" w:rsidRPr="00866C9E" w:rsidRDefault="00866C9E" w:rsidP="00866C9E">
      <w:pPr>
        <w:spacing w:before="6" w:line="246" w:lineRule="auto"/>
        <w:ind w:right="70"/>
        <w:jc w:val="both"/>
        <w:rPr>
          <w:rFonts w:eastAsiaTheme="minorEastAsia"/>
          <w:color w:val="000000" w:themeColor="text1"/>
          <w:sz w:val="22"/>
          <w:szCs w:val="22"/>
          <w:lang w:val="ro-RO"/>
        </w:rPr>
      </w:pPr>
      <w:r w:rsidRPr="00866C9E">
        <w:rPr>
          <w:rFonts w:eastAsiaTheme="minorEastAsia"/>
          <w:color w:val="000000" w:themeColor="text1"/>
          <w:sz w:val="22"/>
          <w:szCs w:val="22"/>
          <w:lang w:val="ro-RO"/>
        </w:rPr>
        <w:t>Amplasamentul CMID Curtea de Arges din Judetul Arges este impartit in 3 zone principale dupa cum urmeaza:</w:t>
      </w:r>
    </w:p>
    <w:p w:rsidR="00866C9E" w:rsidRPr="00866C9E" w:rsidRDefault="00866C9E" w:rsidP="00866C9E">
      <w:pPr>
        <w:spacing w:before="6" w:line="246" w:lineRule="auto"/>
        <w:ind w:right="70"/>
        <w:jc w:val="both"/>
        <w:rPr>
          <w:rFonts w:eastAsiaTheme="minorEastAsia"/>
          <w:color w:val="000000" w:themeColor="text1"/>
          <w:sz w:val="22"/>
          <w:szCs w:val="22"/>
          <w:lang w:val="ro-RO"/>
        </w:rPr>
      </w:pPr>
    </w:p>
    <w:p w:rsidR="00866C9E" w:rsidRPr="00866C9E" w:rsidRDefault="00866C9E" w:rsidP="00BC305A">
      <w:pPr>
        <w:widowControl/>
        <w:numPr>
          <w:ilvl w:val="0"/>
          <w:numId w:val="11"/>
        </w:numPr>
        <w:autoSpaceDE/>
        <w:autoSpaceDN/>
        <w:adjustRightInd/>
        <w:spacing w:after="100" w:line="276" w:lineRule="auto"/>
        <w:ind w:left="648"/>
        <w:jc w:val="both"/>
        <w:rPr>
          <w:rFonts w:eastAsiaTheme="minorEastAsia"/>
          <w:sz w:val="22"/>
          <w:szCs w:val="22"/>
          <w:lang w:val="ro-RO"/>
        </w:rPr>
      </w:pPr>
      <w:r w:rsidRPr="00866C9E">
        <w:rPr>
          <w:rFonts w:eastAsiaTheme="minorEastAsia"/>
          <w:b/>
          <w:sz w:val="22"/>
          <w:szCs w:val="22"/>
          <w:lang w:val="ro-RO"/>
        </w:rPr>
        <w:t>Zona de transfer</w:t>
      </w:r>
      <w:r w:rsidRPr="00866C9E">
        <w:rPr>
          <w:rFonts w:eastAsiaTheme="minorEastAsia"/>
          <w:sz w:val="22"/>
          <w:szCs w:val="22"/>
          <w:lang w:val="ro-RO"/>
        </w:rPr>
        <w:t xml:space="preserve"> unde sunt aduse deseurile reziduale din Zona 1 – Curtea de Arges, Zona 2 – Domnesti;</w:t>
      </w:r>
    </w:p>
    <w:p w:rsidR="00866C9E" w:rsidRPr="00866C9E" w:rsidRDefault="00866C9E" w:rsidP="00BC305A">
      <w:pPr>
        <w:widowControl/>
        <w:numPr>
          <w:ilvl w:val="0"/>
          <w:numId w:val="11"/>
        </w:numPr>
        <w:autoSpaceDE/>
        <w:autoSpaceDN/>
        <w:adjustRightInd/>
        <w:spacing w:after="100" w:line="276" w:lineRule="auto"/>
        <w:ind w:left="648"/>
        <w:jc w:val="both"/>
        <w:rPr>
          <w:rFonts w:eastAsiaTheme="minorEastAsia"/>
          <w:sz w:val="22"/>
          <w:szCs w:val="22"/>
          <w:lang w:val="ro-RO"/>
        </w:rPr>
      </w:pPr>
      <w:r w:rsidRPr="00866C9E">
        <w:rPr>
          <w:rFonts w:eastAsiaTheme="minorEastAsia"/>
          <w:b/>
          <w:sz w:val="22"/>
          <w:szCs w:val="22"/>
          <w:lang w:val="ro-RO"/>
        </w:rPr>
        <w:t>Zona de compostare</w:t>
      </w:r>
      <w:r w:rsidRPr="00866C9E">
        <w:rPr>
          <w:rFonts w:eastAsiaTheme="minorEastAsia"/>
          <w:sz w:val="22"/>
          <w:szCs w:val="22"/>
          <w:lang w:val="ro-RO"/>
        </w:rPr>
        <w:t xml:space="preserve"> unde sunt aduse, procesate si tratate deseurile verzi din Zona 1 – Curtea de Arges, Zona 2 – Domnesti;</w:t>
      </w:r>
    </w:p>
    <w:p w:rsidR="00866C9E" w:rsidRPr="00866C9E" w:rsidRDefault="00866C9E" w:rsidP="00BC305A">
      <w:pPr>
        <w:widowControl/>
        <w:numPr>
          <w:ilvl w:val="0"/>
          <w:numId w:val="11"/>
        </w:numPr>
        <w:autoSpaceDE/>
        <w:autoSpaceDN/>
        <w:adjustRightInd/>
        <w:spacing w:after="100" w:line="276" w:lineRule="auto"/>
        <w:ind w:left="648"/>
        <w:jc w:val="both"/>
        <w:rPr>
          <w:rFonts w:eastAsiaTheme="minorEastAsia"/>
          <w:sz w:val="22"/>
          <w:szCs w:val="22"/>
          <w:lang w:val="ro-RO"/>
        </w:rPr>
      </w:pPr>
      <w:r w:rsidRPr="00866C9E">
        <w:rPr>
          <w:rFonts w:eastAsiaTheme="minorEastAsia"/>
          <w:b/>
          <w:sz w:val="22"/>
          <w:szCs w:val="22"/>
          <w:lang w:val="ro-RO"/>
        </w:rPr>
        <w:t>Punctul verde de colectare</w:t>
      </w:r>
      <w:r w:rsidRPr="00866C9E">
        <w:rPr>
          <w:rFonts w:eastAsiaTheme="minorEastAsia"/>
          <w:sz w:val="22"/>
          <w:szCs w:val="22"/>
          <w:lang w:val="ro-RO"/>
        </w:rPr>
        <w:t xml:space="preserve"> unde sunt stocate temporar fluxurile de deseuri, care sunt colectate separat si/sau aduse de producatori sau de populatie.</w:t>
      </w:r>
    </w:p>
    <w:p w:rsidR="00493374" w:rsidRDefault="00493374" w:rsidP="00925709">
      <w:pPr>
        <w:shd w:val="clear" w:color="auto" w:fill="FFFFFF"/>
        <w:tabs>
          <w:tab w:val="left" w:pos="845"/>
        </w:tabs>
        <w:spacing w:line="360" w:lineRule="auto"/>
        <w:jc w:val="both"/>
        <w:rPr>
          <w:rFonts w:eastAsiaTheme="minorHAnsi"/>
          <w:b/>
          <w:bCs/>
          <w:sz w:val="22"/>
          <w:szCs w:val="22"/>
          <w:lang w:val="ro-RO"/>
        </w:rPr>
      </w:pPr>
    </w:p>
    <w:p w:rsidR="008000AF" w:rsidRPr="008000AF" w:rsidRDefault="008000AF" w:rsidP="008000AF">
      <w:pPr>
        <w:widowControl/>
        <w:autoSpaceDE/>
        <w:autoSpaceDN/>
        <w:adjustRightInd/>
        <w:spacing w:after="200" w:line="276" w:lineRule="auto"/>
        <w:jc w:val="both"/>
        <w:rPr>
          <w:rFonts w:eastAsiaTheme="minorEastAsia"/>
          <w:sz w:val="22"/>
          <w:szCs w:val="22"/>
          <w:lang w:val="ro-RO"/>
        </w:rPr>
      </w:pPr>
      <w:r w:rsidRPr="008000AF">
        <w:rPr>
          <w:rFonts w:eastAsiaTheme="minorEastAsia"/>
          <w:color w:val="000000" w:themeColor="text1"/>
          <w:sz w:val="22"/>
          <w:szCs w:val="22"/>
          <w:lang w:val="ro-RO"/>
        </w:rPr>
        <w:t>CMID zonal Curtea de Arges</w:t>
      </w:r>
      <w:r w:rsidRPr="008000AF">
        <w:rPr>
          <w:rFonts w:eastAsiaTheme="minorEastAsia"/>
          <w:sz w:val="22"/>
          <w:szCs w:val="22"/>
          <w:lang w:val="ro-RO"/>
        </w:rPr>
        <w:t xml:space="preserve"> include urmatoareIe amenajari si dotari principale:</w:t>
      </w:r>
    </w:p>
    <w:p w:rsidR="008000AF" w:rsidRPr="008000AF" w:rsidRDefault="008000AF" w:rsidP="00BC305A">
      <w:pPr>
        <w:widowControl/>
        <w:numPr>
          <w:ilvl w:val="0"/>
          <w:numId w:val="12"/>
        </w:numPr>
        <w:autoSpaceDE/>
        <w:autoSpaceDN/>
        <w:adjustRightInd/>
        <w:spacing w:after="100" w:line="276" w:lineRule="auto"/>
        <w:ind w:left="648"/>
        <w:jc w:val="both"/>
        <w:rPr>
          <w:rFonts w:eastAsiaTheme="minorEastAsia"/>
          <w:sz w:val="22"/>
          <w:szCs w:val="22"/>
          <w:lang w:val="ro-RO"/>
        </w:rPr>
      </w:pPr>
      <w:r w:rsidRPr="008000AF">
        <w:rPr>
          <w:rFonts w:eastAsiaTheme="minorEastAsia"/>
          <w:i/>
          <w:sz w:val="22"/>
          <w:szCs w:val="22"/>
          <w:lang w:val="ro-RO"/>
        </w:rPr>
        <w:t xml:space="preserve">Locatia cantarului. </w:t>
      </w:r>
      <w:r w:rsidRPr="008000AF">
        <w:rPr>
          <w:rFonts w:eastAsiaTheme="minorEastAsia"/>
          <w:sz w:val="22"/>
          <w:szCs w:val="22"/>
          <w:lang w:val="ro-RO"/>
        </w:rPr>
        <w:t>Aici sunt cantarite incarcaturile care intra si ies din amplasament;</w:t>
      </w:r>
    </w:p>
    <w:p w:rsidR="008000AF" w:rsidRPr="008000AF" w:rsidRDefault="008000AF" w:rsidP="00BC305A">
      <w:pPr>
        <w:widowControl/>
        <w:numPr>
          <w:ilvl w:val="0"/>
          <w:numId w:val="12"/>
        </w:numPr>
        <w:autoSpaceDE/>
        <w:autoSpaceDN/>
        <w:adjustRightInd/>
        <w:spacing w:after="100" w:line="276" w:lineRule="auto"/>
        <w:ind w:left="648"/>
        <w:jc w:val="both"/>
        <w:rPr>
          <w:rFonts w:eastAsiaTheme="minorEastAsia"/>
          <w:sz w:val="22"/>
          <w:szCs w:val="22"/>
          <w:lang w:val="ro-RO"/>
        </w:rPr>
      </w:pPr>
      <w:r w:rsidRPr="008000AF">
        <w:rPr>
          <w:rFonts w:eastAsiaTheme="minorEastAsia"/>
          <w:i/>
          <w:sz w:val="22"/>
          <w:szCs w:val="22"/>
          <w:lang w:val="ro-RO"/>
        </w:rPr>
        <w:t>Cabina cantar</w:t>
      </w:r>
      <w:r w:rsidRPr="008000AF">
        <w:rPr>
          <w:rFonts w:eastAsiaTheme="minorEastAsia"/>
          <w:sz w:val="22"/>
          <w:szCs w:val="22"/>
          <w:lang w:val="ro-RO"/>
        </w:rPr>
        <w:t>, dotata cu un calculator pentru monitorizarea cantitatilor de deseuri ce intra / ies in / din amplasament;</w:t>
      </w:r>
    </w:p>
    <w:p w:rsidR="008000AF" w:rsidRPr="008000AF" w:rsidRDefault="008000AF" w:rsidP="00BC305A">
      <w:pPr>
        <w:widowControl/>
        <w:numPr>
          <w:ilvl w:val="0"/>
          <w:numId w:val="12"/>
        </w:numPr>
        <w:autoSpaceDE/>
        <w:autoSpaceDN/>
        <w:adjustRightInd/>
        <w:spacing w:after="100" w:line="276" w:lineRule="auto"/>
        <w:ind w:left="648"/>
        <w:jc w:val="both"/>
        <w:rPr>
          <w:rFonts w:eastAsiaTheme="minorEastAsia"/>
          <w:i/>
          <w:sz w:val="22"/>
          <w:szCs w:val="22"/>
          <w:lang w:val="ro-RO"/>
        </w:rPr>
      </w:pPr>
      <w:r w:rsidRPr="008000AF">
        <w:rPr>
          <w:rFonts w:eastAsiaTheme="minorEastAsia"/>
          <w:i/>
          <w:sz w:val="22"/>
          <w:szCs w:val="22"/>
          <w:lang w:val="ro-RO"/>
        </w:rPr>
        <w:t>Post de transformare;</w:t>
      </w:r>
    </w:p>
    <w:p w:rsidR="008000AF" w:rsidRPr="008000AF" w:rsidRDefault="008000AF" w:rsidP="00BC305A">
      <w:pPr>
        <w:widowControl/>
        <w:numPr>
          <w:ilvl w:val="0"/>
          <w:numId w:val="12"/>
        </w:numPr>
        <w:autoSpaceDE/>
        <w:autoSpaceDN/>
        <w:adjustRightInd/>
        <w:spacing w:after="100" w:line="276" w:lineRule="auto"/>
        <w:ind w:left="648"/>
        <w:jc w:val="both"/>
        <w:rPr>
          <w:rFonts w:eastAsiaTheme="minorEastAsia"/>
          <w:i/>
          <w:sz w:val="22"/>
          <w:szCs w:val="22"/>
          <w:lang w:val="ro-RO"/>
        </w:rPr>
      </w:pPr>
      <w:r w:rsidRPr="008000AF">
        <w:rPr>
          <w:rFonts w:eastAsiaTheme="minorEastAsia"/>
          <w:i/>
          <w:sz w:val="22"/>
          <w:szCs w:val="22"/>
          <w:lang w:val="ro-RO"/>
        </w:rPr>
        <w:t>Generator electric;</w:t>
      </w:r>
    </w:p>
    <w:p w:rsidR="008000AF" w:rsidRPr="008000AF" w:rsidRDefault="008000AF" w:rsidP="00BC305A">
      <w:pPr>
        <w:widowControl/>
        <w:numPr>
          <w:ilvl w:val="0"/>
          <w:numId w:val="12"/>
        </w:numPr>
        <w:autoSpaceDE/>
        <w:autoSpaceDN/>
        <w:adjustRightInd/>
        <w:spacing w:after="100" w:line="276" w:lineRule="auto"/>
        <w:ind w:left="648"/>
        <w:jc w:val="both"/>
        <w:rPr>
          <w:rFonts w:eastAsiaTheme="minorEastAsia"/>
          <w:i/>
          <w:sz w:val="22"/>
          <w:szCs w:val="22"/>
          <w:lang w:val="ro-RO"/>
        </w:rPr>
      </w:pPr>
      <w:r w:rsidRPr="008000AF">
        <w:rPr>
          <w:rFonts w:eastAsiaTheme="minorEastAsia"/>
          <w:i/>
          <w:sz w:val="22"/>
          <w:szCs w:val="22"/>
          <w:lang w:val="ro-RO"/>
        </w:rPr>
        <w:t>Cladire administrativa tip container</w:t>
      </w:r>
      <w:r w:rsidRPr="008000AF">
        <w:rPr>
          <w:rFonts w:eastAsiaTheme="minorEastAsia"/>
          <w:sz w:val="22"/>
          <w:szCs w:val="22"/>
          <w:lang w:val="ro-RO"/>
        </w:rPr>
        <w:t>;</w:t>
      </w:r>
    </w:p>
    <w:p w:rsidR="008000AF" w:rsidRPr="008000AF" w:rsidRDefault="008000AF" w:rsidP="00BC305A">
      <w:pPr>
        <w:widowControl/>
        <w:numPr>
          <w:ilvl w:val="0"/>
          <w:numId w:val="12"/>
        </w:numPr>
        <w:autoSpaceDE/>
        <w:autoSpaceDN/>
        <w:adjustRightInd/>
        <w:spacing w:after="100" w:line="276" w:lineRule="auto"/>
        <w:ind w:left="648"/>
        <w:jc w:val="both"/>
        <w:rPr>
          <w:rFonts w:eastAsiaTheme="minorEastAsia"/>
          <w:i/>
          <w:sz w:val="22"/>
          <w:szCs w:val="22"/>
          <w:lang w:val="ro-RO"/>
        </w:rPr>
      </w:pPr>
      <w:r w:rsidRPr="008000AF">
        <w:rPr>
          <w:rFonts w:eastAsiaTheme="minorEastAsia"/>
          <w:i/>
          <w:sz w:val="22"/>
          <w:szCs w:val="22"/>
          <w:lang w:val="ro-RO"/>
        </w:rPr>
        <w:t>Micro statie de epurare;</w:t>
      </w:r>
    </w:p>
    <w:p w:rsidR="008000AF" w:rsidRPr="008000AF" w:rsidRDefault="008000AF" w:rsidP="00BC305A">
      <w:pPr>
        <w:widowControl/>
        <w:numPr>
          <w:ilvl w:val="0"/>
          <w:numId w:val="12"/>
        </w:numPr>
        <w:autoSpaceDE/>
        <w:autoSpaceDN/>
        <w:adjustRightInd/>
        <w:spacing w:after="100" w:line="276" w:lineRule="auto"/>
        <w:ind w:left="648"/>
        <w:jc w:val="both"/>
        <w:rPr>
          <w:rFonts w:eastAsiaTheme="minorEastAsia"/>
          <w:i/>
          <w:sz w:val="22"/>
          <w:szCs w:val="22"/>
          <w:lang w:val="ro-RO"/>
        </w:rPr>
      </w:pPr>
      <w:r w:rsidRPr="008000AF">
        <w:rPr>
          <w:rFonts w:eastAsiaTheme="minorEastAsia"/>
          <w:i/>
          <w:sz w:val="22"/>
          <w:szCs w:val="22"/>
          <w:lang w:val="ro-RO"/>
        </w:rPr>
        <w:t xml:space="preserve">Bazin de de stocare a rezervei de incendiu / apa tehnologica si statie de pompare, </w:t>
      </w:r>
      <w:r w:rsidRPr="008000AF">
        <w:rPr>
          <w:rFonts w:eastAsiaTheme="minorEastAsia"/>
          <w:sz w:val="22"/>
          <w:szCs w:val="22"/>
          <w:lang w:val="ro-RO"/>
        </w:rPr>
        <w:t>in care vor fi colectate apele pluviale de pe amplasament. Inainte de a fi deversate in bazin apele pluviale vor trece printr-un separator de hidrocarburi. Apele pluviale astfel colectate vor putea fi folosite pentru stropirea gramezilor de la statia de compostare;</w:t>
      </w:r>
    </w:p>
    <w:p w:rsidR="008000AF" w:rsidRPr="008000AF" w:rsidRDefault="008000AF" w:rsidP="00BC305A">
      <w:pPr>
        <w:widowControl/>
        <w:numPr>
          <w:ilvl w:val="0"/>
          <w:numId w:val="12"/>
        </w:numPr>
        <w:autoSpaceDE/>
        <w:autoSpaceDN/>
        <w:adjustRightInd/>
        <w:spacing w:after="100" w:line="276" w:lineRule="auto"/>
        <w:ind w:left="648"/>
        <w:jc w:val="both"/>
        <w:rPr>
          <w:rFonts w:eastAsiaTheme="minorEastAsia"/>
          <w:i/>
          <w:sz w:val="22"/>
          <w:szCs w:val="22"/>
          <w:lang w:val="ro-RO"/>
        </w:rPr>
      </w:pPr>
      <w:r w:rsidRPr="008000AF">
        <w:rPr>
          <w:rFonts w:eastAsiaTheme="minorEastAsia"/>
          <w:i/>
          <w:sz w:val="22"/>
          <w:szCs w:val="22"/>
          <w:lang w:val="ro-RO"/>
        </w:rPr>
        <w:t>Bazin de retentie levigat;</w:t>
      </w:r>
    </w:p>
    <w:p w:rsidR="008000AF" w:rsidRPr="008000AF" w:rsidRDefault="008000AF" w:rsidP="00BC305A">
      <w:pPr>
        <w:widowControl/>
        <w:numPr>
          <w:ilvl w:val="0"/>
          <w:numId w:val="12"/>
        </w:numPr>
        <w:autoSpaceDE/>
        <w:autoSpaceDN/>
        <w:adjustRightInd/>
        <w:spacing w:after="100" w:line="276" w:lineRule="auto"/>
        <w:ind w:left="648"/>
        <w:jc w:val="both"/>
        <w:rPr>
          <w:rFonts w:eastAsiaTheme="minorEastAsia"/>
          <w:i/>
          <w:sz w:val="22"/>
          <w:szCs w:val="22"/>
          <w:lang w:val="ro-RO"/>
        </w:rPr>
      </w:pPr>
      <w:r w:rsidRPr="008000AF">
        <w:rPr>
          <w:rFonts w:eastAsiaTheme="minorEastAsia"/>
          <w:i/>
          <w:sz w:val="22"/>
          <w:szCs w:val="22"/>
          <w:lang w:val="ro-RO"/>
        </w:rPr>
        <w:t xml:space="preserve">Separatoare de hidrocarburi, </w:t>
      </w:r>
      <w:r w:rsidRPr="008000AF">
        <w:rPr>
          <w:rFonts w:eastAsiaTheme="minorEastAsia"/>
          <w:sz w:val="22"/>
          <w:szCs w:val="22"/>
          <w:lang w:val="ro-RO"/>
        </w:rPr>
        <w:t>un separator pentru apele pluviale si un separator pentru apele din zona de spalare roti;</w:t>
      </w:r>
    </w:p>
    <w:p w:rsidR="008000AF" w:rsidRPr="008000AF" w:rsidRDefault="008000AF" w:rsidP="00BC305A">
      <w:pPr>
        <w:widowControl/>
        <w:numPr>
          <w:ilvl w:val="0"/>
          <w:numId w:val="12"/>
        </w:numPr>
        <w:autoSpaceDE/>
        <w:autoSpaceDN/>
        <w:adjustRightInd/>
        <w:spacing w:after="100" w:line="276" w:lineRule="auto"/>
        <w:ind w:left="648"/>
        <w:jc w:val="both"/>
        <w:rPr>
          <w:rFonts w:eastAsiaTheme="minorEastAsia"/>
          <w:i/>
          <w:sz w:val="22"/>
          <w:szCs w:val="22"/>
          <w:lang w:val="ro-RO"/>
        </w:rPr>
      </w:pPr>
      <w:r w:rsidRPr="008000AF">
        <w:rPr>
          <w:rFonts w:eastAsiaTheme="minorEastAsia"/>
          <w:i/>
          <w:sz w:val="22"/>
          <w:szCs w:val="22"/>
          <w:lang w:val="ro-RO"/>
        </w:rPr>
        <w:t>Zona de spalare roti;</w:t>
      </w:r>
    </w:p>
    <w:p w:rsidR="008000AF" w:rsidRPr="008000AF" w:rsidRDefault="008000AF" w:rsidP="00BC305A">
      <w:pPr>
        <w:widowControl/>
        <w:numPr>
          <w:ilvl w:val="0"/>
          <w:numId w:val="12"/>
        </w:numPr>
        <w:autoSpaceDE/>
        <w:autoSpaceDN/>
        <w:adjustRightInd/>
        <w:spacing w:after="100" w:line="276" w:lineRule="auto"/>
        <w:ind w:left="648"/>
        <w:jc w:val="both"/>
        <w:rPr>
          <w:rFonts w:eastAsiaTheme="minorEastAsia"/>
          <w:i/>
          <w:sz w:val="22"/>
          <w:szCs w:val="22"/>
          <w:lang w:val="ro-RO"/>
        </w:rPr>
      </w:pPr>
      <w:r w:rsidRPr="008000AF">
        <w:rPr>
          <w:rFonts w:eastAsiaTheme="minorEastAsia"/>
          <w:i/>
          <w:sz w:val="22"/>
          <w:szCs w:val="22"/>
          <w:lang w:val="ro-RO"/>
        </w:rPr>
        <w:t>Garaj pentru camioane;</w:t>
      </w:r>
    </w:p>
    <w:p w:rsidR="008000AF" w:rsidRPr="008000AF" w:rsidRDefault="008000AF" w:rsidP="00BC305A">
      <w:pPr>
        <w:widowControl/>
        <w:numPr>
          <w:ilvl w:val="0"/>
          <w:numId w:val="12"/>
        </w:numPr>
        <w:autoSpaceDE/>
        <w:autoSpaceDN/>
        <w:adjustRightInd/>
        <w:spacing w:after="100" w:line="276" w:lineRule="auto"/>
        <w:ind w:left="648"/>
        <w:jc w:val="both"/>
        <w:rPr>
          <w:rFonts w:eastAsiaTheme="minorEastAsia"/>
          <w:i/>
          <w:sz w:val="22"/>
          <w:szCs w:val="22"/>
          <w:lang w:val="ro-RO"/>
        </w:rPr>
      </w:pPr>
      <w:r w:rsidRPr="008000AF">
        <w:rPr>
          <w:rFonts w:eastAsiaTheme="minorEastAsia"/>
          <w:i/>
          <w:sz w:val="22"/>
          <w:szCs w:val="22"/>
          <w:lang w:val="ro-RO"/>
        </w:rPr>
        <w:t xml:space="preserve">Punct verde de colectare, </w:t>
      </w:r>
      <w:r w:rsidRPr="008000AF">
        <w:rPr>
          <w:rFonts w:eastAsiaTheme="minorEastAsia"/>
          <w:sz w:val="22"/>
          <w:szCs w:val="22"/>
          <w:lang w:val="ro-RO"/>
        </w:rPr>
        <w:t>reprezentat de o hala inchisa in care sunt amplasate containerele pentru colectarea deseurilor si 2 prese de balotat deseuri reciclabile;</w:t>
      </w:r>
    </w:p>
    <w:p w:rsidR="008000AF" w:rsidRPr="008000AF" w:rsidRDefault="008000AF" w:rsidP="00BC305A">
      <w:pPr>
        <w:widowControl/>
        <w:numPr>
          <w:ilvl w:val="0"/>
          <w:numId w:val="12"/>
        </w:numPr>
        <w:autoSpaceDE/>
        <w:autoSpaceDN/>
        <w:adjustRightInd/>
        <w:spacing w:after="100" w:line="276" w:lineRule="auto"/>
        <w:ind w:left="648"/>
        <w:jc w:val="both"/>
        <w:rPr>
          <w:rFonts w:eastAsiaTheme="minorEastAsia"/>
          <w:sz w:val="22"/>
          <w:szCs w:val="22"/>
          <w:lang w:val="ro-RO"/>
        </w:rPr>
      </w:pPr>
      <w:r w:rsidRPr="008000AF">
        <w:rPr>
          <w:rFonts w:eastAsiaTheme="minorEastAsia"/>
          <w:i/>
          <w:sz w:val="22"/>
          <w:szCs w:val="22"/>
          <w:lang w:val="ro-RO"/>
        </w:rPr>
        <w:t>Zona principala de transfer (statia de transfer).</w:t>
      </w:r>
      <w:r w:rsidRPr="008000AF">
        <w:rPr>
          <w:rFonts w:eastAsiaTheme="minorEastAsia"/>
          <w:sz w:val="22"/>
          <w:szCs w:val="22"/>
          <w:lang w:val="ro-RO"/>
        </w:rPr>
        <w:t xml:space="preserve"> Aceasta zona este reprezentata de o hala tip sopron unde, autogunoierele descarca deseurile direct pe platforma betonata. Deseurile sunt apoi sortate manual de catre personalul ce deserveste amplasamentul. </w:t>
      </w:r>
    </w:p>
    <w:p w:rsidR="008000AF" w:rsidRPr="008000AF" w:rsidRDefault="008000AF" w:rsidP="00BC305A">
      <w:pPr>
        <w:widowControl/>
        <w:numPr>
          <w:ilvl w:val="0"/>
          <w:numId w:val="12"/>
        </w:numPr>
        <w:autoSpaceDE/>
        <w:autoSpaceDN/>
        <w:adjustRightInd/>
        <w:spacing w:after="100" w:line="276" w:lineRule="auto"/>
        <w:ind w:left="648"/>
        <w:jc w:val="both"/>
        <w:rPr>
          <w:rFonts w:eastAsiaTheme="minorEastAsia"/>
          <w:sz w:val="22"/>
          <w:szCs w:val="22"/>
          <w:lang w:val="ro-RO"/>
        </w:rPr>
      </w:pPr>
      <w:r w:rsidRPr="008000AF">
        <w:rPr>
          <w:rFonts w:eastAsiaTheme="minorEastAsia"/>
          <w:i/>
          <w:sz w:val="22"/>
          <w:szCs w:val="22"/>
          <w:lang w:val="ro-RO"/>
        </w:rPr>
        <w:t xml:space="preserve">Statia de compostare, </w:t>
      </w:r>
      <w:r w:rsidRPr="008000AF">
        <w:rPr>
          <w:rFonts w:eastAsiaTheme="minorEastAsia"/>
          <w:sz w:val="22"/>
          <w:szCs w:val="22"/>
          <w:lang w:val="ro-RO"/>
        </w:rPr>
        <w:t>reprezentata de zona de receptie deseu verde si platforma de compostare;</w:t>
      </w:r>
    </w:p>
    <w:p w:rsidR="008000AF" w:rsidRPr="008000AF" w:rsidRDefault="008000AF" w:rsidP="00BC305A">
      <w:pPr>
        <w:widowControl/>
        <w:numPr>
          <w:ilvl w:val="0"/>
          <w:numId w:val="12"/>
        </w:numPr>
        <w:autoSpaceDE/>
        <w:autoSpaceDN/>
        <w:adjustRightInd/>
        <w:spacing w:after="100" w:line="276" w:lineRule="auto"/>
        <w:ind w:left="648"/>
        <w:jc w:val="both"/>
        <w:rPr>
          <w:rFonts w:eastAsiaTheme="minorEastAsia"/>
          <w:i/>
          <w:sz w:val="22"/>
          <w:szCs w:val="22"/>
          <w:lang w:val="ro-RO"/>
        </w:rPr>
      </w:pPr>
      <w:r w:rsidRPr="008000AF">
        <w:rPr>
          <w:rFonts w:eastAsiaTheme="minorEastAsia"/>
          <w:i/>
          <w:sz w:val="22"/>
          <w:szCs w:val="22"/>
          <w:lang w:val="ro-RO"/>
        </w:rPr>
        <w:lastRenderedPageBreak/>
        <w:t>Imprejmuire</w:t>
      </w:r>
      <w:r w:rsidR="00750EC2">
        <w:rPr>
          <w:rFonts w:eastAsiaTheme="minorEastAsia"/>
          <w:i/>
          <w:sz w:val="22"/>
          <w:szCs w:val="22"/>
          <w:lang w:val="ro-RO"/>
        </w:rPr>
        <w:t xml:space="preserve">. </w:t>
      </w:r>
      <w:r w:rsidR="00750EC2">
        <w:rPr>
          <w:rFonts w:eastAsiaTheme="minorEastAsia"/>
          <w:sz w:val="22"/>
          <w:szCs w:val="22"/>
          <w:lang w:val="ro-RO"/>
        </w:rPr>
        <w:t>Amplasamentul este</w:t>
      </w:r>
      <w:r w:rsidRPr="008000AF">
        <w:rPr>
          <w:rFonts w:eastAsiaTheme="minorEastAsia"/>
          <w:sz w:val="22"/>
          <w:szCs w:val="22"/>
          <w:lang w:val="ro-RO"/>
        </w:rPr>
        <w:t xml:space="preserve"> imprejmu</w:t>
      </w:r>
      <w:r w:rsidR="00750EC2">
        <w:rPr>
          <w:rFonts w:eastAsiaTheme="minorEastAsia"/>
          <w:sz w:val="22"/>
          <w:szCs w:val="22"/>
          <w:lang w:val="ro-RO"/>
        </w:rPr>
        <w:t>t</w:t>
      </w:r>
      <w:r w:rsidRPr="008000AF">
        <w:rPr>
          <w:rFonts w:eastAsiaTheme="minorEastAsia"/>
          <w:sz w:val="22"/>
          <w:szCs w:val="22"/>
          <w:lang w:val="ro-RO"/>
        </w:rPr>
        <w:t>i cu un gard din panouri metalice cu plasa de sarma;</w:t>
      </w:r>
    </w:p>
    <w:p w:rsidR="008000AF" w:rsidRDefault="008000AF" w:rsidP="008000AF">
      <w:pPr>
        <w:widowControl/>
        <w:autoSpaceDE/>
        <w:autoSpaceDN/>
        <w:adjustRightInd/>
        <w:spacing w:after="200" w:line="276" w:lineRule="auto"/>
        <w:rPr>
          <w:rFonts w:eastAsiaTheme="minorEastAsia"/>
          <w:sz w:val="22"/>
          <w:szCs w:val="22"/>
          <w:lang w:val="ro-RO"/>
        </w:rPr>
      </w:pPr>
    </w:p>
    <w:p w:rsidR="00621AF9" w:rsidRDefault="00621AF9" w:rsidP="008000AF">
      <w:pPr>
        <w:widowControl/>
        <w:autoSpaceDE/>
        <w:autoSpaceDN/>
        <w:adjustRightInd/>
        <w:spacing w:after="200" w:line="276" w:lineRule="auto"/>
        <w:rPr>
          <w:rFonts w:eastAsiaTheme="minorEastAsia"/>
          <w:sz w:val="22"/>
          <w:szCs w:val="22"/>
          <w:lang w:val="ro-RO"/>
        </w:rPr>
      </w:pPr>
    </w:p>
    <w:p w:rsidR="001538AB" w:rsidRPr="008D61ED" w:rsidRDefault="00A65692" w:rsidP="00A65692">
      <w:pPr>
        <w:pStyle w:val="Heading2"/>
        <w:shd w:val="clear" w:color="auto" w:fill="D6E3BC" w:themeFill="accent3" w:themeFillTint="66"/>
        <w:spacing w:before="0" w:line="276" w:lineRule="auto"/>
        <w:ind w:left="360"/>
        <w:rPr>
          <w:rFonts w:ascii="Arial" w:hAnsi="Arial" w:cs="Arial"/>
          <w:spacing w:val="-3"/>
          <w:sz w:val="22"/>
          <w:szCs w:val="22"/>
          <w:lang w:val="ro-RO"/>
        </w:rPr>
      </w:pPr>
      <w:bookmarkStart w:id="7" w:name="_Toc425427889"/>
      <w:r>
        <w:rPr>
          <w:rFonts w:ascii="Arial" w:hAnsi="Arial" w:cs="Arial"/>
          <w:spacing w:val="-3"/>
          <w:sz w:val="22"/>
          <w:szCs w:val="22"/>
          <w:lang w:val="ro-RO"/>
        </w:rPr>
        <w:t xml:space="preserve">1.2 </w:t>
      </w:r>
      <w:r w:rsidR="001E2241" w:rsidRPr="008D61ED">
        <w:rPr>
          <w:rFonts w:ascii="Arial" w:hAnsi="Arial" w:cs="Arial"/>
          <w:spacing w:val="-3"/>
          <w:sz w:val="22"/>
          <w:szCs w:val="22"/>
          <w:lang w:val="ro-RO"/>
        </w:rPr>
        <w:t>Date tehnice</w:t>
      </w:r>
      <w:r w:rsidR="005B6F58" w:rsidRPr="008D61ED">
        <w:rPr>
          <w:rFonts w:ascii="Arial" w:hAnsi="Arial" w:cs="Arial"/>
          <w:spacing w:val="-3"/>
          <w:sz w:val="22"/>
          <w:szCs w:val="22"/>
          <w:lang w:val="ro-RO"/>
        </w:rPr>
        <w:t>, privind constructiile aferente</w:t>
      </w:r>
      <w:r w:rsidR="001E2241" w:rsidRPr="008D61ED">
        <w:rPr>
          <w:rFonts w:ascii="Arial" w:hAnsi="Arial" w:cs="Arial"/>
          <w:spacing w:val="-3"/>
          <w:sz w:val="22"/>
          <w:szCs w:val="22"/>
          <w:lang w:val="ro-RO"/>
        </w:rPr>
        <w:t xml:space="preserve"> CMID Curtea de Arges.</w:t>
      </w:r>
      <w:bookmarkEnd w:id="7"/>
    </w:p>
    <w:p w:rsidR="00971ECF" w:rsidRDefault="00971ECF" w:rsidP="008000AF">
      <w:pPr>
        <w:widowControl/>
        <w:autoSpaceDE/>
        <w:autoSpaceDN/>
        <w:adjustRightInd/>
        <w:spacing w:after="200" w:line="276" w:lineRule="auto"/>
        <w:rPr>
          <w:rFonts w:eastAsiaTheme="minorEastAsia"/>
          <w:b/>
          <w:bCs/>
          <w:sz w:val="22"/>
          <w:szCs w:val="22"/>
          <w:lang w:val="ro-RO"/>
        </w:rPr>
      </w:pPr>
    </w:p>
    <w:p w:rsidR="001538AB" w:rsidRPr="00D96EF2" w:rsidRDefault="00971ECF" w:rsidP="008000AF">
      <w:pPr>
        <w:widowControl/>
        <w:autoSpaceDE/>
        <w:autoSpaceDN/>
        <w:adjustRightInd/>
        <w:spacing w:after="200" w:line="276" w:lineRule="auto"/>
        <w:rPr>
          <w:rFonts w:eastAsiaTheme="minorEastAsia"/>
          <w:sz w:val="22"/>
          <w:szCs w:val="22"/>
          <w:lang w:val="ro-RO"/>
        </w:rPr>
      </w:pPr>
      <w:r>
        <w:rPr>
          <w:rFonts w:eastAsiaTheme="minorEastAsia"/>
          <w:b/>
          <w:bCs/>
          <w:sz w:val="22"/>
          <w:szCs w:val="22"/>
          <w:lang w:val="ro-RO"/>
        </w:rPr>
        <w:t xml:space="preserve">1.2.1 </w:t>
      </w:r>
      <w:r w:rsidR="00D96EF2" w:rsidRPr="00D96EF2">
        <w:rPr>
          <w:rFonts w:eastAsiaTheme="minorEastAsia"/>
          <w:b/>
          <w:bCs/>
          <w:sz w:val="22"/>
          <w:szCs w:val="22"/>
          <w:lang w:val="ro-RO"/>
        </w:rPr>
        <w:t>Container cladire administrativa C.M.I.D CURTEA DE ARGES</w:t>
      </w:r>
    </w:p>
    <w:p w:rsidR="00D96EF2" w:rsidRPr="00D96EF2" w:rsidRDefault="00D96EF2" w:rsidP="00971ECF">
      <w:pPr>
        <w:widowControl/>
        <w:autoSpaceDE/>
        <w:autoSpaceDN/>
        <w:adjustRightInd/>
        <w:spacing w:line="360" w:lineRule="auto"/>
        <w:jc w:val="both"/>
        <w:rPr>
          <w:rFonts w:eastAsiaTheme="minorEastAsia"/>
          <w:sz w:val="22"/>
          <w:szCs w:val="22"/>
          <w:lang w:val="ro-RO"/>
        </w:rPr>
      </w:pPr>
      <w:r w:rsidRPr="00D96EF2">
        <w:rPr>
          <w:rFonts w:eastAsiaTheme="minorEastAsia"/>
          <w:sz w:val="22"/>
          <w:szCs w:val="22"/>
          <w:lang w:val="ro-RO"/>
        </w:rPr>
        <w:t xml:space="preserve">Acesta este un container prefabricat cu pereti si tavan din panouri termoizolate cu dimensiunile de 8550 x 4950 x2600. Destinatia acestei constructii este aceea de cladire administrativa si contine urmatoarele spatii: </w:t>
      </w:r>
    </w:p>
    <w:p w:rsidR="00D96EF2" w:rsidRPr="00D96EF2" w:rsidRDefault="00971ECF" w:rsidP="00971ECF">
      <w:pPr>
        <w:widowControl/>
        <w:autoSpaceDE/>
        <w:autoSpaceDN/>
        <w:adjustRightInd/>
        <w:spacing w:after="200" w:line="276" w:lineRule="auto"/>
        <w:jc w:val="both"/>
        <w:rPr>
          <w:rFonts w:eastAsiaTheme="minorEastAsia"/>
          <w:sz w:val="22"/>
          <w:szCs w:val="22"/>
          <w:lang w:val="ro-RO"/>
        </w:rPr>
      </w:pPr>
      <w:r>
        <w:rPr>
          <w:rFonts w:eastAsiaTheme="minorEastAsia"/>
          <w:sz w:val="22"/>
          <w:szCs w:val="22"/>
          <w:lang w:val="ro-RO"/>
        </w:rPr>
        <w:t>- Birou</w:t>
      </w:r>
      <w:r w:rsidRPr="00D96EF2">
        <w:rPr>
          <w:rFonts w:eastAsiaTheme="minorEastAsia"/>
          <w:sz w:val="22"/>
          <w:szCs w:val="22"/>
          <w:lang w:val="ro-RO"/>
        </w:rPr>
        <w:t xml:space="preserve"> – </w:t>
      </w:r>
      <w:r>
        <w:rPr>
          <w:rFonts w:eastAsiaTheme="minorEastAsia"/>
          <w:sz w:val="22"/>
          <w:szCs w:val="22"/>
          <w:lang w:val="ro-RO"/>
        </w:rPr>
        <w:t xml:space="preserve"> </w:t>
      </w:r>
      <w:r w:rsidR="00D96EF2" w:rsidRPr="00D96EF2">
        <w:rPr>
          <w:rFonts w:eastAsiaTheme="minorEastAsia"/>
          <w:sz w:val="22"/>
          <w:szCs w:val="22"/>
          <w:lang w:val="ro-RO"/>
        </w:rPr>
        <w:t xml:space="preserve">A=9.30mp </w:t>
      </w:r>
      <w:r>
        <w:rPr>
          <w:rFonts w:eastAsiaTheme="minorEastAsia"/>
          <w:sz w:val="22"/>
          <w:szCs w:val="22"/>
          <w:lang w:val="ro-RO"/>
        </w:rPr>
        <w:t xml:space="preserve">; </w:t>
      </w:r>
      <w:r w:rsidR="00D96EF2" w:rsidRPr="00D96EF2">
        <w:rPr>
          <w:rFonts w:eastAsiaTheme="minorEastAsia"/>
          <w:sz w:val="22"/>
          <w:szCs w:val="22"/>
          <w:lang w:val="ro-RO"/>
        </w:rPr>
        <w:t xml:space="preserve">Grup sanitar – A=1.54mp </w:t>
      </w:r>
      <w:r>
        <w:rPr>
          <w:rFonts w:eastAsiaTheme="minorEastAsia"/>
          <w:sz w:val="22"/>
          <w:szCs w:val="22"/>
          <w:lang w:val="ro-RO"/>
        </w:rPr>
        <w:t>;</w:t>
      </w:r>
      <w:r w:rsidR="00D96EF2" w:rsidRPr="00D96EF2">
        <w:rPr>
          <w:rFonts w:eastAsiaTheme="minorEastAsia"/>
          <w:sz w:val="22"/>
          <w:szCs w:val="22"/>
          <w:lang w:val="ro-RO"/>
        </w:rPr>
        <w:t xml:space="preserve">Loc de luat masa – A=9.25mp </w:t>
      </w:r>
      <w:r>
        <w:rPr>
          <w:rFonts w:eastAsiaTheme="minorEastAsia"/>
          <w:sz w:val="22"/>
          <w:szCs w:val="22"/>
          <w:lang w:val="ro-RO"/>
        </w:rPr>
        <w:t>;</w:t>
      </w:r>
      <w:r w:rsidR="00D96EF2" w:rsidRPr="00D96EF2">
        <w:rPr>
          <w:rFonts w:eastAsiaTheme="minorEastAsia"/>
          <w:sz w:val="22"/>
          <w:szCs w:val="22"/>
          <w:lang w:val="ro-RO"/>
        </w:rPr>
        <w:t xml:space="preserve">Hol acces g.s. – A=4.30 </w:t>
      </w:r>
      <w:r>
        <w:rPr>
          <w:rFonts w:eastAsiaTheme="minorEastAsia"/>
          <w:sz w:val="22"/>
          <w:szCs w:val="22"/>
          <w:lang w:val="ro-RO"/>
        </w:rPr>
        <w:t xml:space="preserve">; </w:t>
      </w:r>
      <w:r w:rsidR="00D96EF2" w:rsidRPr="00D96EF2">
        <w:rPr>
          <w:rFonts w:eastAsiaTheme="minorEastAsia"/>
          <w:sz w:val="22"/>
          <w:szCs w:val="22"/>
          <w:lang w:val="ro-RO"/>
        </w:rPr>
        <w:t xml:space="preserve">Vestiar barbati – A=3.60mp </w:t>
      </w:r>
      <w:r>
        <w:rPr>
          <w:rFonts w:eastAsiaTheme="minorEastAsia"/>
          <w:sz w:val="22"/>
          <w:szCs w:val="22"/>
          <w:lang w:val="ro-RO"/>
        </w:rPr>
        <w:t>;</w:t>
      </w:r>
      <w:r w:rsidR="00D96EF2" w:rsidRPr="00D96EF2">
        <w:rPr>
          <w:rFonts w:eastAsiaTheme="minorEastAsia"/>
          <w:sz w:val="22"/>
          <w:szCs w:val="22"/>
          <w:lang w:val="ro-RO"/>
        </w:rPr>
        <w:t xml:space="preserve">Grup sanitar barbati – A=3.35mp </w:t>
      </w:r>
      <w:r>
        <w:rPr>
          <w:rFonts w:eastAsiaTheme="minorEastAsia"/>
          <w:sz w:val="22"/>
          <w:szCs w:val="22"/>
          <w:lang w:val="ro-RO"/>
        </w:rPr>
        <w:t>;Vestiar femei –</w:t>
      </w:r>
      <w:r w:rsidR="00D96EF2" w:rsidRPr="00D96EF2">
        <w:rPr>
          <w:rFonts w:eastAsiaTheme="minorEastAsia"/>
          <w:sz w:val="22"/>
          <w:szCs w:val="22"/>
          <w:lang w:val="ro-RO"/>
        </w:rPr>
        <w:t xml:space="preserve">A=3.60mp </w:t>
      </w:r>
      <w:r>
        <w:rPr>
          <w:rFonts w:eastAsiaTheme="minorEastAsia"/>
          <w:sz w:val="22"/>
          <w:szCs w:val="22"/>
          <w:lang w:val="ro-RO"/>
        </w:rPr>
        <w:t>;</w:t>
      </w:r>
      <w:r w:rsidR="00D96EF2" w:rsidRPr="00D96EF2">
        <w:rPr>
          <w:rFonts w:eastAsiaTheme="minorEastAsia"/>
          <w:sz w:val="22"/>
          <w:szCs w:val="22"/>
          <w:lang w:val="ro-RO"/>
        </w:rPr>
        <w:t xml:space="preserve">Grup sanitar femei – A=3.35mp </w:t>
      </w:r>
    </w:p>
    <w:p w:rsidR="00D96EF2" w:rsidRPr="00D96EF2" w:rsidRDefault="00D96EF2" w:rsidP="00D96EF2">
      <w:pPr>
        <w:widowControl/>
        <w:rPr>
          <w:rFonts w:eastAsiaTheme="minorHAnsi"/>
          <w:color w:val="000000"/>
          <w:sz w:val="22"/>
          <w:szCs w:val="22"/>
          <w:lang w:val="ro-RO"/>
        </w:rPr>
      </w:pPr>
      <w:r w:rsidRPr="00D96EF2">
        <w:rPr>
          <w:rFonts w:eastAsiaTheme="minorHAnsi"/>
          <w:color w:val="000000"/>
          <w:sz w:val="22"/>
          <w:szCs w:val="22"/>
          <w:lang w:val="ro-RO"/>
        </w:rPr>
        <w:t xml:space="preserve">Caracteristicile tehnice: </w:t>
      </w:r>
    </w:p>
    <w:p w:rsidR="00D96EF2" w:rsidRPr="00D96EF2" w:rsidRDefault="00D96EF2" w:rsidP="00D96EF2">
      <w:pPr>
        <w:widowControl/>
        <w:rPr>
          <w:rFonts w:eastAsiaTheme="minorHAnsi"/>
          <w:color w:val="000000"/>
          <w:sz w:val="22"/>
          <w:szCs w:val="22"/>
          <w:lang w:val="ro-RO"/>
        </w:rPr>
      </w:pPr>
    </w:p>
    <w:p w:rsidR="00D96EF2" w:rsidRPr="00D96EF2" w:rsidRDefault="00D96EF2" w:rsidP="00971ECF">
      <w:pPr>
        <w:widowControl/>
        <w:spacing w:after="125" w:line="360" w:lineRule="auto"/>
        <w:jc w:val="both"/>
        <w:rPr>
          <w:rFonts w:eastAsiaTheme="minorHAnsi"/>
          <w:color w:val="000000"/>
          <w:sz w:val="22"/>
          <w:szCs w:val="22"/>
          <w:lang w:val="ro-RO"/>
        </w:rPr>
      </w:pPr>
      <w:r w:rsidRPr="00D96EF2">
        <w:rPr>
          <w:rFonts w:ascii="Wingdings" w:eastAsiaTheme="minorHAnsi" w:hAnsi="Wingdings" w:cs="Wingdings"/>
          <w:color w:val="000000"/>
          <w:sz w:val="22"/>
          <w:szCs w:val="22"/>
          <w:lang w:val="ro-RO"/>
        </w:rPr>
        <w:t></w:t>
      </w:r>
      <w:r w:rsidRPr="00D96EF2">
        <w:rPr>
          <w:rFonts w:ascii="Wingdings" w:eastAsiaTheme="minorHAnsi" w:hAnsi="Wingdings" w:cs="Wingdings"/>
          <w:color w:val="000000"/>
          <w:sz w:val="22"/>
          <w:szCs w:val="22"/>
          <w:lang w:val="ro-RO"/>
        </w:rPr>
        <w:t></w:t>
      </w:r>
      <w:r w:rsidRPr="00D96EF2">
        <w:rPr>
          <w:rFonts w:eastAsiaTheme="minorHAnsi"/>
          <w:color w:val="000000"/>
          <w:sz w:val="22"/>
          <w:szCs w:val="22"/>
          <w:lang w:val="ro-RO"/>
        </w:rPr>
        <w:t xml:space="preserve">Structura autoportanta din otel laminat grosime 3 mm, profile otel imbinate prin electrosudura, 4 piese de colt inferoare conform normelor ISO; </w:t>
      </w:r>
    </w:p>
    <w:p w:rsidR="00D96EF2" w:rsidRPr="00D96EF2" w:rsidRDefault="00D96EF2" w:rsidP="00971ECF">
      <w:pPr>
        <w:widowControl/>
        <w:spacing w:after="125" w:line="360" w:lineRule="auto"/>
        <w:jc w:val="both"/>
        <w:rPr>
          <w:rFonts w:eastAsiaTheme="minorHAnsi"/>
          <w:color w:val="000000"/>
          <w:sz w:val="22"/>
          <w:szCs w:val="22"/>
          <w:lang w:val="ro-RO"/>
        </w:rPr>
      </w:pPr>
      <w:r w:rsidRPr="00D96EF2">
        <w:rPr>
          <w:rFonts w:ascii="Wingdings" w:eastAsiaTheme="minorHAnsi" w:hAnsi="Wingdings" w:cs="Wingdings"/>
          <w:color w:val="000000"/>
          <w:sz w:val="22"/>
          <w:szCs w:val="22"/>
          <w:lang w:val="ro-RO"/>
        </w:rPr>
        <w:t></w:t>
      </w:r>
      <w:r w:rsidRPr="00D96EF2">
        <w:rPr>
          <w:rFonts w:ascii="Wingdings" w:eastAsiaTheme="minorHAnsi" w:hAnsi="Wingdings" w:cs="Wingdings"/>
          <w:color w:val="000000"/>
          <w:sz w:val="22"/>
          <w:szCs w:val="22"/>
          <w:lang w:val="ro-RO"/>
        </w:rPr>
        <w:t></w:t>
      </w:r>
      <w:r w:rsidRPr="00D96EF2">
        <w:rPr>
          <w:rFonts w:eastAsiaTheme="minorHAnsi"/>
          <w:color w:val="000000"/>
          <w:sz w:val="22"/>
          <w:szCs w:val="22"/>
          <w:lang w:val="ro-RO"/>
        </w:rPr>
        <w:t xml:space="preserve">Pereti tabla zincata grosime 0,55mm izolati termic cu vata minerala de 6 cm grosime. Grunduirea se va executa cu vopsea bicomponenta pe baza de rasini sintetice; </w:t>
      </w:r>
    </w:p>
    <w:p w:rsidR="00D96EF2" w:rsidRPr="00D96EF2" w:rsidRDefault="00D96EF2" w:rsidP="00971ECF">
      <w:pPr>
        <w:widowControl/>
        <w:spacing w:after="125" w:line="360" w:lineRule="auto"/>
        <w:jc w:val="both"/>
        <w:rPr>
          <w:rFonts w:eastAsiaTheme="minorHAnsi"/>
          <w:color w:val="000000"/>
          <w:sz w:val="22"/>
          <w:szCs w:val="22"/>
          <w:lang w:val="ro-RO"/>
        </w:rPr>
      </w:pPr>
      <w:r w:rsidRPr="00D96EF2">
        <w:rPr>
          <w:rFonts w:ascii="Wingdings" w:eastAsiaTheme="minorHAnsi" w:hAnsi="Wingdings" w:cs="Wingdings"/>
          <w:color w:val="000000"/>
          <w:sz w:val="22"/>
          <w:szCs w:val="22"/>
          <w:lang w:val="ro-RO"/>
        </w:rPr>
        <w:t></w:t>
      </w:r>
      <w:r w:rsidRPr="00D96EF2">
        <w:rPr>
          <w:rFonts w:ascii="Wingdings" w:eastAsiaTheme="minorHAnsi" w:hAnsi="Wingdings" w:cs="Wingdings"/>
          <w:color w:val="000000"/>
          <w:sz w:val="22"/>
          <w:szCs w:val="22"/>
          <w:lang w:val="ro-RO"/>
        </w:rPr>
        <w:t></w:t>
      </w:r>
      <w:r w:rsidRPr="00D96EF2">
        <w:rPr>
          <w:rFonts w:eastAsiaTheme="minorHAnsi"/>
          <w:color w:val="000000"/>
          <w:sz w:val="22"/>
          <w:szCs w:val="22"/>
          <w:lang w:val="ro-RO"/>
        </w:rPr>
        <w:t xml:space="preserve">Rama superioara cu jgheaburi integrate, scurgerea apei pluviale prin stalpi; </w:t>
      </w:r>
    </w:p>
    <w:p w:rsidR="00D96EF2" w:rsidRPr="00D96EF2" w:rsidRDefault="00D96EF2" w:rsidP="00971ECF">
      <w:pPr>
        <w:widowControl/>
        <w:spacing w:after="125" w:line="360" w:lineRule="auto"/>
        <w:jc w:val="both"/>
        <w:rPr>
          <w:rFonts w:eastAsiaTheme="minorHAnsi"/>
          <w:color w:val="000000"/>
          <w:sz w:val="22"/>
          <w:szCs w:val="22"/>
          <w:lang w:val="ro-RO"/>
        </w:rPr>
      </w:pPr>
      <w:r w:rsidRPr="00D96EF2">
        <w:rPr>
          <w:rFonts w:ascii="Wingdings" w:eastAsiaTheme="minorHAnsi" w:hAnsi="Wingdings" w:cs="Wingdings"/>
          <w:color w:val="000000"/>
          <w:sz w:val="22"/>
          <w:szCs w:val="22"/>
          <w:lang w:val="ro-RO"/>
        </w:rPr>
        <w:t></w:t>
      </w:r>
      <w:r w:rsidRPr="00D96EF2">
        <w:rPr>
          <w:rFonts w:ascii="Wingdings" w:eastAsiaTheme="minorHAnsi" w:hAnsi="Wingdings" w:cs="Wingdings"/>
          <w:color w:val="000000"/>
          <w:sz w:val="22"/>
          <w:szCs w:val="22"/>
          <w:lang w:val="ro-RO"/>
        </w:rPr>
        <w:t></w:t>
      </w:r>
      <w:r w:rsidRPr="00D96EF2">
        <w:rPr>
          <w:rFonts w:eastAsiaTheme="minorHAnsi"/>
          <w:color w:val="000000"/>
          <w:sz w:val="22"/>
          <w:szCs w:val="22"/>
          <w:lang w:val="ro-RO"/>
        </w:rPr>
        <w:t xml:space="preserve">Pardoseala izolata termic cu vata minerala de 6 cm grosime, folie anticondens, strat de uzura melaminat; </w:t>
      </w:r>
    </w:p>
    <w:p w:rsidR="00D96EF2" w:rsidRPr="00D96EF2" w:rsidRDefault="00D96EF2" w:rsidP="00971ECF">
      <w:pPr>
        <w:widowControl/>
        <w:spacing w:after="125" w:line="360" w:lineRule="auto"/>
        <w:jc w:val="both"/>
        <w:rPr>
          <w:rFonts w:eastAsiaTheme="minorHAnsi"/>
          <w:color w:val="000000"/>
          <w:sz w:val="22"/>
          <w:szCs w:val="22"/>
          <w:lang w:val="ro-RO"/>
        </w:rPr>
      </w:pPr>
      <w:r w:rsidRPr="00D96EF2">
        <w:rPr>
          <w:rFonts w:ascii="Wingdings" w:eastAsiaTheme="minorHAnsi" w:hAnsi="Wingdings" w:cs="Wingdings"/>
          <w:color w:val="000000"/>
          <w:sz w:val="22"/>
          <w:szCs w:val="22"/>
          <w:lang w:val="ro-RO"/>
        </w:rPr>
        <w:t></w:t>
      </w:r>
      <w:r w:rsidRPr="00D96EF2">
        <w:rPr>
          <w:rFonts w:ascii="Wingdings" w:eastAsiaTheme="minorHAnsi" w:hAnsi="Wingdings" w:cs="Wingdings"/>
          <w:color w:val="000000"/>
          <w:sz w:val="22"/>
          <w:szCs w:val="22"/>
          <w:lang w:val="ro-RO"/>
        </w:rPr>
        <w:t></w:t>
      </w:r>
      <w:r w:rsidRPr="00D96EF2">
        <w:rPr>
          <w:rFonts w:eastAsiaTheme="minorHAnsi"/>
          <w:color w:val="000000"/>
          <w:sz w:val="22"/>
          <w:szCs w:val="22"/>
          <w:lang w:val="ro-RO"/>
        </w:rPr>
        <w:t xml:space="preserve">Tavan izolat termic cu vata minerala de 6 cm grosime, placa OSB, folie anticondens, placa melaminata. </w:t>
      </w:r>
    </w:p>
    <w:p w:rsidR="00D96EF2" w:rsidRPr="00D96EF2" w:rsidRDefault="00D96EF2" w:rsidP="00971ECF">
      <w:pPr>
        <w:widowControl/>
        <w:spacing w:after="125" w:line="360" w:lineRule="auto"/>
        <w:jc w:val="both"/>
        <w:rPr>
          <w:rFonts w:eastAsiaTheme="minorHAnsi"/>
          <w:color w:val="000000"/>
          <w:sz w:val="22"/>
          <w:szCs w:val="22"/>
          <w:lang w:val="ro-RO"/>
        </w:rPr>
      </w:pPr>
      <w:r w:rsidRPr="00D96EF2">
        <w:rPr>
          <w:rFonts w:ascii="Wingdings" w:eastAsiaTheme="minorHAnsi" w:hAnsi="Wingdings" w:cs="Wingdings"/>
          <w:color w:val="000000"/>
          <w:sz w:val="22"/>
          <w:szCs w:val="22"/>
          <w:lang w:val="ro-RO"/>
        </w:rPr>
        <w:t></w:t>
      </w:r>
      <w:r w:rsidRPr="00D96EF2">
        <w:rPr>
          <w:rFonts w:ascii="Wingdings" w:eastAsiaTheme="minorHAnsi" w:hAnsi="Wingdings" w:cs="Wingdings"/>
          <w:color w:val="000000"/>
          <w:sz w:val="22"/>
          <w:szCs w:val="22"/>
          <w:lang w:val="ro-RO"/>
        </w:rPr>
        <w:t></w:t>
      </w:r>
      <w:r w:rsidRPr="00D96EF2">
        <w:rPr>
          <w:rFonts w:eastAsiaTheme="minorHAnsi"/>
          <w:color w:val="000000"/>
          <w:sz w:val="22"/>
          <w:szCs w:val="22"/>
          <w:lang w:val="ro-RO"/>
        </w:rPr>
        <w:t xml:space="preserve">Vopsitoria de protectie va fi din gama acrilo-vinilica, RAL 9002 </w:t>
      </w:r>
    </w:p>
    <w:p w:rsidR="00D96EF2" w:rsidRPr="00D96EF2" w:rsidRDefault="00D96EF2" w:rsidP="00971ECF">
      <w:pPr>
        <w:widowControl/>
        <w:spacing w:line="360" w:lineRule="auto"/>
        <w:jc w:val="both"/>
        <w:rPr>
          <w:rFonts w:eastAsiaTheme="minorHAnsi"/>
          <w:color w:val="000000"/>
          <w:sz w:val="22"/>
          <w:szCs w:val="22"/>
          <w:lang w:val="ro-RO"/>
        </w:rPr>
      </w:pPr>
      <w:r w:rsidRPr="00D96EF2">
        <w:rPr>
          <w:rFonts w:ascii="Wingdings" w:eastAsiaTheme="minorHAnsi" w:hAnsi="Wingdings" w:cs="Wingdings"/>
          <w:color w:val="000000"/>
          <w:sz w:val="22"/>
          <w:szCs w:val="22"/>
          <w:lang w:val="ro-RO"/>
        </w:rPr>
        <w:t></w:t>
      </w:r>
      <w:r w:rsidRPr="00D96EF2">
        <w:rPr>
          <w:rFonts w:ascii="Wingdings" w:eastAsiaTheme="minorHAnsi" w:hAnsi="Wingdings" w:cs="Wingdings"/>
          <w:color w:val="000000"/>
          <w:sz w:val="22"/>
          <w:szCs w:val="22"/>
          <w:lang w:val="ro-RO"/>
        </w:rPr>
        <w:t></w:t>
      </w:r>
      <w:r w:rsidRPr="00D96EF2">
        <w:rPr>
          <w:rFonts w:eastAsiaTheme="minorHAnsi"/>
          <w:color w:val="000000"/>
          <w:sz w:val="22"/>
          <w:szCs w:val="22"/>
          <w:lang w:val="ro-RO"/>
        </w:rPr>
        <w:t xml:space="preserve">Arie construita-desfasurata constructie = 41,50mp </w:t>
      </w:r>
    </w:p>
    <w:p w:rsidR="00D96EF2" w:rsidRPr="00D96EF2" w:rsidRDefault="00D96EF2" w:rsidP="00971ECF">
      <w:pPr>
        <w:widowControl/>
        <w:spacing w:after="125" w:line="360" w:lineRule="auto"/>
        <w:jc w:val="both"/>
        <w:rPr>
          <w:rFonts w:eastAsiaTheme="minorHAnsi"/>
          <w:color w:val="000000"/>
          <w:sz w:val="22"/>
          <w:szCs w:val="22"/>
          <w:lang w:val="ro-RO"/>
        </w:rPr>
      </w:pPr>
      <w:r w:rsidRPr="00D96EF2">
        <w:rPr>
          <w:rFonts w:ascii="Wingdings" w:eastAsiaTheme="minorHAnsi" w:hAnsi="Wingdings" w:cs="Wingdings"/>
          <w:color w:val="000000"/>
          <w:sz w:val="22"/>
          <w:szCs w:val="22"/>
          <w:lang w:val="ro-RO"/>
        </w:rPr>
        <w:t></w:t>
      </w:r>
      <w:r w:rsidRPr="00D96EF2">
        <w:rPr>
          <w:rFonts w:ascii="Wingdings" w:eastAsiaTheme="minorHAnsi" w:hAnsi="Wingdings" w:cs="Wingdings"/>
          <w:color w:val="000000"/>
          <w:sz w:val="22"/>
          <w:szCs w:val="22"/>
          <w:lang w:val="ro-RO"/>
        </w:rPr>
        <w:t></w:t>
      </w:r>
      <w:r w:rsidRPr="00D96EF2">
        <w:rPr>
          <w:rFonts w:eastAsiaTheme="minorHAnsi"/>
          <w:color w:val="000000"/>
          <w:sz w:val="22"/>
          <w:szCs w:val="22"/>
          <w:lang w:val="ro-RO"/>
        </w:rPr>
        <w:t xml:space="preserve">Volum=106.6mc </w:t>
      </w:r>
    </w:p>
    <w:p w:rsidR="000B554A" w:rsidRDefault="000B554A" w:rsidP="008000AF">
      <w:pPr>
        <w:widowControl/>
        <w:autoSpaceDE/>
        <w:autoSpaceDN/>
        <w:adjustRightInd/>
        <w:spacing w:after="200" w:line="276" w:lineRule="auto"/>
        <w:rPr>
          <w:b/>
          <w:bCs/>
          <w:sz w:val="23"/>
          <w:szCs w:val="23"/>
          <w:lang w:val="ro-RO"/>
        </w:rPr>
      </w:pPr>
    </w:p>
    <w:p w:rsidR="00845D9F" w:rsidRDefault="00845D9F" w:rsidP="008000AF">
      <w:pPr>
        <w:widowControl/>
        <w:autoSpaceDE/>
        <w:autoSpaceDN/>
        <w:adjustRightInd/>
        <w:spacing w:after="200" w:line="276" w:lineRule="auto"/>
        <w:rPr>
          <w:b/>
          <w:bCs/>
          <w:sz w:val="23"/>
          <w:szCs w:val="23"/>
          <w:lang w:val="ro-RO"/>
        </w:rPr>
      </w:pPr>
    </w:p>
    <w:p w:rsidR="00621AF9" w:rsidRDefault="00621AF9" w:rsidP="008000AF">
      <w:pPr>
        <w:widowControl/>
        <w:autoSpaceDE/>
        <w:autoSpaceDN/>
        <w:adjustRightInd/>
        <w:spacing w:after="200" w:line="276" w:lineRule="auto"/>
        <w:rPr>
          <w:b/>
          <w:bCs/>
          <w:sz w:val="23"/>
          <w:szCs w:val="23"/>
          <w:lang w:val="ro-RO"/>
        </w:rPr>
      </w:pPr>
    </w:p>
    <w:p w:rsidR="00D96EF2" w:rsidRPr="000B554A" w:rsidRDefault="00971ECF" w:rsidP="008000AF">
      <w:pPr>
        <w:widowControl/>
        <w:autoSpaceDE/>
        <w:autoSpaceDN/>
        <w:adjustRightInd/>
        <w:spacing w:after="200" w:line="276" w:lineRule="auto"/>
        <w:rPr>
          <w:rFonts w:eastAsiaTheme="minorEastAsia"/>
          <w:sz w:val="22"/>
          <w:szCs w:val="22"/>
          <w:lang w:val="ro-RO"/>
        </w:rPr>
      </w:pPr>
      <w:r>
        <w:rPr>
          <w:b/>
          <w:bCs/>
          <w:sz w:val="23"/>
          <w:szCs w:val="23"/>
          <w:lang w:val="ro-RO"/>
        </w:rPr>
        <w:lastRenderedPageBreak/>
        <w:t xml:space="preserve">1.2.2 </w:t>
      </w:r>
      <w:r w:rsidR="000B554A" w:rsidRPr="000B554A">
        <w:rPr>
          <w:b/>
          <w:bCs/>
          <w:sz w:val="23"/>
          <w:szCs w:val="23"/>
          <w:lang w:val="ro-RO"/>
        </w:rPr>
        <w:t xml:space="preserve">Container cabina cantar </w:t>
      </w:r>
      <w:r w:rsidR="000B554A" w:rsidRPr="00347DAF">
        <w:rPr>
          <w:b/>
          <w:bCs/>
          <w:sz w:val="22"/>
          <w:szCs w:val="22"/>
          <w:lang w:val="ro-RO"/>
        </w:rPr>
        <w:t>C.M.I.D CURTEA DE ARGES</w:t>
      </w:r>
    </w:p>
    <w:p w:rsidR="00D96EF2" w:rsidRPr="000B554A" w:rsidRDefault="000B554A" w:rsidP="00971ECF">
      <w:pPr>
        <w:widowControl/>
        <w:autoSpaceDE/>
        <w:autoSpaceDN/>
        <w:adjustRightInd/>
        <w:spacing w:line="360" w:lineRule="auto"/>
        <w:jc w:val="both"/>
        <w:rPr>
          <w:rFonts w:eastAsiaTheme="minorEastAsia"/>
          <w:sz w:val="22"/>
          <w:szCs w:val="22"/>
          <w:lang w:val="ro-RO"/>
        </w:rPr>
      </w:pPr>
      <w:r w:rsidRPr="000B554A">
        <w:rPr>
          <w:sz w:val="22"/>
          <w:szCs w:val="22"/>
          <w:lang w:val="ro-RO"/>
        </w:rPr>
        <w:t>Containerul prefabricat destinat cantarului este montat pe un schelet metalic la cota +1,10 m deasupra terenului, la cota cabinelor autoutilitarelor care intra si ies din incinta.</w:t>
      </w:r>
    </w:p>
    <w:p w:rsidR="00971ECF" w:rsidRDefault="00971ECF" w:rsidP="000B554A">
      <w:pPr>
        <w:widowControl/>
        <w:rPr>
          <w:rFonts w:eastAsiaTheme="minorHAnsi"/>
          <w:color w:val="000000"/>
          <w:sz w:val="22"/>
          <w:szCs w:val="22"/>
          <w:lang w:val="ro-RO"/>
        </w:rPr>
      </w:pPr>
    </w:p>
    <w:p w:rsidR="000B554A" w:rsidRDefault="000B554A" w:rsidP="000B554A">
      <w:pPr>
        <w:widowControl/>
        <w:rPr>
          <w:rFonts w:eastAsiaTheme="minorHAnsi"/>
          <w:color w:val="000000"/>
          <w:sz w:val="22"/>
          <w:szCs w:val="22"/>
          <w:lang w:val="ro-RO"/>
        </w:rPr>
      </w:pPr>
      <w:r w:rsidRPr="000B554A">
        <w:rPr>
          <w:rFonts w:eastAsiaTheme="minorHAnsi"/>
          <w:color w:val="000000"/>
          <w:sz w:val="22"/>
          <w:szCs w:val="22"/>
          <w:lang w:val="ro-RO"/>
        </w:rPr>
        <w:t xml:space="preserve">Caracteristici tehnice: </w:t>
      </w:r>
    </w:p>
    <w:p w:rsidR="000B554A" w:rsidRPr="000B554A" w:rsidRDefault="000B554A" w:rsidP="00971ECF">
      <w:pPr>
        <w:widowControl/>
        <w:jc w:val="both"/>
        <w:rPr>
          <w:rFonts w:eastAsiaTheme="minorHAnsi"/>
          <w:color w:val="000000"/>
          <w:sz w:val="22"/>
          <w:szCs w:val="22"/>
          <w:lang w:val="ro-RO"/>
        </w:rPr>
      </w:pPr>
    </w:p>
    <w:p w:rsidR="000B554A" w:rsidRPr="000B554A" w:rsidRDefault="000B554A" w:rsidP="00971ECF">
      <w:pPr>
        <w:widowControl/>
        <w:spacing w:after="125" w:line="360" w:lineRule="auto"/>
        <w:jc w:val="both"/>
        <w:rPr>
          <w:rFonts w:eastAsiaTheme="minorHAnsi"/>
          <w:color w:val="000000"/>
          <w:sz w:val="22"/>
          <w:szCs w:val="22"/>
          <w:lang w:val="ro-RO"/>
        </w:rPr>
      </w:pPr>
      <w:r w:rsidRPr="000B554A">
        <w:rPr>
          <w:rFonts w:ascii="Wingdings" w:eastAsiaTheme="minorHAnsi" w:hAnsi="Wingdings" w:cs="Wingdings"/>
          <w:color w:val="000000"/>
          <w:sz w:val="22"/>
          <w:szCs w:val="22"/>
          <w:lang w:val="ro-RO"/>
        </w:rPr>
        <w:t></w:t>
      </w:r>
      <w:r w:rsidRPr="000B554A">
        <w:rPr>
          <w:rFonts w:ascii="Wingdings" w:eastAsiaTheme="minorHAnsi" w:hAnsi="Wingdings" w:cs="Wingdings"/>
          <w:color w:val="000000"/>
          <w:sz w:val="22"/>
          <w:szCs w:val="22"/>
          <w:lang w:val="ro-RO"/>
        </w:rPr>
        <w:t></w:t>
      </w:r>
      <w:r w:rsidRPr="000B554A">
        <w:rPr>
          <w:rFonts w:eastAsiaTheme="minorHAnsi"/>
          <w:color w:val="000000"/>
          <w:sz w:val="22"/>
          <w:szCs w:val="22"/>
          <w:lang w:val="ro-RO"/>
        </w:rPr>
        <w:t xml:space="preserve">Structura autoportanta din otel laminat grosime 3 mm, profile otel imbinate prin electrosudura, 4 piese de colt inferoare conform normelor ISO; </w:t>
      </w:r>
    </w:p>
    <w:p w:rsidR="000B554A" w:rsidRPr="000B554A" w:rsidRDefault="000B554A" w:rsidP="00971ECF">
      <w:pPr>
        <w:widowControl/>
        <w:spacing w:after="125" w:line="360" w:lineRule="auto"/>
        <w:jc w:val="both"/>
        <w:rPr>
          <w:rFonts w:eastAsiaTheme="minorHAnsi"/>
          <w:color w:val="000000"/>
          <w:sz w:val="22"/>
          <w:szCs w:val="22"/>
          <w:lang w:val="ro-RO"/>
        </w:rPr>
      </w:pPr>
      <w:r w:rsidRPr="000B554A">
        <w:rPr>
          <w:rFonts w:ascii="Wingdings" w:eastAsiaTheme="minorHAnsi" w:hAnsi="Wingdings" w:cs="Wingdings"/>
          <w:color w:val="000000"/>
          <w:sz w:val="22"/>
          <w:szCs w:val="22"/>
          <w:lang w:val="ro-RO"/>
        </w:rPr>
        <w:t></w:t>
      </w:r>
      <w:r w:rsidRPr="000B554A">
        <w:rPr>
          <w:rFonts w:ascii="Wingdings" w:eastAsiaTheme="minorHAnsi" w:hAnsi="Wingdings" w:cs="Wingdings"/>
          <w:color w:val="000000"/>
          <w:sz w:val="22"/>
          <w:szCs w:val="22"/>
          <w:lang w:val="ro-RO"/>
        </w:rPr>
        <w:t></w:t>
      </w:r>
      <w:r w:rsidRPr="000B554A">
        <w:rPr>
          <w:rFonts w:eastAsiaTheme="minorHAnsi"/>
          <w:color w:val="000000"/>
          <w:sz w:val="22"/>
          <w:szCs w:val="22"/>
          <w:lang w:val="ro-RO"/>
        </w:rPr>
        <w:t xml:space="preserve">Pereti tabla zincata grosime 0,55mm izolati termic cu vata minerala de 6 cm grosime. Grunduirea se va executa cu vopsea bicomponenta pe baza de rasini sintetice; </w:t>
      </w:r>
    </w:p>
    <w:p w:rsidR="000B554A" w:rsidRPr="000B554A" w:rsidRDefault="000B554A" w:rsidP="00971ECF">
      <w:pPr>
        <w:widowControl/>
        <w:spacing w:after="125" w:line="360" w:lineRule="auto"/>
        <w:jc w:val="both"/>
        <w:rPr>
          <w:rFonts w:eastAsiaTheme="minorHAnsi"/>
          <w:color w:val="000000"/>
          <w:sz w:val="22"/>
          <w:szCs w:val="22"/>
          <w:lang w:val="ro-RO"/>
        </w:rPr>
      </w:pPr>
      <w:r w:rsidRPr="000B554A">
        <w:rPr>
          <w:rFonts w:ascii="Wingdings" w:eastAsiaTheme="minorHAnsi" w:hAnsi="Wingdings" w:cs="Wingdings"/>
          <w:color w:val="000000"/>
          <w:sz w:val="22"/>
          <w:szCs w:val="22"/>
          <w:lang w:val="ro-RO"/>
        </w:rPr>
        <w:t></w:t>
      </w:r>
      <w:r w:rsidRPr="000B554A">
        <w:rPr>
          <w:rFonts w:ascii="Wingdings" w:eastAsiaTheme="minorHAnsi" w:hAnsi="Wingdings" w:cs="Wingdings"/>
          <w:color w:val="000000"/>
          <w:sz w:val="22"/>
          <w:szCs w:val="22"/>
          <w:lang w:val="ro-RO"/>
        </w:rPr>
        <w:t></w:t>
      </w:r>
      <w:r w:rsidRPr="000B554A">
        <w:rPr>
          <w:rFonts w:eastAsiaTheme="minorHAnsi"/>
          <w:color w:val="000000"/>
          <w:sz w:val="22"/>
          <w:szCs w:val="22"/>
          <w:lang w:val="ro-RO"/>
        </w:rPr>
        <w:t xml:space="preserve">Rama superioara cu jgheaburi integrate, scurgerea apei pluviale prin stalpi; </w:t>
      </w:r>
    </w:p>
    <w:p w:rsidR="000B554A" w:rsidRPr="000B554A" w:rsidRDefault="000B554A" w:rsidP="00971ECF">
      <w:pPr>
        <w:widowControl/>
        <w:spacing w:line="360" w:lineRule="auto"/>
        <w:jc w:val="both"/>
        <w:rPr>
          <w:rFonts w:eastAsiaTheme="minorHAnsi"/>
          <w:color w:val="000000"/>
          <w:sz w:val="22"/>
          <w:szCs w:val="22"/>
          <w:lang w:val="ro-RO"/>
        </w:rPr>
      </w:pPr>
      <w:r w:rsidRPr="000B554A">
        <w:rPr>
          <w:rFonts w:ascii="Wingdings" w:eastAsiaTheme="minorHAnsi" w:hAnsi="Wingdings" w:cs="Wingdings"/>
          <w:color w:val="000000"/>
          <w:sz w:val="22"/>
          <w:szCs w:val="22"/>
          <w:lang w:val="ro-RO"/>
        </w:rPr>
        <w:t></w:t>
      </w:r>
      <w:r w:rsidRPr="000B554A">
        <w:rPr>
          <w:rFonts w:ascii="Wingdings" w:eastAsiaTheme="minorHAnsi" w:hAnsi="Wingdings" w:cs="Wingdings"/>
          <w:color w:val="000000"/>
          <w:sz w:val="22"/>
          <w:szCs w:val="22"/>
          <w:lang w:val="ro-RO"/>
        </w:rPr>
        <w:t></w:t>
      </w:r>
      <w:r w:rsidRPr="000B554A">
        <w:rPr>
          <w:rFonts w:eastAsiaTheme="minorHAnsi"/>
          <w:color w:val="000000"/>
          <w:sz w:val="22"/>
          <w:szCs w:val="22"/>
          <w:lang w:val="ro-RO"/>
        </w:rPr>
        <w:t xml:space="preserve">Pardoseala izolata termic cu vata minerala de 6 cm grosime, folie anticondens, strat de uzura melaminat; </w:t>
      </w:r>
    </w:p>
    <w:p w:rsidR="000B554A" w:rsidRPr="000B554A" w:rsidRDefault="000B554A" w:rsidP="00971ECF">
      <w:pPr>
        <w:widowControl/>
        <w:spacing w:line="360" w:lineRule="auto"/>
        <w:jc w:val="both"/>
        <w:rPr>
          <w:rFonts w:eastAsiaTheme="minorHAnsi"/>
          <w:color w:val="000000"/>
          <w:sz w:val="22"/>
          <w:szCs w:val="22"/>
          <w:lang w:val="ro-RO"/>
        </w:rPr>
      </w:pPr>
      <w:r w:rsidRPr="000B554A">
        <w:rPr>
          <w:rFonts w:ascii="Wingdings" w:eastAsiaTheme="minorHAnsi" w:hAnsi="Wingdings" w:cs="Wingdings"/>
          <w:color w:val="000000"/>
          <w:sz w:val="22"/>
          <w:szCs w:val="22"/>
          <w:lang w:val="ro-RO"/>
        </w:rPr>
        <w:t></w:t>
      </w:r>
      <w:r w:rsidRPr="000B554A">
        <w:rPr>
          <w:rFonts w:ascii="Wingdings" w:eastAsiaTheme="minorHAnsi" w:hAnsi="Wingdings" w:cs="Wingdings"/>
          <w:color w:val="000000"/>
          <w:sz w:val="22"/>
          <w:szCs w:val="22"/>
          <w:lang w:val="ro-RO"/>
        </w:rPr>
        <w:t></w:t>
      </w:r>
      <w:r w:rsidRPr="000B554A">
        <w:rPr>
          <w:rFonts w:eastAsiaTheme="minorHAnsi"/>
          <w:color w:val="000000"/>
          <w:sz w:val="22"/>
          <w:szCs w:val="22"/>
          <w:lang w:val="ro-RO"/>
        </w:rPr>
        <w:t xml:space="preserve">Tavan izolat termic cu vata minerala de 6 cm grosime, placa OSB, folie anticondens, placa melaminata. </w:t>
      </w:r>
    </w:p>
    <w:p w:rsidR="000B554A" w:rsidRPr="000B554A" w:rsidRDefault="000B554A" w:rsidP="00971ECF">
      <w:pPr>
        <w:widowControl/>
        <w:spacing w:after="127" w:line="360" w:lineRule="auto"/>
        <w:jc w:val="both"/>
        <w:rPr>
          <w:rFonts w:eastAsiaTheme="minorHAnsi"/>
          <w:color w:val="000000"/>
          <w:sz w:val="22"/>
          <w:szCs w:val="22"/>
          <w:lang w:val="ro-RO"/>
        </w:rPr>
      </w:pPr>
      <w:r w:rsidRPr="000B554A">
        <w:rPr>
          <w:rFonts w:ascii="Wingdings" w:eastAsiaTheme="minorHAnsi" w:hAnsi="Wingdings" w:cs="Wingdings"/>
          <w:color w:val="000000"/>
          <w:sz w:val="22"/>
          <w:szCs w:val="22"/>
          <w:lang w:val="ro-RO"/>
        </w:rPr>
        <w:t></w:t>
      </w:r>
      <w:r w:rsidRPr="000B554A">
        <w:rPr>
          <w:rFonts w:ascii="Wingdings" w:eastAsiaTheme="minorHAnsi" w:hAnsi="Wingdings" w:cs="Wingdings"/>
          <w:color w:val="000000"/>
          <w:sz w:val="22"/>
          <w:szCs w:val="22"/>
          <w:lang w:val="ro-RO"/>
        </w:rPr>
        <w:t></w:t>
      </w:r>
      <w:r w:rsidRPr="000B554A">
        <w:rPr>
          <w:rFonts w:eastAsiaTheme="minorHAnsi"/>
          <w:color w:val="000000"/>
          <w:sz w:val="22"/>
          <w:szCs w:val="22"/>
          <w:lang w:val="ro-RO"/>
        </w:rPr>
        <w:t xml:space="preserve">Vopsitoria de protectie va fi din gama acrilo-vinilica, RAL 9002 </w:t>
      </w:r>
    </w:p>
    <w:p w:rsidR="000B554A" w:rsidRPr="000B554A" w:rsidRDefault="000B554A" w:rsidP="00971ECF">
      <w:pPr>
        <w:widowControl/>
        <w:spacing w:after="127" w:line="360" w:lineRule="auto"/>
        <w:jc w:val="both"/>
        <w:rPr>
          <w:rFonts w:eastAsiaTheme="minorHAnsi"/>
          <w:color w:val="000000"/>
          <w:sz w:val="22"/>
          <w:szCs w:val="22"/>
          <w:lang w:val="ro-RO"/>
        </w:rPr>
      </w:pPr>
      <w:r w:rsidRPr="000B554A">
        <w:rPr>
          <w:rFonts w:ascii="Wingdings" w:eastAsiaTheme="minorHAnsi" w:hAnsi="Wingdings" w:cs="Wingdings"/>
          <w:color w:val="000000"/>
          <w:sz w:val="22"/>
          <w:szCs w:val="22"/>
          <w:lang w:val="ro-RO"/>
        </w:rPr>
        <w:t></w:t>
      </w:r>
      <w:r w:rsidRPr="000B554A">
        <w:rPr>
          <w:rFonts w:ascii="Wingdings" w:eastAsiaTheme="minorHAnsi" w:hAnsi="Wingdings" w:cs="Wingdings"/>
          <w:color w:val="000000"/>
          <w:sz w:val="22"/>
          <w:szCs w:val="22"/>
          <w:lang w:val="ro-RO"/>
        </w:rPr>
        <w:t></w:t>
      </w:r>
      <w:r w:rsidRPr="000B554A">
        <w:rPr>
          <w:rFonts w:eastAsiaTheme="minorHAnsi"/>
          <w:color w:val="000000"/>
          <w:sz w:val="22"/>
          <w:szCs w:val="22"/>
          <w:lang w:val="ro-RO"/>
        </w:rPr>
        <w:t xml:space="preserve">Arie construita-desfasurata constructie = 11,51 mp </w:t>
      </w:r>
    </w:p>
    <w:p w:rsidR="000B554A" w:rsidRPr="000B554A" w:rsidRDefault="000B554A" w:rsidP="00971ECF">
      <w:pPr>
        <w:widowControl/>
        <w:spacing w:line="360" w:lineRule="auto"/>
        <w:jc w:val="both"/>
        <w:rPr>
          <w:rFonts w:eastAsiaTheme="minorHAnsi"/>
          <w:color w:val="000000"/>
          <w:sz w:val="22"/>
          <w:szCs w:val="22"/>
          <w:lang w:val="ro-RO"/>
        </w:rPr>
      </w:pPr>
      <w:r w:rsidRPr="000B554A">
        <w:rPr>
          <w:rFonts w:ascii="Wingdings" w:eastAsiaTheme="minorHAnsi" w:hAnsi="Wingdings" w:cs="Wingdings"/>
          <w:color w:val="000000"/>
          <w:sz w:val="22"/>
          <w:szCs w:val="22"/>
          <w:lang w:val="ro-RO"/>
        </w:rPr>
        <w:t></w:t>
      </w:r>
      <w:r w:rsidRPr="000B554A">
        <w:rPr>
          <w:rFonts w:ascii="Wingdings" w:eastAsiaTheme="minorHAnsi" w:hAnsi="Wingdings" w:cs="Wingdings"/>
          <w:color w:val="000000"/>
          <w:sz w:val="22"/>
          <w:szCs w:val="22"/>
          <w:lang w:val="ro-RO"/>
        </w:rPr>
        <w:t></w:t>
      </w:r>
      <w:r w:rsidRPr="000B554A">
        <w:rPr>
          <w:rFonts w:eastAsiaTheme="minorHAnsi"/>
          <w:color w:val="000000"/>
          <w:sz w:val="22"/>
          <w:szCs w:val="22"/>
          <w:lang w:val="ro-RO"/>
        </w:rPr>
        <w:t xml:space="preserve">Volum constructie = 34,53 mc </w:t>
      </w:r>
    </w:p>
    <w:p w:rsidR="000B554A" w:rsidRDefault="000B554A" w:rsidP="008000AF">
      <w:pPr>
        <w:widowControl/>
        <w:autoSpaceDE/>
        <w:autoSpaceDN/>
        <w:adjustRightInd/>
        <w:spacing w:after="200" w:line="276" w:lineRule="auto"/>
        <w:rPr>
          <w:rFonts w:eastAsiaTheme="minorEastAsia"/>
          <w:sz w:val="22"/>
          <w:szCs w:val="22"/>
          <w:lang w:val="ro-RO"/>
        </w:rPr>
      </w:pPr>
    </w:p>
    <w:p w:rsidR="000B554A" w:rsidRPr="000B554A" w:rsidRDefault="00971ECF" w:rsidP="008000AF">
      <w:pPr>
        <w:widowControl/>
        <w:autoSpaceDE/>
        <w:autoSpaceDN/>
        <w:adjustRightInd/>
        <w:spacing w:after="200" w:line="276" w:lineRule="auto"/>
        <w:rPr>
          <w:rFonts w:eastAsiaTheme="minorEastAsia"/>
          <w:sz w:val="22"/>
          <w:szCs w:val="22"/>
          <w:lang w:val="ro-RO"/>
        </w:rPr>
      </w:pPr>
      <w:r>
        <w:rPr>
          <w:b/>
          <w:bCs/>
          <w:sz w:val="23"/>
          <w:szCs w:val="23"/>
          <w:lang w:val="ro-RO"/>
        </w:rPr>
        <w:t xml:space="preserve">1.2.3 </w:t>
      </w:r>
      <w:r w:rsidR="000B554A" w:rsidRPr="000B554A">
        <w:rPr>
          <w:b/>
          <w:bCs/>
          <w:sz w:val="23"/>
          <w:szCs w:val="23"/>
          <w:lang w:val="ro-RO"/>
        </w:rPr>
        <w:t xml:space="preserve">Garajul pentru camioane </w:t>
      </w:r>
      <w:r w:rsidR="000B554A" w:rsidRPr="00347DAF">
        <w:rPr>
          <w:b/>
          <w:bCs/>
          <w:sz w:val="22"/>
          <w:szCs w:val="22"/>
          <w:lang w:val="ro-RO"/>
        </w:rPr>
        <w:t>CURTEA DE ARGES</w:t>
      </w:r>
    </w:p>
    <w:p w:rsidR="000B554A" w:rsidRPr="000B554A" w:rsidRDefault="000B554A" w:rsidP="00971ECF">
      <w:pPr>
        <w:widowControl/>
        <w:spacing w:line="360" w:lineRule="auto"/>
        <w:jc w:val="both"/>
        <w:rPr>
          <w:rFonts w:eastAsiaTheme="minorHAnsi"/>
          <w:color w:val="000000"/>
          <w:sz w:val="22"/>
          <w:szCs w:val="22"/>
          <w:lang w:val="ro-RO"/>
        </w:rPr>
      </w:pPr>
      <w:r w:rsidRPr="000B554A">
        <w:rPr>
          <w:rFonts w:eastAsiaTheme="minorHAnsi"/>
          <w:color w:val="000000"/>
          <w:sz w:val="22"/>
          <w:szCs w:val="22"/>
          <w:lang w:val="ro-RO"/>
        </w:rPr>
        <w:t xml:space="preserve">Garajul este o cladire cu structura metalica , inchisa cu panouri tip sandwich. Constructia are o singura incapere, destinata gararii autoutilitarelor din incinta. </w:t>
      </w:r>
    </w:p>
    <w:p w:rsidR="00971ECF" w:rsidRDefault="00971ECF" w:rsidP="00971ECF">
      <w:pPr>
        <w:widowControl/>
        <w:spacing w:line="360" w:lineRule="auto"/>
        <w:jc w:val="both"/>
        <w:rPr>
          <w:rFonts w:eastAsiaTheme="minorHAnsi"/>
          <w:color w:val="000000"/>
          <w:sz w:val="22"/>
          <w:szCs w:val="22"/>
          <w:lang w:val="ro-RO"/>
        </w:rPr>
      </w:pPr>
    </w:p>
    <w:p w:rsidR="000B554A" w:rsidRPr="000B554A" w:rsidRDefault="000B554A" w:rsidP="00971ECF">
      <w:pPr>
        <w:widowControl/>
        <w:spacing w:line="360" w:lineRule="auto"/>
        <w:jc w:val="both"/>
        <w:rPr>
          <w:rFonts w:eastAsiaTheme="minorHAnsi"/>
          <w:color w:val="000000"/>
          <w:sz w:val="22"/>
          <w:szCs w:val="22"/>
          <w:lang w:val="ro-RO"/>
        </w:rPr>
      </w:pPr>
      <w:r w:rsidRPr="000B554A">
        <w:rPr>
          <w:rFonts w:eastAsiaTheme="minorHAnsi"/>
          <w:color w:val="000000"/>
          <w:sz w:val="22"/>
          <w:szCs w:val="22"/>
          <w:lang w:val="ro-RO"/>
        </w:rPr>
        <w:t xml:space="preserve">Cladirea </w:t>
      </w:r>
      <w:r w:rsidRPr="000B554A">
        <w:rPr>
          <w:rFonts w:eastAsiaTheme="minorHAnsi"/>
          <w:color w:val="000000" w:themeColor="text1"/>
          <w:sz w:val="22"/>
          <w:szCs w:val="22"/>
          <w:lang w:val="ro-RO"/>
        </w:rPr>
        <w:t>a fost</w:t>
      </w:r>
      <w:r>
        <w:rPr>
          <w:rFonts w:eastAsiaTheme="minorHAnsi"/>
          <w:color w:val="FF0000"/>
          <w:sz w:val="22"/>
          <w:szCs w:val="22"/>
          <w:lang w:val="ro-RO"/>
        </w:rPr>
        <w:t xml:space="preserve"> </w:t>
      </w:r>
      <w:r w:rsidR="005B6F58" w:rsidRPr="005B6F58">
        <w:rPr>
          <w:rFonts w:eastAsiaTheme="minorHAnsi"/>
          <w:color w:val="000000" w:themeColor="text1"/>
          <w:sz w:val="22"/>
          <w:szCs w:val="22"/>
          <w:lang w:val="ro-RO"/>
        </w:rPr>
        <w:t>realizata</w:t>
      </w:r>
      <w:r w:rsidRPr="000B554A">
        <w:rPr>
          <w:rFonts w:eastAsiaTheme="minorHAnsi"/>
          <w:color w:val="000000" w:themeColor="text1"/>
          <w:sz w:val="22"/>
          <w:szCs w:val="22"/>
          <w:lang w:val="ro-RO"/>
        </w:rPr>
        <w:t xml:space="preserve"> </w:t>
      </w:r>
      <w:r w:rsidRPr="000B554A">
        <w:rPr>
          <w:rFonts w:eastAsiaTheme="minorHAnsi"/>
          <w:color w:val="000000"/>
          <w:sz w:val="22"/>
          <w:szCs w:val="22"/>
          <w:lang w:val="ro-RO"/>
        </w:rPr>
        <w:t xml:space="preserve">dupa cum urmeaza: </w:t>
      </w:r>
    </w:p>
    <w:p w:rsidR="000B554A" w:rsidRPr="000B554A" w:rsidRDefault="000B554A" w:rsidP="00971ECF">
      <w:pPr>
        <w:widowControl/>
        <w:spacing w:after="127" w:line="360" w:lineRule="auto"/>
        <w:jc w:val="both"/>
        <w:rPr>
          <w:rFonts w:eastAsiaTheme="minorHAnsi"/>
          <w:color w:val="000000"/>
          <w:sz w:val="22"/>
          <w:szCs w:val="22"/>
          <w:lang w:val="ro-RO"/>
        </w:rPr>
      </w:pPr>
      <w:r w:rsidRPr="000B554A">
        <w:rPr>
          <w:rFonts w:ascii="Wingdings" w:eastAsiaTheme="minorHAnsi" w:hAnsi="Wingdings" w:cs="Wingdings"/>
          <w:color w:val="000000"/>
          <w:sz w:val="22"/>
          <w:szCs w:val="22"/>
          <w:lang w:val="ro-RO"/>
        </w:rPr>
        <w:t></w:t>
      </w:r>
      <w:r w:rsidRPr="000B554A">
        <w:rPr>
          <w:rFonts w:ascii="Wingdings" w:eastAsiaTheme="minorHAnsi" w:hAnsi="Wingdings" w:cs="Wingdings"/>
          <w:color w:val="000000"/>
          <w:sz w:val="22"/>
          <w:szCs w:val="22"/>
          <w:lang w:val="ro-RO"/>
        </w:rPr>
        <w:t></w:t>
      </w:r>
      <w:r w:rsidRPr="000B554A">
        <w:rPr>
          <w:rFonts w:eastAsiaTheme="minorHAnsi"/>
          <w:color w:val="000000"/>
          <w:sz w:val="22"/>
          <w:szCs w:val="22"/>
          <w:lang w:val="ro-RO"/>
        </w:rPr>
        <w:t xml:space="preserve">structura metalica (stalpi si ferme metalice, fundatii monolite izolate din beton armat) avand o deschidere de 10,00m, 2 travei de 5,00m si inaltimea libera minima H=5,00m. </w:t>
      </w:r>
    </w:p>
    <w:p w:rsidR="000B554A" w:rsidRPr="000B554A" w:rsidRDefault="000B554A" w:rsidP="00971ECF">
      <w:pPr>
        <w:widowControl/>
        <w:spacing w:after="127" w:line="360" w:lineRule="auto"/>
        <w:jc w:val="both"/>
        <w:rPr>
          <w:rFonts w:eastAsiaTheme="minorHAnsi"/>
          <w:color w:val="000000"/>
          <w:sz w:val="22"/>
          <w:szCs w:val="22"/>
          <w:lang w:val="ro-RO"/>
        </w:rPr>
      </w:pPr>
      <w:r w:rsidRPr="000B554A">
        <w:rPr>
          <w:rFonts w:ascii="Wingdings" w:eastAsiaTheme="minorHAnsi" w:hAnsi="Wingdings" w:cs="Wingdings"/>
          <w:color w:val="000000"/>
          <w:sz w:val="22"/>
          <w:szCs w:val="22"/>
          <w:lang w:val="ro-RO"/>
        </w:rPr>
        <w:t></w:t>
      </w:r>
      <w:r w:rsidRPr="000B554A">
        <w:rPr>
          <w:rFonts w:ascii="Wingdings" w:eastAsiaTheme="minorHAnsi" w:hAnsi="Wingdings" w:cs="Wingdings"/>
          <w:color w:val="000000"/>
          <w:sz w:val="22"/>
          <w:szCs w:val="22"/>
          <w:lang w:val="ro-RO"/>
        </w:rPr>
        <w:t></w:t>
      </w:r>
      <w:r w:rsidR="00971ECF">
        <w:rPr>
          <w:rFonts w:eastAsiaTheme="minorHAnsi"/>
          <w:color w:val="000000"/>
          <w:sz w:val="22"/>
          <w:szCs w:val="22"/>
          <w:lang w:val="ro-RO"/>
        </w:rPr>
        <w:t>peretii de inchidere s-au</w:t>
      </w:r>
      <w:r w:rsidRPr="000B554A">
        <w:rPr>
          <w:rFonts w:eastAsiaTheme="minorHAnsi"/>
          <w:color w:val="000000"/>
          <w:sz w:val="22"/>
          <w:szCs w:val="22"/>
          <w:lang w:val="ro-RO"/>
        </w:rPr>
        <w:t xml:space="preserve"> realiza</w:t>
      </w:r>
      <w:r w:rsidR="00971ECF">
        <w:rPr>
          <w:rFonts w:eastAsiaTheme="minorHAnsi"/>
          <w:color w:val="000000"/>
          <w:sz w:val="22"/>
          <w:szCs w:val="22"/>
          <w:lang w:val="ro-RO"/>
        </w:rPr>
        <w:t>t</w:t>
      </w:r>
      <w:r w:rsidRPr="000B554A">
        <w:rPr>
          <w:rFonts w:eastAsiaTheme="minorHAnsi"/>
          <w:color w:val="000000"/>
          <w:sz w:val="22"/>
          <w:szCs w:val="22"/>
          <w:lang w:val="ro-RO"/>
        </w:rPr>
        <w:t xml:space="preserve"> din panouri de tip tristrat </w:t>
      </w:r>
      <w:r w:rsidRPr="006F3640">
        <w:rPr>
          <w:rFonts w:eastAsiaTheme="minorHAnsi"/>
          <w:color w:val="000000" w:themeColor="text1"/>
          <w:sz w:val="22"/>
          <w:szCs w:val="22"/>
          <w:lang w:val="ro-RO"/>
        </w:rPr>
        <w:t>(tabla emailata cu termoizolatie din</w:t>
      </w:r>
      <w:r w:rsidR="006F3640" w:rsidRPr="006F3640">
        <w:rPr>
          <w:rFonts w:eastAsiaTheme="minorHAnsi"/>
          <w:color w:val="000000" w:themeColor="text1"/>
          <w:sz w:val="22"/>
          <w:szCs w:val="22"/>
          <w:lang w:val="ro-RO"/>
        </w:rPr>
        <w:t xml:space="preserve">  spuma polizocianurica PIR),</w:t>
      </w:r>
      <w:r w:rsidR="006F3640" w:rsidRPr="005B6F58">
        <w:rPr>
          <w:rFonts w:eastAsiaTheme="minorHAnsi"/>
          <w:color w:val="000000"/>
          <w:sz w:val="22"/>
          <w:szCs w:val="22"/>
          <w:lang w:val="ro-RO"/>
        </w:rPr>
        <w:t xml:space="preserve"> </w:t>
      </w:r>
      <w:r w:rsidRPr="000B554A">
        <w:rPr>
          <w:rFonts w:eastAsiaTheme="minorHAnsi"/>
          <w:color w:val="000000"/>
          <w:sz w:val="22"/>
          <w:szCs w:val="22"/>
          <w:lang w:val="ro-RO"/>
        </w:rPr>
        <w:t xml:space="preserve"> montati perimetral pe structura metalica verticala. </w:t>
      </w:r>
    </w:p>
    <w:p w:rsidR="000B554A" w:rsidRPr="006F3640" w:rsidRDefault="000B554A" w:rsidP="00971ECF">
      <w:pPr>
        <w:widowControl/>
        <w:spacing w:after="127" w:line="360" w:lineRule="auto"/>
        <w:jc w:val="both"/>
        <w:rPr>
          <w:rFonts w:eastAsiaTheme="minorHAnsi"/>
          <w:color w:val="000000" w:themeColor="text1"/>
          <w:sz w:val="22"/>
          <w:szCs w:val="22"/>
          <w:lang w:val="ro-RO"/>
        </w:rPr>
      </w:pPr>
      <w:r w:rsidRPr="000B554A">
        <w:rPr>
          <w:rFonts w:ascii="Wingdings" w:eastAsiaTheme="minorHAnsi" w:hAnsi="Wingdings" w:cs="Wingdings"/>
          <w:color w:val="000000"/>
          <w:sz w:val="22"/>
          <w:szCs w:val="22"/>
          <w:lang w:val="ro-RO"/>
        </w:rPr>
        <w:t></w:t>
      </w:r>
      <w:r w:rsidRPr="000B554A">
        <w:rPr>
          <w:rFonts w:ascii="Wingdings" w:eastAsiaTheme="minorHAnsi" w:hAnsi="Wingdings" w:cs="Wingdings"/>
          <w:color w:val="000000"/>
          <w:sz w:val="22"/>
          <w:szCs w:val="22"/>
          <w:lang w:val="ro-RO"/>
        </w:rPr>
        <w:t></w:t>
      </w:r>
      <w:r w:rsidR="00971ECF">
        <w:rPr>
          <w:rFonts w:eastAsiaTheme="minorHAnsi"/>
          <w:color w:val="000000"/>
          <w:sz w:val="22"/>
          <w:szCs w:val="22"/>
          <w:lang w:val="ro-RO"/>
        </w:rPr>
        <w:t>Invelitoarea s-a</w:t>
      </w:r>
      <w:r w:rsidRPr="000B554A">
        <w:rPr>
          <w:rFonts w:eastAsiaTheme="minorHAnsi"/>
          <w:color w:val="000000"/>
          <w:sz w:val="22"/>
          <w:szCs w:val="22"/>
          <w:lang w:val="ro-RO"/>
        </w:rPr>
        <w:t xml:space="preserve"> realiza</w:t>
      </w:r>
      <w:r w:rsidR="00971ECF">
        <w:rPr>
          <w:rFonts w:eastAsiaTheme="minorHAnsi"/>
          <w:color w:val="000000"/>
          <w:sz w:val="22"/>
          <w:szCs w:val="22"/>
          <w:lang w:val="ro-RO"/>
        </w:rPr>
        <w:t>t</w:t>
      </w:r>
      <w:r w:rsidRPr="000B554A">
        <w:rPr>
          <w:rFonts w:eastAsiaTheme="minorHAnsi"/>
          <w:color w:val="000000"/>
          <w:sz w:val="22"/>
          <w:szCs w:val="22"/>
          <w:lang w:val="ro-RO"/>
        </w:rPr>
        <w:t xml:space="preserve"> din panouri de tip tristrat (tabla cutata emailata cu termoizolatie din </w:t>
      </w:r>
      <w:r w:rsidR="006F3640" w:rsidRPr="006F3640">
        <w:rPr>
          <w:rFonts w:eastAsiaTheme="minorHAnsi"/>
          <w:color w:val="000000" w:themeColor="text1"/>
          <w:sz w:val="22"/>
          <w:szCs w:val="22"/>
          <w:lang w:val="ro-RO"/>
        </w:rPr>
        <w:t>din spuma polizocianurica PIR).</w:t>
      </w:r>
    </w:p>
    <w:p w:rsidR="000B554A" w:rsidRPr="000B554A" w:rsidRDefault="000B554A" w:rsidP="00971ECF">
      <w:pPr>
        <w:widowControl/>
        <w:spacing w:line="360" w:lineRule="auto"/>
        <w:jc w:val="both"/>
        <w:rPr>
          <w:rFonts w:eastAsiaTheme="minorHAnsi"/>
          <w:color w:val="000000"/>
          <w:sz w:val="22"/>
          <w:szCs w:val="22"/>
          <w:lang w:val="ro-RO"/>
        </w:rPr>
      </w:pPr>
      <w:r w:rsidRPr="000B554A">
        <w:rPr>
          <w:rFonts w:ascii="Wingdings" w:eastAsiaTheme="minorHAnsi" w:hAnsi="Wingdings" w:cs="Wingdings"/>
          <w:color w:val="000000"/>
          <w:sz w:val="22"/>
          <w:szCs w:val="22"/>
          <w:lang w:val="ro-RO"/>
        </w:rPr>
        <w:t></w:t>
      </w:r>
      <w:r w:rsidRPr="000B554A">
        <w:rPr>
          <w:rFonts w:ascii="Wingdings" w:eastAsiaTheme="minorHAnsi" w:hAnsi="Wingdings" w:cs="Wingdings"/>
          <w:color w:val="000000"/>
          <w:sz w:val="22"/>
          <w:szCs w:val="22"/>
          <w:lang w:val="ro-RO"/>
        </w:rPr>
        <w:t></w:t>
      </w:r>
      <w:r w:rsidRPr="000B554A">
        <w:rPr>
          <w:rFonts w:eastAsiaTheme="minorHAnsi"/>
          <w:color w:val="000000"/>
          <w:sz w:val="22"/>
          <w:szCs w:val="22"/>
          <w:lang w:val="ro-RO"/>
        </w:rPr>
        <w:t xml:space="preserve">Usi sectionale acces auto cu actionare electrica si manuala, cu usi pietonale incluse </w:t>
      </w:r>
    </w:p>
    <w:p w:rsidR="000B554A" w:rsidRPr="000B554A" w:rsidRDefault="000B554A" w:rsidP="00971ECF">
      <w:pPr>
        <w:widowControl/>
        <w:spacing w:line="360" w:lineRule="auto"/>
        <w:jc w:val="both"/>
        <w:rPr>
          <w:rFonts w:eastAsiaTheme="minorHAnsi"/>
          <w:color w:val="000000"/>
          <w:sz w:val="22"/>
          <w:szCs w:val="22"/>
          <w:lang w:val="ro-RO"/>
        </w:rPr>
      </w:pPr>
    </w:p>
    <w:p w:rsidR="000B554A" w:rsidRPr="000B554A" w:rsidRDefault="000B554A" w:rsidP="00971ECF">
      <w:pPr>
        <w:widowControl/>
        <w:autoSpaceDE/>
        <w:autoSpaceDN/>
        <w:adjustRightInd/>
        <w:spacing w:after="200" w:line="360" w:lineRule="auto"/>
        <w:jc w:val="both"/>
        <w:rPr>
          <w:rFonts w:eastAsiaTheme="minorEastAsia"/>
          <w:sz w:val="22"/>
          <w:szCs w:val="22"/>
          <w:lang w:val="ro-RO"/>
        </w:rPr>
      </w:pPr>
      <w:r w:rsidRPr="000B554A">
        <w:rPr>
          <w:rFonts w:eastAsiaTheme="minorHAnsi"/>
          <w:color w:val="000000"/>
          <w:sz w:val="22"/>
          <w:szCs w:val="22"/>
          <w:lang w:val="ro-RO"/>
        </w:rPr>
        <w:t>Cladirea se incadreaza in categoria «C» pericol de incendiu</w:t>
      </w:r>
    </w:p>
    <w:p w:rsidR="000B554A" w:rsidRPr="000B554A" w:rsidRDefault="000B554A" w:rsidP="00971ECF">
      <w:pPr>
        <w:widowControl/>
        <w:spacing w:after="127" w:line="360" w:lineRule="auto"/>
        <w:jc w:val="both"/>
        <w:rPr>
          <w:rFonts w:eastAsiaTheme="minorHAnsi"/>
          <w:color w:val="000000"/>
          <w:sz w:val="22"/>
          <w:szCs w:val="22"/>
          <w:lang w:val="ro-RO"/>
        </w:rPr>
      </w:pPr>
      <w:r w:rsidRPr="000B554A">
        <w:rPr>
          <w:rFonts w:ascii="Wingdings" w:eastAsiaTheme="minorHAnsi" w:hAnsi="Wingdings" w:cs="Wingdings"/>
          <w:color w:val="000000"/>
          <w:sz w:val="22"/>
          <w:szCs w:val="22"/>
          <w:lang w:val="ro-RO"/>
        </w:rPr>
        <w:t></w:t>
      </w:r>
      <w:r w:rsidRPr="000B554A">
        <w:rPr>
          <w:rFonts w:ascii="Wingdings" w:eastAsiaTheme="minorHAnsi" w:hAnsi="Wingdings" w:cs="Wingdings"/>
          <w:color w:val="000000"/>
          <w:sz w:val="22"/>
          <w:szCs w:val="22"/>
          <w:lang w:val="ro-RO"/>
        </w:rPr>
        <w:t></w:t>
      </w:r>
      <w:r w:rsidRPr="000B554A">
        <w:rPr>
          <w:rFonts w:eastAsiaTheme="minorHAnsi"/>
          <w:color w:val="000000"/>
          <w:sz w:val="22"/>
          <w:szCs w:val="22"/>
          <w:lang w:val="ro-RO"/>
        </w:rPr>
        <w:t xml:space="preserve">Arie construita-desfasurata constructie =122,60mp; </w:t>
      </w:r>
    </w:p>
    <w:p w:rsidR="000B554A" w:rsidRPr="000B554A" w:rsidRDefault="000B554A" w:rsidP="00971ECF">
      <w:pPr>
        <w:widowControl/>
        <w:spacing w:after="127" w:line="360" w:lineRule="auto"/>
        <w:jc w:val="both"/>
        <w:rPr>
          <w:rFonts w:eastAsiaTheme="minorHAnsi"/>
          <w:color w:val="000000"/>
          <w:sz w:val="22"/>
          <w:szCs w:val="22"/>
          <w:lang w:val="ro-RO"/>
        </w:rPr>
      </w:pPr>
      <w:r w:rsidRPr="000B554A">
        <w:rPr>
          <w:rFonts w:ascii="Wingdings" w:eastAsiaTheme="minorHAnsi" w:hAnsi="Wingdings" w:cs="Wingdings"/>
          <w:color w:val="000000"/>
          <w:sz w:val="22"/>
          <w:szCs w:val="22"/>
          <w:lang w:val="ro-RO"/>
        </w:rPr>
        <w:t></w:t>
      </w:r>
      <w:r w:rsidRPr="000B554A">
        <w:rPr>
          <w:rFonts w:ascii="Wingdings" w:eastAsiaTheme="minorHAnsi" w:hAnsi="Wingdings" w:cs="Wingdings"/>
          <w:color w:val="000000"/>
          <w:sz w:val="22"/>
          <w:szCs w:val="22"/>
          <w:lang w:val="ro-RO"/>
        </w:rPr>
        <w:t></w:t>
      </w:r>
      <w:r w:rsidRPr="000B554A">
        <w:rPr>
          <w:rFonts w:eastAsiaTheme="minorHAnsi"/>
          <w:color w:val="000000"/>
          <w:sz w:val="22"/>
          <w:szCs w:val="22"/>
          <w:lang w:val="ro-RO"/>
        </w:rPr>
        <w:t xml:space="preserve">Aria utila =106,55mp </w:t>
      </w:r>
    </w:p>
    <w:p w:rsidR="000B554A" w:rsidRPr="000B554A" w:rsidRDefault="000B554A" w:rsidP="00971ECF">
      <w:pPr>
        <w:widowControl/>
        <w:spacing w:line="360" w:lineRule="auto"/>
        <w:jc w:val="both"/>
        <w:rPr>
          <w:rFonts w:eastAsiaTheme="minorHAnsi"/>
          <w:color w:val="000000"/>
          <w:sz w:val="22"/>
          <w:szCs w:val="22"/>
          <w:lang w:val="ro-RO"/>
        </w:rPr>
      </w:pPr>
      <w:r w:rsidRPr="000B554A">
        <w:rPr>
          <w:rFonts w:ascii="Wingdings" w:eastAsiaTheme="minorHAnsi" w:hAnsi="Wingdings" w:cs="Wingdings"/>
          <w:color w:val="000000"/>
          <w:sz w:val="22"/>
          <w:szCs w:val="22"/>
          <w:lang w:val="ro-RO"/>
        </w:rPr>
        <w:t></w:t>
      </w:r>
      <w:r w:rsidRPr="000B554A">
        <w:rPr>
          <w:rFonts w:ascii="Wingdings" w:eastAsiaTheme="minorHAnsi" w:hAnsi="Wingdings" w:cs="Wingdings"/>
          <w:color w:val="000000"/>
          <w:sz w:val="22"/>
          <w:szCs w:val="22"/>
          <w:lang w:val="ro-RO"/>
        </w:rPr>
        <w:t></w:t>
      </w:r>
      <w:r w:rsidRPr="000B554A">
        <w:rPr>
          <w:rFonts w:eastAsiaTheme="minorHAnsi"/>
          <w:color w:val="000000"/>
          <w:sz w:val="22"/>
          <w:szCs w:val="22"/>
          <w:lang w:val="ro-RO"/>
        </w:rPr>
        <w:t xml:space="preserve">Volum = 757.62mc </w:t>
      </w:r>
    </w:p>
    <w:p w:rsidR="000B554A" w:rsidRDefault="000B554A" w:rsidP="008000AF">
      <w:pPr>
        <w:widowControl/>
        <w:autoSpaceDE/>
        <w:autoSpaceDN/>
        <w:adjustRightInd/>
        <w:spacing w:after="200" w:line="276" w:lineRule="auto"/>
        <w:rPr>
          <w:rFonts w:eastAsiaTheme="minorEastAsia"/>
          <w:sz w:val="22"/>
          <w:szCs w:val="22"/>
          <w:lang w:val="ro-RO"/>
        </w:rPr>
      </w:pPr>
    </w:p>
    <w:p w:rsidR="00696CCB" w:rsidRDefault="00696CCB" w:rsidP="008000AF">
      <w:pPr>
        <w:widowControl/>
        <w:autoSpaceDE/>
        <w:autoSpaceDN/>
        <w:adjustRightInd/>
        <w:spacing w:after="200" w:line="276" w:lineRule="auto"/>
        <w:rPr>
          <w:rFonts w:eastAsiaTheme="minorEastAsia"/>
          <w:sz w:val="22"/>
          <w:szCs w:val="22"/>
          <w:lang w:val="ro-RO"/>
        </w:rPr>
      </w:pPr>
    </w:p>
    <w:p w:rsidR="000B554A" w:rsidRPr="00347DAF" w:rsidRDefault="00971ECF" w:rsidP="008000AF">
      <w:pPr>
        <w:widowControl/>
        <w:autoSpaceDE/>
        <w:autoSpaceDN/>
        <w:adjustRightInd/>
        <w:spacing w:after="200" w:line="276" w:lineRule="auto"/>
        <w:rPr>
          <w:rFonts w:eastAsiaTheme="minorEastAsia"/>
          <w:sz w:val="22"/>
          <w:szCs w:val="22"/>
          <w:lang w:val="ro-RO"/>
        </w:rPr>
      </w:pPr>
      <w:r w:rsidRPr="00347DAF">
        <w:rPr>
          <w:b/>
          <w:bCs/>
          <w:sz w:val="22"/>
          <w:szCs w:val="22"/>
          <w:lang w:val="ro-RO"/>
        </w:rPr>
        <w:t xml:space="preserve">1.2.4 </w:t>
      </w:r>
      <w:r w:rsidR="005B6F58" w:rsidRPr="00347DAF">
        <w:rPr>
          <w:b/>
          <w:bCs/>
          <w:sz w:val="22"/>
          <w:szCs w:val="22"/>
          <w:lang w:val="ro-RO"/>
        </w:rPr>
        <w:t>Hala receptie deseu si hala punct verde C.M.I.D CURTEA DE ARGES</w:t>
      </w:r>
    </w:p>
    <w:p w:rsidR="005B6F58" w:rsidRPr="005B6F58" w:rsidRDefault="005B6F58" w:rsidP="00971ECF">
      <w:pPr>
        <w:widowControl/>
        <w:autoSpaceDE/>
        <w:autoSpaceDN/>
        <w:adjustRightInd/>
        <w:spacing w:after="200" w:line="360" w:lineRule="auto"/>
        <w:jc w:val="both"/>
        <w:rPr>
          <w:rFonts w:eastAsiaTheme="minorEastAsia"/>
          <w:sz w:val="22"/>
          <w:szCs w:val="22"/>
          <w:lang w:val="ro-RO"/>
        </w:rPr>
      </w:pPr>
      <w:r w:rsidRPr="005B6F58">
        <w:rPr>
          <w:sz w:val="22"/>
          <w:szCs w:val="22"/>
          <w:lang w:val="ro-RO"/>
        </w:rPr>
        <w:t>Hala inchisa punct verde si hala tip sopron receptie deseuri constituie un ansamblu constructiv unitar.</w:t>
      </w:r>
    </w:p>
    <w:p w:rsidR="005B6F58" w:rsidRPr="007F25BA" w:rsidRDefault="005B6F58" w:rsidP="00971ECF">
      <w:pPr>
        <w:widowControl/>
        <w:spacing w:line="360" w:lineRule="auto"/>
        <w:jc w:val="both"/>
        <w:rPr>
          <w:rFonts w:eastAsiaTheme="minorHAnsi"/>
          <w:b/>
          <w:bCs/>
          <w:color w:val="000000"/>
          <w:lang w:val="ro-RO"/>
        </w:rPr>
      </w:pPr>
      <w:r w:rsidRPr="005B6F58">
        <w:rPr>
          <w:rFonts w:eastAsiaTheme="minorHAnsi"/>
          <w:b/>
          <w:bCs/>
          <w:color w:val="000000"/>
          <w:lang w:val="ro-RO"/>
        </w:rPr>
        <w:t xml:space="preserve">HALA INCHISA PUNCT VERDE </w:t>
      </w:r>
    </w:p>
    <w:p w:rsidR="005B6F58" w:rsidRPr="005B6F58" w:rsidRDefault="005B6F58" w:rsidP="00971ECF">
      <w:pPr>
        <w:widowControl/>
        <w:spacing w:line="360" w:lineRule="auto"/>
        <w:jc w:val="both"/>
        <w:rPr>
          <w:rFonts w:eastAsiaTheme="minorHAnsi"/>
          <w:color w:val="000000"/>
          <w:sz w:val="22"/>
          <w:szCs w:val="22"/>
          <w:lang w:val="ro-RO"/>
        </w:rPr>
      </w:pPr>
      <w:r w:rsidRPr="005B6F58">
        <w:rPr>
          <w:rFonts w:eastAsiaTheme="minorHAnsi"/>
          <w:color w:val="000000"/>
          <w:sz w:val="22"/>
          <w:szCs w:val="22"/>
          <w:lang w:val="ro-RO"/>
        </w:rPr>
        <w:t xml:space="preserve">Caracteristici tehnice: </w:t>
      </w:r>
    </w:p>
    <w:p w:rsidR="005B6F58" w:rsidRPr="005B6F58" w:rsidRDefault="005B6F58" w:rsidP="00971ECF">
      <w:pPr>
        <w:widowControl/>
        <w:spacing w:line="360" w:lineRule="auto"/>
        <w:jc w:val="both"/>
        <w:rPr>
          <w:rFonts w:eastAsiaTheme="minorHAnsi"/>
          <w:color w:val="000000"/>
          <w:sz w:val="22"/>
          <w:szCs w:val="22"/>
          <w:lang w:val="ro-RO"/>
        </w:rPr>
      </w:pPr>
      <w:r w:rsidRPr="005B6F58">
        <w:rPr>
          <w:rFonts w:eastAsiaTheme="minorHAnsi"/>
          <w:color w:val="000000"/>
          <w:sz w:val="22"/>
          <w:szCs w:val="22"/>
          <w:lang w:val="ro-RO"/>
        </w:rPr>
        <w:t>Structura consta in stalpi din beton armat si ferme metalice, fundatii monolite izola</w:t>
      </w:r>
      <w:r w:rsidR="00971ECF">
        <w:rPr>
          <w:rFonts w:eastAsiaTheme="minorHAnsi"/>
          <w:color w:val="000000"/>
          <w:sz w:val="22"/>
          <w:szCs w:val="22"/>
          <w:lang w:val="ro-RO"/>
        </w:rPr>
        <w:t>te din beton armat. Hala are</w:t>
      </w:r>
      <w:r w:rsidRPr="005B6F58">
        <w:rPr>
          <w:rFonts w:eastAsiaTheme="minorHAnsi"/>
          <w:color w:val="000000"/>
          <w:sz w:val="22"/>
          <w:szCs w:val="22"/>
          <w:lang w:val="ro-RO"/>
        </w:rPr>
        <w:t xml:space="preserve"> o deschidere de 19.65m si 6 travei de 5.00m. Inaltime</w:t>
      </w:r>
      <w:r w:rsidR="00971ECF">
        <w:rPr>
          <w:rFonts w:eastAsiaTheme="minorHAnsi"/>
          <w:color w:val="000000"/>
          <w:sz w:val="22"/>
          <w:szCs w:val="22"/>
          <w:lang w:val="ro-RO"/>
        </w:rPr>
        <w:t>a libera este</w:t>
      </w:r>
      <w:r w:rsidRPr="005B6F58">
        <w:rPr>
          <w:rFonts w:eastAsiaTheme="minorHAnsi"/>
          <w:color w:val="000000"/>
          <w:sz w:val="22"/>
          <w:szCs w:val="22"/>
          <w:lang w:val="ro-RO"/>
        </w:rPr>
        <w:t xml:space="preserve"> H=6.50m </w:t>
      </w:r>
    </w:p>
    <w:p w:rsidR="00971ECF" w:rsidRDefault="00971ECF" w:rsidP="005B6F58">
      <w:pPr>
        <w:widowControl/>
        <w:rPr>
          <w:rFonts w:eastAsiaTheme="minorHAnsi"/>
          <w:color w:val="000000"/>
          <w:sz w:val="22"/>
          <w:szCs w:val="22"/>
          <w:lang w:val="ro-RO"/>
        </w:rPr>
      </w:pPr>
    </w:p>
    <w:p w:rsidR="005B6F58" w:rsidRPr="005B6F58" w:rsidRDefault="00971ECF" w:rsidP="00971ECF">
      <w:pPr>
        <w:widowControl/>
        <w:spacing w:line="360" w:lineRule="auto"/>
        <w:rPr>
          <w:rFonts w:eastAsiaTheme="minorHAnsi"/>
          <w:color w:val="000000"/>
          <w:sz w:val="22"/>
          <w:szCs w:val="22"/>
          <w:lang w:val="ro-RO"/>
        </w:rPr>
      </w:pPr>
      <w:r>
        <w:rPr>
          <w:rFonts w:eastAsiaTheme="minorHAnsi"/>
          <w:color w:val="000000"/>
          <w:sz w:val="22"/>
          <w:szCs w:val="22"/>
          <w:lang w:val="ro-RO"/>
        </w:rPr>
        <w:t>Inchiderile s-au facut</w:t>
      </w:r>
      <w:r w:rsidR="005B6F58" w:rsidRPr="005B6F58">
        <w:rPr>
          <w:rFonts w:eastAsiaTheme="minorHAnsi"/>
          <w:color w:val="000000"/>
          <w:sz w:val="22"/>
          <w:szCs w:val="22"/>
          <w:lang w:val="ro-RO"/>
        </w:rPr>
        <w:t xml:space="preserve"> dupa cum urmeaza: </w:t>
      </w:r>
    </w:p>
    <w:p w:rsidR="005B6F58" w:rsidRPr="005B6F58" w:rsidRDefault="005B6F58" w:rsidP="00971ECF">
      <w:pPr>
        <w:widowControl/>
        <w:spacing w:after="125" w:line="360" w:lineRule="auto"/>
        <w:rPr>
          <w:rFonts w:eastAsiaTheme="minorHAnsi"/>
          <w:color w:val="000000"/>
          <w:sz w:val="22"/>
          <w:szCs w:val="22"/>
          <w:lang w:val="ro-RO"/>
        </w:rPr>
      </w:pPr>
      <w:r w:rsidRPr="005B6F58">
        <w:rPr>
          <w:rFonts w:ascii="Wingdings" w:eastAsiaTheme="minorHAnsi" w:hAnsi="Wingdings" w:cs="Wingdings"/>
          <w:color w:val="000000"/>
          <w:sz w:val="22"/>
          <w:szCs w:val="22"/>
          <w:lang w:val="ro-RO"/>
        </w:rPr>
        <w:t></w:t>
      </w:r>
      <w:r w:rsidRPr="005B6F58">
        <w:rPr>
          <w:rFonts w:ascii="Wingdings" w:eastAsiaTheme="minorHAnsi" w:hAnsi="Wingdings" w:cs="Wingdings"/>
          <w:color w:val="000000"/>
          <w:sz w:val="22"/>
          <w:szCs w:val="22"/>
          <w:lang w:val="ro-RO"/>
        </w:rPr>
        <w:t></w:t>
      </w:r>
      <w:r w:rsidRPr="005B6F58">
        <w:rPr>
          <w:rFonts w:eastAsiaTheme="minorHAnsi"/>
          <w:color w:val="000000"/>
          <w:sz w:val="22"/>
          <w:szCs w:val="22"/>
          <w:lang w:val="ro-RO"/>
        </w:rPr>
        <w:t xml:space="preserve">pereti de inchidere din panouri de tip tristrat termoizolate </w:t>
      </w:r>
      <w:r w:rsidRPr="006F3640">
        <w:rPr>
          <w:rFonts w:eastAsiaTheme="minorHAnsi"/>
          <w:color w:val="000000" w:themeColor="text1"/>
          <w:sz w:val="22"/>
          <w:szCs w:val="22"/>
          <w:lang w:val="ro-RO"/>
        </w:rPr>
        <w:t>(tabla emailata cu termoi</w:t>
      </w:r>
      <w:r w:rsidR="006F3640" w:rsidRPr="006F3640">
        <w:rPr>
          <w:rFonts w:eastAsiaTheme="minorHAnsi"/>
          <w:color w:val="000000" w:themeColor="text1"/>
          <w:sz w:val="22"/>
          <w:szCs w:val="22"/>
          <w:lang w:val="ro-RO"/>
        </w:rPr>
        <w:t>zolatie din spuma polizocianurica PIR</w:t>
      </w:r>
      <w:r w:rsidRPr="006F3640">
        <w:rPr>
          <w:rFonts w:eastAsiaTheme="minorHAnsi"/>
          <w:color w:val="000000" w:themeColor="text1"/>
          <w:sz w:val="22"/>
          <w:szCs w:val="22"/>
          <w:lang w:val="ro-RO"/>
        </w:rPr>
        <w:t>),</w:t>
      </w:r>
      <w:r w:rsidRPr="005B6F58">
        <w:rPr>
          <w:rFonts w:eastAsiaTheme="minorHAnsi"/>
          <w:color w:val="000000"/>
          <w:sz w:val="22"/>
          <w:szCs w:val="22"/>
          <w:lang w:val="ro-RO"/>
        </w:rPr>
        <w:t xml:space="preserve"> montati perimetral pe structura metalica verticala. </w:t>
      </w:r>
    </w:p>
    <w:p w:rsidR="005B6F58" w:rsidRPr="005B6F58" w:rsidRDefault="005B6F58" w:rsidP="00971ECF">
      <w:pPr>
        <w:widowControl/>
        <w:spacing w:after="125" w:line="360" w:lineRule="auto"/>
        <w:rPr>
          <w:rFonts w:eastAsiaTheme="minorHAnsi"/>
          <w:color w:val="000000"/>
          <w:sz w:val="22"/>
          <w:szCs w:val="22"/>
          <w:lang w:val="ro-RO"/>
        </w:rPr>
      </w:pPr>
      <w:r w:rsidRPr="005B6F58">
        <w:rPr>
          <w:rFonts w:ascii="Wingdings" w:eastAsiaTheme="minorHAnsi" w:hAnsi="Wingdings" w:cs="Wingdings"/>
          <w:color w:val="000000"/>
          <w:sz w:val="22"/>
          <w:szCs w:val="22"/>
          <w:lang w:val="ro-RO"/>
        </w:rPr>
        <w:t></w:t>
      </w:r>
      <w:r w:rsidRPr="005B6F58">
        <w:rPr>
          <w:rFonts w:ascii="Wingdings" w:eastAsiaTheme="minorHAnsi" w:hAnsi="Wingdings" w:cs="Wingdings"/>
          <w:color w:val="000000"/>
          <w:sz w:val="22"/>
          <w:szCs w:val="22"/>
          <w:lang w:val="ro-RO"/>
        </w:rPr>
        <w:t></w:t>
      </w:r>
      <w:r w:rsidRPr="005B6F58">
        <w:rPr>
          <w:rFonts w:eastAsiaTheme="minorHAnsi"/>
          <w:color w:val="000000"/>
          <w:sz w:val="22"/>
          <w:szCs w:val="22"/>
          <w:lang w:val="ro-RO"/>
        </w:rPr>
        <w:t xml:space="preserve">Invelitoare din panouri de tip tristrat (tabla cutata emailata cu termoizolatie </w:t>
      </w:r>
      <w:r w:rsidRPr="00FD1F29">
        <w:rPr>
          <w:rFonts w:eastAsiaTheme="minorHAnsi"/>
          <w:color w:val="FF0000"/>
          <w:sz w:val="22"/>
          <w:szCs w:val="22"/>
          <w:lang w:val="ro-RO"/>
        </w:rPr>
        <w:t xml:space="preserve"> </w:t>
      </w:r>
      <w:r w:rsidR="006F3640" w:rsidRPr="006F3640">
        <w:rPr>
          <w:rFonts w:eastAsiaTheme="minorHAnsi"/>
          <w:color w:val="000000" w:themeColor="text1"/>
          <w:sz w:val="22"/>
          <w:szCs w:val="22"/>
          <w:lang w:val="ro-RO"/>
        </w:rPr>
        <w:t>din spuma polizocianurica PIR).</w:t>
      </w:r>
    </w:p>
    <w:p w:rsidR="005B6F58" w:rsidRPr="005B6F58" w:rsidRDefault="005B6F58" w:rsidP="00971ECF">
      <w:pPr>
        <w:widowControl/>
        <w:spacing w:after="125" w:line="360" w:lineRule="auto"/>
        <w:rPr>
          <w:rFonts w:eastAsiaTheme="minorHAnsi"/>
          <w:color w:val="000000"/>
          <w:sz w:val="22"/>
          <w:szCs w:val="22"/>
          <w:lang w:val="ro-RO"/>
        </w:rPr>
      </w:pPr>
      <w:r w:rsidRPr="005B6F58">
        <w:rPr>
          <w:rFonts w:ascii="Wingdings" w:eastAsiaTheme="minorHAnsi" w:hAnsi="Wingdings" w:cs="Wingdings"/>
          <w:color w:val="000000"/>
          <w:sz w:val="22"/>
          <w:szCs w:val="22"/>
          <w:lang w:val="ro-RO"/>
        </w:rPr>
        <w:t></w:t>
      </w:r>
      <w:r w:rsidRPr="005B6F58">
        <w:rPr>
          <w:rFonts w:ascii="Wingdings" w:eastAsiaTheme="minorHAnsi" w:hAnsi="Wingdings" w:cs="Wingdings"/>
          <w:color w:val="000000"/>
          <w:sz w:val="22"/>
          <w:szCs w:val="22"/>
          <w:lang w:val="ro-RO"/>
        </w:rPr>
        <w:t></w:t>
      </w:r>
      <w:r w:rsidRPr="005B6F58">
        <w:rPr>
          <w:rFonts w:eastAsiaTheme="minorHAnsi"/>
          <w:color w:val="000000"/>
          <w:sz w:val="22"/>
          <w:szCs w:val="22"/>
          <w:lang w:val="ro-RO"/>
        </w:rPr>
        <w:t xml:space="preserve">Ferestre din profile din PVC cu rupere de punte termica (3 camere) si geam termopan. </w:t>
      </w:r>
    </w:p>
    <w:p w:rsidR="005B6F58" w:rsidRPr="005B6F58" w:rsidRDefault="005B6F58" w:rsidP="00971ECF">
      <w:pPr>
        <w:widowControl/>
        <w:spacing w:line="360" w:lineRule="auto"/>
        <w:rPr>
          <w:rFonts w:eastAsiaTheme="minorHAnsi"/>
          <w:color w:val="000000"/>
          <w:sz w:val="22"/>
          <w:szCs w:val="22"/>
          <w:lang w:val="ro-RO"/>
        </w:rPr>
      </w:pPr>
      <w:r w:rsidRPr="005B6F58">
        <w:rPr>
          <w:rFonts w:ascii="Wingdings" w:eastAsiaTheme="minorHAnsi" w:hAnsi="Wingdings" w:cs="Wingdings"/>
          <w:color w:val="000000"/>
          <w:sz w:val="22"/>
          <w:szCs w:val="22"/>
          <w:lang w:val="ro-RO"/>
        </w:rPr>
        <w:t></w:t>
      </w:r>
      <w:r w:rsidRPr="005B6F58">
        <w:rPr>
          <w:rFonts w:ascii="Wingdings" w:eastAsiaTheme="minorHAnsi" w:hAnsi="Wingdings" w:cs="Wingdings"/>
          <w:color w:val="000000"/>
          <w:sz w:val="22"/>
          <w:szCs w:val="22"/>
          <w:lang w:val="ro-RO"/>
        </w:rPr>
        <w:t></w:t>
      </w:r>
      <w:r w:rsidRPr="005B6F58">
        <w:rPr>
          <w:rFonts w:eastAsiaTheme="minorHAnsi"/>
          <w:color w:val="000000"/>
          <w:sz w:val="22"/>
          <w:szCs w:val="22"/>
          <w:lang w:val="ro-RO"/>
        </w:rPr>
        <w:t xml:space="preserve">Usi sectionale acces auto cu actionare electrica si manuala, cu usi pietonale incluse </w:t>
      </w:r>
    </w:p>
    <w:p w:rsidR="005B6F58" w:rsidRPr="005B6F58" w:rsidRDefault="005B6F58" w:rsidP="00971ECF">
      <w:pPr>
        <w:widowControl/>
        <w:spacing w:line="360" w:lineRule="auto"/>
        <w:rPr>
          <w:rFonts w:eastAsiaTheme="minorHAnsi"/>
          <w:color w:val="000000"/>
          <w:sz w:val="22"/>
          <w:szCs w:val="22"/>
          <w:lang w:val="ro-RO"/>
        </w:rPr>
      </w:pPr>
      <w:r w:rsidRPr="005B6F58">
        <w:rPr>
          <w:rFonts w:eastAsiaTheme="minorHAnsi"/>
          <w:color w:val="000000"/>
          <w:sz w:val="22"/>
          <w:szCs w:val="22"/>
          <w:lang w:val="ro-RO"/>
        </w:rPr>
        <w:t xml:space="preserve">Scurgerea apelor pluviale se face prin jgheaburi si burlane. </w:t>
      </w:r>
    </w:p>
    <w:p w:rsidR="005B6F58" w:rsidRPr="005B6F58" w:rsidRDefault="005B6F58" w:rsidP="00971ECF">
      <w:pPr>
        <w:widowControl/>
        <w:spacing w:line="360" w:lineRule="auto"/>
        <w:rPr>
          <w:rFonts w:eastAsiaTheme="minorHAnsi"/>
          <w:color w:val="000000"/>
          <w:sz w:val="22"/>
          <w:szCs w:val="22"/>
          <w:lang w:val="ro-RO"/>
        </w:rPr>
      </w:pPr>
      <w:r w:rsidRPr="005B6F58">
        <w:rPr>
          <w:rFonts w:eastAsiaTheme="minorHAnsi"/>
          <w:color w:val="000000"/>
          <w:sz w:val="22"/>
          <w:szCs w:val="22"/>
          <w:lang w:val="ro-RO"/>
        </w:rPr>
        <w:t xml:space="preserve">Aria construita a cladirii este de 636,60mp, iar volumul 5323mc. </w:t>
      </w:r>
    </w:p>
    <w:p w:rsidR="005B6F58" w:rsidRPr="005B6F58" w:rsidRDefault="005B6F58" w:rsidP="00971ECF">
      <w:pPr>
        <w:widowControl/>
        <w:autoSpaceDE/>
        <w:autoSpaceDN/>
        <w:adjustRightInd/>
        <w:spacing w:after="200" w:line="360" w:lineRule="auto"/>
        <w:rPr>
          <w:rFonts w:eastAsiaTheme="minorEastAsia"/>
          <w:sz w:val="22"/>
          <w:szCs w:val="22"/>
          <w:lang w:val="ro-RO"/>
        </w:rPr>
      </w:pPr>
      <w:r w:rsidRPr="005B6F58">
        <w:rPr>
          <w:rFonts w:eastAsiaTheme="minorHAnsi"/>
          <w:color w:val="000000"/>
          <w:sz w:val="22"/>
          <w:szCs w:val="22"/>
          <w:lang w:val="ro-RO"/>
        </w:rPr>
        <w:t>Cladirea se incadreaza in categoria «C» pericol de incendiu.</w:t>
      </w:r>
    </w:p>
    <w:p w:rsidR="00696CCB" w:rsidRDefault="00696CCB" w:rsidP="005B6F58">
      <w:pPr>
        <w:widowControl/>
        <w:rPr>
          <w:rFonts w:eastAsiaTheme="minorHAnsi"/>
          <w:b/>
          <w:bCs/>
          <w:color w:val="000000"/>
        </w:rPr>
      </w:pPr>
    </w:p>
    <w:p w:rsidR="00696CCB" w:rsidRDefault="00696CCB" w:rsidP="005B6F58">
      <w:pPr>
        <w:widowControl/>
        <w:rPr>
          <w:rFonts w:eastAsiaTheme="minorHAnsi"/>
          <w:b/>
          <w:bCs/>
          <w:color w:val="000000"/>
        </w:rPr>
      </w:pPr>
    </w:p>
    <w:p w:rsidR="00696CCB" w:rsidRDefault="00696CCB" w:rsidP="005B6F58">
      <w:pPr>
        <w:widowControl/>
        <w:rPr>
          <w:rFonts w:eastAsiaTheme="minorHAnsi"/>
          <w:b/>
          <w:bCs/>
          <w:color w:val="000000"/>
        </w:rPr>
      </w:pPr>
    </w:p>
    <w:p w:rsidR="00696CCB" w:rsidRDefault="00696CCB" w:rsidP="005B6F58">
      <w:pPr>
        <w:widowControl/>
        <w:rPr>
          <w:rFonts w:eastAsiaTheme="minorHAnsi"/>
          <w:b/>
          <w:bCs/>
          <w:color w:val="000000"/>
        </w:rPr>
      </w:pPr>
    </w:p>
    <w:p w:rsidR="00696CCB" w:rsidRDefault="00696CCB" w:rsidP="005B6F58">
      <w:pPr>
        <w:widowControl/>
        <w:rPr>
          <w:rFonts w:eastAsiaTheme="minorHAnsi"/>
          <w:b/>
          <w:bCs/>
          <w:color w:val="000000"/>
        </w:rPr>
      </w:pPr>
    </w:p>
    <w:p w:rsidR="00696CCB" w:rsidRDefault="00696CCB" w:rsidP="005B6F58">
      <w:pPr>
        <w:widowControl/>
        <w:rPr>
          <w:rFonts w:eastAsiaTheme="minorHAnsi"/>
          <w:b/>
          <w:bCs/>
          <w:color w:val="000000"/>
        </w:rPr>
      </w:pPr>
    </w:p>
    <w:p w:rsidR="00696CCB" w:rsidRDefault="00696CCB" w:rsidP="005B6F58">
      <w:pPr>
        <w:widowControl/>
        <w:rPr>
          <w:rFonts w:eastAsiaTheme="minorHAnsi"/>
          <w:b/>
          <w:bCs/>
          <w:color w:val="000000"/>
        </w:rPr>
      </w:pPr>
    </w:p>
    <w:p w:rsidR="00696CCB" w:rsidRDefault="00696CCB" w:rsidP="005B6F58">
      <w:pPr>
        <w:widowControl/>
        <w:rPr>
          <w:rFonts w:eastAsiaTheme="minorHAnsi"/>
          <w:b/>
          <w:bCs/>
          <w:color w:val="000000"/>
        </w:rPr>
      </w:pPr>
    </w:p>
    <w:p w:rsidR="005B6F58" w:rsidRPr="007F25BA" w:rsidRDefault="005B6F58" w:rsidP="005B6F58">
      <w:pPr>
        <w:widowControl/>
        <w:rPr>
          <w:rFonts w:eastAsiaTheme="minorHAnsi"/>
          <w:b/>
          <w:bCs/>
          <w:color w:val="000000"/>
        </w:rPr>
      </w:pPr>
      <w:r w:rsidRPr="005B6F58">
        <w:rPr>
          <w:rFonts w:eastAsiaTheme="minorHAnsi"/>
          <w:b/>
          <w:bCs/>
          <w:color w:val="000000"/>
        </w:rPr>
        <w:lastRenderedPageBreak/>
        <w:t xml:space="preserve">HALA TIP SOPRON RECEPTIE </w:t>
      </w:r>
      <w:r w:rsidRPr="00B45646">
        <w:rPr>
          <w:rFonts w:eastAsiaTheme="minorHAnsi"/>
          <w:b/>
          <w:bCs/>
          <w:color w:val="000000"/>
          <w:lang w:val="ro-RO"/>
        </w:rPr>
        <w:t xml:space="preserve">DESEURI </w:t>
      </w:r>
      <w:r w:rsidR="00B45646" w:rsidRPr="00B45646">
        <w:rPr>
          <w:rFonts w:eastAsiaTheme="minorHAnsi"/>
          <w:b/>
          <w:bCs/>
          <w:color w:val="000000"/>
          <w:lang w:val="ro-RO"/>
        </w:rPr>
        <w:t xml:space="preserve"> </w:t>
      </w:r>
      <w:r w:rsidR="00B45646">
        <w:rPr>
          <w:rFonts w:eastAsiaTheme="minorHAnsi"/>
          <w:b/>
          <w:bCs/>
          <w:color w:val="000000"/>
          <w:lang w:val="ro-RO"/>
        </w:rPr>
        <w:t xml:space="preserve"> </w:t>
      </w:r>
      <w:r w:rsidR="00B45646" w:rsidRPr="00B45646">
        <w:rPr>
          <w:rFonts w:eastAsiaTheme="minorHAnsi"/>
          <w:b/>
          <w:bCs/>
          <w:color w:val="000000"/>
          <w:lang w:val="ro-RO"/>
        </w:rPr>
        <w:t>- Statia de transfer</w:t>
      </w:r>
    </w:p>
    <w:p w:rsidR="005B6F58" w:rsidRPr="005B6F58" w:rsidRDefault="005B6F58" w:rsidP="005B6F58">
      <w:pPr>
        <w:widowControl/>
        <w:rPr>
          <w:rFonts w:eastAsiaTheme="minorHAnsi"/>
          <w:color w:val="000000"/>
          <w:sz w:val="22"/>
          <w:szCs w:val="22"/>
        </w:rPr>
      </w:pPr>
    </w:p>
    <w:p w:rsidR="005B6F58" w:rsidRPr="005B6F58" w:rsidRDefault="005B6F58" w:rsidP="005B6F58">
      <w:pPr>
        <w:widowControl/>
        <w:rPr>
          <w:rFonts w:eastAsiaTheme="minorHAnsi"/>
          <w:color w:val="000000"/>
          <w:sz w:val="22"/>
          <w:szCs w:val="22"/>
          <w:lang w:val="ro-RO"/>
        </w:rPr>
      </w:pPr>
      <w:r w:rsidRPr="005B6F58">
        <w:rPr>
          <w:rFonts w:eastAsiaTheme="minorHAnsi"/>
          <w:color w:val="000000"/>
          <w:sz w:val="22"/>
          <w:szCs w:val="22"/>
          <w:lang w:val="ro-RO"/>
        </w:rPr>
        <w:t xml:space="preserve">Caracteristici tehnice: </w:t>
      </w:r>
    </w:p>
    <w:p w:rsidR="005B6F58" w:rsidRDefault="005B6F58" w:rsidP="00971ECF">
      <w:pPr>
        <w:widowControl/>
        <w:spacing w:line="360" w:lineRule="auto"/>
        <w:rPr>
          <w:rFonts w:eastAsiaTheme="minorHAnsi"/>
          <w:color w:val="000000"/>
          <w:sz w:val="22"/>
          <w:szCs w:val="22"/>
          <w:lang w:val="ro-RO"/>
        </w:rPr>
      </w:pPr>
    </w:p>
    <w:p w:rsidR="005B6F58" w:rsidRPr="005B6F58" w:rsidRDefault="005B6F58" w:rsidP="00971ECF">
      <w:pPr>
        <w:widowControl/>
        <w:spacing w:line="360" w:lineRule="auto"/>
        <w:rPr>
          <w:rFonts w:eastAsiaTheme="minorHAnsi"/>
          <w:color w:val="000000"/>
          <w:sz w:val="22"/>
          <w:szCs w:val="22"/>
          <w:lang w:val="ro-RO"/>
        </w:rPr>
      </w:pPr>
      <w:r w:rsidRPr="005B6F58">
        <w:rPr>
          <w:rFonts w:eastAsiaTheme="minorHAnsi"/>
          <w:color w:val="000000"/>
          <w:sz w:val="22"/>
          <w:szCs w:val="22"/>
          <w:lang w:val="ro-RO"/>
        </w:rPr>
        <w:t>Structura consta in stalpi din beton armat si ferme metalice, fundatii monolite izola</w:t>
      </w:r>
      <w:r w:rsidR="00971ECF">
        <w:rPr>
          <w:rFonts w:eastAsiaTheme="minorHAnsi"/>
          <w:color w:val="000000"/>
          <w:sz w:val="22"/>
          <w:szCs w:val="22"/>
          <w:lang w:val="ro-RO"/>
        </w:rPr>
        <w:t>te din beton armat. Hala are</w:t>
      </w:r>
      <w:r w:rsidRPr="005B6F58">
        <w:rPr>
          <w:rFonts w:eastAsiaTheme="minorHAnsi"/>
          <w:color w:val="000000"/>
          <w:sz w:val="22"/>
          <w:szCs w:val="22"/>
          <w:lang w:val="ro-RO"/>
        </w:rPr>
        <w:t xml:space="preserve"> o deschidere de 19.65m cu 5 travei de 5.00m si o travee </w:t>
      </w:r>
      <w:r w:rsidR="00971ECF">
        <w:rPr>
          <w:rFonts w:eastAsiaTheme="minorHAnsi"/>
          <w:color w:val="000000"/>
          <w:sz w:val="22"/>
          <w:szCs w:val="22"/>
          <w:lang w:val="ro-RO"/>
        </w:rPr>
        <w:t>de 3.00m. Inaltimea libera este</w:t>
      </w:r>
      <w:r w:rsidRPr="005B6F58">
        <w:rPr>
          <w:rFonts w:eastAsiaTheme="minorHAnsi"/>
          <w:color w:val="000000"/>
          <w:sz w:val="22"/>
          <w:szCs w:val="22"/>
          <w:lang w:val="ro-RO"/>
        </w:rPr>
        <w:t xml:space="preserve"> H=6.50m. </w:t>
      </w:r>
    </w:p>
    <w:p w:rsidR="005B6F58" w:rsidRDefault="005B6F58" w:rsidP="00971ECF">
      <w:pPr>
        <w:widowControl/>
        <w:spacing w:line="360" w:lineRule="auto"/>
        <w:rPr>
          <w:rFonts w:eastAsiaTheme="minorHAnsi"/>
          <w:color w:val="000000"/>
          <w:sz w:val="22"/>
          <w:szCs w:val="22"/>
          <w:lang w:val="ro-RO"/>
        </w:rPr>
      </w:pPr>
      <w:r w:rsidRPr="005B6F58">
        <w:rPr>
          <w:rFonts w:eastAsiaTheme="minorHAnsi"/>
          <w:color w:val="000000"/>
          <w:sz w:val="22"/>
          <w:szCs w:val="22"/>
          <w:lang w:val="ro-RO"/>
        </w:rPr>
        <w:t>Aceasta constructie este deschisa (tip sopron) si este prevazuta cu un parapet din beton armat cu inaltime de 2m , realizat pe trei din latur</w:t>
      </w:r>
      <w:r w:rsidR="00971ECF">
        <w:rPr>
          <w:rFonts w:eastAsiaTheme="minorHAnsi"/>
          <w:color w:val="000000"/>
          <w:sz w:val="22"/>
          <w:szCs w:val="22"/>
          <w:lang w:val="ro-RO"/>
        </w:rPr>
        <w:t>ile cladirii. Invelitoarea este</w:t>
      </w:r>
      <w:r w:rsidRPr="005B6F58">
        <w:rPr>
          <w:rFonts w:eastAsiaTheme="minorHAnsi"/>
          <w:color w:val="000000"/>
          <w:sz w:val="22"/>
          <w:szCs w:val="22"/>
          <w:lang w:val="ro-RO"/>
        </w:rPr>
        <w:t xml:space="preserve"> realizata din tabla cutata. </w:t>
      </w:r>
    </w:p>
    <w:p w:rsidR="005B6F58" w:rsidRPr="005B6F58" w:rsidRDefault="005B6F58" w:rsidP="00971ECF">
      <w:pPr>
        <w:widowControl/>
        <w:spacing w:line="360" w:lineRule="auto"/>
        <w:rPr>
          <w:rFonts w:eastAsiaTheme="minorHAnsi"/>
          <w:color w:val="000000"/>
          <w:sz w:val="22"/>
          <w:szCs w:val="22"/>
          <w:lang w:val="ro-RO"/>
        </w:rPr>
      </w:pPr>
      <w:r w:rsidRPr="005B6F58">
        <w:rPr>
          <w:rFonts w:eastAsiaTheme="minorHAnsi"/>
          <w:color w:val="000000"/>
          <w:sz w:val="22"/>
          <w:szCs w:val="22"/>
          <w:lang w:val="ro-RO"/>
        </w:rPr>
        <w:t xml:space="preserve">Scurgerea apelor pluviale se face prin jgheaburi si burlane. </w:t>
      </w:r>
    </w:p>
    <w:p w:rsidR="005B6F58" w:rsidRPr="005B6F58" w:rsidRDefault="005B6F58" w:rsidP="00971ECF">
      <w:pPr>
        <w:widowControl/>
        <w:spacing w:line="360" w:lineRule="auto"/>
        <w:rPr>
          <w:rFonts w:eastAsiaTheme="minorHAnsi"/>
          <w:color w:val="000000"/>
          <w:sz w:val="22"/>
          <w:szCs w:val="22"/>
          <w:lang w:val="ro-RO"/>
        </w:rPr>
      </w:pPr>
      <w:r w:rsidRPr="005B6F58">
        <w:rPr>
          <w:rFonts w:eastAsiaTheme="minorHAnsi"/>
          <w:color w:val="000000"/>
          <w:sz w:val="22"/>
          <w:szCs w:val="22"/>
          <w:lang w:val="ro-RO"/>
        </w:rPr>
        <w:t xml:space="preserve">Aria construita a cladirii este de 580,00mp, iar volumul 4860mc. </w:t>
      </w:r>
    </w:p>
    <w:p w:rsidR="005B6F58" w:rsidRPr="005B6F58" w:rsidRDefault="005B6F58" w:rsidP="00971ECF">
      <w:pPr>
        <w:widowControl/>
        <w:autoSpaceDE/>
        <w:autoSpaceDN/>
        <w:adjustRightInd/>
        <w:spacing w:after="200" w:line="360" w:lineRule="auto"/>
        <w:rPr>
          <w:rFonts w:eastAsiaTheme="minorEastAsia"/>
          <w:sz w:val="22"/>
          <w:szCs w:val="22"/>
          <w:lang w:val="ro-RO"/>
        </w:rPr>
      </w:pPr>
      <w:r w:rsidRPr="005B6F58">
        <w:rPr>
          <w:rFonts w:eastAsiaTheme="minorHAnsi"/>
          <w:color w:val="000000"/>
          <w:sz w:val="22"/>
          <w:szCs w:val="22"/>
          <w:lang w:val="ro-RO"/>
        </w:rPr>
        <w:t>Cladirea se incadreaza in categoria «C» pericol de incendiu.</w:t>
      </w:r>
    </w:p>
    <w:p w:rsidR="000B554A" w:rsidRDefault="000B554A" w:rsidP="008000AF">
      <w:pPr>
        <w:widowControl/>
        <w:autoSpaceDE/>
        <w:autoSpaceDN/>
        <w:adjustRightInd/>
        <w:spacing w:after="200" w:line="276" w:lineRule="auto"/>
        <w:rPr>
          <w:rFonts w:eastAsiaTheme="minorEastAsia"/>
          <w:sz w:val="22"/>
          <w:szCs w:val="22"/>
          <w:lang w:val="ro-RO"/>
        </w:rPr>
      </w:pPr>
    </w:p>
    <w:p w:rsidR="006B7B61" w:rsidRPr="00347DAF" w:rsidRDefault="006B7B61" w:rsidP="008000AF">
      <w:pPr>
        <w:widowControl/>
        <w:autoSpaceDE/>
        <w:autoSpaceDN/>
        <w:adjustRightInd/>
        <w:spacing w:after="200" w:line="276" w:lineRule="auto"/>
        <w:rPr>
          <w:rFonts w:eastAsiaTheme="minorEastAsia"/>
          <w:sz w:val="22"/>
          <w:szCs w:val="22"/>
          <w:lang w:val="ro-RO"/>
        </w:rPr>
      </w:pPr>
      <w:r w:rsidRPr="00347DAF">
        <w:rPr>
          <w:b/>
          <w:bCs/>
          <w:sz w:val="22"/>
          <w:szCs w:val="22"/>
          <w:lang w:val="ro-RO"/>
        </w:rPr>
        <w:t>1.2.5 Unitatea de spălare a roţilor camioanelor C.M.I.D CURTEA DE ARGES.</w:t>
      </w:r>
    </w:p>
    <w:p w:rsidR="006B7B61" w:rsidRPr="006B7B61" w:rsidRDefault="006B7B61" w:rsidP="006B7B61">
      <w:pPr>
        <w:widowControl/>
        <w:autoSpaceDE/>
        <w:autoSpaceDN/>
        <w:adjustRightInd/>
        <w:spacing w:after="200" w:line="360" w:lineRule="auto"/>
        <w:jc w:val="both"/>
        <w:rPr>
          <w:rFonts w:eastAsiaTheme="minorEastAsia"/>
          <w:sz w:val="22"/>
          <w:szCs w:val="22"/>
          <w:lang w:val="ro-RO"/>
        </w:rPr>
      </w:pPr>
      <w:r w:rsidRPr="006B7B61">
        <w:rPr>
          <w:sz w:val="22"/>
          <w:szCs w:val="22"/>
          <w:lang w:val="ro-RO"/>
        </w:rPr>
        <w:t xml:space="preserve">Zona de spalare roti este reprezentata de o platforma betonata, unde utilajele vor fi spalata cu un furtun racordat la un hidrant. Apele uzate rezultate din spalarea rotilor utilajelor, vor fi colectate prin intermediul unei guri de scurgere dupa care vor fi trecute printr-un separator de hidrocarburi si deversate in bazinul de retentie levigat. Bazinul de retentie levigat va fi vidanjat periodic prin grija </w:t>
      </w:r>
      <w:r w:rsidRPr="006F3090">
        <w:rPr>
          <w:color w:val="000000" w:themeColor="text1"/>
          <w:sz w:val="22"/>
          <w:szCs w:val="22"/>
          <w:lang w:val="ro-RO"/>
        </w:rPr>
        <w:t>viitorului operator</w:t>
      </w:r>
      <w:r w:rsidRPr="006B7B61">
        <w:rPr>
          <w:sz w:val="22"/>
          <w:szCs w:val="22"/>
          <w:lang w:val="ro-RO"/>
        </w:rPr>
        <w:t xml:space="preserve"> al CMID si transportat la statia de epurare levigat din incinta depozitului conform de deseuri din Albota</w:t>
      </w:r>
    </w:p>
    <w:p w:rsidR="006B7B61" w:rsidRDefault="006B7B61" w:rsidP="008000AF">
      <w:pPr>
        <w:widowControl/>
        <w:autoSpaceDE/>
        <w:autoSpaceDN/>
        <w:adjustRightInd/>
        <w:spacing w:after="200" w:line="276" w:lineRule="auto"/>
        <w:rPr>
          <w:rFonts w:eastAsiaTheme="minorEastAsia"/>
          <w:sz w:val="22"/>
          <w:szCs w:val="22"/>
          <w:lang w:val="ro-RO"/>
        </w:rPr>
      </w:pPr>
    </w:p>
    <w:p w:rsidR="006B7B61" w:rsidRPr="00347DAF" w:rsidRDefault="00347DAF" w:rsidP="008000AF">
      <w:pPr>
        <w:widowControl/>
        <w:autoSpaceDE/>
        <w:autoSpaceDN/>
        <w:adjustRightInd/>
        <w:spacing w:after="200" w:line="276" w:lineRule="auto"/>
        <w:rPr>
          <w:rFonts w:eastAsiaTheme="minorEastAsia"/>
          <w:sz w:val="22"/>
          <w:szCs w:val="22"/>
          <w:lang w:val="ro-RO"/>
        </w:rPr>
      </w:pPr>
      <w:r w:rsidRPr="00347DAF">
        <w:rPr>
          <w:b/>
          <w:bCs/>
          <w:sz w:val="22"/>
          <w:szCs w:val="22"/>
          <w:lang w:val="ro-RO"/>
        </w:rPr>
        <w:t>1.2.6 Statie de compostare C.M.I.D CURTEA DE ARGES.</w:t>
      </w:r>
    </w:p>
    <w:p w:rsidR="00827312" w:rsidRPr="00827312" w:rsidRDefault="00827312" w:rsidP="00827312">
      <w:pPr>
        <w:widowControl/>
        <w:spacing w:line="360" w:lineRule="auto"/>
        <w:jc w:val="both"/>
        <w:rPr>
          <w:rFonts w:eastAsiaTheme="minorHAnsi"/>
          <w:color w:val="000000"/>
          <w:sz w:val="22"/>
          <w:szCs w:val="22"/>
          <w:lang w:val="ro-RO"/>
        </w:rPr>
      </w:pPr>
      <w:r w:rsidRPr="00827312">
        <w:rPr>
          <w:rFonts w:eastAsiaTheme="minorHAnsi"/>
          <w:color w:val="000000"/>
          <w:sz w:val="22"/>
          <w:szCs w:val="22"/>
          <w:lang w:val="ro-RO"/>
        </w:rPr>
        <w:t xml:space="preserve">Statia de compostare din cadrul CMID Curtea de Arges este reprezentata de 2 zone principale: </w:t>
      </w:r>
    </w:p>
    <w:p w:rsidR="00827312" w:rsidRPr="00827312" w:rsidRDefault="00827312" w:rsidP="00827312">
      <w:pPr>
        <w:widowControl/>
        <w:spacing w:after="14" w:line="360" w:lineRule="auto"/>
        <w:jc w:val="both"/>
        <w:rPr>
          <w:rFonts w:eastAsiaTheme="minorHAnsi"/>
          <w:color w:val="000000"/>
          <w:sz w:val="22"/>
          <w:szCs w:val="22"/>
          <w:lang w:val="ro-RO"/>
        </w:rPr>
      </w:pPr>
      <w:r w:rsidRPr="00827312">
        <w:rPr>
          <w:rFonts w:eastAsiaTheme="minorHAnsi"/>
          <w:color w:val="000000"/>
          <w:sz w:val="22"/>
          <w:szCs w:val="22"/>
          <w:lang w:val="ro-RO"/>
        </w:rPr>
        <w:t xml:space="preserve">- Zona de receptie deseu verde (650 mp); </w:t>
      </w:r>
    </w:p>
    <w:p w:rsidR="00827312" w:rsidRDefault="00827312" w:rsidP="006D1281">
      <w:pPr>
        <w:widowControl/>
        <w:spacing w:line="360" w:lineRule="auto"/>
        <w:jc w:val="both"/>
        <w:rPr>
          <w:rFonts w:eastAsiaTheme="minorHAnsi"/>
          <w:color w:val="000000"/>
          <w:sz w:val="22"/>
          <w:szCs w:val="22"/>
          <w:lang w:val="ro-RO"/>
        </w:rPr>
      </w:pPr>
      <w:r w:rsidRPr="00827312">
        <w:rPr>
          <w:rFonts w:eastAsiaTheme="minorHAnsi"/>
          <w:color w:val="000000"/>
          <w:sz w:val="22"/>
          <w:szCs w:val="22"/>
          <w:lang w:val="ro-RO"/>
        </w:rPr>
        <w:t>-</w:t>
      </w:r>
      <w:r w:rsidR="006D1281">
        <w:rPr>
          <w:rFonts w:eastAsiaTheme="minorHAnsi"/>
          <w:color w:val="000000"/>
          <w:sz w:val="22"/>
          <w:szCs w:val="22"/>
          <w:lang w:val="ro-RO"/>
        </w:rPr>
        <w:t xml:space="preserve"> Zona de compostare (2277 mp). </w:t>
      </w:r>
    </w:p>
    <w:p w:rsidR="006D1281" w:rsidRPr="006D1281" w:rsidRDefault="006D1281" w:rsidP="006D1281">
      <w:pPr>
        <w:widowControl/>
        <w:spacing w:line="360" w:lineRule="auto"/>
        <w:jc w:val="both"/>
        <w:rPr>
          <w:rFonts w:eastAsiaTheme="minorHAnsi"/>
          <w:color w:val="000000"/>
          <w:sz w:val="22"/>
          <w:szCs w:val="22"/>
          <w:lang w:val="ro-RO"/>
        </w:rPr>
      </w:pPr>
    </w:p>
    <w:p w:rsidR="00347DAF" w:rsidRDefault="00827312" w:rsidP="008000AF">
      <w:pPr>
        <w:widowControl/>
        <w:autoSpaceDE/>
        <w:autoSpaceDN/>
        <w:adjustRightInd/>
        <w:spacing w:after="200" w:line="276" w:lineRule="auto"/>
        <w:rPr>
          <w:rFonts w:eastAsiaTheme="minorEastAsia"/>
          <w:sz w:val="22"/>
          <w:szCs w:val="22"/>
          <w:lang w:val="ro-RO"/>
        </w:rPr>
      </w:pPr>
      <w:r w:rsidRPr="00347DAF">
        <w:rPr>
          <w:b/>
          <w:bCs/>
          <w:sz w:val="22"/>
          <w:szCs w:val="22"/>
          <w:lang w:val="ro-RO"/>
        </w:rPr>
        <w:t>1.2.6</w:t>
      </w:r>
      <w:r>
        <w:rPr>
          <w:b/>
          <w:bCs/>
          <w:sz w:val="22"/>
          <w:szCs w:val="22"/>
          <w:lang w:val="ro-RO"/>
        </w:rPr>
        <w:t>.</w:t>
      </w:r>
      <w:r w:rsidRPr="00827312">
        <w:rPr>
          <w:b/>
          <w:bCs/>
          <w:sz w:val="22"/>
          <w:szCs w:val="22"/>
          <w:lang w:val="ro-RO"/>
        </w:rPr>
        <w:t>1</w:t>
      </w:r>
      <w:r>
        <w:rPr>
          <w:b/>
          <w:bCs/>
          <w:sz w:val="22"/>
          <w:szCs w:val="22"/>
          <w:lang w:val="ro-RO"/>
        </w:rPr>
        <w:t xml:space="preserve"> </w:t>
      </w:r>
      <w:r w:rsidRPr="00827312">
        <w:rPr>
          <w:b/>
          <w:bCs/>
          <w:sz w:val="22"/>
          <w:szCs w:val="22"/>
          <w:lang w:val="ro-RO"/>
        </w:rPr>
        <w:t>Zona de receptie deseu verde</w:t>
      </w:r>
    </w:p>
    <w:p w:rsidR="00347DAF" w:rsidRDefault="00827312" w:rsidP="00827312">
      <w:pPr>
        <w:widowControl/>
        <w:autoSpaceDE/>
        <w:autoSpaceDN/>
        <w:adjustRightInd/>
        <w:spacing w:after="200" w:line="360" w:lineRule="auto"/>
        <w:jc w:val="both"/>
        <w:rPr>
          <w:sz w:val="22"/>
          <w:szCs w:val="22"/>
          <w:lang w:val="ro-RO"/>
        </w:rPr>
      </w:pPr>
      <w:r w:rsidRPr="00827312">
        <w:rPr>
          <w:sz w:val="22"/>
          <w:szCs w:val="22"/>
          <w:lang w:val="ro-RO"/>
        </w:rPr>
        <w:t>Zona de receptie este reprezentata de o platforma betonata, prevazuta cu guri de scurgere pentru colectarea apelor pluviale.</w:t>
      </w:r>
    </w:p>
    <w:p w:rsidR="00696CCB" w:rsidRDefault="00696CCB" w:rsidP="00827312">
      <w:pPr>
        <w:widowControl/>
        <w:autoSpaceDE/>
        <w:autoSpaceDN/>
        <w:adjustRightInd/>
        <w:spacing w:after="200" w:line="360" w:lineRule="auto"/>
        <w:jc w:val="both"/>
        <w:rPr>
          <w:rFonts w:eastAsiaTheme="minorEastAsia"/>
          <w:sz w:val="22"/>
          <w:szCs w:val="22"/>
          <w:lang w:val="ro-RO"/>
        </w:rPr>
      </w:pPr>
    </w:p>
    <w:p w:rsidR="00845D9F" w:rsidRPr="00827312" w:rsidRDefault="00845D9F" w:rsidP="00827312">
      <w:pPr>
        <w:widowControl/>
        <w:autoSpaceDE/>
        <w:autoSpaceDN/>
        <w:adjustRightInd/>
        <w:spacing w:after="200" w:line="360" w:lineRule="auto"/>
        <w:jc w:val="both"/>
        <w:rPr>
          <w:rFonts w:eastAsiaTheme="minorEastAsia"/>
          <w:sz w:val="22"/>
          <w:szCs w:val="22"/>
          <w:lang w:val="ro-RO"/>
        </w:rPr>
      </w:pPr>
    </w:p>
    <w:p w:rsidR="00347DAF" w:rsidRPr="00827312" w:rsidRDefault="00827312" w:rsidP="008000AF">
      <w:pPr>
        <w:widowControl/>
        <w:autoSpaceDE/>
        <w:autoSpaceDN/>
        <w:adjustRightInd/>
        <w:spacing w:after="200" w:line="276" w:lineRule="auto"/>
        <w:rPr>
          <w:rFonts w:eastAsiaTheme="minorEastAsia"/>
          <w:sz w:val="22"/>
          <w:szCs w:val="22"/>
          <w:lang w:val="ro-RO"/>
        </w:rPr>
      </w:pPr>
      <w:r w:rsidRPr="00827312">
        <w:rPr>
          <w:b/>
          <w:bCs/>
          <w:sz w:val="22"/>
          <w:szCs w:val="22"/>
          <w:lang w:val="ro-RO"/>
        </w:rPr>
        <w:lastRenderedPageBreak/>
        <w:t>1.2.6.2</w:t>
      </w:r>
      <w:r>
        <w:rPr>
          <w:b/>
          <w:bCs/>
          <w:sz w:val="22"/>
          <w:szCs w:val="22"/>
          <w:lang w:val="ro-RO"/>
        </w:rPr>
        <w:t xml:space="preserve"> </w:t>
      </w:r>
      <w:r w:rsidRPr="00827312">
        <w:rPr>
          <w:b/>
          <w:bCs/>
          <w:sz w:val="22"/>
          <w:szCs w:val="22"/>
          <w:lang w:val="ro-RO"/>
        </w:rPr>
        <w:t xml:space="preserve"> Zona de compostare</w:t>
      </w:r>
    </w:p>
    <w:p w:rsidR="00827312" w:rsidRPr="00827312" w:rsidRDefault="00827312" w:rsidP="00827312">
      <w:pPr>
        <w:widowControl/>
        <w:spacing w:line="360" w:lineRule="auto"/>
        <w:jc w:val="both"/>
        <w:rPr>
          <w:rFonts w:eastAsiaTheme="minorHAnsi"/>
          <w:color w:val="000000"/>
          <w:sz w:val="22"/>
          <w:szCs w:val="22"/>
          <w:lang w:val="ro-RO"/>
        </w:rPr>
      </w:pPr>
      <w:r w:rsidRPr="00827312">
        <w:rPr>
          <w:rFonts w:eastAsiaTheme="minorHAnsi"/>
          <w:color w:val="000000"/>
          <w:sz w:val="22"/>
          <w:szCs w:val="22"/>
          <w:lang w:val="ro-RO"/>
        </w:rPr>
        <w:t>Ca si zona de re</w:t>
      </w:r>
      <w:r w:rsidR="004758BE">
        <w:rPr>
          <w:rFonts w:eastAsiaTheme="minorHAnsi"/>
          <w:color w:val="000000"/>
          <w:sz w:val="22"/>
          <w:szCs w:val="22"/>
          <w:lang w:val="ro-RO"/>
        </w:rPr>
        <w:t>ceptie, zona de compostare este</w:t>
      </w:r>
      <w:r w:rsidRPr="00827312">
        <w:rPr>
          <w:rFonts w:eastAsiaTheme="minorHAnsi"/>
          <w:color w:val="000000"/>
          <w:sz w:val="22"/>
          <w:szCs w:val="22"/>
          <w:lang w:val="ro-RO"/>
        </w:rPr>
        <w:t xml:space="preserve"> reprezentata</w:t>
      </w:r>
      <w:r w:rsidR="004758BE">
        <w:rPr>
          <w:rFonts w:eastAsiaTheme="minorHAnsi"/>
          <w:color w:val="000000"/>
          <w:sz w:val="22"/>
          <w:szCs w:val="22"/>
          <w:lang w:val="ro-RO"/>
        </w:rPr>
        <w:t xml:space="preserve"> de o platforma betonata care </w:t>
      </w:r>
      <w:r w:rsidRPr="00827312">
        <w:rPr>
          <w:rFonts w:eastAsiaTheme="minorHAnsi"/>
          <w:color w:val="000000"/>
          <w:sz w:val="22"/>
          <w:szCs w:val="22"/>
          <w:lang w:val="ro-RO"/>
        </w:rPr>
        <w:t xml:space="preserve"> cuprinde urmatoarele: </w:t>
      </w:r>
    </w:p>
    <w:p w:rsidR="00827312" w:rsidRPr="00827312" w:rsidRDefault="00827312" w:rsidP="00827312">
      <w:pPr>
        <w:widowControl/>
        <w:spacing w:line="360" w:lineRule="auto"/>
        <w:jc w:val="both"/>
        <w:rPr>
          <w:rFonts w:eastAsiaTheme="minorHAnsi"/>
          <w:color w:val="000000"/>
          <w:sz w:val="22"/>
          <w:szCs w:val="22"/>
          <w:lang w:val="ro-RO"/>
        </w:rPr>
      </w:pPr>
      <w:r w:rsidRPr="00827312">
        <w:rPr>
          <w:rFonts w:eastAsiaTheme="minorHAnsi"/>
          <w:color w:val="000000"/>
          <w:sz w:val="22"/>
          <w:szCs w:val="22"/>
          <w:lang w:val="ro-RO"/>
        </w:rPr>
        <w:t xml:space="preserve">- 6 module de compostare in halda (gramezi) avand urmatoarele dimensiunile aproximative: 30 x 8 x 3,5 m; </w:t>
      </w:r>
    </w:p>
    <w:p w:rsidR="00827312" w:rsidRPr="00827312" w:rsidRDefault="00827312" w:rsidP="00827312">
      <w:pPr>
        <w:widowControl/>
        <w:spacing w:after="14" w:line="360" w:lineRule="auto"/>
        <w:jc w:val="both"/>
        <w:rPr>
          <w:rFonts w:eastAsiaTheme="minorHAnsi"/>
          <w:color w:val="000000"/>
          <w:sz w:val="22"/>
          <w:szCs w:val="22"/>
          <w:lang w:val="ro-RO"/>
        </w:rPr>
      </w:pPr>
      <w:r w:rsidRPr="00827312">
        <w:rPr>
          <w:rFonts w:eastAsiaTheme="minorHAnsi"/>
          <w:color w:val="000000"/>
          <w:sz w:val="22"/>
          <w:szCs w:val="22"/>
          <w:lang w:val="ro-RO"/>
        </w:rPr>
        <w:t>- Sistem de aerare – format din ventilatoare si canale – cu rol de a aera deserurile de compostat.</w:t>
      </w:r>
      <w:r>
        <w:rPr>
          <w:rFonts w:eastAsiaTheme="minorHAnsi"/>
          <w:color w:val="000000"/>
          <w:sz w:val="22"/>
          <w:szCs w:val="22"/>
          <w:lang w:val="ro-RO"/>
        </w:rPr>
        <w:t xml:space="preserve"> Aceste conducte sunt</w:t>
      </w:r>
      <w:r w:rsidRPr="00827312">
        <w:rPr>
          <w:rFonts w:eastAsiaTheme="minorHAnsi"/>
          <w:color w:val="000000"/>
          <w:sz w:val="22"/>
          <w:szCs w:val="22"/>
          <w:lang w:val="ro-RO"/>
        </w:rPr>
        <w:t xml:space="preserve"> instalate in podea astfel incat mobilitatea utilajelor (ex. incarcatoare frontale) in zona modulului de compostare sa nu fie afectata, iar levigatul sa poata fi colecta</w:t>
      </w:r>
      <w:r w:rsidR="004758BE">
        <w:rPr>
          <w:rFonts w:eastAsiaTheme="minorHAnsi"/>
          <w:color w:val="000000"/>
          <w:sz w:val="22"/>
          <w:szCs w:val="22"/>
          <w:lang w:val="ro-RO"/>
        </w:rPr>
        <w:t>t. Fiecare halda este</w:t>
      </w:r>
      <w:r w:rsidRPr="00827312">
        <w:rPr>
          <w:rFonts w:eastAsiaTheme="minorHAnsi"/>
          <w:color w:val="000000"/>
          <w:sz w:val="22"/>
          <w:szCs w:val="22"/>
          <w:lang w:val="ro-RO"/>
        </w:rPr>
        <w:t xml:space="preserve"> dotata cu doua linii de aerare; </w:t>
      </w:r>
    </w:p>
    <w:p w:rsidR="00827312" w:rsidRPr="00827312" w:rsidRDefault="00827312" w:rsidP="00827312">
      <w:pPr>
        <w:widowControl/>
        <w:spacing w:after="14" w:line="360" w:lineRule="auto"/>
        <w:jc w:val="both"/>
        <w:rPr>
          <w:rFonts w:eastAsiaTheme="minorHAnsi"/>
          <w:color w:val="000000"/>
          <w:sz w:val="22"/>
          <w:szCs w:val="22"/>
          <w:lang w:val="ro-RO"/>
        </w:rPr>
      </w:pPr>
      <w:r w:rsidRPr="00827312">
        <w:rPr>
          <w:rFonts w:eastAsiaTheme="minorHAnsi"/>
          <w:color w:val="000000"/>
          <w:sz w:val="22"/>
          <w:szCs w:val="22"/>
          <w:lang w:val="ro-RO"/>
        </w:rPr>
        <w:t xml:space="preserve">- Sistem de control si monitorizare - pentru a controla si monitoriza parametrii procesului de compostare; </w:t>
      </w:r>
    </w:p>
    <w:p w:rsidR="00827312" w:rsidRPr="00827312" w:rsidRDefault="00827312" w:rsidP="00827312">
      <w:pPr>
        <w:widowControl/>
        <w:spacing w:after="14" w:line="360" w:lineRule="auto"/>
        <w:jc w:val="both"/>
        <w:rPr>
          <w:rFonts w:eastAsiaTheme="minorHAnsi"/>
          <w:color w:val="000000"/>
          <w:sz w:val="22"/>
          <w:szCs w:val="22"/>
          <w:lang w:val="ro-RO"/>
        </w:rPr>
      </w:pPr>
      <w:r w:rsidRPr="00827312">
        <w:rPr>
          <w:rFonts w:eastAsiaTheme="minorHAnsi"/>
          <w:color w:val="000000"/>
          <w:sz w:val="22"/>
          <w:szCs w:val="22"/>
          <w:lang w:val="ro-RO"/>
        </w:rPr>
        <w:t>- Membrana care va</w:t>
      </w:r>
      <w:r w:rsidR="004758BE">
        <w:rPr>
          <w:rFonts w:eastAsiaTheme="minorHAnsi"/>
          <w:color w:val="000000"/>
          <w:sz w:val="22"/>
          <w:szCs w:val="22"/>
          <w:lang w:val="ro-RO"/>
        </w:rPr>
        <w:t xml:space="preserve"> fi asezata peste gramezi, este</w:t>
      </w:r>
      <w:r w:rsidRPr="00827312">
        <w:rPr>
          <w:rFonts w:eastAsiaTheme="minorHAnsi"/>
          <w:color w:val="000000"/>
          <w:sz w:val="22"/>
          <w:szCs w:val="22"/>
          <w:lang w:val="ro-RO"/>
        </w:rPr>
        <w:t xml:space="preserve"> realiz</w:t>
      </w:r>
      <w:r w:rsidR="004758BE">
        <w:rPr>
          <w:rFonts w:eastAsiaTheme="minorHAnsi"/>
          <w:color w:val="000000"/>
          <w:sz w:val="22"/>
          <w:szCs w:val="22"/>
          <w:lang w:val="ro-RO"/>
        </w:rPr>
        <w:t xml:space="preserve">ata din material special care </w:t>
      </w:r>
      <w:r w:rsidRPr="00827312">
        <w:rPr>
          <w:rFonts w:eastAsiaTheme="minorHAnsi"/>
          <w:color w:val="000000"/>
          <w:sz w:val="22"/>
          <w:szCs w:val="22"/>
          <w:lang w:val="ro-RO"/>
        </w:rPr>
        <w:t xml:space="preserve"> ga</w:t>
      </w:r>
      <w:r w:rsidR="004758BE">
        <w:rPr>
          <w:rFonts w:eastAsiaTheme="minorHAnsi"/>
          <w:color w:val="000000"/>
          <w:sz w:val="22"/>
          <w:szCs w:val="22"/>
          <w:lang w:val="ro-RO"/>
        </w:rPr>
        <w:t>ranteza</w:t>
      </w:r>
      <w:r w:rsidRPr="00827312">
        <w:rPr>
          <w:rFonts w:eastAsiaTheme="minorHAnsi"/>
          <w:color w:val="000000"/>
          <w:sz w:val="22"/>
          <w:szCs w:val="22"/>
          <w:lang w:val="ro-RO"/>
        </w:rPr>
        <w:t xml:space="preserve"> conditii optime pentru procesul de</w:t>
      </w:r>
      <w:r w:rsidR="004758BE">
        <w:rPr>
          <w:rFonts w:eastAsiaTheme="minorHAnsi"/>
          <w:color w:val="000000"/>
          <w:sz w:val="22"/>
          <w:szCs w:val="22"/>
          <w:lang w:val="ro-RO"/>
        </w:rPr>
        <w:t xml:space="preserve"> compostare. Membrana asigura</w:t>
      </w:r>
      <w:r w:rsidRPr="00827312">
        <w:rPr>
          <w:rFonts w:eastAsiaTheme="minorHAnsi"/>
          <w:color w:val="000000"/>
          <w:sz w:val="22"/>
          <w:szCs w:val="22"/>
          <w:lang w:val="ro-RO"/>
        </w:rPr>
        <w:t xml:space="preserve"> reducerea emisiilor de mirosuri, retentia bio-aerosolilor si a germenilor; </w:t>
      </w:r>
    </w:p>
    <w:p w:rsidR="00827312" w:rsidRPr="00827312" w:rsidRDefault="00827312" w:rsidP="00827312">
      <w:pPr>
        <w:widowControl/>
        <w:spacing w:after="14" w:line="360" w:lineRule="auto"/>
        <w:jc w:val="both"/>
        <w:rPr>
          <w:rFonts w:eastAsiaTheme="minorHAnsi"/>
          <w:color w:val="000000"/>
          <w:sz w:val="22"/>
          <w:szCs w:val="22"/>
          <w:lang w:val="ro-RO"/>
        </w:rPr>
      </w:pPr>
      <w:r w:rsidRPr="00827312">
        <w:rPr>
          <w:rFonts w:eastAsiaTheme="minorHAnsi"/>
          <w:color w:val="000000"/>
          <w:sz w:val="22"/>
          <w:szCs w:val="22"/>
          <w:lang w:val="ro-RO"/>
        </w:rPr>
        <w:t xml:space="preserve">- Sistem colectare levigat – prezent pentru fiecare modul de compostare; </w:t>
      </w:r>
    </w:p>
    <w:p w:rsidR="00827312" w:rsidRDefault="00827312" w:rsidP="00827312">
      <w:pPr>
        <w:widowControl/>
        <w:spacing w:line="360" w:lineRule="auto"/>
        <w:jc w:val="both"/>
        <w:rPr>
          <w:rFonts w:eastAsiaTheme="minorHAnsi"/>
          <w:color w:val="000000"/>
          <w:sz w:val="22"/>
          <w:szCs w:val="22"/>
          <w:lang w:val="ro-RO"/>
        </w:rPr>
      </w:pPr>
      <w:r w:rsidRPr="00827312">
        <w:rPr>
          <w:rFonts w:eastAsiaTheme="minorHAnsi"/>
          <w:color w:val="000000"/>
          <w:sz w:val="22"/>
          <w:szCs w:val="22"/>
          <w:lang w:val="ro-RO"/>
        </w:rPr>
        <w:t xml:space="preserve">- Utilaj de manipulare membrana. </w:t>
      </w:r>
    </w:p>
    <w:p w:rsidR="00827312" w:rsidRPr="00827312" w:rsidRDefault="00827312" w:rsidP="00827312">
      <w:pPr>
        <w:widowControl/>
        <w:spacing w:line="360" w:lineRule="auto"/>
        <w:jc w:val="both"/>
        <w:rPr>
          <w:rFonts w:eastAsiaTheme="minorHAnsi"/>
          <w:color w:val="000000"/>
          <w:sz w:val="22"/>
          <w:szCs w:val="22"/>
          <w:lang w:val="ro-RO"/>
        </w:rPr>
      </w:pPr>
      <w:r w:rsidRPr="00827312">
        <w:rPr>
          <w:rFonts w:eastAsiaTheme="minorHAnsi"/>
          <w:color w:val="000000"/>
          <w:sz w:val="22"/>
          <w:szCs w:val="22"/>
          <w:lang w:val="ro-RO"/>
        </w:rPr>
        <w:t xml:space="preserve">Fiecare modul este echipat cu urmatoarele : </w:t>
      </w:r>
    </w:p>
    <w:p w:rsidR="00827312" w:rsidRPr="00827312" w:rsidRDefault="00827312" w:rsidP="00827312">
      <w:pPr>
        <w:widowControl/>
        <w:spacing w:after="17" w:line="360" w:lineRule="auto"/>
        <w:jc w:val="both"/>
        <w:rPr>
          <w:rFonts w:eastAsiaTheme="minorHAnsi"/>
          <w:color w:val="000000"/>
          <w:sz w:val="22"/>
          <w:szCs w:val="22"/>
          <w:lang w:val="ro-RO"/>
        </w:rPr>
      </w:pPr>
      <w:r w:rsidRPr="00827312">
        <w:rPr>
          <w:rFonts w:eastAsiaTheme="minorHAnsi"/>
          <w:color w:val="000000"/>
          <w:sz w:val="22"/>
          <w:szCs w:val="22"/>
          <w:lang w:val="ro-RO"/>
        </w:rPr>
        <w:t xml:space="preserve">- Sistem de aerare pentru gramada de deseuri; </w:t>
      </w:r>
    </w:p>
    <w:p w:rsidR="00827312" w:rsidRPr="00827312" w:rsidRDefault="00827312" w:rsidP="00827312">
      <w:pPr>
        <w:widowControl/>
        <w:spacing w:line="360" w:lineRule="auto"/>
        <w:jc w:val="both"/>
        <w:rPr>
          <w:rFonts w:eastAsiaTheme="minorHAnsi"/>
          <w:color w:val="000000"/>
          <w:sz w:val="22"/>
          <w:szCs w:val="22"/>
          <w:lang w:val="ro-RO"/>
        </w:rPr>
      </w:pPr>
      <w:r w:rsidRPr="00827312">
        <w:rPr>
          <w:rFonts w:eastAsiaTheme="minorHAnsi"/>
          <w:color w:val="000000"/>
          <w:sz w:val="22"/>
          <w:szCs w:val="22"/>
          <w:lang w:val="ro-RO"/>
        </w:rPr>
        <w:t xml:space="preserve">- Sistem de drenaj al levigatului. </w:t>
      </w:r>
    </w:p>
    <w:p w:rsidR="006B7B61" w:rsidRDefault="006B7B61" w:rsidP="008000AF">
      <w:pPr>
        <w:widowControl/>
        <w:autoSpaceDE/>
        <w:autoSpaceDN/>
        <w:adjustRightInd/>
        <w:spacing w:after="200" w:line="276" w:lineRule="auto"/>
        <w:rPr>
          <w:rFonts w:eastAsiaTheme="minorEastAsia"/>
          <w:sz w:val="22"/>
          <w:szCs w:val="22"/>
          <w:lang w:val="ro-RO"/>
        </w:rPr>
      </w:pPr>
    </w:p>
    <w:p w:rsidR="000B554A" w:rsidRDefault="00827312" w:rsidP="008000AF">
      <w:pPr>
        <w:widowControl/>
        <w:autoSpaceDE/>
        <w:autoSpaceDN/>
        <w:adjustRightInd/>
        <w:spacing w:after="200" w:line="276" w:lineRule="auto"/>
        <w:rPr>
          <w:rFonts w:eastAsiaTheme="minorEastAsia"/>
          <w:sz w:val="22"/>
          <w:szCs w:val="22"/>
          <w:lang w:val="ro-RO"/>
        </w:rPr>
      </w:pPr>
      <w:r w:rsidRPr="00827312">
        <w:rPr>
          <w:b/>
          <w:bCs/>
          <w:color w:val="000000" w:themeColor="text1"/>
          <w:sz w:val="23"/>
          <w:szCs w:val="23"/>
          <w:lang w:val="ro-RO"/>
        </w:rPr>
        <w:t>1.2.7</w:t>
      </w:r>
      <w:r w:rsidR="007F25BA">
        <w:rPr>
          <w:b/>
          <w:bCs/>
          <w:sz w:val="23"/>
          <w:szCs w:val="23"/>
          <w:lang w:val="ro-RO"/>
        </w:rPr>
        <w:t xml:space="preserve"> </w:t>
      </w:r>
      <w:r w:rsidR="008D61ED" w:rsidRPr="008D61ED">
        <w:rPr>
          <w:b/>
          <w:bCs/>
          <w:sz w:val="23"/>
          <w:szCs w:val="23"/>
          <w:lang w:val="ro-RO"/>
        </w:rPr>
        <w:t>Constructii de epurare/ stocare a apelor evacuate de pe platforme</w:t>
      </w:r>
    </w:p>
    <w:p w:rsidR="007F25BA" w:rsidRPr="00A0199D" w:rsidRDefault="00827312" w:rsidP="008000AF">
      <w:pPr>
        <w:widowControl/>
        <w:autoSpaceDE/>
        <w:autoSpaceDN/>
        <w:adjustRightInd/>
        <w:spacing w:after="200" w:line="276" w:lineRule="auto"/>
        <w:rPr>
          <w:rFonts w:eastAsiaTheme="minorEastAsia"/>
          <w:sz w:val="22"/>
          <w:szCs w:val="22"/>
          <w:lang w:val="ro-RO"/>
        </w:rPr>
      </w:pPr>
      <w:r>
        <w:rPr>
          <w:b/>
          <w:bCs/>
          <w:sz w:val="22"/>
          <w:szCs w:val="22"/>
          <w:lang w:val="ro-RO"/>
        </w:rPr>
        <w:t>1.2.7</w:t>
      </w:r>
      <w:r w:rsidR="00A0199D">
        <w:rPr>
          <w:b/>
          <w:bCs/>
          <w:sz w:val="22"/>
          <w:szCs w:val="22"/>
          <w:lang w:val="ro-RO"/>
        </w:rPr>
        <w:t xml:space="preserve">.1 </w:t>
      </w:r>
      <w:r w:rsidR="00A0199D" w:rsidRPr="00A0199D">
        <w:rPr>
          <w:b/>
          <w:bCs/>
          <w:sz w:val="22"/>
          <w:szCs w:val="22"/>
          <w:lang w:val="ro-RO"/>
        </w:rPr>
        <w:t>Separatorul de hidrocarburi pentru ape pluviale (Q=60l/s)</w:t>
      </w:r>
    </w:p>
    <w:p w:rsidR="00A0199D" w:rsidRPr="00A0199D" w:rsidRDefault="00A0199D" w:rsidP="00A0199D">
      <w:pPr>
        <w:widowControl/>
        <w:spacing w:line="360" w:lineRule="auto"/>
        <w:jc w:val="both"/>
        <w:rPr>
          <w:rFonts w:eastAsiaTheme="minorHAnsi"/>
          <w:color w:val="000000"/>
          <w:sz w:val="22"/>
          <w:szCs w:val="22"/>
          <w:lang w:val="ro-RO"/>
        </w:rPr>
      </w:pPr>
      <w:r w:rsidRPr="00A0199D">
        <w:rPr>
          <w:rFonts w:eastAsiaTheme="minorHAnsi"/>
          <w:color w:val="000000"/>
          <w:sz w:val="22"/>
          <w:szCs w:val="22"/>
          <w:lang w:val="ro-RO"/>
        </w:rPr>
        <w:t xml:space="preserve">Inainte de intrarea in bazinul de stocare a rezervei intangibile de incendiu/apa tehnologica, apele pluviale trec printr-un separator de hidrocarburi dimensionat pentru un debit de 60 l/s. </w:t>
      </w:r>
    </w:p>
    <w:p w:rsidR="00A0199D" w:rsidRDefault="00A0199D" w:rsidP="00A0199D">
      <w:pPr>
        <w:widowControl/>
        <w:spacing w:line="360" w:lineRule="auto"/>
        <w:jc w:val="both"/>
        <w:rPr>
          <w:rFonts w:eastAsiaTheme="minorHAnsi"/>
          <w:color w:val="000000"/>
          <w:sz w:val="22"/>
          <w:szCs w:val="22"/>
          <w:lang w:val="ro-RO"/>
        </w:rPr>
      </w:pPr>
    </w:p>
    <w:p w:rsidR="00A0199D" w:rsidRPr="00A0199D" w:rsidRDefault="00A0199D" w:rsidP="00A0199D">
      <w:pPr>
        <w:widowControl/>
        <w:spacing w:line="360" w:lineRule="auto"/>
        <w:jc w:val="both"/>
        <w:rPr>
          <w:rFonts w:eastAsiaTheme="minorHAnsi"/>
          <w:color w:val="000000"/>
          <w:sz w:val="22"/>
          <w:szCs w:val="22"/>
          <w:lang w:val="ro-RO"/>
        </w:rPr>
      </w:pPr>
      <w:r w:rsidRPr="00A0199D">
        <w:rPr>
          <w:rFonts w:eastAsiaTheme="minorHAnsi"/>
          <w:color w:val="000000"/>
          <w:sz w:val="22"/>
          <w:szCs w:val="22"/>
          <w:lang w:val="ro-RO"/>
        </w:rPr>
        <w:t xml:space="preserve">Acest separator </w:t>
      </w:r>
      <w:r>
        <w:rPr>
          <w:rFonts w:eastAsiaTheme="minorHAnsi"/>
          <w:color w:val="000000"/>
          <w:sz w:val="22"/>
          <w:szCs w:val="22"/>
          <w:lang w:val="ro-RO"/>
        </w:rPr>
        <w:t xml:space="preserve"> a fost </w:t>
      </w:r>
      <w:r w:rsidRPr="00A0199D">
        <w:rPr>
          <w:rFonts w:eastAsiaTheme="minorHAnsi"/>
          <w:color w:val="000000"/>
          <w:sz w:val="22"/>
          <w:szCs w:val="22"/>
          <w:lang w:val="ro-RO"/>
        </w:rPr>
        <w:t xml:space="preserve">realizat in conformitate cu EN 858/1999, avand inclusa treapta pentru sedimente si filtru coalescent. Gradul inalt de purificare a apei in separator garanteaza reducerea la iesire sub 5 mg/l. </w:t>
      </w:r>
    </w:p>
    <w:p w:rsidR="00A0199D" w:rsidRPr="00A0199D" w:rsidRDefault="00A0199D" w:rsidP="00A0199D">
      <w:pPr>
        <w:widowControl/>
        <w:spacing w:line="360" w:lineRule="auto"/>
        <w:jc w:val="both"/>
        <w:rPr>
          <w:rFonts w:eastAsiaTheme="minorHAnsi"/>
          <w:color w:val="000000"/>
          <w:sz w:val="22"/>
          <w:szCs w:val="22"/>
          <w:lang w:val="ro-RO"/>
        </w:rPr>
      </w:pPr>
      <w:r w:rsidRPr="00A0199D">
        <w:rPr>
          <w:rFonts w:eastAsiaTheme="minorHAnsi"/>
          <w:color w:val="000000"/>
          <w:sz w:val="22"/>
          <w:szCs w:val="22"/>
          <w:lang w:val="ro-RO"/>
        </w:rPr>
        <w:t>Separatorul este o constructie compacta din otel protejat cu vopsea speciala, are lungimea corpului de 5,5</w:t>
      </w:r>
      <w:r>
        <w:rPr>
          <w:rFonts w:eastAsiaTheme="minorHAnsi"/>
          <w:color w:val="000000"/>
          <w:sz w:val="22"/>
          <w:szCs w:val="22"/>
          <w:lang w:val="ro-RO"/>
        </w:rPr>
        <w:t>4m si diametrul de 2,0m si este</w:t>
      </w:r>
      <w:r w:rsidRPr="00A0199D">
        <w:rPr>
          <w:rFonts w:eastAsiaTheme="minorHAnsi"/>
          <w:color w:val="000000"/>
          <w:sz w:val="22"/>
          <w:szCs w:val="22"/>
          <w:lang w:val="ro-RO"/>
        </w:rPr>
        <w:t xml:space="preserve"> monta</w:t>
      </w:r>
      <w:r>
        <w:rPr>
          <w:rFonts w:eastAsiaTheme="minorHAnsi"/>
          <w:color w:val="000000"/>
          <w:sz w:val="22"/>
          <w:szCs w:val="22"/>
          <w:lang w:val="ro-RO"/>
        </w:rPr>
        <w:t>t</w:t>
      </w:r>
      <w:r w:rsidRPr="00A0199D">
        <w:rPr>
          <w:rFonts w:eastAsiaTheme="minorHAnsi"/>
          <w:color w:val="000000"/>
          <w:sz w:val="22"/>
          <w:szCs w:val="22"/>
          <w:lang w:val="ro-RO"/>
        </w:rPr>
        <w:t xml:space="preserve"> subteran pe o platforma din beton armat. </w:t>
      </w:r>
    </w:p>
    <w:p w:rsidR="00A0199D" w:rsidRDefault="00A0199D" w:rsidP="003B06A5">
      <w:pPr>
        <w:widowControl/>
        <w:spacing w:line="360" w:lineRule="auto"/>
        <w:jc w:val="both"/>
        <w:rPr>
          <w:rFonts w:eastAsiaTheme="minorHAnsi"/>
          <w:color w:val="000000"/>
          <w:sz w:val="22"/>
          <w:szCs w:val="22"/>
          <w:lang w:val="ro-RO"/>
        </w:rPr>
      </w:pPr>
      <w:r w:rsidRPr="00A0199D">
        <w:rPr>
          <w:rFonts w:eastAsiaTheme="minorHAnsi"/>
          <w:color w:val="000000"/>
          <w:sz w:val="22"/>
          <w:szCs w:val="22"/>
          <w:lang w:val="ro-RO"/>
        </w:rPr>
        <w:lastRenderedPageBreak/>
        <w:t xml:space="preserve">Separatorul este dotat cu doua guri de acces cu diametrul de 1,0m acoperite cu capace. </w:t>
      </w:r>
      <w:r w:rsidR="003B06A5" w:rsidRPr="00A0199D">
        <w:rPr>
          <w:rFonts w:eastAsiaTheme="minorHAnsi"/>
          <w:color w:val="000000"/>
          <w:sz w:val="22"/>
          <w:szCs w:val="22"/>
          <w:lang w:val="ro-RO"/>
        </w:rPr>
        <w:t>Separatorul este</w:t>
      </w:r>
      <w:r w:rsidR="003B06A5">
        <w:rPr>
          <w:rFonts w:eastAsiaTheme="minorHAnsi"/>
          <w:color w:val="000000"/>
          <w:sz w:val="22"/>
          <w:szCs w:val="22"/>
          <w:lang w:val="ro-RO"/>
        </w:rPr>
        <w:t xml:space="preserve"> conectat la t</w:t>
      </w:r>
      <w:r w:rsidR="003B06A5" w:rsidRPr="00A0199D">
        <w:rPr>
          <w:rFonts w:eastAsiaTheme="minorHAnsi"/>
          <w:color w:val="000000"/>
          <w:sz w:val="22"/>
          <w:szCs w:val="22"/>
          <w:lang w:val="ro-RO"/>
        </w:rPr>
        <w:t>uburile din PVC cu garnituri de cauciuc la stuturile de intrare si iesire. Iesirea este mai jos cu 5 cm fata de intrare</w:t>
      </w:r>
      <w:r w:rsidR="003B06A5" w:rsidRPr="00A0199D">
        <w:rPr>
          <w:rFonts w:eastAsiaTheme="minorHAnsi"/>
          <w:color w:val="000000"/>
          <w:sz w:val="22"/>
          <w:szCs w:val="22"/>
        </w:rPr>
        <w:t>.</w:t>
      </w:r>
    </w:p>
    <w:p w:rsidR="007F25BA" w:rsidRDefault="007F25BA" w:rsidP="008000AF">
      <w:pPr>
        <w:widowControl/>
        <w:autoSpaceDE/>
        <w:autoSpaceDN/>
        <w:adjustRightInd/>
        <w:spacing w:after="200" w:line="276" w:lineRule="auto"/>
        <w:rPr>
          <w:rFonts w:eastAsiaTheme="minorEastAsia"/>
          <w:sz w:val="22"/>
          <w:szCs w:val="22"/>
          <w:lang w:val="ro-RO"/>
        </w:rPr>
      </w:pPr>
    </w:p>
    <w:p w:rsidR="007F25BA" w:rsidRPr="003B06A5" w:rsidRDefault="00827312" w:rsidP="008000AF">
      <w:pPr>
        <w:widowControl/>
        <w:autoSpaceDE/>
        <w:autoSpaceDN/>
        <w:adjustRightInd/>
        <w:spacing w:after="200" w:line="276" w:lineRule="auto"/>
        <w:rPr>
          <w:rFonts w:eastAsiaTheme="minorEastAsia"/>
          <w:sz w:val="22"/>
          <w:szCs w:val="22"/>
          <w:lang w:val="ro-RO"/>
        </w:rPr>
      </w:pPr>
      <w:r>
        <w:rPr>
          <w:b/>
          <w:bCs/>
          <w:sz w:val="22"/>
          <w:szCs w:val="22"/>
          <w:lang w:val="ro-RO"/>
        </w:rPr>
        <w:t>1.2.7</w:t>
      </w:r>
      <w:r w:rsidR="003B06A5">
        <w:rPr>
          <w:b/>
          <w:bCs/>
          <w:sz w:val="22"/>
          <w:szCs w:val="22"/>
          <w:lang w:val="ro-RO"/>
        </w:rPr>
        <w:t xml:space="preserve">.2 </w:t>
      </w:r>
      <w:r w:rsidR="003B06A5" w:rsidRPr="003B06A5">
        <w:rPr>
          <w:b/>
          <w:bCs/>
          <w:sz w:val="22"/>
          <w:szCs w:val="22"/>
          <w:lang w:val="ro-RO"/>
        </w:rPr>
        <w:t>Separatorul de hidrocarburi pentru ape uzate de la spalatoria auto (Q=2l/s)</w:t>
      </w:r>
    </w:p>
    <w:p w:rsidR="003B06A5" w:rsidRPr="003B06A5" w:rsidRDefault="003B06A5" w:rsidP="003B06A5">
      <w:pPr>
        <w:widowControl/>
        <w:spacing w:line="360" w:lineRule="auto"/>
        <w:jc w:val="both"/>
        <w:rPr>
          <w:rFonts w:eastAsiaTheme="minorHAnsi"/>
          <w:color w:val="000000"/>
          <w:sz w:val="22"/>
          <w:szCs w:val="22"/>
          <w:lang w:val="ro-RO"/>
        </w:rPr>
      </w:pPr>
      <w:r w:rsidRPr="003B06A5">
        <w:rPr>
          <w:rFonts w:eastAsiaTheme="minorHAnsi"/>
          <w:color w:val="000000"/>
          <w:sz w:val="22"/>
          <w:szCs w:val="22"/>
          <w:lang w:val="ro-RO"/>
        </w:rPr>
        <w:t xml:space="preserve">Inainte de intrarea in bazinul de stocare a levigatului, apele uzate trec printr-un separator de hidrocarburi dimensionat pentru un debit de 2l/s. </w:t>
      </w:r>
    </w:p>
    <w:p w:rsidR="003B06A5" w:rsidRPr="003B06A5" w:rsidRDefault="003B06A5" w:rsidP="003B06A5">
      <w:pPr>
        <w:widowControl/>
        <w:spacing w:line="360" w:lineRule="auto"/>
        <w:jc w:val="both"/>
        <w:rPr>
          <w:rFonts w:eastAsiaTheme="minorHAnsi"/>
          <w:color w:val="000000"/>
          <w:sz w:val="22"/>
          <w:szCs w:val="22"/>
          <w:lang w:val="ro-RO"/>
        </w:rPr>
      </w:pPr>
      <w:r w:rsidRPr="003B06A5">
        <w:rPr>
          <w:rFonts w:eastAsiaTheme="minorHAnsi"/>
          <w:color w:val="000000"/>
          <w:sz w:val="22"/>
          <w:szCs w:val="22"/>
          <w:lang w:val="ro-RO"/>
        </w:rPr>
        <w:t xml:space="preserve">Acest separator este realizat in conformitate cu EN 858/1999, avand inclusa treapta pentru sedimente si filtru coalescent. </w:t>
      </w:r>
    </w:p>
    <w:p w:rsidR="003B06A5" w:rsidRPr="003B06A5" w:rsidRDefault="003B06A5" w:rsidP="003B06A5">
      <w:pPr>
        <w:widowControl/>
        <w:spacing w:line="360" w:lineRule="auto"/>
        <w:jc w:val="both"/>
        <w:rPr>
          <w:rFonts w:eastAsiaTheme="minorHAnsi"/>
          <w:color w:val="000000"/>
          <w:sz w:val="22"/>
          <w:szCs w:val="22"/>
          <w:lang w:val="ro-RO"/>
        </w:rPr>
      </w:pPr>
      <w:r w:rsidRPr="003B06A5">
        <w:rPr>
          <w:rFonts w:eastAsiaTheme="minorHAnsi"/>
          <w:color w:val="000000"/>
          <w:sz w:val="22"/>
          <w:szCs w:val="22"/>
          <w:lang w:val="ro-RO"/>
        </w:rPr>
        <w:t xml:space="preserve">Separatorul este o constructie compacta din otel protejat cu vopsea speciala, are lungimea corpului de 1.5m si latimea 0.85m montandu-se subteran pe o perna de balast de 25cm. </w:t>
      </w:r>
    </w:p>
    <w:p w:rsidR="003B06A5" w:rsidRPr="003B06A5" w:rsidRDefault="003B06A5" w:rsidP="003B06A5">
      <w:pPr>
        <w:widowControl/>
        <w:spacing w:line="360" w:lineRule="auto"/>
        <w:jc w:val="both"/>
        <w:rPr>
          <w:rFonts w:eastAsiaTheme="minorHAnsi"/>
          <w:color w:val="000000"/>
          <w:sz w:val="22"/>
          <w:szCs w:val="22"/>
          <w:lang w:val="ro-RO"/>
        </w:rPr>
      </w:pPr>
      <w:r w:rsidRPr="003B06A5">
        <w:rPr>
          <w:rFonts w:eastAsiaTheme="minorHAnsi"/>
          <w:color w:val="000000"/>
          <w:sz w:val="22"/>
          <w:szCs w:val="22"/>
          <w:lang w:val="ro-RO"/>
        </w:rPr>
        <w:t xml:space="preserve">Separatorul este dotat cu doua guri de acces acoperite cu capace. </w:t>
      </w:r>
    </w:p>
    <w:p w:rsidR="00D96EF2" w:rsidRPr="003B06A5" w:rsidRDefault="003B06A5" w:rsidP="003B06A5">
      <w:pPr>
        <w:widowControl/>
        <w:autoSpaceDE/>
        <w:autoSpaceDN/>
        <w:adjustRightInd/>
        <w:spacing w:after="200" w:line="360" w:lineRule="auto"/>
        <w:jc w:val="both"/>
        <w:rPr>
          <w:rFonts w:eastAsiaTheme="minorEastAsia"/>
          <w:sz w:val="22"/>
          <w:szCs w:val="22"/>
          <w:lang w:val="ro-RO"/>
        </w:rPr>
      </w:pPr>
      <w:r w:rsidRPr="00A0199D">
        <w:rPr>
          <w:rFonts w:eastAsiaTheme="minorHAnsi"/>
          <w:color w:val="000000"/>
          <w:sz w:val="22"/>
          <w:szCs w:val="22"/>
          <w:lang w:val="ro-RO"/>
        </w:rPr>
        <w:t>Separatorul este</w:t>
      </w:r>
      <w:r>
        <w:rPr>
          <w:rFonts w:eastAsiaTheme="minorHAnsi"/>
          <w:color w:val="000000"/>
          <w:sz w:val="22"/>
          <w:szCs w:val="22"/>
          <w:lang w:val="ro-RO"/>
        </w:rPr>
        <w:t xml:space="preserve"> conectat la </w:t>
      </w:r>
      <w:r w:rsidRPr="003B06A5">
        <w:rPr>
          <w:rFonts w:eastAsiaTheme="minorHAnsi"/>
          <w:color w:val="000000"/>
          <w:sz w:val="22"/>
          <w:szCs w:val="22"/>
          <w:lang w:val="ro-RO"/>
        </w:rPr>
        <w:t>tuburile din PVC cu garnituri de cauciuc la stuturile de intrare si iesire. Iesirea este mai jos cu 5 cm fata de intrare.</w:t>
      </w:r>
    </w:p>
    <w:p w:rsidR="003B06A5" w:rsidRPr="00DB0864" w:rsidRDefault="00DB0864" w:rsidP="008000AF">
      <w:pPr>
        <w:widowControl/>
        <w:autoSpaceDE/>
        <w:autoSpaceDN/>
        <w:adjustRightInd/>
        <w:spacing w:after="200" w:line="276" w:lineRule="auto"/>
        <w:rPr>
          <w:rFonts w:eastAsiaTheme="minorEastAsia"/>
          <w:sz w:val="22"/>
          <w:szCs w:val="22"/>
          <w:lang w:val="ro-RO"/>
        </w:rPr>
      </w:pPr>
      <w:r>
        <w:rPr>
          <w:b/>
          <w:bCs/>
          <w:sz w:val="22"/>
          <w:szCs w:val="22"/>
          <w:lang w:val="ro-RO"/>
        </w:rPr>
        <w:t>1.2</w:t>
      </w:r>
      <w:r w:rsidR="00827312">
        <w:rPr>
          <w:b/>
          <w:bCs/>
          <w:sz w:val="22"/>
          <w:szCs w:val="22"/>
          <w:lang w:val="ro-RO"/>
        </w:rPr>
        <w:t>.7</w:t>
      </w:r>
      <w:r>
        <w:rPr>
          <w:b/>
          <w:bCs/>
          <w:sz w:val="22"/>
          <w:szCs w:val="22"/>
          <w:lang w:val="ro-RO"/>
        </w:rPr>
        <w:t xml:space="preserve">.3 </w:t>
      </w:r>
      <w:r w:rsidRPr="00DB0864">
        <w:rPr>
          <w:b/>
          <w:bCs/>
          <w:sz w:val="22"/>
          <w:szCs w:val="22"/>
          <w:lang w:val="ro-RO"/>
        </w:rPr>
        <w:t>Bazinul de stocare levigat</w:t>
      </w:r>
    </w:p>
    <w:p w:rsidR="003B06A5" w:rsidRPr="00DB0864" w:rsidRDefault="00DB0864" w:rsidP="00DB0864">
      <w:pPr>
        <w:widowControl/>
        <w:autoSpaceDE/>
        <w:autoSpaceDN/>
        <w:adjustRightInd/>
        <w:spacing w:line="360" w:lineRule="auto"/>
        <w:jc w:val="both"/>
        <w:rPr>
          <w:rFonts w:eastAsiaTheme="minorEastAsia"/>
          <w:sz w:val="22"/>
          <w:szCs w:val="22"/>
          <w:lang w:val="ro-RO"/>
        </w:rPr>
      </w:pPr>
      <w:r w:rsidRPr="00DB0864">
        <w:rPr>
          <w:sz w:val="22"/>
          <w:szCs w:val="22"/>
          <w:lang w:val="ro-RO"/>
        </w:rPr>
        <w:t>Levigatul de pe platformele din incinta va fi stocat intr-un bazin din poliester armat cu fibra de sticla (PAFS) cu volumul util de 50mc, amplasat subteran, pe o platforma din beton armat.</w:t>
      </w:r>
    </w:p>
    <w:p w:rsidR="00DB0864" w:rsidRDefault="00DB0864" w:rsidP="008000AF">
      <w:pPr>
        <w:widowControl/>
        <w:autoSpaceDE/>
        <w:autoSpaceDN/>
        <w:adjustRightInd/>
        <w:spacing w:after="200" w:line="276" w:lineRule="auto"/>
        <w:rPr>
          <w:rFonts w:eastAsiaTheme="minorEastAsia"/>
          <w:sz w:val="22"/>
          <w:szCs w:val="22"/>
          <w:lang w:val="ro-RO"/>
        </w:rPr>
      </w:pPr>
    </w:p>
    <w:p w:rsidR="00DB0864" w:rsidRPr="00DB0864" w:rsidRDefault="00827312" w:rsidP="008000AF">
      <w:pPr>
        <w:widowControl/>
        <w:autoSpaceDE/>
        <w:autoSpaceDN/>
        <w:adjustRightInd/>
        <w:spacing w:after="200" w:line="276" w:lineRule="auto"/>
        <w:rPr>
          <w:rFonts w:eastAsiaTheme="minorEastAsia"/>
          <w:sz w:val="22"/>
          <w:szCs w:val="22"/>
          <w:lang w:val="ro-RO"/>
        </w:rPr>
      </w:pPr>
      <w:r>
        <w:rPr>
          <w:b/>
          <w:bCs/>
          <w:sz w:val="22"/>
          <w:szCs w:val="22"/>
          <w:lang w:val="ro-RO"/>
        </w:rPr>
        <w:t>1.2.7</w:t>
      </w:r>
      <w:r w:rsidR="00DB0864">
        <w:rPr>
          <w:b/>
          <w:bCs/>
          <w:sz w:val="22"/>
          <w:szCs w:val="22"/>
          <w:lang w:val="ro-RO"/>
        </w:rPr>
        <w:t xml:space="preserve">.4 </w:t>
      </w:r>
      <w:r w:rsidR="00DB0864" w:rsidRPr="00DB0864">
        <w:rPr>
          <w:b/>
          <w:bCs/>
          <w:sz w:val="22"/>
          <w:szCs w:val="22"/>
          <w:lang w:val="ro-RO"/>
        </w:rPr>
        <w:t>Microstatie de epurare</w:t>
      </w:r>
    </w:p>
    <w:p w:rsidR="006B7B61" w:rsidRPr="006B7B61" w:rsidRDefault="006B7B61" w:rsidP="006B7B61">
      <w:pPr>
        <w:widowControl/>
        <w:spacing w:line="360" w:lineRule="auto"/>
        <w:jc w:val="both"/>
        <w:rPr>
          <w:rFonts w:eastAsiaTheme="minorHAnsi"/>
          <w:color w:val="000000"/>
          <w:sz w:val="22"/>
          <w:szCs w:val="22"/>
          <w:lang w:val="ro-RO"/>
        </w:rPr>
      </w:pPr>
      <w:r w:rsidRPr="006B7B61">
        <w:rPr>
          <w:rFonts w:eastAsiaTheme="minorHAnsi"/>
          <w:color w:val="000000"/>
          <w:sz w:val="22"/>
          <w:szCs w:val="22"/>
          <w:lang w:val="ro-RO"/>
        </w:rPr>
        <w:t xml:space="preserve">Statia de epurare este o cuva din polipropilena compartimentata in urmatoarele cicluri tehnologice: </w:t>
      </w:r>
    </w:p>
    <w:p w:rsidR="006B7B61" w:rsidRDefault="006B7B61" w:rsidP="006B7B61">
      <w:pPr>
        <w:widowControl/>
        <w:spacing w:line="360" w:lineRule="auto"/>
        <w:jc w:val="both"/>
        <w:rPr>
          <w:rFonts w:eastAsiaTheme="minorHAnsi"/>
          <w:color w:val="000000"/>
          <w:sz w:val="22"/>
          <w:szCs w:val="22"/>
          <w:lang w:val="ro-RO"/>
        </w:rPr>
      </w:pPr>
      <w:r>
        <w:rPr>
          <w:rFonts w:eastAsiaTheme="minorHAnsi"/>
          <w:color w:val="000000"/>
          <w:sz w:val="22"/>
          <w:szCs w:val="22"/>
          <w:lang w:val="ro-RO"/>
        </w:rPr>
        <w:t xml:space="preserve">- Alimentare, </w:t>
      </w:r>
      <w:r w:rsidRPr="006B7B61">
        <w:rPr>
          <w:rFonts w:eastAsiaTheme="minorHAnsi"/>
          <w:color w:val="000000"/>
          <w:sz w:val="22"/>
          <w:szCs w:val="22"/>
          <w:lang w:val="ro-RO"/>
        </w:rPr>
        <w:t xml:space="preserve">la inceputul ciclului de epurare pompa de alimentare aduce in prima camera un volum calculat de apa </w:t>
      </w:r>
    </w:p>
    <w:p w:rsidR="00696CCB" w:rsidRPr="006B7B61" w:rsidRDefault="00696CCB" w:rsidP="006B7B61">
      <w:pPr>
        <w:widowControl/>
        <w:spacing w:line="360" w:lineRule="auto"/>
        <w:jc w:val="both"/>
        <w:rPr>
          <w:rFonts w:eastAsiaTheme="minorHAnsi"/>
          <w:color w:val="000000"/>
          <w:sz w:val="22"/>
          <w:szCs w:val="22"/>
          <w:lang w:val="ro-RO"/>
        </w:rPr>
      </w:pPr>
    </w:p>
    <w:p w:rsidR="006B7B61" w:rsidRDefault="006B7B61" w:rsidP="006B7B61">
      <w:pPr>
        <w:widowControl/>
        <w:spacing w:line="360" w:lineRule="auto"/>
        <w:jc w:val="both"/>
        <w:rPr>
          <w:rFonts w:eastAsiaTheme="minorHAnsi"/>
          <w:color w:val="000000"/>
          <w:sz w:val="22"/>
          <w:szCs w:val="22"/>
          <w:lang w:val="ro-RO"/>
        </w:rPr>
      </w:pPr>
      <w:r>
        <w:rPr>
          <w:rFonts w:eastAsiaTheme="minorHAnsi"/>
          <w:color w:val="000000"/>
          <w:sz w:val="22"/>
          <w:szCs w:val="22"/>
          <w:lang w:val="ro-RO"/>
        </w:rPr>
        <w:t>- Nitrificare/denitrificare,</w:t>
      </w:r>
      <w:r w:rsidRPr="006B7B61">
        <w:rPr>
          <w:rFonts w:eastAsiaTheme="minorHAnsi"/>
          <w:color w:val="000000"/>
          <w:sz w:val="22"/>
          <w:szCs w:val="22"/>
          <w:lang w:val="ro-RO"/>
        </w:rPr>
        <w:t xml:space="preserve"> dupa alimentare incepe barbotarea aerului prin</w:t>
      </w:r>
      <w:r>
        <w:rPr>
          <w:rFonts w:eastAsiaTheme="minorHAnsi"/>
          <w:color w:val="000000"/>
          <w:sz w:val="22"/>
          <w:szCs w:val="22"/>
          <w:lang w:val="ro-RO"/>
        </w:rPr>
        <w:t xml:space="preserve"> intermediul pompei de aerare,</w:t>
      </w:r>
      <w:r w:rsidRPr="006B7B61">
        <w:rPr>
          <w:rFonts w:eastAsiaTheme="minorHAnsi"/>
          <w:color w:val="000000"/>
          <w:sz w:val="22"/>
          <w:szCs w:val="22"/>
          <w:lang w:val="ro-RO"/>
        </w:rPr>
        <w:t xml:space="preserve">producandu-se nitrificarea. Oxigenarea se face alternativ cu perioade de pauza, cand se produce fenomenul de denitrificare. </w:t>
      </w:r>
    </w:p>
    <w:p w:rsidR="00696CCB" w:rsidRPr="006B7B61" w:rsidRDefault="00696CCB" w:rsidP="006B7B61">
      <w:pPr>
        <w:widowControl/>
        <w:spacing w:line="360" w:lineRule="auto"/>
        <w:jc w:val="both"/>
        <w:rPr>
          <w:rFonts w:eastAsiaTheme="minorHAnsi"/>
          <w:color w:val="000000"/>
          <w:sz w:val="22"/>
          <w:szCs w:val="22"/>
          <w:lang w:val="ro-RO"/>
        </w:rPr>
      </w:pPr>
    </w:p>
    <w:p w:rsidR="00696CCB" w:rsidRDefault="006B7B61" w:rsidP="006B7B61">
      <w:pPr>
        <w:widowControl/>
        <w:autoSpaceDE/>
        <w:autoSpaceDN/>
        <w:adjustRightInd/>
        <w:spacing w:after="200" w:line="360" w:lineRule="auto"/>
        <w:jc w:val="both"/>
        <w:rPr>
          <w:rFonts w:eastAsiaTheme="minorEastAsia"/>
          <w:sz w:val="22"/>
          <w:szCs w:val="22"/>
          <w:lang w:val="ro-RO"/>
        </w:rPr>
      </w:pPr>
      <w:r w:rsidRPr="006B7B61">
        <w:rPr>
          <w:rFonts w:eastAsiaTheme="minorHAnsi"/>
          <w:color w:val="000000"/>
          <w:sz w:val="22"/>
          <w:szCs w:val="22"/>
          <w:lang w:val="ro-RO"/>
        </w:rPr>
        <w:t>-</w:t>
      </w:r>
      <w:r>
        <w:rPr>
          <w:rFonts w:eastAsiaTheme="minorHAnsi"/>
          <w:color w:val="000000"/>
          <w:sz w:val="22"/>
          <w:szCs w:val="22"/>
          <w:lang w:val="ro-RO"/>
        </w:rPr>
        <w:t xml:space="preserve"> Sedimentare, </w:t>
      </w:r>
      <w:r w:rsidRPr="006B7B61">
        <w:rPr>
          <w:rFonts w:eastAsiaTheme="minorHAnsi"/>
          <w:color w:val="000000"/>
          <w:sz w:val="22"/>
          <w:szCs w:val="22"/>
          <w:lang w:val="ro-RO"/>
        </w:rPr>
        <w:t>aerarea este oprita permitand suspensiilor solide sa sedimenteze la fundul bazinului, in zona superioara ramanand doar apa curata.</w:t>
      </w:r>
    </w:p>
    <w:p w:rsidR="001538AB" w:rsidRDefault="00696CCB" w:rsidP="00835706">
      <w:pPr>
        <w:widowControl/>
        <w:autoSpaceDE/>
        <w:autoSpaceDN/>
        <w:adjustRightInd/>
        <w:spacing w:after="200" w:line="360" w:lineRule="auto"/>
        <w:jc w:val="both"/>
        <w:rPr>
          <w:rFonts w:eastAsiaTheme="minorHAnsi"/>
          <w:color w:val="000000"/>
          <w:sz w:val="22"/>
          <w:szCs w:val="22"/>
          <w:lang w:val="ro-RO"/>
        </w:rPr>
      </w:pPr>
      <w:r>
        <w:rPr>
          <w:rFonts w:eastAsiaTheme="minorHAnsi"/>
          <w:color w:val="000000"/>
          <w:sz w:val="22"/>
          <w:szCs w:val="22"/>
          <w:lang w:val="ro-RO"/>
        </w:rPr>
        <w:lastRenderedPageBreak/>
        <w:t xml:space="preserve">- </w:t>
      </w:r>
      <w:r w:rsidR="006B7B61" w:rsidRPr="00696CCB">
        <w:rPr>
          <w:rFonts w:eastAsiaTheme="minorHAnsi"/>
          <w:color w:val="000000"/>
          <w:sz w:val="22"/>
          <w:szCs w:val="22"/>
          <w:lang w:val="ro-RO"/>
        </w:rPr>
        <w:t>Evacuare.</w:t>
      </w:r>
      <w:r>
        <w:rPr>
          <w:rFonts w:eastAsiaTheme="minorHAnsi"/>
          <w:color w:val="000000"/>
          <w:sz w:val="22"/>
          <w:szCs w:val="22"/>
          <w:lang w:val="ro-RO"/>
        </w:rPr>
        <w:t xml:space="preserve"> </w:t>
      </w:r>
      <w:r w:rsidR="006B7B61" w:rsidRPr="00696CCB">
        <w:rPr>
          <w:rFonts w:eastAsiaTheme="minorHAnsi"/>
          <w:color w:val="000000"/>
          <w:sz w:val="22"/>
          <w:szCs w:val="22"/>
          <w:lang w:val="ro-RO"/>
        </w:rPr>
        <w:t>Apa curata din zona superioara este scoasa din sistem cu pompa de evacuare. Dupa atingerea nivelului minim pompa este oprita. In acest moment este pornita pompa de alimentare care evacueaza excesul de namol in prima camera.</w:t>
      </w:r>
    </w:p>
    <w:p w:rsidR="00004A29" w:rsidRDefault="00004A29" w:rsidP="00835706">
      <w:pPr>
        <w:widowControl/>
        <w:autoSpaceDE/>
        <w:autoSpaceDN/>
        <w:adjustRightInd/>
        <w:spacing w:after="200" w:line="360" w:lineRule="auto"/>
        <w:jc w:val="both"/>
        <w:rPr>
          <w:rFonts w:eastAsiaTheme="minorHAnsi"/>
          <w:b/>
          <w:bCs/>
          <w:color w:val="000000"/>
          <w:sz w:val="22"/>
          <w:szCs w:val="22"/>
          <w:lang w:val="ro-RO"/>
        </w:rPr>
      </w:pPr>
    </w:p>
    <w:p w:rsidR="00F33846" w:rsidRDefault="00F33846" w:rsidP="00835706">
      <w:pPr>
        <w:widowControl/>
        <w:autoSpaceDE/>
        <w:autoSpaceDN/>
        <w:adjustRightInd/>
        <w:spacing w:after="200" w:line="360" w:lineRule="auto"/>
        <w:jc w:val="both"/>
        <w:rPr>
          <w:rFonts w:eastAsiaTheme="minorHAnsi"/>
          <w:color w:val="000000"/>
          <w:sz w:val="22"/>
          <w:szCs w:val="22"/>
          <w:lang w:val="ro-RO"/>
        </w:rPr>
      </w:pPr>
      <w:r w:rsidRPr="00F33846">
        <w:rPr>
          <w:rFonts w:eastAsiaTheme="minorHAnsi"/>
          <w:b/>
          <w:bCs/>
          <w:color w:val="000000"/>
          <w:sz w:val="22"/>
          <w:szCs w:val="22"/>
          <w:lang w:val="ro-RO"/>
        </w:rPr>
        <w:t>1.2.7</w:t>
      </w:r>
      <w:r>
        <w:rPr>
          <w:rFonts w:eastAsiaTheme="minorHAnsi"/>
          <w:b/>
          <w:bCs/>
          <w:color w:val="000000"/>
          <w:sz w:val="22"/>
          <w:szCs w:val="22"/>
          <w:lang w:val="ro-RO"/>
        </w:rPr>
        <w:t>.5</w:t>
      </w:r>
      <w:r w:rsidRPr="00F33846">
        <w:rPr>
          <w:rFonts w:eastAsiaTheme="minorHAnsi"/>
          <w:b/>
          <w:bCs/>
          <w:color w:val="000000"/>
          <w:sz w:val="22"/>
          <w:szCs w:val="22"/>
          <w:lang w:val="ro-RO"/>
        </w:rPr>
        <w:t xml:space="preserve"> </w:t>
      </w:r>
      <w:r>
        <w:rPr>
          <w:rFonts w:eastAsiaTheme="minorHAnsi"/>
          <w:b/>
          <w:bCs/>
          <w:color w:val="000000"/>
          <w:sz w:val="22"/>
          <w:szCs w:val="22"/>
          <w:lang w:val="ro-RO"/>
        </w:rPr>
        <w:t xml:space="preserve"> </w:t>
      </w:r>
      <w:r w:rsidRPr="00F33846">
        <w:rPr>
          <w:rFonts w:eastAsiaTheme="minorHAnsi"/>
          <w:b/>
          <w:color w:val="000000"/>
          <w:sz w:val="22"/>
          <w:szCs w:val="22"/>
          <w:lang w:val="ro-RO"/>
        </w:rPr>
        <w:t>Rezervor  de stocare a apei tehnologica</w:t>
      </w:r>
      <w:r>
        <w:rPr>
          <w:rFonts w:eastAsiaTheme="minorHAnsi"/>
          <w:b/>
          <w:color w:val="000000"/>
          <w:sz w:val="22"/>
          <w:szCs w:val="22"/>
          <w:lang w:val="ro-RO"/>
        </w:rPr>
        <w:t>, cu capacitatea</w:t>
      </w:r>
      <w:r w:rsidRPr="00F33846">
        <w:rPr>
          <w:rFonts w:eastAsiaTheme="minorHAnsi"/>
          <w:b/>
          <w:color w:val="000000"/>
          <w:sz w:val="22"/>
          <w:szCs w:val="22"/>
          <w:lang w:val="ro-RO"/>
        </w:rPr>
        <w:t xml:space="preserve"> de 150 mc</w:t>
      </w:r>
    </w:p>
    <w:p w:rsidR="00F33846" w:rsidRDefault="00F33846" w:rsidP="00F33846">
      <w:pPr>
        <w:widowControl/>
        <w:autoSpaceDE/>
        <w:autoSpaceDN/>
        <w:adjustRightInd/>
        <w:spacing w:after="200" w:line="360" w:lineRule="auto"/>
        <w:jc w:val="both"/>
        <w:rPr>
          <w:rFonts w:eastAsiaTheme="minorHAnsi"/>
          <w:color w:val="000000"/>
          <w:sz w:val="22"/>
          <w:szCs w:val="22"/>
          <w:lang w:val="ro-RO"/>
        </w:rPr>
      </w:pPr>
      <w:r w:rsidRPr="00F33846">
        <w:rPr>
          <w:rFonts w:eastAsiaTheme="minorHAnsi"/>
          <w:color w:val="000000"/>
          <w:sz w:val="22"/>
          <w:szCs w:val="22"/>
          <w:lang w:val="ro-RO"/>
        </w:rPr>
        <w:t>In cadrul obiectivului CMID Curtea de Arges rezer</w:t>
      </w:r>
      <w:r>
        <w:rPr>
          <w:rFonts w:eastAsiaTheme="minorHAnsi"/>
          <w:color w:val="000000"/>
          <w:sz w:val="22"/>
          <w:szCs w:val="22"/>
          <w:lang w:val="ro-RO"/>
        </w:rPr>
        <w:t>va intangibila de incendiu este</w:t>
      </w:r>
      <w:r w:rsidRPr="00F33846">
        <w:rPr>
          <w:rFonts w:eastAsiaTheme="minorHAnsi"/>
          <w:color w:val="000000"/>
          <w:sz w:val="22"/>
          <w:szCs w:val="22"/>
          <w:lang w:val="ro-RO"/>
        </w:rPr>
        <w:t xml:space="preserve"> asigurata in rezervorul  de stocare a apei de 150 mc</w:t>
      </w:r>
      <w:r>
        <w:rPr>
          <w:rFonts w:eastAsiaTheme="minorHAnsi"/>
          <w:color w:val="000000"/>
          <w:sz w:val="22"/>
          <w:szCs w:val="22"/>
          <w:lang w:val="ro-RO"/>
        </w:rPr>
        <w:t>,</w:t>
      </w:r>
      <w:r w:rsidRPr="00F33846">
        <w:rPr>
          <w:rFonts w:eastAsiaTheme="minorHAnsi"/>
          <w:color w:val="000000"/>
          <w:sz w:val="22"/>
          <w:szCs w:val="22"/>
          <w:lang w:val="ro-RO"/>
        </w:rPr>
        <w:t xml:space="preserve"> care va mai furniza si apa pentru stropitul compostului, spalare platforme si roti.</w:t>
      </w:r>
    </w:p>
    <w:p w:rsidR="00F33846" w:rsidRPr="00F33846" w:rsidRDefault="00F33846" w:rsidP="00F33846">
      <w:pPr>
        <w:widowControl/>
        <w:autoSpaceDE/>
        <w:autoSpaceDN/>
        <w:adjustRightInd/>
        <w:spacing w:after="200" w:line="360" w:lineRule="auto"/>
        <w:jc w:val="both"/>
        <w:rPr>
          <w:rFonts w:eastAsiaTheme="minorHAnsi"/>
          <w:color w:val="000000"/>
          <w:sz w:val="22"/>
          <w:szCs w:val="22"/>
          <w:lang w:val="ro-RO"/>
        </w:rPr>
      </w:pPr>
      <w:r w:rsidRPr="00F33846">
        <w:rPr>
          <w:rFonts w:eastAsiaTheme="minorHAnsi"/>
          <w:color w:val="000000"/>
          <w:sz w:val="22"/>
          <w:szCs w:val="22"/>
          <w:lang w:val="ro-RO"/>
        </w:rPr>
        <w:t>Alimentarea rezervorului cu apa se</w:t>
      </w:r>
      <w:r>
        <w:rPr>
          <w:rFonts w:eastAsiaTheme="minorHAnsi"/>
          <w:color w:val="000000"/>
          <w:sz w:val="22"/>
          <w:szCs w:val="22"/>
          <w:lang w:val="ro-RO"/>
        </w:rPr>
        <w:t xml:space="preserve"> realizeaza</w:t>
      </w:r>
      <w:r w:rsidRPr="00F33846">
        <w:rPr>
          <w:rFonts w:eastAsiaTheme="minorHAnsi"/>
          <w:color w:val="000000"/>
          <w:sz w:val="22"/>
          <w:szCs w:val="22"/>
          <w:lang w:val="ro-RO"/>
        </w:rPr>
        <w:t xml:space="preserve"> din reteaua municipala print</w:t>
      </w:r>
      <w:r>
        <w:rPr>
          <w:rFonts w:eastAsiaTheme="minorHAnsi"/>
          <w:color w:val="000000"/>
          <w:sz w:val="22"/>
          <w:szCs w:val="22"/>
          <w:lang w:val="ro-RO"/>
        </w:rPr>
        <w:t>r-o conducta PEID, De40mm, PN6</w:t>
      </w:r>
      <w:r w:rsidRPr="00F33846">
        <w:rPr>
          <w:rFonts w:eastAsiaTheme="minorHAnsi"/>
          <w:color w:val="000000"/>
          <w:sz w:val="22"/>
          <w:szCs w:val="22"/>
          <w:lang w:val="ro-RO"/>
        </w:rPr>
        <w:t xml:space="preserve"> si din canalizarea pluviala aferenta amplasamentului, din conducta PVC, SN8, Dn 315mm </w:t>
      </w:r>
      <w:r>
        <w:rPr>
          <w:rFonts w:eastAsiaTheme="minorHAnsi"/>
          <w:color w:val="000000"/>
          <w:sz w:val="22"/>
          <w:szCs w:val="22"/>
          <w:lang w:val="ro-RO"/>
        </w:rPr>
        <w:t>.</w:t>
      </w:r>
    </w:p>
    <w:p w:rsidR="00F33846" w:rsidRPr="00F33846" w:rsidRDefault="00F33846" w:rsidP="00F33846">
      <w:pPr>
        <w:widowControl/>
        <w:autoSpaceDE/>
        <w:autoSpaceDN/>
        <w:adjustRightInd/>
        <w:spacing w:after="200" w:line="360" w:lineRule="auto"/>
        <w:jc w:val="both"/>
        <w:rPr>
          <w:rFonts w:eastAsiaTheme="minorHAnsi"/>
          <w:color w:val="000000"/>
          <w:sz w:val="22"/>
          <w:szCs w:val="22"/>
          <w:lang w:val="ro-RO"/>
        </w:rPr>
      </w:pPr>
      <w:r w:rsidRPr="00F33846">
        <w:rPr>
          <w:rFonts w:eastAsiaTheme="minorHAnsi"/>
          <w:color w:val="000000"/>
          <w:sz w:val="22"/>
          <w:szCs w:val="22"/>
          <w:lang w:val="ro-RO"/>
        </w:rPr>
        <w:t xml:space="preserve">Bazinul de stocare este o constructie din beton armat cu dimensiunile interioare de 13 x 4 x 4.85m si basa de 1.65 x 4 x 0.5 m, din care inaltimea utila medie este de 3m. Rezervorul este prevazut cu o camera de vane cu dimensiunile interioare de 1.6 x 4 x 2m. </w:t>
      </w:r>
    </w:p>
    <w:p w:rsidR="00004A29" w:rsidRPr="00004A29" w:rsidRDefault="00004A29" w:rsidP="00004A29">
      <w:pPr>
        <w:widowControl/>
        <w:autoSpaceDE/>
        <w:autoSpaceDN/>
        <w:adjustRightInd/>
        <w:spacing w:after="200" w:line="360" w:lineRule="auto"/>
        <w:jc w:val="both"/>
        <w:rPr>
          <w:rFonts w:eastAsiaTheme="minorHAnsi"/>
          <w:color w:val="000000"/>
          <w:sz w:val="22"/>
          <w:szCs w:val="22"/>
          <w:lang w:val="ro-RO"/>
        </w:rPr>
      </w:pPr>
      <w:r>
        <w:rPr>
          <w:rFonts w:eastAsiaTheme="minorHAnsi"/>
          <w:color w:val="000000"/>
          <w:sz w:val="22"/>
          <w:szCs w:val="22"/>
          <w:lang w:val="ro-RO"/>
        </w:rPr>
        <w:t>Rezervorul este</w:t>
      </w:r>
      <w:r w:rsidRPr="00004A29">
        <w:rPr>
          <w:rFonts w:eastAsiaTheme="minorHAnsi"/>
          <w:color w:val="000000"/>
          <w:sz w:val="22"/>
          <w:szCs w:val="22"/>
          <w:lang w:val="ro-RO"/>
        </w:rPr>
        <w:t xml:space="preserve"> echipat cu un grup de pompare (2+1) pompe pentru stingerea incendiului si o pompa pentru nevoi tehnologice, cu caracteristicile:</w:t>
      </w:r>
    </w:p>
    <w:p w:rsidR="00004A29" w:rsidRPr="00004A29" w:rsidRDefault="00004A29" w:rsidP="00004A29">
      <w:pPr>
        <w:widowControl/>
        <w:numPr>
          <w:ilvl w:val="0"/>
          <w:numId w:val="33"/>
        </w:numPr>
        <w:autoSpaceDE/>
        <w:autoSpaceDN/>
        <w:adjustRightInd/>
        <w:spacing w:after="200" w:line="360" w:lineRule="auto"/>
        <w:jc w:val="both"/>
        <w:rPr>
          <w:rFonts w:eastAsiaTheme="minorHAnsi"/>
          <w:color w:val="000000"/>
          <w:sz w:val="22"/>
          <w:szCs w:val="22"/>
          <w:lang w:val="ro-RO"/>
        </w:rPr>
      </w:pPr>
      <w:r w:rsidRPr="00004A29">
        <w:rPr>
          <w:rFonts w:eastAsiaTheme="minorHAnsi"/>
          <w:color w:val="000000"/>
          <w:sz w:val="22"/>
          <w:szCs w:val="22"/>
          <w:lang w:val="ro-RO"/>
        </w:rPr>
        <w:t>Grup pompare incendiu (2+1) pompe: Qtotal=15 l/s, Hp=40mCA, P=22KW.</w:t>
      </w:r>
    </w:p>
    <w:p w:rsidR="00004A29" w:rsidRPr="00004A29" w:rsidRDefault="00004A29" w:rsidP="00004A29">
      <w:pPr>
        <w:widowControl/>
        <w:numPr>
          <w:ilvl w:val="0"/>
          <w:numId w:val="33"/>
        </w:numPr>
        <w:autoSpaceDE/>
        <w:autoSpaceDN/>
        <w:adjustRightInd/>
        <w:spacing w:after="200" w:line="360" w:lineRule="auto"/>
        <w:jc w:val="both"/>
        <w:rPr>
          <w:rFonts w:eastAsiaTheme="minorHAnsi"/>
          <w:color w:val="000000"/>
          <w:sz w:val="22"/>
          <w:szCs w:val="22"/>
          <w:lang w:val="ro-RO"/>
        </w:rPr>
      </w:pPr>
      <w:r w:rsidRPr="00004A29">
        <w:rPr>
          <w:rFonts w:eastAsiaTheme="minorHAnsi"/>
          <w:color w:val="000000"/>
          <w:sz w:val="22"/>
          <w:szCs w:val="22"/>
          <w:lang w:val="ro-RO"/>
        </w:rPr>
        <w:t xml:space="preserve">Pompa pentru alimentare hidranti de gradina:  Q=2l/s, Hp=30mCA, P=2.34Kw. </w:t>
      </w:r>
    </w:p>
    <w:p w:rsidR="00004A29" w:rsidRPr="00004A29" w:rsidRDefault="00004A29" w:rsidP="00004A29">
      <w:pPr>
        <w:widowControl/>
        <w:autoSpaceDE/>
        <w:autoSpaceDN/>
        <w:adjustRightInd/>
        <w:spacing w:after="200" w:line="360" w:lineRule="auto"/>
        <w:jc w:val="both"/>
        <w:rPr>
          <w:rFonts w:eastAsiaTheme="minorHAnsi"/>
          <w:color w:val="000000"/>
          <w:sz w:val="22"/>
          <w:szCs w:val="22"/>
          <w:lang w:val="ro-RO"/>
        </w:rPr>
      </w:pPr>
      <w:r>
        <w:rPr>
          <w:rFonts w:eastAsiaTheme="minorHAnsi"/>
          <w:color w:val="000000"/>
          <w:sz w:val="22"/>
          <w:szCs w:val="22"/>
          <w:lang w:val="ro-RO"/>
        </w:rPr>
        <w:t>Rezervorul este</w:t>
      </w:r>
      <w:r w:rsidRPr="00004A29">
        <w:rPr>
          <w:rFonts w:eastAsiaTheme="minorHAnsi"/>
          <w:color w:val="000000"/>
          <w:sz w:val="22"/>
          <w:szCs w:val="22"/>
          <w:lang w:val="ro-RO"/>
        </w:rPr>
        <w:t xml:space="preserve"> prevazut cu 3 senzori de nivel care sa semnaleze: nivelul minim de functionare a pompelor de incendiu, la cota Nmin=442.27m, nivelul aferent rez</w:t>
      </w:r>
      <w:r>
        <w:rPr>
          <w:rFonts w:eastAsiaTheme="minorHAnsi"/>
          <w:color w:val="000000"/>
          <w:sz w:val="22"/>
          <w:szCs w:val="22"/>
          <w:lang w:val="ro-RO"/>
        </w:rPr>
        <w:t>ervei de incendiu, la cota Nrez</w:t>
      </w:r>
      <w:r w:rsidRPr="00004A29">
        <w:rPr>
          <w:rFonts w:eastAsiaTheme="minorHAnsi"/>
          <w:color w:val="000000"/>
          <w:sz w:val="22"/>
          <w:szCs w:val="22"/>
          <w:lang w:val="ro-RO"/>
        </w:rPr>
        <w:t xml:space="preserve">inc=445.17m, care va asigura pastrarea rezervei intangibile de incendiu de 115mc, </w:t>
      </w:r>
      <w:r>
        <w:rPr>
          <w:rFonts w:eastAsiaTheme="minorHAnsi"/>
          <w:color w:val="000000"/>
          <w:sz w:val="22"/>
          <w:szCs w:val="22"/>
          <w:lang w:val="ro-RO"/>
        </w:rPr>
        <w:t xml:space="preserve">si </w:t>
      </w:r>
      <w:r w:rsidRPr="00004A29">
        <w:rPr>
          <w:rFonts w:eastAsiaTheme="minorHAnsi"/>
          <w:color w:val="000000"/>
          <w:sz w:val="22"/>
          <w:szCs w:val="22"/>
          <w:lang w:val="ro-RO"/>
        </w:rPr>
        <w:t>va semnala nivelul minim de functionare pentru pompa tehnologica, precum  si nivelul maxim al apei in rezervor Nmax=445.82m.</w:t>
      </w:r>
    </w:p>
    <w:p w:rsidR="00F33846" w:rsidRPr="00F33846" w:rsidRDefault="00004A29" w:rsidP="00004A29">
      <w:pPr>
        <w:widowControl/>
        <w:autoSpaceDE/>
        <w:autoSpaceDN/>
        <w:adjustRightInd/>
        <w:spacing w:after="200" w:line="360" w:lineRule="auto"/>
        <w:jc w:val="both"/>
        <w:rPr>
          <w:rFonts w:eastAsiaTheme="minorHAnsi"/>
          <w:color w:val="000000"/>
          <w:sz w:val="22"/>
          <w:szCs w:val="22"/>
          <w:lang w:val="ro-RO"/>
        </w:rPr>
      </w:pPr>
      <w:r w:rsidRPr="00004A29">
        <w:rPr>
          <w:rFonts w:eastAsiaTheme="minorHAnsi"/>
          <w:color w:val="000000"/>
          <w:sz w:val="22"/>
          <w:szCs w:val="22"/>
          <w:lang w:val="ro-RO"/>
        </w:rPr>
        <w:t>Conducta de iesire a celor doua grupuri de pompare spre reteaua de hidranti de incendiu si de gradina este din PEID, De110mm, PE100, PN6.</w:t>
      </w:r>
    </w:p>
    <w:p w:rsidR="00F33846" w:rsidRDefault="00F33846" w:rsidP="00835706">
      <w:pPr>
        <w:widowControl/>
        <w:autoSpaceDE/>
        <w:autoSpaceDN/>
        <w:adjustRightInd/>
        <w:spacing w:after="200" w:line="360" w:lineRule="auto"/>
        <w:jc w:val="both"/>
        <w:rPr>
          <w:rFonts w:eastAsiaTheme="minorHAnsi"/>
          <w:color w:val="000000"/>
          <w:sz w:val="22"/>
          <w:szCs w:val="22"/>
          <w:lang w:val="ro-RO"/>
        </w:rPr>
      </w:pPr>
    </w:p>
    <w:p w:rsidR="00F33846" w:rsidRPr="00835706" w:rsidRDefault="00F33846" w:rsidP="00835706">
      <w:pPr>
        <w:widowControl/>
        <w:autoSpaceDE/>
        <w:autoSpaceDN/>
        <w:adjustRightInd/>
        <w:spacing w:after="200" w:line="360" w:lineRule="auto"/>
        <w:jc w:val="both"/>
        <w:rPr>
          <w:rFonts w:eastAsiaTheme="minorHAnsi"/>
          <w:color w:val="000000"/>
          <w:sz w:val="22"/>
          <w:szCs w:val="22"/>
          <w:lang w:val="ro-RO"/>
        </w:rPr>
      </w:pPr>
    </w:p>
    <w:p w:rsidR="009626E3" w:rsidRDefault="00C05CC0" w:rsidP="00B70C76">
      <w:pPr>
        <w:pStyle w:val="Heading2"/>
        <w:shd w:val="clear" w:color="auto" w:fill="D6E3BC" w:themeFill="accent3" w:themeFillTint="66"/>
        <w:spacing w:before="0" w:line="276" w:lineRule="auto"/>
        <w:ind w:left="360"/>
        <w:rPr>
          <w:rFonts w:ascii="Arial" w:hAnsi="Arial" w:cs="Arial"/>
          <w:spacing w:val="-3"/>
          <w:sz w:val="22"/>
          <w:szCs w:val="22"/>
          <w:lang w:val="ro-RO"/>
        </w:rPr>
      </w:pPr>
      <w:bookmarkStart w:id="8" w:name="_Toc425427890"/>
      <w:r>
        <w:rPr>
          <w:rFonts w:ascii="Arial" w:hAnsi="Arial" w:cs="Arial"/>
          <w:spacing w:val="-3"/>
          <w:sz w:val="22"/>
          <w:szCs w:val="22"/>
          <w:lang w:val="ro-RO"/>
        </w:rPr>
        <w:lastRenderedPageBreak/>
        <w:t>1.3</w:t>
      </w:r>
      <w:r w:rsidR="00F12363" w:rsidRPr="003E639D">
        <w:rPr>
          <w:rFonts w:ascii="Arial" w:hAnsi="Arial" w:cs="Arial"/>
          <w:spacing w:val="-3"/>
          <w:sz w:val="22"/>
          <w:szCs w:val="22"/>
          <w:lang w:val="ro-RO"/>
        </w:rPr>
        <w:t xml:space="preserve"> </w:t>
      </w:r>
      <w:r w:rsidR="009626E3" w:rsidRPr="003E639D">
        <w:rPr>
          <w:rFonts w:ascii="Arial" w:hAnsi="Arial" w:cs="Arial"/>
          <w:spacing w:val="-3"/>
          <w:sz w:val="22"/>
          <w:szCs w:val="22"/>
          <w:lang w:val="ro-RO"/>
        </w:rPr>
        <w:t>Utilitati – Instalatii electrice</w:t>
      </w:r>
      <w:r w:rsidR="00DC034D" w:rsidRPr="003E639D">
        <w:rPr>
          <w:rFonts w:ascii="Arial" w:hAnsi="Arial" w:cs="Arial"/>
          <w:spacing w:val="-3"/>
          <w:sz w:val="22"/>
          <w:szCs w:val="22"/>
          <w:lang w:val="ro-RO"/>
        </w:rPr>
        <w:t>,</w:t>
      </w:r>
      <w:r w:rsidR="00AE484C" w:rsidRPr="003E639D">
        <w:rPr>
          <w:rFonts w:ascii="Arial" w:hAnsi="Arial" w:cs="Arial"/>
          <w:spacing w:val="-3"/>
          <w:sz w:val="22"/>
          <w:szCs w:val="22"/>
          <w:lang w:val="ro-RO"/>
        </w:rPr>
        <w:t xml:space="preserve"> </w:t>
      </w:r>
      <w:r w:rsidR="00DC034D" w:rsidRPr="003E639D">
        <w:rPr>
          <w:rFonts w:ascii="Arial" w:hAnsi="Arial" w:cs="Arial"/>
          <w:spacing w:val="-3"/>
          <w:sz w:val="22"/>
          <w:szCs w:val="22"/>
          <w:lang w:val="ro-RO"/>
        </w:rPr>
        <w:t>amplasament C.M.I.D Curtea de Arges</w:t>
      </w:r>
      <w:bookmarkEnd w:id="8"/>
    </w:p>
    <w:p w:rsidR="003E639D" w:rsidRPr="003E639D" w:rsidRDefault="003E639D" w:rsidP="003E639D">
      <w:pPr>
        <w:rPr>
          <w:lang w:val="ro-RO"/>
        </w:rPr>
      </w:pPr>
    </w:p>
    <w:p w:rsidR="000136D9" w:rsidRPr="003E639D" w:rsidRDefault="00827312" w:rsidP="00925709">
      <w:pPr>
        <w:shd w:val="clear" w:color="auto" w:fill="FFFFFF"/>
        <w:tabs>
          <w:tab w:val="left" w:pos="845"/>
        </w:tabs>
        <w:spacing w:line="360" w:lineRule="auto"/>
        <w:jc w:val="both"/>
        <w:rPr>
          <w:color w:val="000000"/>
          <w:spacing w:val="2"/>
          <w:lang w:val="ro-RO"/>
        </w:rPr>
      </w:pPr>
      <w:r>
        <w:rPr>
          <w:b/>
          <w:color w:val="000000" w:themeColor="text1"/>
          <w:spacing w:val="2"/>
          <w:lang w:val="ro-RO"/>
        </w:rPr>
        <w:t>1.3</w:t>
      </w:r>
      <w:r w:rsidR="009626E3" w:rsidRPr="003E639D">
        <w:rPr>
          <w:b/>
          <w:color w:val="000000" w:themeColor="text1"/>
          <w:spacing w:val="2"/>
          <w:lang w:val="ro-RO"/>
        </w:rPr>
        <w:t xml:space="preserve">.1 </w:t>
      </w:r>
      <w:r w:rsidR="00AE484C" w:rsidRPr="003E639D">
        <w:rPr>
          <w:b/>
          <w:color w:val="000000" w:themeColor="text1"/>
          <w:spacing w:val="2"/>
          <w:lang w:val="ro-RO"/>
        </w:rPr>
        <w:t>Alimentarea cu energie electrica</w:t>
      </w:r>
    </w:p>
    <w:p w:rsidR="001600E0" w:rsidRPr="001600E0" w:rsidRDefault="001600E0" w:rsidP="005114F4">
      <w:pPr>
        <w:spacing w:before="100" w:beforeAutospacing="1" w:after="100" w:afterAutospacing="1" w:line="360" w:lineRule="auto"/>
        <w:jc w:val="both"/>
        <w:rPr>
          <w:rFonts w:eastAsiaTheme="minorEastAsia"/>
          <w:color w:val="000000"/>
          <w:w w:val="102"/>
          <w:sz w:val="22"/>
          <w:szCs w:val="22"/>
          <w:lang w:val="ro-RO"/>
        </w:rPr>
      </w:pPr>
      <w:r w:rsidRPr="001600E0">
        <w:rPr>
          <w:w w:val="102"/>
          <w:sz w:val="22"/>
          <w:szCs w:val="22"/>
          <w:lang w:val="ro-RO"/>
        </w:rPr>
        <w:t>Alimentarea c</w:t>
      </w:r>
      <w:r w:rsidRPr="001600E0">
        <w:rPr>
          <w:color w:val="000000"/>
          <w:w w:val="102"/>
          <w:sz w:val="22"/>
          <w:szCs w:val="22"/>
          <w:lang w:val="ro-RO"/>
        </w:rPr>
        <w:t>u energie electrica, pentru obiectivele din cadrul C.M.I.D (</w:t>
      </w:r>
      <w:r w:rsidRPr="001600E0">
        <w:rPr>
          <w:rFonts w:eastAsiaTheme="minorEastAsia"/>
          <w:color w:val="000000"/>
          <w:w w:val="102"/>
          <w:sz w:val="22"/>
          <w:szCs w:val="22"/>
          <w:lang w:val="ro-RO"/>
        </w:rPr>
        <w:t xml:space="preserve">Statie de transfer, Statie de compostare , Punct verde ) </w:t>
      </w:r>
      <w:r w:rsidRPr="00621AF9">
        <w:rPr>
          <w:rFonts w:eastAsiaTheme="minorEastAsia"/>
          <w:color w:val="000000" w:themeColor="text1"/>
          <w:w w:val="102"/>
          <w:sz w:val="22"/>
          <w:szCs w:val="22"/>
          <w:lang w:val="ro-RO"/>
        </w:rPr>
        <w:t>precum si instalatiile electrice aferente depozitului inchis neconform Curtea de Arges,</w:t>
      </w:r>
      <w:r w:rsidRPr="00621AF9">
        <w:rPr>
          <w:color w:val="000000" w:themeColor="text1"/>
          <w:w w:val="102"/>
          <w:sz w:val="22"/>
          <w:szCs w:val="22"/>
          <w:lang w:val="ro-RO"/>
        </w:rPr>
        <w:t xml:space="preserve"> </w:t>
      </w:r>
      <w:r w:rsidRPr="001600E0">
        <w:rPr>
          <w:color w:val="000000"/>
          <w:w w:val="102"/>
          <w:sz w:val="22"/>
          <w:szCs w:val="22"/>
          <w:lang w:val="ro-RO"/>
        </w:rPr>
        <w:t>este realizata din sistemul de distributie intern de joasa tensiune 0,4 kV.</w:t>
      </w:r>
    </w:p>
    <w:p w:rsidR="001600E0" w:rsidRPr="001600E0" w:rsidRDefault="001600E0" w:rsidP="001600E0">
      <w:pPr>
        <w:spacing w:before="6" w:line="246" w:lineRule="auto"/>
        <w:ind w:right="66"/>
        <w:jc w:val="both"/>
        <w:rPr>
          <w:color w:val="000000"/>
          <w:w w:val="102"/>
          <w:sz w:val="22"/>
          <w:szCs w:val="22"/>
          <w:lang w:val="ro-RO"/>
        </w:rPr>
      </w:pPr>
      <w:r w:rsidRPr="001600E0">
        <w:rPr>
          <w:color w:val="000000"/>
          <w:w w:val="102"/>
          <w:sz w:val="22"/>
          <w:szCs w:val="22"/>
          <w:lang w:val="ro-RO"/>
        </w:rPr>
        <w:t>Pe amplasament au fost executate si exista urmatoarele tipuri de instalatii electrice:</w:t>
      </w:r>
    </w:p>
    <w:p w:rsidR="001600E0" w:rsidRPr="001600E0" w:rsidRDefault="001600E0" w:rsidP="001600E0">
      <w:pPr>
        <w:spacing w:before="6" w:line="246" w:lineRule="auto"/>
        <w:ind w:right="66"/>
        <w:jc w:val="both"/>
        <w:rPr>
          <w:color w:val="000000"/>
          <w:w w:val="102"/>
          <w:sz w:val="22"/>
          <w:szCs w:val="22"/>
          <w:lang w:val="ro-RO"/>
        </w:rPr>
      </w:pPr>
    </w:p>
    <w:p w:rsidR="001600E0" w:rsidRPr="001600E0" w:rsidRDefault="001600E0" w:rsidP="00BC305A">
      <w:pPr>
        <w:widowControl/>
        <w:numPr>
          <w:ilvl w:val="0"/>
          <w:numId w:val="13"/>
        </w:numPr>
        <w:autoSpaceDE/>
        <w:autoSpaceDN/>
        <w:adjustRightInd/>
        <w:spacing w:before="6" w:after="200" w:line="246" w:lineRule="auto"/>
        <w:ind w:right="66"/>
        <w:jc w:val="both"/>
        <w:rPr>
          <w:color w:val="000000"/>
          <w:w w:val="102"/>
          <w:sz w:val="22"/>
          <w:szCs w:val="22"/>
          <w:lang w:val="ro-RO"/>
        </w:rPr>
      </w:pPr>
      <w:r w:rsidRPr="001600E0">
        <w:rPr>
          <w:color w:val="000000"/>
          <w:w w:val="102"/>
          <w:sz w:val="22"/>
          <w:szCs w:val="22"/>
          <w:lang w:val="ro-RO"/>
        </w:rPr>
        <w:t>Instalatii electrice de distributie;</w:t>
      </w:r>
    </w:p>
    <w:p w:rsidR="001600E0" w:rsidRPr="001600E0" w:rsidRDefault="001600E0" w:rsidP="00BC305A">
      <w:pPr>
        <w:widowControl/>
        <w:numPr>
          <w:ilvl w:val="0"/>
          <w:numId w:val="13"/>
        </w:numPr>
        <w:autoSpaceDE/>
        <w:autoSpaceDN/>
        <w:adjustRightInd/>
        <w:spacing w:before="6" w:after="200" w:line="246" w:lineRule="auto"/>
        <w:ind w:right="66"/>
        <w:jc w:val="both"/>
        <w:rPr>
          <w:color w:val="000000"/>
          <w:w w:val="102"/>
          <w:sz w:val="22"/>
          <w:szCs w:val="22"/>
          <w:lang w:val="ro-RO"/>
        </w:rPr>
      </w:pPr>
      <w:r w:rsidRPr="001600E0">
        <w:rPr>
          <w:color w:val="000000"/>
          <w:w w:val="102"/>
          <w:sz w:val="22"/>
          <w:szCs w:val="22"/>
          <w:lang w:val="ro-RO"/>
        </w:rPr>
        <w:t>Instalatii electrice interioare de iluminat si prize;</w:t>
      </w:r>
    </w:p>
    <w:p w:rsidR="001600E0" w:rsidRPr="001600E0" w:rsidRDefault="001600E0" w:rsidP="00BC305A">
      <w:pPr>
        <w:widowControl/>
        <w:numPr>
          <w:ilvl w:val="0"/>
          <w:numId w:val="13"/>
        </w:numPr>
        <w:autoSpaceDE/>
        <w:autoSpaceDN/>
        <w:adjustRightInd/>
        <w:spacing w:before="6" w:after="200" w:line="246" w:lineRule="auto"/>
        <w:ind w:right="66"/>
        <w:jc w:val="both"/>
        <w:rPr>
          <w:color w:val="000000"/>
          <w:w w:val="102"/>
          <w:sz w:val="22"/>
          <w:szCs w:val="22"/>
          <w:lang w:val="ro-RO"/>
        </w:rPr>
      </w:pPr>
      <w:r w:rsidRPr="001600E0">
        <w:rPr>
          <w:color w:val="000000"/>
          <w:w w:val="102"/>
          <w:sz w:val="22"/>
          <w:szCs w:val="22"/>
          <w:lang w:val="ro-RO"/>
        </w:rPr>
        <w:t>Instalatii electrice de forta si automatizare;</w:t>
      </w:r>
    </w:p>
    <w:p w:rsidR="001600E0" w:rsidRPr="001600E0" w:rsidRDefault="001600E0" w:rsidP="00BC305A">
      <w:pPr>
        <w:widowControl/>
        <w:numPr>
          <w:ilvl w:val="0"/>
          <w:numId w:val="13"/>
        </w:numPr>
        <w:autoSpaceDE/>
        <w:autoSpaceDN/>
        <w:adjustRightInd/>
        <w:spacing w:before="6" w:after="200" w:line="246" w:lineRule="auto"/>
        <w:ind w:right="66"/>
        <w:jc w:val="both"/>
        <w:rPr>
          <w:color w:val="000000"/>
          <w:w w:val="102"/>
          <w:sz w:val="22"/>
          <w:szCs w:val="22"/>
          <w:lang w:val="ro-RO"/>
        </w:rPr>
      </w:pPr>
      <w:r w:rsidRPr="001600E0">
        <w:rPr>
          <w:color w:val="000000"/>
          <w:w w:val="102"/>
          <w:sz w:val="22"/>
          <w:szCs w:val="22"/>
          <w:lang w:val="ro-RO"/>
        </w:rPr>
        <w:t>Instalatii electrice de protectie si impamantare;</w:t>
      </w:r>
    </w:p>
    <w:p w:rsidR="001600E0" w:rsidRPr="001600E0" w:rsidRDefault="001600E0" w:rsidP="00BC305A">
      <w:pPr>
        <w:widowControl/>
        <w:numPr>
          <w:ilvl w:val="0"/>
          <w:numId w:val="13"/>
        </w:numPr>
        <w:autoSpaceDE/>
        <w:autoSpaceDN/>
        <w:adjustRightInd/>
        <w:spacing w:before="6" w:after="200" w:line="246" w:lineRule="auto"/>
        <w:ind w:right="66"/>
        <w:jc w:val="both"/>
        <w:rPr>
          <w:color w:val="000000"/>
          <w:w w:val="102"/>
          <w:sz w:val="22"/>
          <w:szCs w:val="22"/>
          <w:lang w:val="ro-RO"/>
        </w:rPr>
      </w:pPr>
      <w:r w:rsidRPr="001600E0">
        <w:rPr>
          <w:color w:val="000000"/>
          <w:w w:val="102"/>
          <w:sz w:val="22"/>
          <w:szCs w:val="22"/>
          <w:lang w:val="ro-RO"/>
        </w:rPr>
        <w:t>Instalatii electrice de iluminat exterior.</w:t>
      </w:r>
    </w:p>
    <w:p w:rsidR="001600E0" w:rsidRPr="001600E0" w:rsidRDefault="001600E0" w:rsidP="001600E0">
      <w:pPr>
        <w:spacing w:before="6" w:line="246" w:lineRule="auto"/>
        <w:ind w:right="66"/>
        <w:jc w:val="both"/>
        <w:rPr>
          <w:rFonts w:eastAsiaTheme="minorEastAsia"/>
          <w:color w:val="000000"/>
          <w:w w:val="102"/>
          <w:sz w:val="22"/>
          <w:szCs w:val="22"/>
          <w:lang w:val="ro-RO"/>
        </w:rPr>
      </w:pPr>
    </w:p>
    <w:p w:rsidR="001600E0" w:rsidRPr="001600E0" w:rsidRDefault="001600E0" w:rsidP="001600E0">
      <w:pPr>
        <w:spacing w:before="6" w:line="246" w:lineRule="auto"/>
        <w:ind w:right="66"/>
        <w:jc w:val="both"/>
        <w:rPr>
          <w:rFonts w:eastAsiaTheme="minorEastAsia"/>
          <w:color w:val="000000"/>
          <w:w w:val="102"/>
          <w:sz w:val="22"/>
          <w:szCs w:val="22"/>
          <w:lang w:val="ro-RO"/>
        </w:rPr>
      </w:pPr>
      <w:r w:rsidRPr="001600E0">
        <w:rPr>
          <w:rFonts w:eastAsiaTheme="minorEastAsia"/>
          <w:color w:val="000000"/>
          <w:w w:val="102"/>
          <w:sz w:val="22"/>
          <w:szCs w:val="22"/>
          <w:lang w:val="ro-RO"/>
        </w:rPr>
        <w:t>Cerintele energetice pentru constructiile din cadrul C.M.I.D Curtea de Arges sunt :</w:t>
      </w:r>
    </w:p>
    <w:p w:rsidR="001600E0" w:rsidRPr="001600E0" w:rsidRDefault="001600E0" w:rsidP="001600E0">
      <w:pPr>
        <w:spacing w:before="6" w:line="246" w:lineRule="auto"/>
        <w:ind w:right="66"/>
        <w:jc w:val="both"/>
        <w:rPr>
          <w:rFonts w:eastAsiaTheme="minorEastAsia"/>
          <w:color w:val="000000"/>
          <w:w w:val="102"/>
          <w:sz w:val="22"/>
          <w:szCs w:val="22"/>
          <w:u w:val="single"/>
          <w:lang w:val="ro-RO"/>
        </w:rPr>
      </w:pPr>
    </w:p>
    <w:p w:rsidR="001600E0" w:rsidRPr="001600E0" w:rsidRDefault="001600E0" w:rsidP="001600E0">
      <w:pPr>
        <w:spacing w:after="100" w:line="247" w:lineRule="auto"/>
        <w:ind w:right="72"/>
        <w:jc w:val="both"/>
        <w:rPr>
          <w:rFonts w:eastAsiaTheme="minorEastAsia"/>
          <w:color w:val="000000"/>
          <w:w w:val="102"/>
          <w:sz w:val="22"/>
          <w:szCs w:val="22"/>
          <w:u w:val="single"/>
          <w:lang w:val="ro-RO"/>
        </w:rPr>
      </w:pPr>
      <w:r w:rsidRPr="001600E0">
        <w:rPr>
          <w:rFonts w:eastAsiaTheme="minorEastAsia"/>
          <w:color w:val="000000"/>
          <w:w w:val="102"/>
          <w:sz w:val="22"/>
          <w:szCs w:val="22"/>
          <w:u w:val="single"/>
          <w:lang w:val="ro-RO"/>
        </w:rPr>
        <w:t>Hala tip sopron receptie deseu si hala inchisa punct verde</w:t>
      </w:r>
    </w:p>
    <w:p w:rsidR="001600E0" w:rsidRPr="001600E0" w:rsidRDefault="001600E0" w:rsidP="001600E0">
      <w:pPr>
        <w:spacing w:after="100" w:line="247" w:lineRule="auto"/>
        <w:ind w:right="72"/>
        <w:jc w:val="both"/>
        <w:rPr>
          <w:rFonts w:eastAsiaTheme="minorEastAsia"/>
          <w:color w:val="000000"/>
          <w:w w:val="102"/>
          <w:sz w:val="22"/>
          <w:szCs w:val="22"/>
          <w:lang w:val="ro-RO"/>
        </w:rPr>
      </w:pPr>
      <w:r w:rsidRPr="001600E0">
        <w:rPr>
          <w:rFonts w:eastAsiaTheme="minorEastAsia"/>
          <w:color w:val="000000"/>
          <w:w w:val="102"/>
          <w:sz w:val="22"/>
          <w:szCs w:val="22"/>
          <w:lang w:val="ro-RO"/>
        </w:rPr>
        <w:t>Tablou electric T-HPV :</w:t>
      </w:r>
    </w:p>
    <w:p w:rsidR="001600E0" w:rsidRPr="001600E0" w:rsidRDefault="001600E0" w:rsidP="00BC305A">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1600E0">
        <w:rPr>
          <w:rFonts w:eastAsiaTheme="minorEastAsia"/>
          <w:color w:val="000000"/>
          <w:w w:val="102"/>
          <w:sz w:val="22"/>
          <w:szCs w:val="22"/>
          <w:lang w:val="ro-RO"/>
        </w:rPr>
        <w:t>Puterea instalata Pi = 33,0 kW</w:t>
      </w:r>
    </w:p>
    <w:p w:rsidR="001600E0" w:rsidRPr="001600E0" w:rsidRDefault="001600E0" w:rsidP="00BC305A">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1600E0">
        <w:rPr>
          <w:rFonts w:eastAsiaTheme="minorEastAsia"/>
          <w:color w:val="000000"/>
          <w:w w:val="102"/>
          <w:sz w:val="22"/>
          <w:szCs w:val="22"/>
          <w:lang w:val="ro-RO"/>
        </w:rPr>
        <w:t>Puterea absorbita Pa = 17,0 kW</w:t>
      </w:r>
    </w:p>
    <w:p w:rsidR="001600E0" w:rsidRPr="001600E0" w:rsidRDefault="001600E0" w:rsidP="00BC305A">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1600E0">
        <w:rPr>
          <w:rFonts w:eastAsiaTheme="minorEastAsia"/>
          <w:color w:val="000000"/>
          <w:w w:val="102"/>
          <w:sz w:val="22"/>
          <w:szCs w:val="22"/>
          <w:lang w:val="ro-RO"/>
        </w:rPr>
        <w:t>Tensiunea de utilizare Ue = 400 / 230 V – 50 Hz.</w:t>
      </w:r>
    </w:p>
    <w:p w:rsidR="00696CCB" w:rsidRPr="001600E0" w:rsidRDefault="00696CCB" w:rsidP="001600E0">
      <w:pPr>
        <w:spacing w:after="100" w:line="247" w:lineRule="auto"/>
        <w:ind w:right="72"/>
        <w:jc w:val="both"/>
        <w:rPr>
          <w:rFonts w:eastAsiaTheme="minorEastAsia"/>
          <w:color w:val="000000"/>
          <w:w w:val="102"/>
          <w:sz w:val="22"/>
          <w:szCs w:val="22"/>
          <w:u w:val="single"/>
          <w:lang w:val="ro-RO"/>
        </w:rPr>
      </w:pPr>
    </w:p>
    <w:p w:rsidR="001600E0" w:rsidRPr="001600E0" w:rsidRDefault="001600E0" w:rsidP="001600E0">
      <w:pPr>
        <w:spacing w:after="100" w:line="247" w:lineRule="auto"/>
        <w:ind w:right="72"/>
        <w:jc w:val="both"/>
        <w:rPr>
          <w:rFonts w:eastAsiaTheme="minorEastAsia"/>
          <w:color w:val="000000"/>
          <w:w w:val="102"/>
          <w:sz w:val="22"/>
          <w:szCs w:val="22"/>
          <w:u w:val="single"/>
          <w:lang w:val="ro-RO"/>
        </w:rPr>
      </w:pPr>
      <w:r w:rsidRPr="001600E0">
        <w:rPr>
          <w:rFonts w:eastAsiaTheme="minorEastAsia"/>
          <w:color w:val="000000"/>
          <w:w w:val="102"/>
          <w:sz w:val="22"/>
          <w:szCs w:val="22"/>
          <w:u w:val="single"/>
          <w:lang w:val="ro-RO"/>
        </w:rPr>
        <w:t>Garaj pentru camioane</w:t>
      </w:r>
    </w:p>
    <w:p w:rsidR="001600E0" w:rsidRPr="001600E0" w:rsidRDefault="001600E0" w:rsidP="001600E0">
      <w:pPr>
        <w:spacing w:after="100" w:line="247" w:lineRule="auto"/>
        <w:ind w:right="72"/>
        <w:jc w:val="both"/>
        <w:rPr>
          <w:rFonts w:eastAsiaTheme="minorEastAsia"/>
          <w:color w:val="000000"/>
          <w:w w:val="102"/>
          <w:sz w:val="22"/>
          <w:szCs w:val="22"/>
          <w:lang w:val="ro-RO"/>
        </w:rPr>
      </w:pPr>
      <w:r w:rsidRPr="001600E0">
        <w:rPr>
          <w:rFonts w:eastAsiaTheme="minorEastAsia"/>
          <w:color w:val="000000"/>
          <w:w w:val="102"/>
          <w:sz w:val="22"/>
          <w:szCs w:val="22"/>
          <w:lang w:val="ro-RO"/>
        </w:rPr>
        <w:t>Tablou electric T-GJ :</w:t>
      </w:r>
    </w:p>
    <w:p w:rsidR="001600E0" w:rsidRPr="001600E0" w:rsidRDefault="001600E0" w:rsidP="00BC305A">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1600E0">
        <w:rPr>
          <w:rFonts w:eastAsiaTheme="minorEastAsia"/>
          <w:color w:val="000000"/>
          <w:w w:val="102"/>
          <w:sz w:val="22"/>
          <w:szCs w:val="22"/>
          <w:lang w:val="ro-RO"/>
        </w:rPr>
        <w:t>Puterea instalata Pi = 15,0 kW</w:t>
      </w:r>
    </w:p>
    <w:p w:rsidR="001600E0" w:rsidRPr="001600E0" w:rsidRDefault="001600E0" w:rsidP="00BC305A">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1600E0">
        <w:rPr>
          <w:rFonts w:eastAsiaTheme="minorEastAsia"/>
          <w:color w:val="000000"/>
          <w:w w:val="102"/>
          <w:sz w:val="22"/>
          <w:szCs w:val="22"/>
          <w:lang w:val="ro-RO"/>
        </w:rPr>
        <w:t>Puterea absorbita Pa = 7,0 kW</w:t>
      </w:r>
    </w:p>
    <w:p w:rsidR="001600E0" w:rsidRPr="001600E0" w:rsidRDefault="001600E0" w:rsidP="00BC305A">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1600E0">
        <w:rPr>
          <w:rFonts w:eastAsiaTheme="minorEastAsia"/>
          <w:color w:val="000000"/>
          <w:w w:val="102"/>
          <w:sz w:val="22"/>
          <w:szCs w:val="22"/>
          <w:lang w:val="ro-RO"/>
        </w:rPr>
        <w:t>Tensiunea de utilizare Ue = 400 / 230 V – 50 Hz.</w:t>
      </w:r>
    </w:p>
    <w:p w:rsidR="00835706" w:rsidRPr="001600E0" w:rsidRDefault="00835706" w:rsidP="001600E0">
      <w:pPr>
        <w:spacing w:before="6" w:line="246" w:lineRule="auto"/>
        <w:ind w:left="720" w:right="66"/>
        <w:jc w:val="both"/>
        <w:rPr>
          <w:rFonts w:eastAsiaTheme="minorEastAsia"/>
          <w:color w:val="000000"/>
          <w:w w:val="102"/>
          <w:sz w:val="22"/>
          <w:szCs w:val="22"/>
          <w:lang w:val="ro-RO"/>
        </w:rPr>
      </w:pPr>
    </w:p>
    <w:p w:rsidR="001600E0" w:rsidRPr="001600E0" w:rsidRDefault="001600E0" w:rsidP="001600E0">
      <w:pPr>
        <w:spacing w:after="100" w:line="247" w:lineRule="auto"/>
        <w:ind w:right="72"/>
        <w:jc w:val="both"/>
        <w:rPr>
          <w:rFonts w:eastAsiaTheme="minorEastAsia"/>
          <w:color w:val="000000"/>
          <w:w w:val="102"/>
          <w:sz w:val="22"/>
          <w:szCs w:val="22"/>
          <w:u w:val="single"/>
          <w:lang w:val="ro-RO"/>
        </w:rPr>
      </w:pPr>
      <w:r w:rsidRPr="001600E0">
        <w:rPr>
          <w:rFonts w:eastAsiaTheme="minorEastAsia"/>
          <w:color w:val="000000"/>
          <w:w w:val="102"/>
          <w:sz w:val="22"/>
          <w:szCs w:val="22"/>
          <w:u w:val="single"/>
          <w:lang w:val="ro-RO"/>
        </w:rPr>
        <w:t>Cladire administrativa tip container ( complet echipat )</w:t>
      </w:r>
    </w:p>
    <w:p w:rsidR="001600E0" w:rsidRPr="001600E0" w:rsidRDefault="001600E0" w:rsidP="001600E0">
      <w:pPr>
        <w:spacing w:after="100" w:line="247" w:lineRule="auto"/>
        <w:ind w:right="72"/>
        <w:jc w:val="both"/>
        <w:rPr>
          <w:rFonts w:eastAsiaTheme="minorEastAsia"/>
          <w:color w:val="000000"/>
          <w:w w:val="102"/>
          <w:sz w:val="22"/>
          <w:szCs w:val="22"/>
          <w:lang w:val="ro-RO"/>
        </w:rPr>
      </w:pPr>
      <w:r w:rsidRPr="001600E0">
        <w:rPr>
          <w:rFonts w:eastAsiaTheme="minorEastAsia"/>
          <w:color w:val="000000"/>
          <w:w w:val="102"/>
          <w:sz w:val="22"/>
          <w:szCs w:val="22"/>
          <w:lang w:val="ro-RO"/>
        </w:rPr>
        <w:t>Tablou electric T-Adm (furnitura container) :</w:t>
      </w:r>
    </w:p>
    <w:p w:rsidR="001600E0" w:rsidRPr="001600E0" w:rsidRDefault="001600E0" w:rsidP="00BC305A">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1600E0">
        <w:rPr>
          <w:rFonts w:eastAsiaTheme="minorEastAsia"/>
          <w:color w:val="000000"/>
          <w:w w:val="102"/>
          <w:sz w:val="22"/>
          <w:szCs w:val="22"/>
          <w:lang w:val="ro-RO"/>
        </w:rPr>
        <w:t>Puterea instalata Pi = 15,0 kW</w:t>
      </w:r>
    </w:p>
    <w:p w:rsidR="001600E0" w:rsidRPr="001600E0" w:rsidRDefault="001600E0" w:rsidP="00BC305A">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1600E0">
        <w:rPr>
          <w:rFonts w:eastAsiaTheme="minorEastAsia"/>
          <w:color w:val="000000"/>
          <w:w w:val="102"/>
          <w:sz w:val="22"/>
          <w:szCs w:val="22"/>
          <w:lang w:val="ro-RO"/>
        </w:rPr>
        <w:t>Puterea absorbita Pa = 12,0 kW</w:t>
      </w:r>
    </w:p>
    <w:p w:rsidR="001600E0" w:rsidRPr="001600E0" w:rsidRDefault="001600E0" w:rsidP="00BC305A">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1600E0">
        <w:rPr>
          <w:rFonts w:eastAsiaTheme="minorEastAsia"/>
          <w:color w:val="000000"/>
          <w:w w:val="102"/>
          <w:sz w:val="22"/>
          <w:szCs w:val="22"/>
          <w:lang w:val="ro-RO"/>
        </w:rPr>
        <w:t>Tensiunea de utilizare Ue = 400 / 230 V – 50 Hz.</w:t>
      </w:r>
    </w:p>
    <w:p w:rsidR="001600E0" w:rsidRPr="001600E0" w:rsidRDefault="001600E0" w:rsidP="001600E0">
      <w:pPr>
        <w:spacing w:before="6" w:line="246" w:lineRule="auto"/>
        <w:ind w:right="66"/>
        <w:jc w:val="both"/>
        <w:rPr>
          <w:color w:val="000000"/>
          <w:w w:val="102"/>
          <w:sz w:val="22"/>
          <w:szCs w:val="22"/>
          <w:lang w:val="ro-RO"/>
        </w:rPr>
      </w:pPr>
    </w:p>
    <w:p w:rsidR="001600E0" w:rsidRPr="001600E0" w:rsidRDefault="001600E0" w:rsidP="001600E0">
      <w:pPr>
        <w:spacing w:after="100" w:line="247" w:lineRule="auto"/>
        <w:ind w:right="72"/>
        <w:jc w:val="both"/>
        <w:rPr>
          <w:color w:val="000000"/>
          <w:w w:val="102"/>
          <w:sz w:val="22"/>
          <w:szCs w:val="22"/>
          <w:u w:val="single"/>
          <w:lang w:val="ro-RO"/>
        </w:rPr>
      </w:pPr>
      <w:r w:rsidRPr="001600E0">
        <w:rPr>
          <w:color w:val="000000"/>
          <w:w w:val="102"/>
          <w:sz w:val="22"/>
          <w:szCs w:val="22"/>
          <w:u w:val="single"/>
          <w:lang w:val="ro-RO"/>
        </w:rPr>
        <w:t>Cabina cantar ( container complet echipat )</w:t>
      </w:r>
    </w:p>
    <w:p w:rsidR="001600E0" w:rsidRPr="001600E0" w:rsidRDefault="001600E0" w:rsidP="001600E0">
      <w:pPr>
        <w:spacing w:after="100" w:line="247" w:lineRule="auto"/>
        <w:ind w:right="72"/>
        <w:jc w:val="both"/>
        <w:rPr>
          <w:color w:val="000000"/>
          <w:w w:val="102"/>
          <w:sz w:val="22"/>
          <w:szCs w:val="22"/>
          <w:lang w:val="ro-RO"/>
        </w:rPr>
      </w:pPr>
      <w:r w:rsidRPr="001600E0">
        <w:rPr>
          <w:color w:val="000000"/>
          <w:w w:val="102"/>
          <w:sz w:val="22"/>
          <w:szCs w:val="22"/>
          <w:lang w:val="ro-RO"/>
        </w:rPr>
        <w:t>Tablou electric T-CC (furnitura container) :</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Puterea instalata Pi = 7,0 kW</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Puterea absorbita Pa = 5,0 kW</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Tensiunea de utilizare Ue = 230 V – 50 Hz.</w:t>
      </w:r>
    </w:p>
    <w:p w:rsidR="001600E0" w:rsidRPr="001600E0" w:rsidRDefault="001600E0" w:rsidP="001600E0">
      <w:pPr>
        <w:spacing w:before="6" w:line="246" w:lineRule="auto"/>
        <w:ind w:right="66"/>
        <w:jc w:val="both"/>
        <w:rPr>
          <w:color w:val="000000"/>
          <w:w w:val="102"/>
          <w:sz w:val="22"/>
          <w:szCs w:val="22"/>
          <w:lang w:val="ro-RO"/>
        </w:rPr>
      </w:pPr>
    </w:p>
    <w:p w:rsidR="001600E0" w:rsidRPr="001600E0" w:rsidRDefault="001600E0" w:rsidP="001600E0">
      <w:pPr>
        <w:spacing w:after="100" w:line="247" w:lineRule="auto"/>
        <w:ind w:right="72"/>
        <w:jc w:val="both"/>
        <w:rPr>
          <w:color w:val="000000"/>
          <w:w w:val="102"/>
          <w:sz w:val="22"/>
          <w:szCs w:val="22"/>
          <w:u w:val="single"/>
          <w:lang w:val="ro-RO"/>
        </w:rPr>
      </w:pPr>
      <w:r w:rsidRPr="001600E0">
        <w:rPr>
          <w:color w:val="000000"/>
          <w:w w:val="102"/>
          <w:sz w:val="22"/>
          <w:szCs w:val="22"/>
          <w:u w:val="single"/>
          <w:lang w:val="ro-RO"/>
        </w:rPr>
        <w:t>Cabina poarta ( container complet echipat )</w:t>
      </w:r>
    </w:p>
    <w:p w:rsidR="001600E0" w:rsidRPr="001600E0" w:rsidRDefault="001600E0" w:rsidP="001600E0">
      <w:pPr>
        <w:spacing w:after="100" w:line="247" w:lineRule="auto"/>
        <w:ind w:right="72"/>
        <w:jc w:val="both"/>
        <w:rPr>
          <w:color w:val="000000"/>
          <w:w w:val="102"/>
          <w:sz w:val="22"/>
          <w:szCs w:val="22"/>
          <w:lang w:val="ro-RO"/>
        </w:rPr>
      </w:pPr>
      <w:r w:rsidRPr="001600E0">
        <w:rPr>
          <w:color w:val="000000"/>
          <w:w w:val="102"/>
          <w:sz w:val="22"/>
          <w:szCs w:val="22"/>
          <w:lang w:val="ro-RO"/>
        </w:rPr>
        <w:t>Tablou electric T-CP (furnitura container) :</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Puterea instalata Pi = 4,0 kW</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Puterea absorbita Pa = 4,0 kW</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Tensiunea de utilizare Ue = 230 V – 50 Hz.</w:t>
      </w:r>
    </w:p>
    <w:p w:rsidR="001600E0" w:rsidRPr="001600E0" w:rsidRDefault="001600E0" w:rsidP="001600E0">
      <w:pPr>
        <w:spacing w:before="6" w:line="246" w:lineRule="auto"/>
        <w:ind w:left="720" w:right="66"/>
        <w:jc w:val="both"/>
        <w:rPr>
          <w:color w:val="000000"/>
          <w:w w:val="102"/>
          <w:sz w:val="22"/>
          <w:szCs w:val="22"/>
          <w:lang w:val="ro-RO"/>
        </w:rPr>
      </w:pPr>
    </w:p>
    <w:p w:rsidR="001600E0" w:rsidRPr="001600E0" w:rsidRDefault="001600E0" w:rsidP="001600E0">
      <w:pPr>
        <w:spacing w:after="100" w:line="247" w:lineRule="auto"/>
        <w:ind w:right="72"/>
        <w:jc w:val="both"/>
        <w:rPr>
          <w:color w:val="000000"/>
          <w:w w:val="102"/>
          <w:sz w:val="22"/>
          <w:szCs w:val="22"/>
          <w:u w:val="single"/>
          <w:lang w:val="ro-RO"/>
        </w:rPr>
      </w:pPr>
      <w:r w:rsidRPr="001600E0">
        <w:rPr>
          <w:color w:val="000000"/>
          <w:w w:val="102"/>
          <w:sz w:val="22"/>
          <w:szCs w:val="22"/>
          <w:u w:val="single"/>
          <w:lang w:val="ro-RO"/>
        </w:rPr>
        <w:t xml:space="preserve">Statie de pompare </w:t>
      </w:r>
    </w:p>
    <w:p w:rsidR="001600E0" w:rsidRPr="001600E0" w:rsidRDefault="001600E0" w:rsidP="001600E0">
      <w:pPr>
        <w:spacing w:after="100" w:line="247" w:lineRule="auto"/>
        <w:ind w:right="72"/>
        <w:jc w:val="both"/>
        <w:rPr>
          <w:color w:val="000000"/>
          <w:w w:val="102"/>
          <w:sz w:val="22"/>
          <w:szCs w:val="22"/>
          <w:lang w:val="ro-RO"/>
        </w:rPr>
      </w:pPr>
      <w:r w:rsidRPr="001600E0">
        <w:rPr>
          <w:color w:val="000000"/>
          <w:w w:val="102"/>
          <w:sz w:val="22"/>
          <w:szCs w:val="22"/>
          <w:lang w:val="ro-RO"/>
        </w:rPr>
        <w:t>Tablou electric T-SP (furnitura echipament pompare) :</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Puterea instalata Pi = 33,0 kW</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Puterea absorbita Pa = 22,0 kW</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Tensiunea de utilizare Ue = 400 / 230 V – 50 Hz.</w:t>
      </w:r>
    </w:p>
    <w:p w:rsidR="001600E0" w:rsidRPr="001600E0" w:rsidRDefault="001600E0" w:rsidP="001600E0">
      <w:pPr>
        <w:spacing w:before="6" w:line="246" w:lineRule="auto"/>
        <w:ind w:left="720" w:right="66"/>
        <w:jc w:val="both"/>
        <w:rPr>
          <w:color w:val="000000"/>
          <w:w w:val="102"/>
          <w:sz w:val="22"/>
          <w:szCs w:val="22"/>
          <w:lang w:val="ro-RO"/>
        </w:rPr>
      </w:pPr>
    </w:p>
    <w:p w:rsidR="001600E0" w:rsidRPr="001600E0" w:rsidRDefault="001600E0" w:rsidP="001600E0">
      <w:pPr>
        <w:spacing w:after="100" w:line="247" w:lineRule="auto"/>
        <w:ind w:right="72"/>
        <w:jc w:val="both"/>
        <w:rPr>
          <w:color w:val="000000"/>
          <w:w w:val="102"/>
          <w:sz w:val="22"/>
          <w:szCs w:val="22"/>
          <w:u w:val="single"/>
          <w:lang w:val="ro-RO"/>
        </w:rPr>
      </w:pPr>
      <w:r w:rsidRPr="001600E0">
        <w:rPr>
          <w:color w:val="000000"/>
          <w:w w:val="102"/>
          <w:sz w:val="22"/>
          <w:szCs w:val="22"/>
          <w:u w:val="single"/>
          <w:lang w:val="ro-RO"/>
        </w:rPr>
        <w:t>Microstatie de epurare</w:t>
      </w:r>
    </w:p>
    <w:p w:rsidR="001600E0" w:rsidRPr="001600E0" w:rsidRDefault="001600E0" w:rsidP="001600E0">
      <w:pPr>
        <w:spacing w:after="100" w:line="247" w:lineRule="auto"/>
        <w:ind w:right="72"/>
        <w:jc w:val="both"/>
        <w:rPr>
          <w:color w:val="000000"/>
          <w:w w:val="102"/>
          <w:sz w:val="22"/>
          <w:szCs w:val="22"/>
          <w:lang w:val="ro-RO"/>
        </w:rPr>
      </w:pPr>
      <w:r w:rsidRPr="001600E0">
        <w:rPr>
          <w:color w:val="000000"/>
          <w:w w:val="102"/>
          <w:sz w:val="22"/>
          <w:szCs w:val="22"/>
          <w:lang w:val="ro-RO"/>
        </w:rPr>
        <w:t>Tablou electric T-SE (furnitura echipament pompare) :</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Puterea instalata Pi = 1,0 kW</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Puterea absorbita Pa = 1,0 kW</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Tensiunea de utilizare Ue = 400 / 230 V – 50 Hz.</w:t>
      </w:r>
    </w:p>
    <w:p w:rsidR="00696CCB" w:rsidRPr="001600E0" w:rsidRDefault="00696CCB" w:rsidP="001600E0">
      <w:pPr>
        <w:spacing w:before="6" w:line="246" w:lineRule="auto"/>
        <w:ind w:right="66"/>
        <w:jc w:val="both"/>
        <w:rPr>
          <w:color w:val="000000"/>
          <w:w w:val="102"/>
          <w:sz w:val="22"/>
          <w:szCs w:val="22"/>
          <w:u w:val="single"/>
          <w:lang w:val="ro-RO"/>
        </w:rPr>
      </w:pPr>
    </w:p>
    <w:p w:rsidR="001600E0" w:rsidRPr="001600E0" w:rsidRDefault="001600E0" w:rsidP="001600E0">
      <w:pPr>
        <w:spacing w:after="100" w:line="247" w:lineRule="auto"/>
        <w:ind w:right="72"/>
        <w:jc w:val="both"/>
        <w:rPr>
          <w:color w:val="000000"/>
          <w:w w:val="102"/>
          <w:sz w:val="22"/>
          <w:szCs w:val="22"/>
          <w:u w:val="single"/>
          <w:lang w:val="ro-RO"/>
        </w:rPr>
      </w:pPr>
      <w:r w:rsidRPr="001600E0">
        <w:rPr>
          <w:color w:val="000000"/>
          <w:w w:val="102"/>
          <w:sz w:val="22"/>
          <w:szCs w:val="22"/>
          <w:u w:val="single"/>
          <w:lang w:val="ro-RO"/>
        </w:rPr>
        <w:t>Platforma compostare</w:t>
      </w:r>
    </w:p>
    <w:p w:rsidR="001600E0" w:rsidRPr="001600E0" w:rsidRDefault="001600E0" w:rsidP="001600E0">
      <w:pPr>
        <w:spacing w:after="100" w:line="247" w:lineRule="auto"/>
        <w:ind w:right="72"/>
        <w:jc w:val="both"/>
        <w:rPr>
          <w:color w:val="000000"/>
          <w:w w:val="102"/>
          <w:sz w:val="22"/>
          <w:szCs w:val="22"/>
          <w:lang w:val="ro-RO"/>
        </w:rPr>
      </w:pPr>
      <w:r w:rsidRPr="001600E0">
        <w:rPr>
          <w:color w:val="000000"/>
          <w:w w:val="102"/>
          <w:sz w:val="22"/>
          <w:szCs w:val="22"/>
          <w:lang w:val="ro-RO"/>
        </w:rPr>
        <w:t>Tablou electric T-C :</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Puterea instalata Pi = 12,0 kW</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Puterea absorbita Pa = 10,0 kW</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Tensiunea de utilizare Ue = 400 / 230 V – 50 Hz.</w:t>
      </w:r>
    </w:p>
    <w:p w:rsidR="001600E0" w:rsidRPr="001600E0" w:rsidRDefault="001600E0" w:rsidP="001600E0">
      <w:pPr>
        <w:spacing w:before="6" w:line="246" w:lineRule="auto"/>
        <w:ind w:right="66"/>
        <w:jc w:val="both"/>
        <w:rPr>
          <w:color w:val="000000"/>
          <w:w w:val="102"/>
          <w:sz w:val="22"/>
          <w:szCs w:val="22"/>
          <w:lang w:val="ro-RO"/>
        </w:rPr>
      </w:pPr>
    </w:p>
    <w:p w:rsidR="00835706" w:rsidRDefault="00835706" w:rsidP="001600E0">
      <w:pPr>
        <w:spacing w:after="100" w:line="247" w:lineRule="auto"/>
        <w:ind w:right="72"/>
        <w:jc w:val="both"/>
        <w:rPr>
          <w:color w:val="000000"/>
          <w:w w:val="102"/>
          <w:sz w:val="22"/>
          <w:szCs w:val="22"/>
          <w:lang w:val="ro-RO"/>
        </w:rPr>
      </w:pPr>
    </w:p>
    <w:p w:rsidR="001600E0" w:rsidRPr="001600E0" w:rsidRDefault="001600E0" w:rsidP="001600E0">
      <w:pPr>
        <w:spacing w:after="100" w:line="247" w:lineRule="auto"/>
        <w:ind w:right="72"/>
        <w:jc w:val="both"/>
        <w:rPr>
          <w:color w:val="000000"/>
          <w:w w:val="102"/>
          <w:sz w:val="22"/>
          <w:szCs w:val="22"/>
          <w:lang w:val="ro-RO"/>
        </w:rPr>
      </w:pPr>
      <w:r w:rsidRPr="001600E0">
        <w:rPr>
          <w:color w:val="000000"/>
          <w:w w:val="102"/>
          <w:sz w:val="22"/>
          <w:szCs w:val="22"/>
          <w:lang w:val="ro-RO"/>
        </w:rPr>
        <w:t>Tablou electric T-V1 (furnitura echipament tehnologic compostare) :</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Puterea instalata Pi = 2,0 kW</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Puterea absorbita Pa = 2,0 kW</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Tensiunea de utilizare Ue = 400 / 230 V – 50 Hz.</w:t>
      </w:r>
    </w:p>
    <w:p w:rsidR="001600E0" w:rsidRPr="001600E0" w:rsidRDefault="001600E0" w:rsidP="001600E0">
      <w:pPr>
        <w:spacing w:before="6" w:line="246" w:lineRule="auto"/>
        <w:ind w:right="66"/>
        <w:jc w:val="both"/>
        <w:rPr>
          <w:color w:val="000000"/>
          <w:w w:val="102"/>
          <w:sz w:val="22"/>
          <w:szCs w:val="22"/>
          <w:lang w:val="ro-RO"/>
        </w:rPr>
      </w:pPr>
    </w:p>
    <w:p w:rsidR="001600E0" w:rsidRPr="001600E0" w:rsidRDefault="001600E0" w:rsidP="001600E0">
      <w:pPr>
        <w:spacing w:after="100" w:line="247" w:lineRule="auto"/>
        <w:ind w:right="72"/>
        <w:jc w:val="both"/>
        <w:rPr>
          <w:color w:val="000000"/>
          <w:w w:val="102"/>
          <w:sz w:val="22"/>
          <w:szCs w:val="22"/>
          <w:lang w:val="ro-RO"/>
        </w:rPr>
      </w:pPr>
      <w:r w:rsidRPr="001600E0">
        <w:rPr>
          <w:color w:val="000000"/>
          <w:w w:val="102"/>
          <w:sz w:val="22"/>
          <w:szCs w:val="22"/>
          <w:lang w:val="ro-RO"/>
        </w:rPr>
        <w:lastRenderedPageBreak/>
        <w:t>Tablou electric T-V2 (furnitura echipament tehnologic compostare) :</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Puterea instalata Pi = 2,0 kW</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Puterea absorbita Pa = 2,0 kW</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Tensiunea de utilizare Ue = 400 / 230 V – 50 Hz.</w:t>
      </w:r>
    </w:p>
    <w:p w:rsidR="001600E0" w:rsidRPr="001600E0" w:rsidRDefault="001600E0" w:rsidP="001600E0">
      <w:pPr>
        <w:spacing w:before="6" w:line="246" w:lineRule="auto"/>
        <w:ind w:right="66"/>
        <w:jc w:val="both"/>
        <w:rPr>
          <w:color w:val="000000"/>
          <w:w w:val="102"/>
          <w:sz w:val="22"/>
          <w:szCs w:val="22"/>
          <w:lang w:val="ro-RO"/>
        </w:rPr>
      </w:pPr>
    </w:p>
    <w:p w:rsidR="001600E0" w:rsidRPr="001600E0" w:rsidRDefault="001600E0" w:rsidP="001600E0">
      <w:pPr>
        <w:spacing w:after="100" w:line="247" w:lineRule="auto"/>
        <w:ind w:right="72"/>
        <w:jc w:val="both"/>
        <w:rPr>
          <w:color w:val="000000"/>
          <w:w w:val="102"/>
          <w:sz w:val="22"/>
          <w:szCs w:val="22"/>
          <w:lang w:val="ro-RO"/>
        </w:rPr>
      </w:pPr>
      <w:r w:rsidRPr="001600E0">
        <w:rPr>
          <w:color w:val="000000"/>
          <w:w w:val="102"/>
          <w:sz w:val="22"/>
          <w:szCs w:val="22"/>
          <w:lang w:val="ro-RO"/>
        </w:rPr>
        <w:t>Tablou electric T-V3 (furnitura echipament tehnologic compostare) :</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Puterea instalata Pi = 2,0 kW</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Puterea absorbita Pa = 2,0 kW</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Tensiunea de utilizare Ue = 400 / 230 V – 50 Hz.</w:t>
      </w:r>
    </w:p>
    <w:p w:rsidR="001600E0" w:rsidRPr="001600E0" w:rsidRDefault="001600E0" w:rsidP="001600E0">
      <w:pPr>
        <w:spacing w:before="6" w:line="246" w:lineRule="auto"/>
        <w:ind w:right="66"/>
        <w:jc w:val="both"/>
        <w:rPr>
          <w:color w:val="000000"/>
          <w:w w:val="102"/>
          <w:sz w:val="22"/>
          <w:szCs w:val="22"/>
          <w:lang w:val="ro-RO"/>
        </w:rPr>
      </w:pPr>
    </w:p>
    <w:p w:rsidR="001600E0" w:rsidRPr="001600E0" w:rsidRDefault="001600E0" w:rsidP="001600E0">
      <w:pPr>
        <w:spacing w:after="100" w:line="247" w:lineRule="auto"/>
        <w:ind w:right="72"/>
        <w:jc w:val="both"/>
        <w:rPr>
          <w:color w:val="000000"/>
          <w:w w:val="102"/>
          <w:sz w:val="22"/>
          <w:szCs w:val="22"/>
          <w:lang w:val="ro-RO"/>
        </w:rPr>
      </w:pPr>
      <w:r w:rsidRPr="001600E0">
        <w:rPr>
          <w:color w:val="000000"/>
          <w:w w:val="102"/>
          <w:sz w:val="22"/>
          <w:szCs w:val="22"/>
          <w:lang w:val="ro-RO"/>
        </w:rPr>
        <w:t>Tablou electric T-V4 (furnitura echipament tehnologic compostare) :</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Puterea instalata Pi = 2,0 kW</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Puterea absorbita Pa = 2,0 kW</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Tensiunea de utilizare Ue = 400 / 230 V – 50 Hz.</w:t>
      </w:r>
    </w:p>
    <w:p w:rsidR="001600E0" w:rsidRPr="001600E0" w:rsidRDefault="001600E0" w:rsidP="001600E0">
      <w:pPr>
        <w:spacing w:before="6" w:line="246" w:lineRule="auto"/>
        <w:ind w:right="66"/>
        <w:jc w:val="both"/>
        <w:rPr>
          <w:color w:val="000000"/>
          <w:w w:val="102"/>
          <w:sz w:val="22"/>
          <w:szCs w:val="22"/>
          <w:lang w:val="ro-RO"/>
        </w:rPr>
      </w:pPr>
    </w:p>
    <w:p w:rsidR="001600E0" w:rsidRPr="001600E0" w:rsidRDefault="001600E0" w:rsidP="001600E0">
      <w:pPr>
        <w:spacing w:after="100" w:line="247" w:lineRule="auto"/>
        <w:ind w:right="72"/>
        <w:jc w:val="both"/>
        <w:rPr>
          <w:color w:val="000000"/>
          <w:w w:val="102"/>
          <w:sz w:val="22"/>
          <w:szCs w:val="22"/>
          <w:lang w:val="ro-RO"/>
        </w:rPr>
      </w:pPr>
      <w:r w:rsidRPr="001600E0">
        <w:rPr>
          <w:color w:val="000000"/>
          <w:w w:val="102"/>
          <w:sz w:val="22"/>
          <w:szCs w:val="22"/>
          <w:lang w:val="ro-RO"/>
        </w:rPr>
        <w:t>Tablou electric T-V5 (furnitura echipament tehnologic compostare) :</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Puterea instalata Pi = 2,0 kW</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Puterea absorbita Pa = 2,0 kW</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Tensiunea de utilizare Ue = 400 / 230 V – 50 Hz.</w:t>
      </w:r>
    </w:p>
    <w:p w:rsidR="001600E0" w:rsidRPr="001600E0" w:rsidRDefault="001600E0" w:rsidP="001600E0">
      <w:pPr>
        <w:spacing w:before="6" w:line="246" w:lineRule="auto"/>
        <w:ind w:right="66"/>
        <w:jc w:val="both"/>
        <w:rPr>
          <w:color w:val="000000"/>
          <w:w w:val="102"/>
          <w:sz w:val="22"/>
          <w:szCs w:val="22"/>
          <w:lang w:val="ro-RO"/>
        </w:rPr>
      </w:pPr>
    </w:p>
    <w:p w:rsidR="001600E0" w:rsidRPr="001600E0" w:rsidRDefault="001600E0" w:rsidP="001600E0">
      <w:pPr>
        <w:spacing w:after="100" w:line="247" w:lineRule="auto"/>
        <w:ind w:right="72"/>
        <w:jc w:val="both"/>
        <w:rPr>
          <w:color w:val="000000"/>
          <w:w w:val="102"/>
          <w:sz w:val="22"/>
          <w:szCs w:val="22"/>
          <w:lang w:val="ro-RO"/>
        </w:rPr>
      </w:pPr>
      <w:r w:rsidRPr="001600E0">
        <w:rPr>
          <w:color w:val="000000"/>
          <w:w w:val="102"/>
          <w:sz w:val="22"/>
          <w:szCs w:val="22"/>
          <w:lang w:val="ro-RO"/>
        </w:rPr>
        <w:t>Tablou electric T-V6 (furnitura echipament tehnologic compostare) :</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Puterea instalata Pi = 2,0 kW</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Puterea absorbita Pa = 2,0 kW</w:t>
      </w:r>
    </w:p>
    <w:p w:rsidR="001600E0" w:rsidRPr="001600E0" w:rsidRDefault="001600E0" w:rsidP="00BC305A">
      <w:pPr>
        <w:widowControl/>
        <w:numPr>
          <w:ilvl w:val="0"/>
          <w:numId w:val="14"/>
        </w:numPr>
        <w:autoSpaceDE/>
        <w:autoSpaceDN/>
        <w:adjustRightInd/>
        <w:spacing w:after="100" w:line="247" w:lineRule="auto"/>
        <w:ind w:right="72"/>
        <w:jc w:val="both"/>
        <w:rPr>
          <w:color w:val="000000"/>
          <w:w w:val="102"/>
          <w:sz w:val="22"/>
          <w:szCs w:val="22"/>
          <w:lang w:val="ro-RO"/>
        </w:rPr>
      </w:pPr>
      <w:r w:rsidRPr="001600E0">
        <w:rPr>
          <w:color w:val="000000"/>
          <w:w w:val="102"/>
          <w:sz w:val="22"/>
          <w:szCs w:val="22"/>
          <w:lang w:val="ro-RO"/>
        </w:rPr>
        <w:t>Tensiunea de utilizare Ue = 400 / 230 V – 50 Hz.</w:t>
      </w:r>
    </w:p>
    <w:p w:rsidR="001600E0" w:rsidRPr="001600E0" w:rsidRDefault="001600E0" w:rsidP="001600E0">
      <w:pPr>
        <w:widowControl/>
        <w:autoSpaceDE/>
        <w:autoSpaceDN/>
        <w:adjustRightInd/>
        <w:spacing w:after="200" w:line="276" w:lineRule="auto"/>
        <w:rPr>
          <w:rFonts w:eastAsiaTheme="minorEastAsia"/>
          <w:sz w:val="22"/>
          <w:szCs w:val="22"/>
          <w:lang w:val="ro-RO"/>
        </w:rPr>
      </w:pPr>
      <w:r w:rsidRPr="001600E0">
        <w:rPr>
          <w:rFonts w:eastAsiaTheme="minorEastAsia"/>
          <w:sz w:val="22"/>
          <w:szCs w:val="22"/>
          <w:lang w:val="ro-RO"/>
        </w:rPr>
        <w:t>Tablourile   electrice tehnologice T-V1...T-V6 se vor alimenta din tabloul electric de distributie platforma compostare T-C.</w:t>
      </w:r>
    </w:p>
    <w:p w:rsidR="001600E0" w:rsidRPr="001600E0" w:rsidRDefault="001600E0" w:rsidP="001600E0">
      <w:pPr>
        <w:widowControl/>
        <w:autoSpaceDE/>
        <w:autoSpaceDN/>
        <w:adjustRightInd/>
        <w:spacing w:after="100" w:line="276" w:lineRule="auto"/>
        <w:rPr>
          <w:rFonts w:eastAsiaTheme="minorEastAsia"/>
          <w:sz w:val="22"/>
          <w:szCs w:val="22"/>
          <w:u w:val="single"/>
          <w:lang w:val="ro-RO"/>
        </w:rPr>
      </w:pPr>
      <w:r w:rsidRPr="001600E0">
        <w:rPr>
          <w:rFonts w:eastAsiaTheme="minorEastAsia"/>
          <w:sz w:val="22"/>
          <w:szCs w:val="22"/>
          <w:u w:val="single"/>
          <w:lang w:val="ro-RO"/>
        </w:rPr>
        <w:t>Zona receptie deseu verde (platforma)</w:t>
      </w:r>
    </w:p>
    <w:p w:rsidR="001600E0" w:rsidRPr="001600E0" w:rsidRDefault="001600E0" w:rsidP="001600E0">
      <w:pPr>
        <w:widowControl/>
        <w:autoSpaceDE/>
        <w:autoSpaceDN/>
        <w:adjustRightInd/>
        <w:spacing w:after="100" w:line="276" w:lineRule="auto"/>
        <w:rPr>
          <w:rFonts w:eastAsiaTheme="minorEastAsia"/>
          <w:sz w:val="22"/>
          <w:szCs w:val="22"/>
          <w:lang w:val="ro-RO"/>
        </w:rPr>
      </w:pPr>
      <w:r w:rsidRPr="001600E0">
        <w:rPr>
          <w:rFonts w:eastAsiaTheme="minorEastAsia"/>
          <w:sz w:val="22"/>
          <w:szCs w:val="22"/>
          <w:lang w:val="ro-RO"/>
        </w:rPr>
        <w:t>Tablou electric T-T (furnitura echipament tehnologic compostare) :</w:t>
      </w:r>
    </w:p>
    <w:p w:rsidR="001600E0" w:rsidRPr="001600E0" w:rsidRDefault="001600E0" w:rsidP="00BC305A">
      <w:pPr>
        <w:widowControl/>
        <w:numPr>
          <w:ilvl w:val="0"/>
          <w:numId w:val="14"/>
        </w:numPr>
        <w:autoSpaceDE/>
        <w:autoSpaceDN/>
        <w:adjustRightInd/>
        <w:spacing w:after="100" w:line="360" w:lineRule="auto"/>
        <w:jc w:val="both"/>
        <w:rPr>
          <w:rFonts w:eastAsiaTheme="minorEastAsia"/>
          <w:sz w:val="22"/>
          <w:szCs w:val="22"/>
          <w:lang w:val="ro-RO"/>
        </w:rPr>
      </w:pPr>
      <w:r w:rsidRPr="001600E0">
        <w:rPr>
          <w:rFonts w:eastAsiaTheme="minorEastAsia"/>
          <w:sz w:val="22"/>
          <w:szCs w:val="22"/>
          <w:lang w:val="ro-RO"/>
        </w:rPr>
        <w:t>Puterea instalata Pi = 29,0 kW</w:t>
      </w:r>
    </w:p>
    <w:p w:rsidR="001600E0" w:rsidRPr="001600E0" w:rsidRDefault="001600E0" w:rsidP="00BC305A">
      <w:pPr>
        <w:widowControl/>
        <w:numPr>
          <w:ilvl w:val="0"/>
          <w:numId w:val="14"/>
        </w:numPr>
        <w:autoSpaceDE/>
        <w:autoSpaceDN/>
        <w:adjustRightInd/>
        <w:spacing w:after="100" w:line="360" w:lineRule="auto"/>
        <w:jc w:val="both"/>
        <w:rPr>
          <w:rFonts w:eastAsiaTheme="minorEastAsia"/>
          <w:sz w:val="22"/>
          <w:szCs w:val="22"/>
          <w:lang w:val="ro-RO"/>
        </w:rPr>
      </w:pPr>
      <w:r w:rsidRPr="001600E0">
        <w:rPr>
          <w:rFonts w:eastAsiaTheme="minorEastAsia"/>
          <w:sz w:val="22"/>
          <w:szCs w:val="22"/>
          <w:lang w:val="ro-RO"/>
        </w:rPr>
        <w:t>Puterea absorbita Pa = 29,0 kW</w:t>
      </w:r>
    </w:p>
    <w:p w:rsidR="001600E0" w:rsidRPr="00D65AFD" w:rsidRDefault="001600E0" w:rsidP="00D65AFD">
      <w:pPr>
        <w:widowControl/>
        <w:numPr>
          <w:ilvl w:val="0"/>
          <w:numId w:val="14"/>
        </w:numPr>
        <w:autoSpaceDE/>
        <w:autoSpaceDN/>
        <w:adjustRightInd/>
        <w:spacing w:after="100" w:line="360" w:lineRule="auto"/>
        <w:jc w:val="both"/>
        <w:rPr>
          <w:rFonts w:eastAsiaTheme="minorEastAsia"/>
          <w:sz w:val="22"/>
          <w:szCs w:val="22"/>
          <w:lang w:val="ro-RO"/>
        </w:rPr>
      </w:pPr>
      <w:r w:rsidRPr="001600E0">
        <w:rPr>
          <w:rFonts w:eastAsiaTheme="minorEastAsia"/>
          <w:sz w:val="22"/>
          <w:szCs w:val="22"/>
          <w:lang w:val="ro-RO"/>
        </w:rPr>
        <w:t>Tensiunea de utilizare Ue = 400 / 230 V – 50 Hz.</w:t>
      </w:r>
    </w:p>
    <w:p w:rsidR="001600E0" w:rsidRPr="001600E0" w:rsidRDefault="001600E0" w:rsidP="001600E0">
      <w:pPr>
        <w:widowControl/>
        <w:autoSpaceDE/>
        <w:autoSpaceDN/>
        <w:adjustRightInd/>
        <w:spacing w:after="100" w:line="276" w:lineRule="auto"/>
        <w:rPr>
          <w:rFonts w:eastAsiaTheme="minorEastAsia"/>
          <w:sz w:val="22"/>
          <w:szCs w:val="22"/>
          <w:lang w:val="ro-RO"/>
        </w:rPr>
      </w:pPr>
      <w:r w:rsidRPr="001600E0">
        <w:rPr>
          <w:rFonts w:eastAsiaTheme="minorEastAsia"/>
          <w:sz w:val="22"/>
          <w:szCs w:val="22"/>
          <w:lang w:val="ro-RO"/>
        </w:rPr>
        <w:t>Tablou electric T-CR (furnitura echipament tehnologic compostare) :</w:t>
      </w:r>
    </w:p>
    <w:p w:rsidR="001600E0" w:rsidRPr="001600E0" w:rsidRDefault="001600E0" w:rsidP="00BC305A">
      <w:pPr>
        <w:widowControl/>
        <w:numPr>
          <w:ilvl w:val="0"/>
          <w:numId w:val="14"/>
        </w:numPr>
        <w:autoSpaceDE/>
        <w:autoSpaceDN/>
        <w:adjustRightInd/>
        <w:spacing w:after="100" w:line="360" w:lineRule="auto"/>
        <w:jc w:val="both"/>
        <w:rPr>
          <w:rFonts w:eastAsiaTheme="minorEastAsia"/>
          <w:sz w:val="22"/>
          <w:szCs w:val="22"/>
          <w:lang w:val="ro-RO"/>
        </w:rPr>
      </w:pPr>
      <w:r w:rsidRPr="001600E0">
        <w:rPr>
          <w:rFonts w:eastAsiaTheme="minorEastAsia"/>
          <w:sz w:val="22"/>
          <w:szCs w:val="22"/>
          <w:lang w:val="ro-RO"/>
        </w:rPr>
        <w:t>Puterea instalata Pi = 15,0 kW</w:t>
      </w:r>
    </w:p>
    <w:p w:rsidR="001600E0" w:rsidRPr="001600E0" w:rsidRDefault="001600E0" w:rsidP="00BC305A">
      <w:pPr>
        <w:widowControl/>
        <w:numPr>
          <w:ilvl w:val="0"/>
          <w:numId w:val="14"/>
        </w:numPr>
        <w:autoSpaceDE/>
        <w:autoSpaceDN/>
        <w:adjustRightInd/>
        <w:spacing w:after="100" w:line="360" w:lineRule="auto"/>
        <w:jc w:val="both"/>
        <w:rPr>
          <w:rFonts w:eastAsiaTheme="minorEastAsia"/>
          <w:sz w:val="22"/>
          <w:szCs w:val="22"/>
          <w:lang w:val="ro-RO"/>
        </w:rPr>
      </w:pPr>
      <w:r w:rsidRPr="001600E0">
        <w:rPr>
          <w:rFonts w:eastAsiaTheme="minorEastAsia"/>
          <w:sz w:val="22"/>
          <w:szCs w:val="22"/>
          <w:lang w:val="ro-RO"/>
        </w:rPr>
        <w:t>Puterea absorbita Pa = 15,0 kW</w:t>
      </w:r>
    </w:p>
    <w:p w:rsidR="001600E0" w:rsidRPr="001600E0" w:rsidRDefault="001600E0" w:rsidP="00BC305A">
      <w:pPr>
        <w:widowControl/>
        <w:numPr>
          <w:ilvl w:val="0"/>
          <w:numId w:val="14"/>
        </w:numPr>
        <w:autoSpaceDE/>
        <w:autoSpaceDN/>
        <w:adjustRightInd/>
        <w:spacing w:after="100" w:line="360" w:lineRule="auto"/>
        <w:jc w:val="both"/>
        <w:rPr>
          <w:rFonts w:eastAsiaTheme="minorEastAsia"/>
          <w:sz w:val="22"/>
          <w:szCs w:val="22"/>
          <w:lang w:val="ro-RO"/>
        </w:rPr>
      </w:pPr>
      <w:r w:rsidRPr="001600E0">
        <w:rPr>
          <w:rFonts w:eastAsiaTheme="minorEastAsia"/>
          <w:sz w:val="22"/>
          <w:szCs w:val="22"/>
          <w:lang w:val="ro-RO"/>
        </w:rPr>
        <w:lastRenderedPageBreak/>
        <w:t>Tensiunea de utilizare Ue = 400 / 230 V – 50 Hz.</w:t>
      </w:r>
    </w:p>
    <w:p w:rsidR="001600E0" w:rsidRPr="001600E0" w:rsidRDefault="001600E0" w:rsidP="005114F4">
      <w:pPr>
        <w:spacing w:before="100" w:beforeAutospacing="1" w:after="100" w:afterAutospacing="1" w:line="360" w:lineRule="auto"/>
        <w:jc w:val="both"/>
        <w:rPr>
          <w:color w:val="000000"/>
          <w:w w:val="102"/>
          <w:sz w:val="22"/>
          <w:szCs w:val="22"/>
          <w:lang w:val="ro-RO"/>
        </w:rPr>
      </w:pPr>
      <w:r w:rsidRPr="001600E0">
        <w:rPr>
          <w:color w:val="000000"/>
          <w:w w:val="102"/>
          <w:sz w:val="22"/>
          <w:szCs w:val="22"/>
          <w:lang w:val="ro-RO"/>
        </w:rPr>
        <w:t xml:space="preserve">Din tabloul general de distributie 0,4 kV al statiei amplasat in hala punct verde se alimenteaza in sistem radial tablourile electrice de distributie de la fiecare punct de consum ( hale, containere, bazine , platforme, depozit neconform etc.) </w:t>
      </w:r>
    </w:p>
    <w:p w:rsidR="001600E0" w:rsidRPr="001600E0" w:rsidRDefault="001600E0" w:rsidP="001600E0">
      <w:pPr>
        <w:spacing w:before="6" w:line="246" w:lineRule="auto"/>
        <w:ind w:right="66"/>
        <w:jc w:val="both"/>
        <w:rPr>
          <w:rFonts w:eastAsiaTheme="minorEastAsia"/>
          <w:color w:val="000000"/>
          <w:w w:val="102"/>
          <w:sz w:val="22"/>
          <w:szCs w:val="22"/>
          <w:lang w:val="ro-RO"/>
        </w:rPr>
      </w:pPr>
    </w:p>
    <w:p w:rsidR="001600E0" w:rsidRDefault="001600E0" w:rsidP="001600E0">
      <w:pPr>
        <w:spacing w:before="6" w:line="246" w:lineRule="auto"/>
        <w:ind w:right="66"/>
        <w:jc w:val="both"/>
        <w:rPr>
          <w:color w:val="000000"/>
          <w:w w:val="102"/>
          <w:sz w:val="22"/>
          <w:szCs w:val="22"/>
          <w:lang w:val="ro-RO"/>
        </w:rPr>
      </w:pPr>
      <w:r w:rsidRPr="001600E0">
        <w:rPr>
          <w:color w:val="000000"/>
          <w:w w:val="102"/>
          <w:sz w:val="22"/>
          <w:szCs w:val="22"/>
          <w:lang w:val="ro-RO"/>
        </w:rPr>
        <w:t>Tabloul general de distributie TGD are urmatoarele caracteristici electroenergetice :</w:t>
      </w:r>
    </w:p>
    <w:p w:rsidR="005114F4" w:rsidRPr="001600E0" w:rsidRDefault="005114F4" w:rsidP="001600E0">
      <w:pPr>
        <w:spacing w:before="6" w:line="246" w:lineRule="auto"/>
        <w:ind w:right="66"/>
        <w:jc w:val="both"/>
        <w:rPr>
          <w:color w:val="000000"/>
          <w:w w:val="102"/>
          <w:sz w:val="22"/>
          <w:szCs w:val="22"/>
          <w:lang w:val="ro-RO"/>
        </w:rPr>
      </w:pPr>
    </w:p>
    <w:p w:rsidR="001600E0" w:rsidRPr="001600E0" w:rsidRDefault="001600E0" w:rsidP="00BC305A">
      <w:pPr>
        <w:widowControl/>
        <w:numPr>
          <w:ilvl w:val="0"/>
          <w:numId w:val="14"/>
        </w:numPr>
        <w:autoSpaceDE/>
        <w:autoSpaceDN/>
        <w:adjustRightInd/>
        <w:spacing w:before="6" w:after="200" w:line="246" w:lineRule="auto"/>
        <w:ind w:right="66"/>
        <w:jc w:val="both"/>
        <w:rPr>
          <w:color w:val="000000"/>
          <w:w w:val="102"/>
          <w:sz w:val="22"/>
          <w:szCs w:val="22"/>
          <w:lang w:val="ro-RO"/>
        </w:rPr>
      </w:pPr>
      <w:r w:rsidRPr="001600E0">
        <w:rPr>
          <w:color w:val="000000"/>
          <w:w w:val="102"/>
          <w:sz w:val="22"/>
          <w:szCs w:val="22"/>
          <w:lang w:val="ro-RO"/>
        </w:rPr>
        <w:t>Puterea instalata Pi = 181,0 kW</w:t>
      </w:r>
    </w:p>
    <w:p w:rsidR="001600E0" w:rsidRPr="001600E0" w:rsidRDefault="001600E0" w:rsidP="00BC305A">
      <w:pPr>
        <w:widowControl/>
        <w:numPr>
          <w:ilvl w:val="0"/>
          <w:numId w:val="14"/>
        </w:numPr>
        <w:autoSpaceDE/>
        <w:autoSpaceDN/>
        <w:adjustRightInd/>
        <w:spacing w:before="6" w:after="200" w:line="246" w:lineRule="auto"/>
        <w:ind w:right="66"/>
        <w:jc w:val="both"/>
        <w:rPr>
          <w:color w:val="000000"/>
          <w:w w:val="102"/>
          <w:sz w:val="22"/>
          <w:szCs w:val="22"/>
          <w:lang w:val="ro-RO"/>
        </w:rPr>
      </w:pPr>
      <w:r w:rsidRPr="001600E0">
        <w:rPr>
          <w:color w:val="000000"/>
          <w:w w:val="102"/>
          <w:sz w:val="22"/>
          <w:szCs w:val="22"/>
          <w:lang w:val="ro-RO"/>
        </w:rPr>
        <w:t>Puterea absorbita Pa = 127,0 kW</w:t>
      </w:r>
    </w:p>
    <w:p w:rsidR="001600E0" w:rsidRPr="001600E0" w:rsidRDefault="001600E0" w:rsidP="00BC305A">
      <w:pPr>
        <w:widowControl/>
        <w:numPr>
          <w:ilvl w:val="0"/>
          <w:numId w:val="14"/>
        </w:numPr>
        <w:autoSpaceDE/>
        <w:autoSpaceDN/>
        <w:adjustRightInd/>
        <w:spacing w:before="6" w:after="200" w:line="246" w:lineRule="auto"/>
        <w:ind w:right="66"/>
        <w:jc w:val="both"/>
        <w:rPr>
          <w:color w:val="000000"/>
          <w:w w:val="102"/>
          <w:sz w:val="22"/>
          <w:szCs w:val="22"/>
          <w:lang w:val="ro-RO"/>
        </w:rPr>
      </w:pPr>
      <w:r w:rsidRPr="001600E0">
        <w:rPr>
          <w:color w:val="000000"/>
          <w:w w:val="102"/>
          <w:sz w:val="22"/>
          <w:szCs w:val="22"/>
          <w:lang w:val="ro-RO"/>
        </w:rPr>
        <w:t>Tensiunea de utilizare Ue = 400 / 230 V – 50 Hz</w:t>
      </w:r>
    </w:p>
    <w:p w:rsidR="001600E0" w:rsidRPr="001600E0" w:rsidRDefault="001600E0" w:rsidP="001600E0">
      <w:pPr>
        <w:spacing w:before="6" w:line="246" w:lineRule="auto"/>
        <w:ind w:right="66"/>
        <w:jc w:val="both"/>
        <w:rPr>
          <w:rFonts w:eastAsiaTheme="minorEastAsia"/>
          <w:color w:val="000000"/>
          <w:w w:val="102"/>
          <w:sz w:val="22"/>
          <w:szCs w:val="22"/>
          <w:lang w:val="ro-RO"/>
        </w:rPr>
      </w:pPr>
    </w:p>
    <w:p w:rsidR="006433A0" w:rsidRPr="003E639D" w:rsidRDefault="00827312" w:rsidP="009626E3">
      <w:pPr>
        <w:shd w:val="clear" w:color="auto" w:fill="FFFFFF"/>
        <w:tabs>
          <w:tab w:val="left" w:pos="845"/>
        </w:tabs>
        <w:spacing w:line="360" w:lineRule="auto"/>
        <w:rPr>
          <w:color w:val="000000"/>
          <w:spacing w:val="2"/>
          <w:lang w:val="ro-RO"/>
        </w:rPr>
      </w:pPr>
      <w:r>
        <w:rPr>
          <w:b/>
          <w:color w:val="000000" w:themeColor="text1"/>
          <w:spacing w:val="2"/>
          <w:lang w:val="ro-RO"/>
        </w:rPr>
        <w:t>1.3</w:t>
      </w:r>
      <w:r w:rsidR="009626E3" w:rsidRPr="003E639D">
        <w:rPr>
          <w:b/>
          <w:color w:val="000000" w:themeColor="text1"/>
          <w:spacing w:val="2"/>
          <w:lang w:val="ro-RO"/>
        </w:rPr>
        <w:t>.2 Instalatii electrice interioare de iluminat si prize</w:t>
      </w:r>
    </w:p>
    <w:p w:rsidR="009626E3" w:rsidRPr="009626E3" w:rsidRDefault="009626E3" w:rsidP="005114F4">
      <w:pPr>
        <w:spacing w:before="100" w:beforeAutospacing="1" w:after="100" w:afterAutospacing="1" w:line="360" w:lineRule="auto"/>
        <w:jc w:val="both"/>
        <w:rPr>
          <w:color w:val="000000"/>
          <w:w w:val="102"/>
          <w:sz w:val="22"/>
          <w:szCs w:val="22"/>
          <w:lang w:val="ro-RO"/>
        </w:rPr>
      </w:pPr>
      <w:r w:rsidRPr="009626E3">
        <w:rPr>
          <w:color w:val="000000"/>
          <w:w w:val="102"/>
          <w:sz w:val="22"/>
          <w:szCs w:val="22"/>
          <w:lang w:val="ro-RO"/>
        </w:rPr>
        <w:t xml:space="preserve">A fost prevazut un iluminat functional, pentru asigurarea desfasurarii corespunzatoare a activitatii, prin care se va asigura confortul vizual printr-un iluminat care sa respecte nivelele de iluminare medie si factorii de uniformitate prevazuti prin normativul NP010-97. </w:t>
      </w:r>
    </w:p>
    <w:p w:rsidR="009626E3" w:rsidRPr="009626E3" w:rsidRDefault="009626E3" w:rsidP="005114F4">
      <w:pPr>
        <w:spacing w:before="100" w:beforeAutospacing="1" w:after="100" w:afterAutospacing="1" w:line="360" w:lineRule="auto"/>
        <w:jc w:val="both"/>
        <w:rPr>
          <w:color w:val="000000"/>
          <w:w w:val="102"/>
          <w:sz w:val="22"/>
          <w:szCs w:val="22"/>
          <w:lang w:val="ro-RO"/>
        </w:rPr>
      </w:pPr>
      <w:r w:rsidRPr="009626E3">
        <w:rPr>
          <w:color w:val="000000"/>
          <w:w w:val="102"/>
          <w:sz w:val="22"/>
          <w:szCs w:val="22"/>
          <w:lang w:val="ro-RO"/>
        </w:rPr>
        <w:t>Tipul iluminatului a fost ales tinand cont de caractersticile si destinatiile spatiilor.</w:t>
      </w:r>
    </w:p>
    <w:p w:rsidR="005114F4" w:rsidRDefault="009626E3" w:rsidP="005114F4">
      <w:pPr>
        <w:spacing w:before="100" w:beforeAutospacing="1" w:after="100" w:afterAutospacing="1" w:line="360" w:lineRule="auto"/>
        <w:jc w:val="both"/>
        <w:rPr>
          <w:color w:val="000000"/>
          <w:w w:val="102"/>
          <w:sz w:val="22"/>
          <w:szCs w:val="22"/>
          <w:lang w:val="ro-RO"/>
        </w:rPr>
      </w:pPr>
      <w:r w:rsidRPr="009626E3">
        <w:rPr>
          <w:color w:val="000000"/>
          <w:w w:val="102"/>
          <w:sz w:val="22"/>
          <w:szCs w:val="22"/>
          <w:lang w:val="ro-RO"/>
        </w:rPr>
        <w:t>In hala tip sopron pentru receptie deseu precum si in hala inchisa punct verde iluminatul general a fost realizat cu corpuri de iluminat tip industrial avand puterea 250W.</w:t>
      </w:r>
    </w:p>
    <w:p w:rsidR="009626E3" w:rsidRPr="00827312" w:rsidRDefault="009626E3" w:rsidP="005114F4">
      <w:pPr>
        <w:spacing w:before="100" w:beforeAutospacing="1" w:after="100" w:afterAutospacing="1" w:line="360" w:lineRule="auto"/>
        <w:jc w:val="both"/>
        <w:rPr>
          <w:color w:val="000000"/>
          <w:w w:val="102"/>
          <w:sz w:val="22"/>
          <w:szCs w:val="22"/>
          <w:lang w:val="ro-RO"/>
        </w:rPr>
      </w:pPr>
      <w:r w:rsidRPr="009626E3">
        <w:rPr>
          <w:color w:val="000000"/>
          <w:w w:val="102"/>
          <w:sz w:val="22"/>
          <w:szCs w:val="22"/>
          <w:lang w:val="ro-RO"/>
        </w:rPr>
        <w:t>La garajul pentru camioane iluminatul general s-a realizat prin corpuri de iluminat echipate cu lampi fluorescente de tip 2x36W montate suspendat cu tiranti de str</w:t>
      </w:r>
      <w:r w:rsidR="00827312">
        <w:rPr>
          <w:color w:val="000000"/>
          <w:w w:val="102"/>
          <w:sz w:val="22"/>
          <w:szCs w:val="22"/>
          <w:lang w:val="ro-RO"/>
        </w:rPr>
        <w:t>uctura metalica a acoperisului.</w:t>
      </w:r>
    </w:p>
    <w:p w:rsidR="006433A0" w:rsidRPr="005114F4" w:rsidRDefault="009626E3" w:rsidP="005114F4">
      <w:pPr>
        <w:spacing w:before="100" w:beforeAutospacing="1" w:after="100" w:afterAutospacing="1" w:line="360" w:lineRule="auto"/>
        <w:jc w:val="both"/>
        <w:rPr>
          <w:bCs/>
          <w:color w:val="000000"/>
          <w:w w:val="102"/>
          <w:sz w:val="22"/>
          <w:szCs w:val="22"/>
          <w:lang w:val="ro-RO"/>
        </w:rPr>
      </w:pPr>
      <w:r w:rsidRPr="009626E3">
        <w:rPr>
          <w:bCs/>
          <w:color w:val="000000"/>
          <w:w w:val="102"/>
          <w:sz w:val="22"/>
          <w:szCs w:val="22"/>
          <w:lang w:val="ro-RO"/>
        </w:rPr>
        <w:t>Pentru marcarea cailor de evacuare sunt prevazute corpuri de iluminat de siguranta 2x8W , cu acumulator , care sa asigure o autonomie de 1,5 ore.</w:t>
      </w:r>
      <w:r w:rsidR="005114F4">
        <w:rPr>
          <w:bCs/>
          <w:color w:val="000000"/>
          <w:w w:val="102"/>
          <w:sz w:val="22"/>
          <w:szCs w:val="22"/>
          <w:lang w:val="ro-RO"/>
        </w:rPr>
        <w:t xml:space="preserve"> </w:t>
      </w:r>
      <w:r w:rsidRPr="009626E3">
        <w:rPr>
          <w:color w:val="000000"/>
          <w:w w:val="102"/>
          <w:sz w:val="22"/>
          <w:szCs w:val="22"/>
          <w:lang w:val="ro-RO"/>
        </w:rPr>
        <w:t>Comanda iluminatului se va realiza local.In cadrul halei tip sopron pentru receptie deseu precum si in hala inchisa punct verde circuitele de iluminat au fost executate cu cablu de tip CYY-F instalat aparent in jgheaburi de cabluri mon</w:t>
      </w:r>
      <w:r w:rsidR="005114F4">
        <w:rPr>
          <w:color w:val="000000"/>
          <w:w w:val="102"/>
          <w:sz w:val="22"/>
          <w:szCs w:val="22"/>
          <w:lang w:val="ro-RO"/>
        </w:rPr>
        <w:t>tate pe elementele de structura</w:t>
      </w:r>
      <w:r w:rsidRPr="009626E3">
        <w:rPr>
          <w:color w:val="000000"/>
          <w:w w:val="102"/>
          <w:sz w:val="22"/>
          <w:szCs w:val="22"/>
          <w:lang w:val="ro-RO"/>
        </w:rPr>
        <w:t>.Circuitele de prize au fost executate de asemenea cu cablu de tip CYY-F instalat aparent in jgheaburi de cabluri montate pe elementele de sustinere ale halei.Toate prizele simple sau duble 230V-50Hz  au contact de protectie 16A.</w:t>
      </w:r>
    </w:p>
    <w:p w:rsidR="006433A0" w:rsidRPr="003E639D" w:rsidRDefault="006433A0" w:rsidP="006902C0">
      <w:pPr>
        <w:shd w:val="clear" w:color="auto" w:fill="FFFFFF"/>
        <w:tabs>
          <w:tab w:val="left" w:pos="845"/>
        </w:tabs>
        <w:spacing w:line="360" w:lineRule="auto"/>
        <w:jc w:val="center"/>
        <w:rPr>
          <w:color w:val="000000"/>
          <w:spacing w:val="2"/>
          <w:lang w:val="ro-RO"/>
        </w:rPr>
      </w:pPr>
    </w:p>
    <w:p w:rsidR="006433A0" w:rsidRPr="003E639D" w:rsidRDefault="00827312" w:rsidP="009626E3">
      <w:pPr>
        <w:shd w:val="clear" w:color="auto" w:fill="FFFFFF"/>
        <w:tabs>
          <w:tab w:val="left" w:pos="845"/>
        </w:tabs>
        <w:spacing w:line="360" w:lineRule="auto"/>
        <w:rPr>
          <w:color w:val="000000"/>
          <w:spacing w:val="2"/>
          <w:lang w:val="ro-RO"/>
        </w:rPr>
      </w:pPr>
      <w:r>
        <w:rPr>
          <w:b/>
          <w:color w:val="000000" w:themeColor="text1"/>
          <w:spacing w:val="2"/>
          <w:lang w:val="ro-RO"/>
        </w:rPr>
        <w:t>1.3</w:t>
      </w:r>
      <w:r w:rsidR="009626E3" w:rsidRPr="003E639D">
        <w:rPr>
          <w:b/>
          <w:color w:val="000000" w:themeColor="text1"/>
          <w:spacing w:val="2"/>
          <w:lang w:val="ro-RO"/>
        </w:rPr>
        <w:t>.3 Instalatii electrice de iluminat exterior</w:t>
      </w:r>
    </w:p>
    <w:p w:rsidR="006433A0" w:rsidRDefault="006433A0" w:rsidP="005114F4">
      <w:pPr>
        <w:shd w:val="clear" w:color="auto" w:fill="FFFFFF"/>
        <w:tabs>
          <w:tab w:val="left" w:pos="845"/>
        </w:tabs>
        <w:spacing w:line="360" w:lineRule="auto"/>
        <w:jc w:val="both"/>
        <w:rPr>
          <w:color w:val="000000"/>
          <w:spacing w:val="2"/>
          <w:sz w:val="22"/>
          <w:szCs w:val="22"/>
          <w:lang w:val="ro-RO"/>
        </w:rPr>
      </w:pPr>
    </w:p>
    <w:p w:rsidR="005114F4" w:rsidRPr="005114F4" w:rsidRDefault="005114F4" w:rsidP="005114F4">
      <w:pPr>
        <w:shd w:val="clear" w:color="auto" w:fill="FFFFFF"/>
        <w:tabs>
          <w:tab w:val="left" w:pos="845"/>
        </w:tabs>
        <w:spacing w:line="360" w:lineRule="auto"/>
        <w:jc w:val="both"/>
        <w:rPr>
          <w:color w:val="000000"/>
          <w:spacing w:val="2"/>
          <w:sz w:val="22"/>
          <w:szCs w:val="22"/>
          <w:lang w:val="ro-RO"/>
        </w:rPr>
      </w:pPr>
      <w:r w:rsidRPr="005114F4">
        <w:rPr>
          <w:color w:val="000000"/>
          <w:spacing w:val="2"/>
          <w:sz w:val="22"/>
          <w:szCs w:val="22"/>
          <w:lang w:val="ro-RO"/>
        </w:rPr>
        <w:t>Iluminatul exterior in incinta amplasamentului CMID  s-a realizat printr-un circuit perimetral, avand posibilitatea actionarii manuale direct din tabloul electric TGD sau in mod automat prin intermediul unui intrerupator crepuscular comandat de o  fotocelula.</w:t>
      </w:r>
    </w:p>
    <w:p w:rsidR="005114F4" w:rsidRPr="005114F4" w:rsidRDefault="005114F4" w:rsidP="005114F4">
      <w:pPr>
        <w:shd w:val="clear" w:color="auto" w:fill="FFFFFF"/>
        <w:tabs>
          <w:tab w:val="left" w:pos="845"/>
        </w:tabs>
        <w:spacing w:line="360" w:lineRule="auto"/>
        <w:jc w:val="both"/>
        <w:rPr>
          <w:color w:val="000000"/>
          <w:spacing w:val="2"/>
          <w:sz w:val="22"/>
          <w:szCs w:val="22"/>
          <w:lang w:val="ro-RO"/>
        </w:rPr>
      </w:pPr>
      <w:r w:rsidRPr="005114F4">
        <w:rPr>
          <w:color w:val="000000"/>
          <w:spacing w:val="2"/>
          <w:sz w:val="22"/>
          <w:szCs w:val="22"/>
          <w:lang w:val="ro-RO"/>
        </w:rPr>
        <w:t>Stalpii de iluminat exterior au o inaltime de 6m si sunt echipati cu lampi cu vapori de sodiu, putere 125W.</w:t>
      </w:r>
    </w:p>
    <w:p w:rsidR="005114F4" w:rsidRDefault="005114F4" w:rsidP="005114F4">
      <w:pPr>
        <w:shd w:val="clear" w:color="auto" w:fill="FFFFFF"/>
        <w:tabs>
          <w:tab w:val="left" w:pos="845"/>
        </w:tabs>
        <w:spacing w:line="360" w:lineRule="auto"/>
        <w:jc w:val="both"/>
        <w:rPr>
          <w:color w:val="000000"/>
          <w:spacing w:val="2"/>
          <w:sz w:val="22"/>
          <w:szCs w:val="22"/>
          <w:lang w:val="ro-RO"/>
        </w:rPr>
      </w:pPr>
      <w:r w:rsidRPr="005114F4">
        <w:rPr>
          <w:color w:val="000000"/>
          <w:spacing w:val="2"/>
          <w:sz w:val="22"/>
          <w:szCs w:val="22"/>
          <w:lang w:val="ro-RO"/>
        </w:rPr>
        <w:t>Fiecare stalp este legat la  priza de pamant pentru instalatiile electrice de joasa tensiune, avand rezistenta de dispersie de maximum 4 Ohmi.</w:t>
      </w:r>
    </w:p>
    <w:p w:rsidR="005114F4" w:rsidRDefault="005114F4" w:rsidP="005114F4">
      <w:pPr>
        <w:shd w:val="clear" w:color="auto" w:fill="FFFFFF"/>
        <w:tabs>
          <w:tab w:val="left" w:pos="845"/>
        </w:tabs>
        <w:spacing w:line="360" w:lineRule="auto"/>
        <w:jc w:val="both"/>
        <w:rPr>
          <w:color w:val="000000"/>
          <w:spacing w:val="2"/>
          <w:sz w:val="22"/>
          <w:szCs w:val="22"/>
          <w:lang w:val="ro-RO"/>
        </w:rPr>
      </w:pPr>
    </w:p>
    <w:p w:rsidR="006433A0" w:rsidRPr="003E639D" w:rsidRDefault="00827312" w:rsidP="005114F4">
      <w:pPr>
        <w:shd w:val="clear" w:color="auto" w:fill="FFFFFF"/>
        <w:tabs>
          <w:tab w:val="left" w:pos="845"/>
        </w:tabs>
        <w:spacing w:line="360" w:lineRule="auto"/>
        <w:jc w:val="both"/>
        <w:rPr>
          <w:color w:val="000000"/>
          <w:spacing w:val="2"/>
          <w:lang w:val="ro-RO"/>
        </w:rPr>
      </w:pPr>
      <w:r>
        <w:rPr>
          <w:b/>
          <w:color w:val="000000" w:themeColor="text1"/>
          <w:spacing w:val="2"/>
          <w:lang w:val="ro-RO"/>
        </w:rPr>
        <w:t>1.3</w:t>
      </w:r>
      <w:r w:rsidR="005114F4" w:rsidRPr="003E639D">
        <w:rPr>
          <w:b/>
          <w:color w:val="000000" w:themeColor="text1"/>
          <w:spacing w:val="2"/>
          <w:lang w:val="ro-RO"/>
        </w:rPr>
        <w:t>.4 Instalatii de detectie si semnalizare a incendiilor</w:t>
      </w:r>
    </w:p>
    <w:p w:rsidR="006433A0" w:rsidRDefault="006433A0" w:rsidP="006902C0">
      <w:pPr>
        <w:shd w:val="clear" w:color="auto" w:fill="FFFFFF"/>
        <w:tabs>
          <w:tab w:val="left" w:pos="845"/>
        </w:tabs>
        <w:spacing w:line="360" w:lineRule="auto"/>
        <w:jc w:val="center"/>
        <w:rPr>
          <w:color w:val="000000"/>
          <w:spacing w:val="2"/>
          <w:sz w:val="22"/>
          <w:szCs w:val="22"/>
          <w:lang w:val="ro-RO"/>
        </w:rPr>
      </w:pPr>
    </w:p>
    <w:p w:rsidR="005114F4" w:rsidRPr="005114F4" w:rsidRDefault="005114F4" w:rsidP="005114F4">
      <w:pPr>
        <w:shd w:val="clear" w:color="auto" w:fill="FFFFFF"/>
        <w:tabs>
          <w:tab w:val="left" w:pos="845"/>
        </w:tabs>
        <w:spacing w:line="360" w:lineRule="auto"/>
        <w:jc w:val="both"/>
        <w:rPr>
          <w:color w:val="000000"/>
          <w:spacing w:val="2"/>
          <w:sz w:val="22"/>
          <w:szCs w:val="22"/>
          <w:lang w:val="ro-RO"/>
        </w:rPr>
      </w:pPr>
      <w:r w:rsidRPr="005114F4">
        <w:rPr>
          <w:color w:val="000000"/>
          <w:spacing w:val="2"/>
          <w:sz w:val="22"/>
          <w:szCs w:val="22"/>
          <w:lang w:val="ro-RO"/>
        </w:rPr>
        <w:t>Instalatia de supraveghere si alarmare automata in caz de incendiu aferenta cladirii „Hala inchisa – punct verde” - Curtea de Arges, a fost prevazuta a se racorda la centrala de semnalizare incendiu, amplasata in cladirea administrativa.</w:t>
      </w:r>
    </w:p>
    <w:p w:rsidR="005114F4" w:rsidRPr="005114F4" w:rsidRDefault="005114F4" w:rsidP="005114F4">
      <w:pPr>
        <w:shd w:val="clear" w:color="auto" w:fill="FFFFFF"/>
        <w:tabs>
          <w:tab w:val="left" w:pos="845"/>
        </w:tabs>
        <w:spacing w:line="360" w:lineRule="auto"/>
        <w:jc w:val="both"/>
        <w:rPr>
          <w:color w:val="000000"/>
          <w:spacing w:val="2"/>
          <w:sz w:val="22"/>
          <w:szCs w:val="22"/>
          <w:lang w:val="ro-RO"/>
        </w:rPr>
      </w:pPr>
    </w:p>
    <w:p w:rsidR="005114F4" w:rsidRPr="005114F4" w:rsidRDefault="005114F4" w:rsidP="005114F4">
      <w:pPr>
        <w:shd w:val="clear" w:color="auto" w:fill="FFFFFF"/>
        <w:tabs>
          <w:tab w:val="left" w:pos="845"/>
        </w:tabs>
        <w:spacing w:line="360" w:lineRule="auto"/>
        <w:jc w:val="both"/>
        <w:rPr>
          <w:color w:val="000000"/>
          <w:spacing w:val="2"/>
          <w:sz w:val="22"/>
          <w:szCs w:val="22"/>
          <w:lang w:val="ro-RO"/>
        </w:rPr>
      </w:pPr>
      <w:r w:rsidRPr="005114F4">
        <w:rPr>
          <w:color w:val="000000"/>
          <w:spacing w:val="2"/>
          <w:sz w:val="22"/>
          <w:szCs w:val="22"/>
          <w:lang w:val="ro-RO"/>
        </w:rPr>
        <w:t>Centrala de detectie incendiu prevazuta este conceputa a lucra in sistem bucla, preia informatiile privind starea instalatiei din zonele supravegheate de la detectoarele de fum adresabile, le prelucreaza si alarmeaza optic si acustic operatorul cand este cazul.</w:t>
      </w:r>
    </w:p>
    <w:p w:rsidR="005114F4" w:rsidRPr="005114F4" w:rsidRDefault="005114F4" w:rsidP="005114F4">
      <w:pPr>
        <w:shd w:val="clear" w:color="auto" w:fill="FFFFFF"/>
        <w:tabs>
          <w:tab w:val="left" w:pos="845"/>
        </w:tabs>
        <w:spacing w:line="360" w:lineRule="auto"/>
        <w:jc w:val="both"/>
        <w:rPr>
          <w:color w:val="000000"/>
          <w:spacing w:val="2"/>
          <w:sz w:val="22"/>
          <w:szCs w:val="22"/>
          <w:lang w:val="ro-RO"/>
        </w:rPr>
      </w:pPr>
    </w:p>
    <w:p w:rsidR="005114F4" w:rsidRPr="005114F4" w:rsidRDefault="005114F4" w:rsidP="005114F4">
      <w:pPr>
        <w:shd w:val="clear" w:color="auto" w:fill="FFFFFF"/>
        <w:tabs>
          <w:tab w:val="left" w:pos="845"/>
        </w:tabs>
        <w:spacing w:line="360" w:lineRule="auto"/>
        <w:jc w:val="both"/>
        <w:rPr>
          <w:color w:val="000000"/>
          <w:spacing w:val="2"/>
          <w:sz w:val="22"/>
          <w:szCs w:val="22"/>
          <w:lang w:val="ro-RO"/>
        </w:rPr>
      </w:pPr>
      <w:r w:rsidRPr="005114F4">
        <w:rPr>
          <w:color w:val="000000"/>
          <w:spacing w:val="2"/>
          <w:sz w:val="22"/>
          <w:szCs w:val="22"/>
          <w:lang w:val="ro-RO"/>
        </w:rPr>
        <w:t>Fiecare element de masura legat pe o bucla a centralei se identifica printr-o adresa unica.</w:t>
      </w:r>
    </w:p>
    <w:p w:rsidR="005114F4" w:rsidRPr="005114F4" w:rsidRDefault="005114F4" w:rsidP="005114F4">
      <w:pPr>
        <w:shd w:val="clear" w:color="auto" w:fill="FFFFFF"/>
        <w:tabs>
          <w:tab w:val="left" w:pos="845"/>
        </w:tabs>
        <w:spacing w:line="360" w:lineRule="auto"/>
        <w:jc w:val="both"/>
        <w:rPr>
          <w:color w:val="000000"/>
          <w:spacing w:val="2"/>
          <w:sz w:val="22"/>
          <w:szCs w:val="22"/>
          <w:lang w:val="ro-RO"/>
        </w:rPr>
      </w:pPr>
      <w:r w:rsidRPr="005114F4">
        <w:rPr>
          <w:color w:val="000000"/>
          <w:spacing w:val="2"/>
          <w:sz w:val="22"/>
          <w:szCs w:val="22"/>
          <w:lang w:val="ro-RO"/>
        </w:rPr>
        <w:t>Fiecare bucla este controlata electric de izolatoare, care, in cazul unei defectiuni pe bucla, separa electric zona afectata, restul buclei ramanand in functiune.</w:t>
      </w:r>
    </w:p>
    <w:p w:rsidR="005114F4" w:rsidRPr="005114F4" w:rsidRDefault="005114F4" w:rsidP="005114F4">
      <w:pPr>
        <w:shd w:val="clear" w:color="auto" w:fill="FFFFFF"/>
        <w:tabs>
          <w:tab w:val="left" w:pos="845"/>
        </w:tabs>
        <w:spacing w:line="360" w:lineRule="auto"/>
        <w:jc w:val="both"/>
        <w:rPr>
          <w:color w:val="000000"/>
          <w:spacing w:val="2"/>
          <w:sz w:val="22"/>
          <w:szCs w:val="22"/>
          <w:lang w:val="ro-RO"/>
        </w:rPr>
      </w:pPr>
      <w:r w:rsidRPr="005114F4">
        <w:rPr>
          <w:color w:val="000000"/>
          <w:spacing w:val="2"/>
          <w:sz w:val="22"/>
          <w:szCs w:val="22"/>
          <w:lang w:val="ro-RO"/>
        </w:rPr>
        <w:t>Semnalizarea inceputului de incendiu poate fi facuta si manual, prin intermediul butoanelor amplasate in locurile de circulatie, pentru a putea fi actionate cat mai rapid, simultan cu evacuarea zonei incendiate. Semnalizarea se face sonor si luminos prin sirenele multiton cu flash (preavertizare) si cu clopot evacuare. Centrala monotorizeaza continuu, automat, detectoarele, cablajul si orice neregula este semnalizata ca defect-prealarma sau alarmare.</w:t>
      </w:r>
    </w:p>
    <w:p w:rsidR="005114F4" w:rsidRPr="005114F4" w:rsidRDefault="005114F4" w:rsidP="005114F4">
      <w:pPr>
        <w:shd w:val="clear" w:color="auto" w:fill="FFFFFF"/>
        <w:tabs>
          <w:tab w:val="left" w:pos="845"/>
        </w:tabs>
        <w:spacing w:line="360" w:lineRule="auto"/>
        <w:jc w:val="both"/>
        <w:rPr>
          <w:color w:val="000000"/>
          <w:spacing w:val="2"/>
          <w:sz w:val="22"/>
          <w:szCs w:val="22"/>
          <w:lang w:val="ro-RO"/>
        </w:rPr>
      </w:pPr>
    </w:p>
    <w:p w:rsidR="005114F4" w:rsidRPr="005114F4" w:rsidRDefault="005114F4" w:rsidP="005114F4">
      <w:pPr>
        <w:shd w:val="clear" w:color="auto" w:fill="FFFFFF"/>
        <w:tabs>
          <w:tab w:val="left" w:pos="845"/>
        </w:tabs>
        <w:spacing w:line="360" w:lineRule="auto"/>
        <w:jc w:val="both"/>
        <w:rPr>
          <w:color w:val="000000"/>
          <w:spacing w:val="2"/>
          <w:sz w:val="22"/>
          <w:szCs w:val="22"/>
          <w:lang w:val="ro-RO"/>
        </w:rPr>
      </w:pPr>
      <w:r w:rsidRPr="005114F4">
        <w:rPr>
          <w:color w:val="000000"/>
          <w:spacing w:val="2"/>
          <w:sz w:val="22"/>
          <w:szCs w:val="22"/>
          <w:lang w:val="ro-RO"/>
        </w:rPr>
        <w:t xml:space="preserve">Depasirea rapida a valorii de prag predeterminate pentru fiecare detector, duce la intrarea centralei in starea de alarmare. </w:t>
      </w:r>
    </w:p>
    <w:p w:rsidR="005114F4" w:rsidRDefault="005114F4" w:rsidP="005114F4">
      <w:pPr>
        <w:widowControl/>
        <w:autoSpaceDE/>
        <w:autoSpaceDN/>
        <w:adjustRightInd/>
        <w:spacing w:after="200" w:line="276" w:lineRule="auto"/>
        <w:rPr>
          <w:rFonts w:eastAsiaTheme="minorEastAsia"/>
          <w:b/>
          <w:sz w:val="22"/>
          <w:szCs w:val="22"/>
          <w:lang w:val="ro-RO"/>
        </w:rPr>
      </w:pPr>
    </w:p>
    <w:p w:rsidR="00D65AFD" w:rsidRDefault="00D65AFD" w:rsidP="005114F4">
      <w:pPr>
        <w:widowControl/>
        <w:autoSpaceDE/>
        <w:autoSpaceDN/>
        <w:adjustRightInd/>
        <w:spacing w:after="200" w:line="276" w:lineRule="auto"/>
        <w:rPr>
          <w:rFonts w:eastAsiaTheme="minorEastAsia"/>
          <w:b/>
          <w:sz w:val="22"/>
          <w:szCs w:val="22"/>
          <w:lang w:val="ro-RO"/>
        </w:rPr>
      </w:pPr>
    </w:p>
    <w:p w:rsidR="005114F4" w:rsidRPr="005114F4" w:rsidRDefault="005114F4" w:rsidP="005114F4">
      <w:pPr>
        <w:widowControl/>
        <w:autoSpaceDE/>
        <w:autoSpaceDN/>
        <w:adjustRightInd/>
        <w:spacing w:after="200" w:line="276" w:lineRule="auto"/>
        <w:rPr>
          <w:rFonts w:eastAsiaTheme="minorEastAsia"/>
          <w:b/>
          <w:sz w:val="22"/>
          <w:szCs w:val="22"/>
          <w:lang w:val="ro-RO"/>
        </w:rPr>
      </w:pPr>
      <w:r w:rsidRPr="005114F4">
        <w:rPr>
          <w:rFonts w:eastAsiaTheme="minorEastAsia"/>
          <w:b/>
          <w:sz w:val="22"/>
          <w:szCs w:val="22"/>
          <w:lang w:val="ro-RO"/>
        </w:rPr>
        <w:lastRenderedPageBreak/>
        <w:t>Alimentare cu energie electrica a centralei de detectie si semnalizare a incendiilor</w:t>
      </w:r>
    </w:p>
    <w:p w:rsidR="005114F4" w:rsidRPr="005114F4" w:rsidRDefault="005114F4" w:rsidP="005114F4">
      <w:pPr>
        <w:spacing w:before="100" w:beforeAutospacing="1" w:after="100" w:afterAutospacing="1" w:line="360" w:lineRule="auto"/>
        <w:jc w:val="both"/>
        <w:rPr>
          <w:color w:val="000000"/>
          <w:w w:val="102"/>
          <w:sz w:val="22"/>
          <w:szCs w:val="22"/>
          <w:lang w:val="ro-RO"/>
        </w:rPr>
      </w:pPr>
      <w:r w:rsidRPr="005114F4">
        <w:rPr>
          <w:color w:val="000000"/>
          <w:w w:val="102"/>
          <w:sz w:val="22"/>
          <w:szCs w:val="22"/>
          <w:lang w:val="ro-RO"/>
        </w:rPr>
        <w:t>Unitatea centrala a sistemului de detectie si alarmare incendiu, avand rolul de receptor de „siguranta la foc” (conform I7/2011) este alimentata la tensiunea de 230V, 50Hz din tabloul general de didtributie TDG, circuitul CS1, inaintea intrerupatorului general fiind singurul consumator pe circuit cu cablu CYAbY 3X2,5 mm2.Circuitul de alimentare va fi protejat cu un intrerupator automat bipolar 10A, cu protectie diferentiala 30mA.</w:t>
      </w:r>
    </w:p>
    <w:p w:rsidR="005114F4" w:rsidRPr="005114F4" w:rsidRDefault="005114F4" w:rsidP="005114F4">
      <w:pPr>
        <w:widowControl/>
        <w:autoSpaceDE/>
        <w:autoSpaceDN/>
        <w:adjustRightInd/>
        <w:spacing w:after="200" w:line="276" w:lineRule="auto"/>
        <w:jc w:val="both"/>
        <w:rPr>
          <w:rFonts w:eastAsiaTheme="minorEastAsia"/>
          <w:sz w:val="22"/>
          <w:szCs w:val="22"/>
          <w:lang w:val="ro-RO"/>
        </w:rPr>
      </w:pPr>
      <w:r w:rsidRPr="005114F4">
        <w:rPr>
          <w:rFonts w:eastAsiaTheme="minorEastAsia"/>
          <w:b/>
          <w:sz w:val="22"/>
          <w:szCs w:val="22"/>
          <w:lang w:val="ro-RO"/>
        </w:rPr>
        <w:tab/>
      </w:r>
      <w:r w:rsidRPr="005114F4">
        <w:rPr>
          <w:rFonts w:eastAsiaTheme="minorEastAsia"/>
          <w:sz w:val="22"/>
          <w:szCs w:val="22"/>
          <w:lang w:val="ro-RO"/>
        </w:rPr>
        <w:t>Sistemul de detecti</w:t>
      </w:r>
      <w:r>
        <w:rPr>
          <w:rFonts w:eastAsiaTheme="minorEastAsia"/>
          <w:sz w:val="22"/>
          <w:szCs w:val="22"/>
          <w:lang w:val="ro-RO"/>
        </w:rPr>
        <w:t xml:space="preserve">e si alarmare la incendiu </w:t>
      </w:r>
      <w:r w:rsidRPr="005114F4">
        <w:rPr>
          <w:rFonts w:eastAsiaTheme="minorEastAsia"/>
          <w:sz w:val="22"/>
          <w:szCs w:val="22"/>
          <w:lang w:val="ro-RO"/>
        </w:rPr>
        <w:t xml:space="preserve"> are in componenta urmatoarele echipamente:</w:t>
      </w:r>
    </w:p>
    <w:p w:rsidR="005114F4" w:rsidRPr="005114F4" w:rsidRDefault="005114F4" w:rsidP="00BC305A">
      <w:pPr>
        <w:widowControl/>
        <w:numPr>
          <w:ilvl w:val="0"/>
          <w:numId w:val="15"/>
        </w:numPr>
        <w:autoSpaceDE/>
        <w:autoSpaceDN/>
        <w:adjustRightInd/>
        <w:spacing w:after="200" w:line="276" w:lineRule="auto"/>
        <w:rPr>
          <w:rFonts w:eastAsiaTheme="minorEastAsia"/>
          <w:sz w:val="22"/>
          <w:szCs w:val="22"/>
          <w:lang w:val="ro-RO"/>
        </w:rPr>
      </w:pPr>
      <w:r w:rsidRPr="005114F4">
        <w:rPr>
          <w:rFonts w:eastAsiaTheme="minorEastAsia"/>
          <w:sz w:val="22"/>
          <w:szCs w:val="22"/>
          <w:lang w:val="ro-RO"/>
        </w:rPr>
        <w:t>centrala de detectie si alarmare la incendiu;</w:t>
      </w:r>
    </w:p>
    <w:p w:rsidR="005114F4" w:rsidRPr="005114F4" w:rsidRDefault="005114F4" w:rsidP="00BC305A">
      <w:pPr>
        <w:widowControl/>
        <w:numPr>
          <w:ilvl w:val="0"/>
          <w:numId w:val="15"/>
        </w:numPr>
        <w:autoSpaceDE/>
        <w:autoSpaceDN/>
        <w:adjustRightInd/>
        <w:spacing w:after="200" w:line="276" w:lineRule="auto"/>
        <w:rPr>
          <w:rFonts w:eastAsiaTheme="minorEastAsia"/>
          <w:sz w:val="22"/>
          <w:szCs w:val="22"/>
          <w:lang w:val="ro-RO"/>
        </w:rPr>
      </w:pPr>
      <w:r w:rsidRPr="005114F4">
        <w:rPr>
          <w:rFonts w:eastAsiaTheme="minorEastAsia"/>
          <w:sz w:val="22"/>
          <w:szCs w:val="22"/>
          <w:lang w:val="ro-RO"/>
        </w:rPr>
        <w:t>detectoare de fum;</w:t>
      </w:r>
    </w:p>
    <w:p w:rsidR="005114F4" w:rsidRPr="005114F4" w:rsidRDefault="005114F4" w:rsidP="00BC305A">
      <w:pPr>
        <w:widowControl/>
        <w:numPr>
          <w:ilvl w:val="0"/>
          <w:numId w:val="15"/>
        </w:numPr>
        <w:autoSpaceDE/>
        <w:autoSpaceDN/>
        <w:adjustRightInd/>
        <w:spacing w:after="200" w:line="276" w:lineRule="auto"/>
        <w:rPr>
          <w:rFonts w:eastAsiaTheme="minorEastAsia"/>
          <w:sz w:val="22"/>
          <w:szCs w:val="22"/>
          <w:lang w:val="ro-RO"/>
        </w:rPr>
      </w:pPr>
      <w:r w:rsidRPr="005114F4">
        <w:rPr>
          <w:rFonts w:eastAsiaTheme="minorEastAsia"/>
          <w:sz w:val="22"/>
          <w:szCs w:val="22"/>
          <w:lang w:val="ro-RO"/>
        </w:rPr>
        <w:t>butoane manuale de alarmare;</w:t>
      </w:r>
    </w:p>
    <w:p w:rsidR="005114F4" w:rsidRPr="005114F4" w:rsidRDefault="005114F4" w:rsidP="00BC305A">
      <w:pPr>
        <w:widowControl/>
        <w:numPr>
          <w:ilvl w:val="0"/>
          <w:numId w:val="15"/>
        </w:numPr>
        <w:autoSpaceDE/>
        <w:autoSpaceDN/>
        <w:adjustRightInd/>
        <w:spacing w:after="200" w:line="276" w:lineRule="auto"/>
        <w:rPr>
          <w:rFonts w:eastAsiaTheme="minorEastAsia"/>
          <w:sz w:val="22"/>
          <w:szCs w:val="22"/>
          <w:lang w:val="ro-RO"/>
        </w:rPr>
      </w:pPr>
      <w:r w:rsidRPr="005114F4">
        <w:rPr>
          <w:rFonts w:eastAsiaTheme="minorEastAsia"/>
          <w:sz w:val="22"/>
          <w:szCs w:val="22"/>
          <w:lang w:val="ro-RO"/>
        </w:rPr>
        <w:t>sirene interioare;</w:t>
      </w:r>
    </w:p>
    <w:p w:rsidR="00493374" w:rsidRPr="00D65AFD" w:rsidRDefault="005114F4" w:rsidP="00D65AFD">
      <w:pPr>
        <w:widowControl/>
        <w:numPr>
          <w:ilvl w:val="0"/>
          <w:numId w:val="15"/>
        </w:numPr>
        <w:autoSpaceDE/>
        <w:autoSpaceDN/>
        <w:adjustRightInd/>
        <w:spacing w:after="200" w:line="276" w:lineRule="auto"/>
        <w:rPr>
          <w:rFonts w:eastAsiaTheme="minorEastAsia"/>
          <w:sz w:val="22"/>
          <w:szCs w:val="22"/>
          <w:lang w:val="ro-RO"/>
        </w:rPr>
      </w:pPr>
      <w:r w:rsidRPr="005114F4">
        <w:rPr>
          <w:rFonts w:eastAsiaTheme="minorEastAsia"/>
          <w:sz w:val="22"/>
          <w:szCs w:val="22"/>
          <w:lang w:val="ro-RO"/>
        </w:rPr>
        <w:t>sirena exterioara.</w:t>
      </w:r>
    </w:p>
    <w:p w:rsidR="00F12363" w:rsidRDefault="00F12363" w:rsidP="006902C0">
      <w:pPr>
        <w:shd w:val="clear" w:color="auto" w:fill="FFFFFF"/>
        <w:tabs>
          <w:tab w:val="left" w:pos="845"/>
        </w:tabs>
        <w:spacing w:line="360" w:lineRule="auto"/>
        <w:jc w:val="center"/>
        <w:rPr>
          <w:color w:val="000000"/>
          <w:spacing w:val="2"/>
          <w:sz w:val="22"/>
          <w:szCs w:val="22"/>
          <w:lang w:val="ro-RO"/>
        </w:rPr>
      </w:pPr>
    </w:p>
    <w:p w:rsidR="00DC034D" w:rsidRPr="003E639D" w:rsidRDefault="00802B3E" w:rsidP="00B70C76">
      <w:pPr>
        <w:pStyle w:val="Heading2"/>
        <w:shd w:val="clear" w:color="auto" w:fill="D6E3BC" w:themeFill="accent3" w:themeFillTint="66"/>
        <w:spacing w:before="0" w:line="276" w:lineRule="auto"/>
        <w:ind w:left="360"/>
        <w:rPr>
          <w:rFonts w:ascii="Arial" w:hAnsi="Arial" w:cs="Arial"/>
          <w:spacing w:val="-3"/>
          <w:sz w:val="22"/>
          <w:szCs w:val="22"/>
          <w:lang w:val="ro-RO"/>
        </w:rPr>
      </w:pPr>
      <w:bookmarkStart w:id="9" w:name="_Toc425427891"/>
      <w:r>
        <w:rPr>
          <w:rFonts w:ascii="Arial" w:hAnsi="Arial" w:cs="Arial"/>
          <w:spacing w:val="-3"/>
          <w:sz w:val="22"/>
          <w:szCs w:val="22"/>
          <w:lang w:val="ro-RO"/>
        </w:rPr>
        <w:t>1.4</w:t>
      </w:r>
      <w:r w:rsidR="00DC034D" w:rsidRPr="003E639D">
        <w:rPr>
          <w:rFonts w:ascii="Arial" w:hAnsi="Arial" w:cs="Arial"/>
          <w:spacing w:val="-3"/>
          <w:sz w:val="22"/>
          <w:szCs w:val="22"/>
          <w:lang w:val="ro-RO"/>
        </w:rPr>
        <w:t xml:space="preserve"> Utilitati – Alimentarea cu apa a amplasamentului C.M.I.D Curtea de Arges</w:t>
      </w:r>
      <w:bookmarkEnd w:id="9"/>
    </w:p>
    <w:p w:rsidR="006902C0" w:rsidRDefault="006902C0" w:rsidP="00925709">
      <w:pPr>
        <w:shd w:val="clear" w:color="auto" w:fill="FFFFFF"/>
        <w:tabs>
          <w:tab w:val="left" w:pos="845"/>
        </w:tabs>
        <w:spacing w:line="360" w:lineRule="auto"/>
        <w:jc w:val="both"/>
        <w:rPr>
          <w:color w:val="000000"/>
          <w:spacing w:val="2"/>
          <w:sz w:val="22"/>
          <w:szCs w:val="22"/>
          <w:lang w:val="ro-RO"/>
        </w:rPr>
      </w:pPr>
    </w:p>
    <w:p w:rsidR="00604DC3" w:rsidRPr="003E639D" w:rsidRDefault="00827312" w:rsidP="00364A8E">
      <w:pPr>
        <w:shd w:val="clear" w:color="auto" w:fill="FFFFFF"/>
        <w:tabs>
          <w:tab w:val="left" w:pos="845"/>
        </w:tabs>
        <w:spacing w:before="192" w:line="276" w:lineRule="auto"/>
        <w:jc w:val="both"/>
        <w:rPr>
          <w:b/>
          <w:color w:val="000000"/>
          <w:spacing w:val="2"/>
          <w:lang w:val="ro-RO"/>
        </w:rPr>
      </w:pPr>
      <w:r>
        <w:rPr>
          <w:b/>
          <w:color w:val="000000"/>
          <w:spacing w:val="2"/>
          <w:lang w:val="ro-RO"/>
        </w:rPr>
        <w:t>1.4</w:t>
      </w:r>
      <w:r w:rsidR="00DC034D" w:rsidRPr="003E639D">
        <w:rPr>
          <w:b/>
          <w:color w:val="000000"/>
          <w:spacing w:val="2"/>
          <w:lang w:val="ro-RO"/>
        </w:rPr>
        <w:t>.1.Alimentarea cu apa potabila</w:t>
      </w:r>
    </w:p>
    <w:p w:rsidR="00DC034D" w:rsidRDefault="00DC034D" w:rsidP="00DC034D">
      <w:pPr>
        <w:shd w:val="clear" w:color="auto" w:fill="FFFFFF"/>
        <w:tabs>
          <w:tab w:val="left" w:pos="845"/>
        </w:tabs>
        <w:spacing w:line="360" w:lineRule="auto"/>
        <w:jc w:val="both"/>
        <w:rPr>
          <w:color w:val="000000"/>
          <w:spacing w:val="2"/>
          <w:sz w:val="22"/>
          <w:szCs w:val="22"/>
          <w:lang w:val="ro-RO"/>
        </w:rPr>
      </w:pPr>
    </w:p>
    <w:p w:rsidR="00DC034D" w:rsidRPr="00DC034D" w:rsidRDefault="00DC034D" w:rsidP="00DC034D">
      <w:pPr>
        <w:shd w:val="clear" w:color="auto" w:fill="FFFFFF"/>
        <w:tabs>
          <w:tab w:val="left" w:pos="845"/>
        </w:tabs>
        <w:spacing w:line="360" w:lineRule="auto"/>
        <w:jc w:val="both"/>
        <w:rPr>
          <w:color w:val="000000"/>
          <w:spacing w:val="2"/>
          <w:sz w:val="22"/>
          <w:szCs w:val="22"/>
          <w:lang w:val="ro-RO"/>
        </w:rPr>
      </w:pPr>
      <w:r w:rsidRPr="00DC034D">
        <w:rPr>
          <w:color w:val="000000"/>
          <w:spacing w:val="2"/>
          <w:sz w:val="22"/>
          <w:szCs w:val="22"/>
          <w:lang w:val="ro-RO"/>
        </w:rPr>
        <w:t>Necesarul de apa potabila al obiectivului este asigurat din reteaua de alimentare cu apa potabila a Municipiului Curtea de Arges, apa fiind furnizata printr-un bransament la conducta PEID Dn 90mm, pozitionata in afara partii carosabile a drumului national DN 73C, pe partea stanga a acestuia, in directia de mers Curtea de Arges – Ramnicu Valcea, intre km 47 si 48.</w:t>
      </w:r>
    </w:p>
    <w:p w:rsidR="00DC034D" w:rsidRDefault="00DC034D" w:rsidP="00DC034D">
      <w:pPr>
        <w:shd w:val="clear" w:color="auto" w:fill="FFFFFF"/>
        <w:tabs>
          <w:tab w:val="left" w:pos="845"/>
        </w:tabs>
        <w:spacing w:line="360" w:lineRule="auto"/>
        <w:jc w:val="both"/>
        <w:rPr>
          <w:color w:val="000000"/>
          <w:spacing w:val="2"/>
          <w:sz w:val="22"/>
          <w:szCs w:val="22"/>
          <w:lang w:val="ro-RO"/>
        </w:rPr>
      </w:pPr>
    </w:p>
    <w:p w:rsidR="00DC034D" w:rsidRPr="00DC034D" w:rsidRDefault="00DC034D" w:rsidP="00DC034D">
      <w:pPr>
        <w:shd w:val="clear" w:color="auto" w:fill="FFFFFF"/>
        <w:tabs>
          <w:tab w:val="left" w:pos="845"/>
        </w:tabs>
        <w:spacing w:line="360" w:lineRule="auto"/>
        <w:jc w:val="both"/>
        <w:rPr>
          <w:color w:val="000000"/>
          <w:spacing w:val="2"/>
          <w:sz w:val="22"/>
          <w:szCs w:val="22"/>
          <w:lang w:val="ro-RO"/>
        </w:rPr>
      </w:pPr>
      <w:r w:rsidRPr="00DC034D">
        <w:rPr>
          <w:color w:val="000000"/>
          <w:spacing w:val="2"/>
          <w:sz w:val="22"/>
          <w:szCs w:val="22"/>
          <w:lang w:val="ro-RO"/>
        </w:rPr>
        <w:t xml:space="preserve">Conform adresei nr. 3067/09.07.2012 din partea SC AQUATERM AG’98 S.A. Curtea de Arges, Operatorul sistemului de alimentare cu apa, presiunea disponibila in punctul de bransare la conducta de apa existenta este de 4 bar. </w:t>
      </w:r>
    </w:p>
    <w:p w:rsidR="00DC034D" w:rsidRDefault="00DC034D" w:rsidP="00DC034D">
      <w:pPr>
        <w:shd w:val="clear" w:color="auto" w:fill="FFFFFF"/>
        <w:tabs>
          <w:tab w:val="left" w:pos="845"/>
        </w:tabs>
        <w:spacing w:line="360" w:lineRule="auto"/>
        <w:jc w:val="both"/>
        <w:rPr>
          <w:color w:val="000000"/>
          <w:spacing w:val="2"/>
          <w:sz w:val="22"/>
          <w:szCs w:val="22"/>
          <w:lang w:val="ro-RO"/>
        </w:rPr>
      </w:pPr>
    </w:p>
    <w:p w:rsidR="00DC034D" w:rsidRPr="00DC034D" w:rsidRDefault="00DC034D" w:rsidP="00DC034D">
      <w:pPr>
        <w:shd w:val="clear" w:color="auto" w:fill="FFFFFF"/>
        <w:tabs>
          <w:tab w:val="left" w:pos="845"/>
        </w:tabs>
        <w:spacing w:line="360" w:lineRule="auto"/>
        <w:jc w:val="both"/>
        <w:rPr>
          <w:color w:val="000000"/>
          <w:spacing w:val="2"/>
          <w:sz w:val="22"/>
          <w:szCs w:val="22"/>
          <w:lang w:val="ro-RO"/>
        </w:rPr>
      </w:pPr>
      <w:r w:rsidRPr="00DC034D">
        <w:rPr>
          <w:color w:val="000000"/>
          <w:spacing w:val="2"/>
          <w:sz w:val="22"/>
          <w:szCs w:val="22"/>
          <w:lang w:val="ro-RO"/>
        </w:rPr>
        <w:t>Bransamentul la reteaua de distributie existenta este facut prin intermediul unei conducte PEID, De40mm, in lungimea totala de 309m, care alimenteaza rezervorul de stocare rezerva incendiu/ apa tehnologica si pavilionul administrativ. Debitul prelevat pentru satisfacerea necesarului de apa potabila a obiectivului, conform Breviarului de calcul, este de 1.5 l/s.</w:t>
      </w:r>
    </w:p>
    <w:p w:rsidR="00DC034D" w:rsidRPr="00DC034D" w:rsidRDefault="00DC034D" w:rsidP="00DC034D">
      <w:pPr>
        <w:shd w:val="clear" w:color="auto" w:fill="FFFFFF"/>
        <w:tabs>
          <w:tab w:val="left" w:pos="845"/>
        </w:tabs>
        <w:spacing w:before="192" w:line="276" w:lineRule="auto"/>
        <w:jc w:val="both"/>
        <w:rPr>
          <w:color w:val="000000"/>
          <w:spacing w:val="2"/>
          <w:sz w:val="22"/>
          <w:szCs w:val="22"/>
          <w:lang w:val="ro-RO"/>
        </w:rPr>
      </w:pPr>
      <w:r w:rsidRPr="00DC034D">
        <w:rPr>
          <w:color w:val="000000"/>
          <w:spacing w:val="2"/>
          <w:sz w:val="22"/>
          <w:szCs w:val="22"/>
          <w:lang w:val="ro-RO"/>
        </w:rPr>
        <w:lastRenderedPageBreak/>
        <w:t>In zona punctului de bransare, pe conducta PEID, De40mm, s-au prevazut:</w:t>
      </w:r>
    </w:p>
    <w:p w:rsidR="00DC034D" w:rsidRPr="00DC034D" w:rsidRDefault="00DC034D" w:rsidP="00BC305A">
      <w:pPr>
        <w:numPr>
          <w:ilvl w:val="0"/>
          <w:numId w:val="16"/>
        </w:numPr>
        <w:shd w:val="clear" w:color="auto" w:fill="FFFFFF"/>
        <w:tabs>
          <w:tab w:val="left" w:pos="845"/>
        </w:tabs>
        <w:spacing w:before="192" w:line="276" w:lineRule="auto"/>
        <w:jc w:val="both"/>
        <w:rPr>
          <w:color w:val="000000"/>
          <w:spacing w:val="2"/>
          <w:sz w:val="22"/>
          <w:szCs w:val="22"/>
          <w:lang w:val="ro-RO"/>
        </w:rPr>
      </w:pPr>
      <w:r>
        <w:rPr>
          <w:color w:val="000000"/>
          <w:spacing w:val="2"/>
          <w:sz w:val="22"/>
          <w:szCs w:val="22"/>
          <w:lang w:val="ro-RO"/>
        </w:rPr>
        <w:t>subtraversa</w:t>
      </w:r>
      <w:r w:rsidRPr="00DC034D">
        <w:rPr>
          <w:color w:val="000000"/>
          <w:spacing w:val="2"/>
          <w:sz w:val="22"/>
          <w:szCs w:val="22"/>
          <w:lang w:val="ro-RO"/>
        </w:rPr>
        <w:t>re a DN73C cu foraj orizontal cu conducta PEID, De40mm, PN6 si conducta de protectie din OL Dn101.6X4mm, in lungime de 9m.</w:t>
      </w:r>
    </w:p>
    <w:p w:rsidR="00DC034D" w:rsidRPr="00DC034D" w:rsidRDefault="00DC034D" w:rsidP="00BC305A">
      <w:pPr>
        <w:numPr>
          <w:ilvl w:val="0"/>
          <w:numId w:val="16"/>
        </w:numPr>
        <w:shd w:val="clear" w:color="auto" w:fill="FFFFFF"/>
        <w:tabs>
          <w:tab w:val="left" w:pos="845"/>
        </w:tabs>
        <w:spacing w:before="192" w:line="276" w:lineRule="auto"/>
        <w:jc w:val="both"/>
        <w:rPr>
          <w:color w:val="000000"/>
          <w:spacing w:val="2"/>
          <w:sz w:val="22"/>
          <w:szCs w:val="22"/>
          <w:lang w:val="ro-RO"/>
        </w:rPr>
      </w:pPr>
      <w:r w:rsidRPr="00DC034D">
        <w:rPr>
          <w:color w:val="000000"/>
          <w:spacing w:val="2"/>
          <w:sz w:val="22"/>
          <w:szCs w:val="22"/>
          <w:lang w:val="ro-RO"/>
        </w:rPr>
        <w:t xml:space="preserve">Un camin de vana si golire (CG2) pe partea stanga a DN73C, pe bransamentul din PEID De40mm, dupa punctul de bransare, pentru sectionare si golirea conductei de bransare </w:t>
      </w:r>
    </w:p>
    <w:p w:rsidR="00DC034D" w:rsidRPr="00DC034D" w:rsidRDefault="00DC034D" w:rsidP="00BC305A">
      <w:pPr>
        <w:numPr>
          <w:ilvl w:val="0"/>
          <w:numId w:val="16"/>
        </w:numPr>
        <w:shd w:val="clear" w:color="auto" w:fill="FFFFFF"/>
        <w:tabs>
          <w:tab w:val="left" w:pos="845"/>
        </w:tabs>
        <w:spacing w:before="192" w:line="276" w:lineRule="auto"/>
        <w:jc w:val="both"/>
        <w:rPr>
          <w:color w:val="000000"/>
          <w:spacing w:val="2"/>
          <w:sz w:val="22"/>
          <w:szCs w:val="22"/>
          <w:lang w:val="ro-RO"/>
        </w:rPr>
      </w:pPr>
      <w:r w:rsidRPr="00DC034D">
        <w:rPr>
          <w:color w:val="000000"/>
          <w:spacing w:val="2"/>
          <w:sz w:val="22"/>
          <w:szCs w:val="22"/>
          <w:lang w:val="ro-RO"/>
        </w:rPr>
        <w:t xml:space="preserve">Un camin de apometru Dn25mm (CDb), pe partea dreapta a DN73C, la limita incintei, pentru contorizarea debitelor prelevate din reteaua municipala. </w:t>
      </w:r>
    </w:p>
    <w:p w:rsidR="00DC034D" w:rsidRPr="00DC034D" w:rsidRDefault="00DC034D" w:rsidP="00BC305A">
      <w:pPr>
        <w:numPr>
          <w:ilvl w:val="0"/>
          <w:numId w:val="16"/>
        </w:numPr>
        <w:shd w:val="clear" w:color="auto" w:fill="FFFFFF"/>
        <w:tabs>
          <w:tab w:val="left" w:pos="845"/>
        </w:tabs>
        <w:spacing w:before="192" w:line="276" w:lineRule="auto"/>
        <w:jc w:val="both"/>
        <w:rPr>
          <w:color w:val="000000"/>
          <w:spacing w:val="2"/>
          <w:sz w:val="22"/>
          <w:szCs w:val="22"/>
          <w:lang w:val="ro-RO"/>
        </w:rPr>
      </w:pPr>
      <w:r w:rsidRPr="00DC034D">
        <w:rPr>
          <w:color w:val="000000"/>
          <w:spacing w:val="2"/>
          <w:sz w:val="22"/>
          <w:szCs w:val="22"/>
          <w:lang w:val="ro-RO"/>
        </w:rPr>
        <w:t>Un camin uscat de observatie  (Co1), aferent subtraversarii.</w:t>
      </w:r>
    </w:p>
    <w:p w:rsidR="00DC034D" w:rsidRPr="00DC034D" w:rsidRDefault="00DC034D" w:rsidP="00DC034D">
      <w:pPr>
        <w:shd w:val="clear" w:color="auto" w:fill="FFFFFF"/>
        <w:tabs>
          <w:tab w:val="left" w:pos="845"/>
        </w:tabs>
        <w:spacing w:before="192" w:line="276" w:lineRule="auto"/>
        <w:jc w:val="both"/>
        <w:rPr>
          <w:color w:val="000000"/>
          <w:spacing w:val="2"/>
          <w:sz w:val="22"/>
          <w:szCs w:val="22"/>
          <w:lang w:val="ro-RO"/>
        </w:rPr>
      </w:pPr>
    </w:p>
    <w:p w:rsidR="00DC034D" w:rsidRPr="00DC034D" w:rsidRDefault="00DC034D" w:rsidP="00DC034D">
      <w:pPr>
        <w:shd w:val="clear" w:color="auto" w:fill="FFFFFF"/>
        <w:tabs>
          <w:tab w:val="left" w:pos="845"/>
        </w:tabs>
        <w:spacing w:line="360" w:lineRule="auto"/>
        <w:jc w:val="both"/>
        <w:rPr>
          <w:color w:val="000000"/>
          <w:spacing w:val="2"/>
          <w:sz w:val="22"/>
          <w:szCs w:val="22"/>
          <w:lang w:val="ro-RO"/>
        </w:rPr>
      </w:pPr>
      <w:r w:rsidRPr="00DC034D">
        <w:rPr>
          <w:color w:val="000000"/>
          <w:spacing w:val="2"/>
          <w:sz w:val="22"/>
          <w:szCs w:val="22"/>
          <w:lang w:val="ro-RO"/>
        </w:rPr>
        <w:t>Cladirea administrativa este conectata la bransamentul PEID, De40mm, PN6  de la reteaua municipala printr-o conducta PEID, De32mm, PN6 in lungime de 2.5m.</w:t>
      </w:r>
    </w:p>
    <w:p w:rsidR="00835706" w:rsidRDefault="00835706" w:rsidP="00964B94">
      <w:pPr>
        <w:shd w:val="clear" w:color="auto" w:fill="FFFFFF"/>
        <w:tabs>
          <w:tab w:val="left" w:pos="845"/>
        </w:tabs>
        <w:spacing w:line="360" w:lineRule="auto"/>
        <w:jc w:val="both"/>
        <w:rPr>
          <w:color w:val="000000"/>
          <w:spacing w:val="2"/>
          <w:sz w:val="22"/>
          <w:szCs w:val="22"/>
          <w:lang w:val="ro-RO"/>
        </w:rPr>
      </w:pPr>
    </w:p>
    <w:p w:rsidR="00964B94" w:rsidRPr="00964B94" w:rsidRDefault="00964B94" w:rsidP="00964B94">
      <w:pPr>
        <w:shd w:val="clear" w:color="auto" w:fill="FFFFFF"/>
        <w:tabs>
          <w:tab w:val="left" w:pos="845"/>
        </w:tabs>
        <w:spacing w:line="360" w:lineRule="auto"/>
        <w:jc w:val="both"/>
        <w:rPr>
          <w:color w:val="000000"/>
          <w:spacing w:val="2"/>
          <w:sz w:val="22"/>
          <w:szCs w:val="22"/>
          <w:lang w:val="ro-RO"/>
        </w:rPr>
      </w:pPr>
      <w:r w:rsidRPr="00964B94">
        <w:rPr>
          <w:color w:val="000000"/>
          <w:spacing w:val="2"/>
          <w:sz w:val="22"/>
          <w:szCs w:val="22"/>
          <w:lang w:val="ro-RO"/>
        </w:rPr>
        <w:t>Necesarul de apa si</w:t>
      </w:r>
      <w:r w:rsidR="00801791">
        <w:rPr>
          <w:color w:val="000000"/>
          <w:spacing w:val="2"/>
          <w:sz w:val="22"/>
          <w:szCs w:val="22"/>
          <w:lang w:val="ro-RO"/>
        </w:rPr>
        <w:t xml:space="preserve"> cerinta de apa potabila,</w:t>
      </w:r>
      <w:r w:rsidRPr="00964B94">
        <w:rPr>
          <w:color w:val="000000"/>
          <w:spacing w:val="2"/>
          <w:sz w:val="22"/>
          <w:szCs w:val="22"/>
          <w:lang w:val="ro-RO"/>
        </w:rPr>
        <w:t xml:space="preserve"> din cadrul </w:t>
      </w:r>
      <w:r>
        <w:rPr>
          <w:color w:val="000000"/>
          <w:spacing w:val="2"/>
          <w:sz w:val="22"/>
          <w:szCs w:val="22"/>
          <w:lang w:val="ro-RO"/>
        </w:rPr>
        <w:t xml:space="preserve">CMID Curtea de Arges </w:t>
      </w:r>
      <w:r w:rsidRPr="00964B94">
        <w:rPr>
          <w:color w:val="000000"/>
          <w:spacing w:val="2"/>
          <w:sz w:val="22"/>
          <w:szCs w:val="22"/>
          <w:lang w:val="ro-RO"/>
        </w:rPr>
        <w:t>au fost determinate in Proiectul tehnic si detalii de executie -</w:t>
      </w:r>
      <w:r>
        <w:rPr>
          <w:color w:val="000000"/>
          <w:spacing w:val="2"/>
          <w:sz w:val="22"/>
          <w:szCs w:val="22"/>
          <w:lang w:val="ro-RO"/>
        </w:rPr>
        <w:t xml:space="preserve"> </w:t>
      </w:r>
      <w:r w:rsidR="00835706" w:rsidRPr="00835706">
        <w:rPr>
          <w:color w:val="000000"/>
          <w:spacing w:val="2"/>
          <w:sz w:val="22"/>
          <w:szCs w:val="22"/>
          <w:lang w:val="ro-RO"/>
        </w:rPr>
        <w:t>Constructia Centrului de Management Intrgrat al Deseurilor Curtea de Arges</w:t>
      </w:r>
      <w:r>
        <w:rPr>
          <w:color w:val="000000"/>
          <w:spacing w:val="2"/>
          <w:sz w:val="22"/>
          <w:szCs w:val="22"/>
          <w:lang w:val="ro-RO"/>
        </w:rPr>
        <w:t xml:space="preserve"> </w:t>
      </w:r>
      <w:r w:rsidRPr="00964B94">
        <w:rPr>
          <w:color w:val="000000"/>
          <w:spacing w:val="2"/>
          <w:sz w:val="22"/>
          <w:szCs w:val="22"/>
          <w:lang w:val="ro-RO"/>
        </w:rPr>
        <w:t xml:space="preserve">. </w:t>
      </w:r>
      <w:r w:rsidRPr="00835706">
        <w:rPr>
          <w:color w:val="000000" w:themeColor="text1"/>
          <w:spacing w:val="2"/>
          <w:sz w:val="22"/>
          <w:szCs w:val="22"/>
          <w:lang w:val="ro-RO"/>
        </w:rPr>
        <w:t>Sunt prezentate in tabelul nr</w:t>
      </w:r>
      <w:r w:rsidR="00835706" w:rsidRPr="00835706">
        <w:rPr>
          <w:color w:val="000000" w:themeColor="text1"/>
          <w:spacing w:val="2"/>
          <w:sz w:val="22"/>
          <w:szCs w:val="22"/>
          <w:lang w:val="ro-RO"/>
        </w:rPr>
        <w:t>.1</w:t>
      </w:r>
      <w:r w:rsidRPr="00964B94">
        <w:rPr>
          <w:color w:val="FF0000"/>
          <w:spacing w:val="2"/>
          <w:sz w:val="22"/>
          <w:szCs w:val="22"/>
          <w:lang w:val="ro-RO"/>
        </w:rPr>
        <w:t xml:space="preserve"> </w:t>
      </w:r>
    </w:p>
    <w:p w:rsidR="00835706" w:rsidRPr="007146EF" w:rsidRDefault="007146EF" w:rsidP="00835706">
      <w:pPr>
        <w:shd w:val="clear" w:color="auto" w:fill="FFFFFF"/>
        <w:tabs>
          <w:tab w:val="left" w:pos="845"/>
        </w:tabs>
        <w:spacing w:before="192" w:line="276" w:lineRule="auto"/>
        <w:jc w:val="center"/>
        <w:rPr>
          <w:b/>
          <w:color w:val="000000"/>
          <w:spacing w:val="2"/>
          <w:lang w:val="ro-RO"/>
        </w:rPr>
      </w:pPr>
      <w:r w:rsidRPr="007146EF">
        <w:rPr>
          <w:b/>
          <w:color w:val="000000"/>
          <w:spacing w:val="2"/>
          <w:lang w:val="ro-RO"/>
        </w:rPr>
        <w:t>Tabel nr.</w:t>
      </w:r>
      <w:r w:rsidR="00835706">
        <w:rPr>
          <w:b/>
          <w:color w:val="000000"/>
          <w:spacing w:val="2"/>
          <w:lang w:val="ro-RO"/>
        </w:rPr>
        <w:t>1</w:t>
      </w:r>
      <w:r w:rsidRPr="007146EF">
        <w:rPr>
          <w:b/>
          <w:color w:val="000000"/>
          <w:spacing w:val="2"/>
          <w:lang w:val="ro-RO"/>
        </w:rPr>
        <w:t xml:space="preserve">  Necesarul de apa si</w:t>
      </w:r>
      <w:r w:rsidR="00801791">
        <w:rPr>
          <w:b/>
          <w:color w:val="000000"/>
          <w:spacing w:val="2"/>
          <w:lang w:val="ro-RO"/>
        </w:rPr>
        <w:t xml:space="preserve"> cerinta de apa potabila</w:t>
      </w:r>
      <w:r w:rsidRPr="007146EF">
        <w:rPr>
          <w:b/>
          <w:color w:val="000000"/>
          <w:spacing w:val="2"/>
          <w:lang w:val="ro-RO"/>
        </w:rPr>
        <w:t xml:space="preserve"> din cadrul CMID Curtea de Arges</w:t>
      </w:r>
    </w:p>
    <w:tbl>
      <w:tblPr>
        <w:tblW w:w="5512" w:type="dxa"/>
        <w:jc w:val="center"/>
        <w:tblLayout w:type="fixed"/>
        <w:tblLook w:val="0000"/>
      </w:tblPr>
      <w:tblGrid>
        <w:gridCol w:w="976"/>
        <w:gridCol w:w="1674"/>
        <w:gridCol w:w="878"/>
        <w:gridCol w:w="1984"/>
      </w:tblGrid>
      <w:tr w:rsidR="001C127F" w:rsidRPr="003E5493" w:rsidTr="00801791">
        <w:trPr>
          <w:trHeight w:val="364"/>
          <w:jc w:val="center"/>
        </w:trPr>
        <w:tc>
          <w:tcPr>
            <w:tcW w:w="2650"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1C127F" w:rsidRPr="00C1066B" w:rsidRDefault="001C127F" w:rsidP="001C127F">
            <w:pPr>
              <w:spacing w:line="288" w:lineRule="auto"/>
              <w:jc w:val="center"/>
              <w:rPr>
                <w:b/>
                <w:bCs/>
                <w:lang w:val="ro-RO"/>
              </w:rPr>
            </w:pPr>
            <w:r w:rsidRPr="00C1066B">
              <w:rPr>
                <w:b/>
                <w:bCs/>
                <w:lang w:val="ro-RO"/>
              </w:rPr>
              <w:t xml:space="preserve">Necesar de apă </w:t>
            </w:r>
            <w:r>
              <w:rPr>
                <w:b/>
                <w:bCs/>
                <w:lang w:val="ro-RO"/>
              </w:rPr>
              <w:t>potabila</w:t>
            </w:r>
          </w:p>
        </w:tc>
        <w:tc>
          <w:tcPr>
            <w:tcW w:w="2862" w:type="dxa"/>
            <w:gridSpan w:val="2"/>
            <w:tcBorders>
              <w:top w:val="single" w:sz="4" w:space="0" w:color="auto"/>
              <w:left w:val="nil"/>
              <w:bottom w:val="single" w:sz="4" w:space="0" w:color="auto"/>
              <w:right w:val="single" w:sz="4" w:space="0" w:color="auto"/>
            </w:tcBorders>
            <w:shd w:val="clear" w:color="auto" w:fill="D6E3BC" w:themeFill="accent3" w:themeFillTint="66"/>
            <w:vAlign w:val="center"/>
          </w:tcPr>
          <w:p w:rsidR="001C127F" w:rsidRPr="00C1066B" w:rsidRDefault="001C127F" w:rsidP="007146EF">
            <w:pPr>
              <w:spacing w:line="288" w:lineRule="auto"/>
              <w:jc w:val="center"/>
              <w:rPr>
                <w:b/>
                <w:bCs/>
                <w:lang w:val="ro-RO"/>
              </w:rPr>
            </w:pPr>
            <w:r>
              <w:rPr>
                <w:b/>
                <w:bCs/>
                <w:lang w:val="ro-RO"/>
              </w:rPr>
              <w:t xml:space="preserve">Cerinta </w:t>
            </w:r>
            <w:r w:rsidRPr="00C1066B">
              <w:rPr>
                <w:b/>
                <w:bCs/>
                <w:lang w:val="ro-RO"/>
              </w:rPr>
              <w:t xml:space="preserve">de apă </w:t>
            </w:r>
            <w:r>
              <w:rPr>
                <w:b/>
                <w:bCs/>
                <w:lang w:val="ro-RO"/>
              </w:rPr>
              <w:t>potabila</w:t>
            </w:r>
          </w:p>
        </w:tc>
      </w:tr>
      <w:tr w:rsidR="001C127F" w:rsidRPr="003E5493" w:rsidTr="00801791">
        <w:trPr>
          <w:trHeight w:val="272"/>
          <w:jc w:val="center"/>
        </w:trPr>
        <w:tc>
          <w:tcPr>
            <w:tcW w:w="2650" w:type="dxa"/>
            <w:gridSpan w:val="2"/>
            <w:tcBorders>
              <w:top w:val="nil"/>
              <w:left w:val="single" w:sz="4" w:space="0" w:color="auto"/>
              <w:bottom w:val="single" w:sz="4" w:space="0" w:color="auto"/>
              <w:right w:val="single" w:sz="4" w:space="0" w:color="auto"/>
            </w:tcBorders>
            <w:vAlign w:val="bottom"/>
          </w:tcPr>
          <w:p w:rsidR="001C127F" w:rsidRPr="000F34EA" w:rsidRDefault="001C127F" w:rsidP="001C127F">
            <w:pPr>
              <w:spacing w:line="288" w:lineRule="auto"/>
              <w:jc w:val="center"/>
              <w:rPr>
                <w:b/>
                <w:bCs/>
                <w:lang w:val="ro-RO"/>
              </w:rPr>
            </w:pPr>
            <w:r w:rsidRPr="000F34EA">
              <w:rPr>
                <w:b/>
                <w:bCs/>
                <w:lang w:val="ro-RO"/>
              </w:rPr>
              <w:t xml:space="preserve">Debit </w:t>
            </w:r>
          </w:p>
        </w:tc>
        <w:tc>
          <w:tcPr>
            <w:tcW w:w="2862" w:type="dxa"/>
            <w:gridSpan w:val="2"/>
            <w:tcBorders>
              <w:top w:val="single" w:sz="4" w:space="0" w:color="auto"/>
              <w:left w:val="nil"/>
              <w:bottom w:val="single" w:sz="4" w:space="0" w:color="auto"/>
              <w:right w:val="single" w:sz="4" w:space="0" w:color="auto"/>
            </w:tcBorders>
            <w:vAlign w:val="bottom"/>
          </w:tcPr>
          <w:p w:rsidR="001C127F" w:rsidRPr="000F34EA" w:rsidRDefault="001C127F" w:rsidP="001C127F">
            <w:pPr>
              <w:spacing w:line="288" w:lineRule="auto"/>
              <w:jc w:val="center"/>
              <w:rPr>
                <w:b/>
                <w:bCs/>
                <w:lang w:val="ro-RO"/>
              </w:rPr>
            </w:pPr>
            <w:r w:rsidRPr="000F34EA">
              <w:rPr>
                <w:b/>
                <w:bCs/>
                <w:lang w:val="ro-RO"/>
              </w:rPr>
              <w:t xml:space="preserve">Debit </w:t>
            </w:r>
          </w:p>
        </w:tc>
      </w:tr>
      <w:tr w:rsidR="001C127F" w:rsidRPr="003E5493" w:rsidTr="007146EF">
        <w:trPr>
          <w:trHeight w:val="422"/>
          <w:jc w:val="center"/>
        </w:trPr>
        <w:tc>
          <w:tcPr>
            <w:tcW w:w="976" w:type="dxa"/>
            <w:tcBorders>
              <w:top w:val="nil"/>
              <w:left w:val="single" w:sz="4" w:space="0" w:color="auto"/>
              <w:bottom w:val="single" w:sz="4" w:space="0" w:color="auto"/>
              <w:right w:val="single" w:sz="4" w:space="0" w:color="auto"/>
            </w:tcBorders>
            <w:noWrap/>
            <w:vAlign w:val="bottom"/>
          </w:tcPr>
          <w:p w:rsidR="001C127F" w:rsidRPr="00C1066B" w:rsidRDefault="001C127F" w:rsidP="001C127F">
            <w:pPr>
              <w:spacing w:line="288" w:lineRule="auto"/>
              <w:rPr>
                <w:rFonts w:ascii="Garamond" w:hAnsi="Garamond"/>
                <w:lang w:val="ro-RO"/>
              </w:rPr>
            </w:pPr>
            <w:r w:rsidRPr="00964B94">
              <w:rPr>
                <w:sz w:val="22"/>
                <w:szCs w:val="22"/>
                <w:lang w:val="ro-RO"/>
              </w:rPr>
              <w:t xml:space="preserve">Q </w:t>
            </w:r>
            <w:r w:rsidRPr="00964B94">
              <w:rPr>
                <w:sz w:val="22"/>
                <w:szCs w:val="22"/>
                <w:vertAlign w:val="subscript"/>
                <w:lang w:val="ro-RO"/>
              </w:rPr>
              <w:t>zi med</w:t>
            </w:r>
          </w:p>
        </w:tc>
        <w:tc>
          <w:tcPr>
            <w:tcW w:w="1674" w:type="dxa"/>
            <w:tcBorders>
              <w:top w:val="nil"/>
              <w:left w:val="nil"/>
              <w:bottom w:val="single" w:sz="4" w:space="0" w:color="auto"/>
              <w:right w:val="single" w:sz="4" w:space="0" w:color="auto"/>
            </w:tcBorders>
            <w:noWrap/>
            <w:vAlign w:val="bottom"/>
          </w:tcPr>
          <w:p w:rsidR="001C127F" w:rsidRPr="00C1066B" w:rsidRDefault="001C127F" w:rsidP="001C127F">
            <w:pPr>
              <w:spacing w:line="288" w:lineRule="auto"/>
              <w:jc w:val="center"/>
              <w:rPr>
                <w:lang w:val="ro-RO"/>
              </w:rPr>
            </w:pPr>
            <w:r w:rsidRPr="00964B94">
              <w:rPr>
                <w:sz w:val="22"/>
                <w:szCs w:val="22"/>
                <w:lang w:val="ro-RO"/>
              </w:rPr>
              <w:t>0,88 m</w:t>
            </w:r>
            <w:r w:rsidRPr="00964B94">
              <w:rPr>
                <w:sz w:val="22"/>
                <w:szCs w:val="22"/>
                <w:vertAlign w:val="superscript"/>
                <w:lang w:val="ro-RO"/>
              </w:rPr>
              <w:t xml:space="preserve">3 </w:t>
            </w:r>
            <w:r w:rsidRPr="00964B94">
              <w:rPr>
                <w:sz w:val="22"/>
                <w:szCs w:val="22"/>
                <w:lang w:val="ro-RO"/>
              </w:rPr>
              <w:t>/ zi</w:t>
            </w:r>
          </w:p>
        </w:tc>
        <w:tc>
          <w:tcPr>
            <w:tcW w:w="878" w:type="dxa"/>
            <w:tcBorders>
              <w:top w:val="nil"/>
              <w:left w:val="single" w:sz="4" w:space="0" w:color="auto"/>
              <w:bottom w:val="single" w:sz="4" w:space="0" w:color="auto"/>
              <w:right w:val="single" w:sz="4" w:space="0" w:color="auto"/>
            </w:tcBorders>
            <w:noWrap/>
            <w:vAlign w:val="bottom"/>
          </w:tcPr>
          <w:p w:rsidR="001C127F" w:rsidRPr="00C1066B" w:rsidRDefault="001C127F" w:rsidP="001C127F">
            <w:pPr>
              <w:spacing w:line="288" w:lineRule="auto"/>
              <w:rPr>
                <w:rFonts w:ascii="Garamond" w:hAnsi="Garamond"/>
                <w:lang w:val="ro-RO"/>
              </w:rPr>
            </w:pPr>
            <w:r w:rsidRPr="00964B94">
              <w:rPr>
                <w:sz w:val="22"/>
                <w:szCs w:val="22"/>
                <w:lang w:val="ro-RO"/>
              </w:rPr>
              <w:t xml:space="preserve">Q </w:t>
            </w:r>
            <w:r w:rsidRPr="00964B94">
              <w:rPr>
                <w:sz w:val="22"/>
                <w:szCs w:val="22"/>
                <w:vertAlign w:val="subscript"/>
                <w:lang w:val="ro-RO"/>
              </w:rPr>
              <w:t>zi med</w:t>
            </w:r>
          </w:p>
        </w:tc>
        <w:tc>
          <w:tcPr>
            <w:tcW w:w="1984" w:type="dxa"/>
            <w:tcBorders>
              <w:top w:val="nil"/>
              <w:left w:val="nil"/>
              <w:bottom w:val="single" w:sz="4" w:space="0" w:color="auto"/>
              <w:right w:val="single" w:sz="4" w:space="0" w:color="auto"/>
            </w:tcBorders>
            <w:noWrap/>
            <w:vAlign w:val="bottom"/>
          </w:tcPr>
          <w:p w:rsidR="001C127F" w:rsidRPr="00C1066B" w:rsidRDefault="001C127F" w:rsidP="001C127F">
            <w:pPr>
              <w:spacing w:line="288" w:lineRule="auto"/>
              <w:jc w:val="center"/>
              <w:rPr>
                <w:lang w:val="ro-RO"/>
              </w:rPr>
            </w:pPr>
            <w:r w:rsidRPr="001C127F">
              <w:rPr>
                <w:sz w:val="22"/>
                <w:szCs w:val="22"/>
                <w:lang w:val="ro-RO"/>
              </w:rPr>
              <w:t>1,06 m</w:t>
            </w:r>
            <w:r w:rsidRPr="001C127F">
              <w:rPr>
                <w:sz w:val="22"/>
                <w:szCs w:val="22"/>
                <w:vertAlign w:val="superscript"/>
                <w:lang w:val="ro-RO"/>
              </w:rPr>
              <w:t xml:space="preserve">3 </w:t>
            </w:r>
            <w:r w:rsidRPr="001C127F">
              <w:rPr>
                <w:sz w:val="22"/>
                <w:szCs w:val="22"/>
                <w:lang w:val="ro-RO"/>
              </w:rPr>
              <w:t>/ zi</w:t>
            </w:r>
          </w:p>
        </w:tc>
      </w:tr>
      <w:tr w:rsidR="001C127F" w:rsidRPr="003E5493" w:rsidTr="007146EF">
        <w:trPr>
          <w:trHeight w:val="360"/>
          <w:jc w:val="center"/>
        </w:trPr>
        <w:tc>
          <w:tcPr>
            <w:tcW w:w="976" w:type="dxa"/>
            <w:tcBorders>
              <w:top w:val="nil"/>
              <w:left w:val="single" w:sz="4" w:space="0" w:color="auto"/>
              <w:bottom w:val="single" w:sz="4" w:space="0" w:color="auto"/>
              <w:right w:val="single" w:sz="4" w:space="0" w:color="auto"/>
            </w:tcBorders>
            <w:noWrap/>
            <w:vAlign w:val="bottom"/>
          </w:tcPr>
          <w:p w:rsidR="001C127F" w:rsidRPr="00C1066B" w:rsidRDefault="001C127F" w:rsidP="001C127F">
            <w:pPr>
              <w:spacing w:line="288" w:lineRule="auto"/>
              <w:rPr>
                <w:rFonts w:ascii="Garamond" w:hAnsi="Garamond"/>
                <w:lang w:val="ro-RO"/>
              </w:rPr>
            </w:pPr>
            <w:r w:rsidRPr="00964B94">
              <w:rPr>
                <w:sz w:val="22"/>
                <w:szCs w:val="22"/>
                <w:lang w:val="ro-RO"/>
              </w:rPr>
              <w:t xml:space="preserve">Q </w:t>
            </w:r>
            <w:r w:rsidRPr="00964B94">
              <w:rPr>
                <w:sz w:val="22"/>
                <w:szCs w:val="22"/>
                <w:vertAlign w:val="subscript"/>
                <w:lang w:val="ro-RO"/>
              </w:rPr>
              <w:t>zi max</w:t>
            </w:r>
          </w:p>
        </w:tc>
        <w:tc>
          <w:tcPr>
            <w:tcW w:w="1674" w:type="dxa"/>
            <w:tcBorders>
              <w:top w:val="nil"/>
              <w:left w:val="nil"/>
              <w:bottom w:val="single" w:sz="4" w:space="0" w:color="auto"/>
              <w:right w:val="single" w:sz="4" w:space="0" w:color="auto"/>
            </w:tcBorders>
            <w:noWrap/>
            <w:vAlign w:val="bottom"/>
          </w:tcPr>
          <w:p w:rsidR="001C127F" w:rsidRPr="00C1066B" w:rsidRDefault="001C127F" w:rsidP="001C127F">
            <w:pPr>
              <w:spacing w:line="288" w:lineRule="auto"/>
              <w:jc w:val="center"/>
              <w:rPr>
                <w:lang w:val="ro-RO"/>
              </w:rPr>
            </w:pPr>
            <w:r w:rsidRPr="00964B94">
              <w:rPr>
                <w:sz w:val="22"/>
                <w:szCs w:val="22"/>
                <w:lang w:val="ro-RO"/>
              </w:rPr>
              <w:t>1,14 m</w:t>
            </w:r>
            <w:r w:rsidRPr="00964B94">
              <w:rPr>
                <w:sz w:val="22"/>
                <w:szCs w:val="22"/>
                <w:vertAlign w:val="superscript"/>
                <w:lang w:val="ro-RO"/>
              </w:rPr>
              <w:t xml:space="preserve">3 </w:t>
            </w:r>
            <w:r w:rsidRPr="00964B94">
              <w:rPr>
                <w:sz w:val="22"/>
                <w:szCs w:val="22"/>
                <w:lang w:val="ro-RO"/>
              </w:rPr>
              <w:t>/ zi</w:t>
            </w:r>
          </w:p>
        </w:tc>
        <w:tc>
          <w:tcPr>
            <w:tcW w:w="878" w:type="dxa"/>
            <w:tcBorders>
              <w:top w:val="nil"/>
              <w:left w:val="single" w:sz="4" w:space="0" w:color="auto"/>
              <w:bottom w:val="single" w:sz="4" w:space="0" w:color="auto"/>
              <w:right w:val="single" w:sz="4" w:space="0" w:color="auto"/>
            </w:tcBorders>
            <w:noWrap/>
            <w:vAlign w:val="bottom"/>
          </w:tcPr>
          <w:p w:rsidR="001C127F" w:rsidRPr="00C1066B" w:rsidRDefault="001C127F" w:rsidP="001C127F">
            <w:pPr>
              <w:spacing w:line="288" w:lineRule="auto"/>
              <w:rPr>
                <w:rFonts w:ascii="Garamond" w:hAnsi="Garamond"/>
                <w:lang w:val="ro-RO"/>
              </w:rPr>
            </w:pPr>
            <w:r w:rsidRPr="00964B94">
              <w:rPr>
                <w:sz w:val="22"/>
                <w:szCs w:val="22"/>
                <w:lang w:val="ro-RO"/>
              </w:rPr>
              <w:t xml:space="preserve">Q </w:t>
            </w:r>
            <w:r w:rsidRPr="00964B94">
              <w:rPr>
                <w:sz w:val="22"/>
                <w:szCs w:val="22"/>
                <w:vertAlign w:val="subscript"/>
                <w:lang w:val="ro-RO"/>
              </w:rPr>
              <w:t>zi max</w:t>
            </w:r>
          </w:p>
        </w:tc>
        <w:tc>
          <w:tcPr>
            <w:tcW w:w="1984" w:type="dxa"/>
            <w:tcBorders>
              <w:top w:val="nil"/>
              <w:left w:val="nil"/>
              <w:bottom w:val="single" w:sz="4" w:space="0" w:color="auto"/>
              <w:right w:val="single" w:sz="4" w:space="0" w:color="auto"/>
            </w:tcBorders>
            <w:noWrap/>
            <w:vAlign w:val="bottom"/>
          </w:tcPr>
          <w:p w:rsidR="001C127F" w:rsidRPr="00C1066B" w:rsidRDefault="001C127F" w:rsidP="001C127F">
            <w:pPr>
              <w:spacing w:line="288" w:lineRule="auto"/>
              <w:jc w:val="center"/>
              <w:rPr>
                <w:lang w:val="ro-RO"/>
              </w:rPr>
            </w:pPr>
            <w:r w:rsidRPr="001C127F">
              <w:rPr>
                <w:sz w:val="22"/>
                <w:szCs w:val="22"/>
                <w:lang w:val="ro-RO"/>
              </w:rPr>
              <w:t>1,38 m</w:t>
            </w:r>
            <w:r w:rsidRPr="001C127F">
              <w:rPr>
                <w:sz w:val="22"/>
                <w:szCs w:val="22"/>
                <w:vertAlign w:val="superscript"/>
                <w:lang w:val="ro-RO"/>
              </w:rPr>
              <w:t xml:space="preserve">3 </w:t>
            </w:r>
            <w:r w:rsidRPr="001C127F">
              <w:rPr>
                <w:sz w:val="22"/>
                <w:szCs w:val="22"/>
                <w:lang w:val="ro-RO"/>
              </w:rPr>
              <w:t xml:space="preserve">/ zi  </w:t>
            </w:r>
          </w:p>
        </w:tc>
      </w:tr>
      <w:tr w:rsidR="001C127F" w:rsidRPr="003E5493" w:rsidTr="007146EF">
        <w:trPr>
          <w:trHeight w:val="315"/>
          <w:jc w:val="center"/>
        </w:trPr>
        <w:tc>
          <w:tcPr>
            <w:tcW w:w="976" w:type="dxa"/>
            <w:tcBorders>
              <w:top w:val="nil"/>
              <w:left w:val="single" w:sz="4" w:space="0" w:color="auto"/>
              <w:bottom w:val="single" w:sz="4" w:space="0" w:color="auto"/>
              <w:right w:val="single" w:sz="4" w:space="0" w:color="auto"/>
            </w:tcBorders>
            <w:noWrap/>
            <w:vAlign w:val="bottom"/>
          </w:tcPr>
          <w:p w:rsidR="001C127F" w:rsidRPr="00C1066B" w:rsidRDefault="001C127F" w:rsidP="001C127F">
            <w:pPr>
              <w:spacing w:line="288" w:lineRule="auto"/>
              <w:rPr>
                <w:rFonts w:ascii="Garamond" w:hAnsi="Garamond"/>
                <w:lang w:val="ro-RO"/>
              </w:rPr>
            </w:pPr>
            <w:r w:rsidRPr="00964B94">
              <w:rPr>
                <w:sz w:val="22"/>
                <w:szCs w:val="22"/>
                <w:lang w:val="ro-RO"/>
              </w:rPr>
              <w:t xml:space="preserve">Q </w:t>
            </w:r>
            <w:r w:rsidRPr="00964B94">
              <w:rPr>
                <w:sz w:val="22"/>
                <w:szCs w:val="22"/>
                <w:vertAlign w:val="subscript"/>
                <w:lang w:val="ro-RO"/>
              </w:rPr>
              <w:t>or max</w:t>
            </w:r>
          </w:p>
        </w:tc>
        <w:tc>
          <w:tcPr>
            <w:tcW w:w="1674" w:type="dxa"/>
            <w:tcBorders>
              <w:top w:val="nil"/>
              <w:left w:val="nil"/>
              <w:bottom w:val="single" w:sz="4" w:space="0" w:color="auto"/>
              <w:right w:val="single" w:sz="4" w:space="0" w:color="auto"/>
            </w:tcBorders>
            <w:noWrap/>
            <w:vAlign w:val="bottom"/>
          </w:tcPr>
          <w:p w:rsidR="001C127F" w:rsidRPr="00C1066B" w:rsidRDefault="001C127F" w:rsidP="001C127F">
            <w:pPr>
              <w:spacing w:line="288" w:lineRule="auto"/>
              <w:jc w:val="center"/>
              <w:rPr>
                <w:lang w:val="ro-RO"/>
              </w:rPr>
            </w:pPr>
            <w:r w:rsidRPr="00964B94">
              <w:rPr>
                <w:sz w:val="22"/>
                <w:szCs w:val="22"/>
                <w:lang w:val="ro-RO"/>
              </w:rPr>
              <w:t>0,12 m</w:t>
            </w:r>
            <w:r w:rsidRPr="00964B94">
              <w:rPr>
                <w:sz w:val="22"/>
                <w:szCs w:val="22"/>
                <w:vertAlign w:val="superscript"/>
                <w:lang w:val="ro-RO"/>
              </w:rPr>
              <w:t xml:space="preserve">3 </w:t>
            </w:r>
            <w:r w:rsidRPr="00964B94">
              <w:rPr>
                <w:sz w:val="22"/>
                <w:szCs w:val="22"/>
                <w:lang w:val="ro-RO"/>
              </w:rPr>
              <w:t>/ h</w:t>
            </w:r>
          </w:p>
        </w:tc>
        <w:tc>
          <w:tcPr>
            <w:tcW w:w="878" w:type="dxa"/>
            <w:tcBorders>
              <w:top w:val="nil"/>
              <w:left w:val="single" w:sz="4" w:space="0" w:color="auto"/>
              <w:bottom w:val="single" w:sz="4" w:space="0" w:color="auto"/>
              <w:right w:val="single" w:sz="4" w:space="0" w:color="auto"/>
            </w:tcBorders>
            <w:noWrap/>
            <w:vAlign w:val="bottom"/>
          </w:tcPr>
          <w:p w:rsidR="001C127F" w:rsidRPr="00C1066B" w:rsidRDefault="001C127F" w:rsidP="001C127F">
            <w:pPr>
              <w:spacing w:line="288" w:lineRule="auto"/>
              <w:rPr>
                <w:rFonts w:ascii="Garamond" w:hAnsi="Garamond"/>
                <w:lang w:val="ro-RO"/>
              </w:rPr>
            </w:pPr>
            <w:r w:rsidRPr="00964B94">
              <w:rPr>
                <w:sz w:val="22"/>
                <w:szCs w:val="22"/>
                <w:lang w:val="ro-RO"/>
              </w:rPr>
              <w:t xml:space="preserve">Q </w:t>
            </w:r>
            <w:r w:rsidRPr="00964B94">
              <w:rPr>
                <w:sz w:val="22"/>
                <w:szCs w:val="22"/>
                <w:vertAlign w:val="subscript"/>
                <w:lang w:val="ro-RO"/>
              </w:rPr>
              <w:t>or max</w:t>
            </w:r>
          </w:p>
        </w:tc>
        <w:tc>
          <w:tcPr>
            <w:tcW w:w="1984" w:type="dxa"/>
            <w:tcBorders>
              <w:top w:val="nil"/>
              <w:left w:val="nil"/>
              <w:bottom w:val="single" w:sz="4" w:space="0" w:color="auto"/>
              <w:right w:val="single" w:sz="4" w:space="0" w:color="auto"/>
            </w:tcBorders>
            <w:noWrap/>
            <w:vAlign w:val="bottom"/>
          </w:tcPr>
          <w:p w:rsidR="001C127F" w:rsidRPr="00C1066B" w:rsidRDefault="001C127F" w:rsidP="001C127F">
            <w:pPr>
              <w:spacing w:line="288" w:lineRule="auto"/>
              <w:jc w:val="center"/>
              <w:rPr>
                <w:lang w:val="ro-RO"/>
              </w:rPr>
            </w:pPr>
            <w:r w:rsidRPr="001C127F">
              <w:rPr>
                <w:sz w:val="22"/>
                <w:szCs w:val="22"/>
                <w:lang w:val="ro-RO"/>
              </w:rPr>
              <w:t>0,145 m</w:t>
            </w:r>
            <w:r w:rsidRPr="001C127F">
              <w:rPr>
                <w:sz w:val="22"/>
                <w:szCs w:val="22"/>
                <w:vertAlign w:val="superscript"/>
                <w:lang w:val="ro-RO"/>
              </w:rPr>
              <w:t xml:space="preserve">3 </w:t>
            </w:r>
            <w:r w:rsidRPr="001C127F">
              <w:rPr>
                <w:sz w:val="22"/>
                <w:szCs w:val="22"/>
                <w:lang w:val="ro-RO"/>
              </w:rPr>
              <w:t>/ h</w:t>
            </w:r>
          </w:p>
        </w:tc>
      </w:tr>
    </w:tbl>
    <w:p w:rsidR="00964B94" w:rsidRDefault="00C02932" w:rsidP="00E90757">
      <w:pPr>
        <w:shd w:val="clear" w:color="auto" w:fill="FFFFFF"/>
        <w:tabs>
          <w:tab w:val="left" w:pos="845"/>
        </w:tabs>
        <w:spacing w:before="192" w:line="276" w:lineRule="auto"/>
        <w:jc w:val="center"/>
        <w:rPr>
          <w:b/>
          <w:color w:val="000000"/>
          <w:spacing w:val="2"/>
          <w:lang w:val="ro-RO"/>
        </w:rPr>
      </w:pPr>
      <w:r w:rsidRPr="00FA3130">
        <w:rPr>
          <w:b/>
          <w:i/>
          <w:color w:val="000000"/>
          <w:spacing w:val="2"/>
          <w:sz w:val="16"/>
          <w:szCs w:val="16"/>
          <w:lang w:val="ro-RO"/>
        </w:rPr>
        <w:t>Sursa datelor:</w:t>
      </w:r>
      <w:r>
        <w:rPr>
          <w:b/>
          <w:i/>
          <w:color w:val="000000"/>
          <w:spacing w:val="2"/>
          <w:sz w:val="16"/>
          <w:szCs w:val="16"/>
          <w:lang w:val="ro-RO"/>
        </w:rPr>
        <w:t xml:space="preserve"> Proiect tehnic si detalii de executie –</w:t>
      </w:r>
      <w:r w:rsidRPr="00C02932">
        <w:t xml:space="preserve"> </w:t>
      </w:r>
      <w:r>
        <w:rPr>
          <w:b/>
          <w:i/>
          <w:color w:val="000000"/>
          <w:spacing w:val="2"/>
          <w:sz w:val="16"/>
          <w:szCs w:val="16"/>
          <w:lang w:val="ro-RO"/>
        </w:rPr>
        <w:t>Constructia Centrului de Management Intrgrat al Deseurilor Curtea de Arges</w:t>
      </w:r>
    </w:p>
    <w:p w:rsidR="00835706" w:rsidRPr="007146EF" w:rsidRDefault="00835706" w:rsidP="00364A8E">
      <w:pPr>
        <w:shd w:val="clear" w:color="auto" w:fill="FFFFFF"/>
        <w:tabs>
          <w:tab w:val="left" w:pos="845"/>
        </w:tabs>
        <w:spacing w:before="192" w:line="276" w:lineRule="auto"/>
        <w:jc w:val="both"/>
        <w:rPr>
          <w:b/>
          <w:color w:val="000000"/>
          <w:spacing w:val="2"/>
          <w:lang w:val="ro-RO"/>
        </w:rPr>
      </w:pPr>
    </w:p>
    <w:p w:rsidR="000C2CCC" w:rsidRDefault="00827312" w:rsidP="00364A8E">
      <w:pPr>
        <w:shd w:val="clear" w:color="auto" w:fill="FFFFFF"/>
        <w:tabs>
          <w:tab w:val="left" w:pos="845"/>
        </w:tabs>
        <w:spacing w:before="192" w:line="276" w:lineRule="auto"/>
        <w:jc w:val="both"/>
        <w:rPr>
          <w:b/>
          <w:color w:val="000000"/>
          <w:spacing w:val="2"/>
          <w:lang w:val="ro-RO"/>
        </w:rPr>
      </w:pPr>
      <w:r>
        <w:rPr>
          <w:b/>
          <w:color w:val="000000"/>
          <w:spacing w:val="2"/>
          <w:lang w:val="ro-RO"/>
        </w:rPr>
        <w:t>1.4</w:t>
      </w:r>
      <w:r w:rsidR="00EC11E2" w:rsidRPr="003E639D">
        <w:rPr>
          <w:b/>
          <w:color w:val="000000"/>
          <w:spacing w:val="2"/>
          <w:lang w:val="ro-RO"/>
        </w:rPr>
        <w:t>.2.Alimentarea cu apa tehnologica</w:t>
      </w:r>
    </w:p>
    <w:p w:rsidR="00C02932" w:rsidRDefault="00C02932" w:rsidP="00D3612D">
      <w:pPr>
        <w:shd w:val="clear" w:color="auto" w:fill="FFFFFF"/>
        <w:tabs>
          <w:tab w:val="left" w:pos="845"/>
        </w:tabs>
        <w:spacing w:line="360" w:lineRule="auto"/>
        <w:jc w:val="both"/>
        <w:rPr>
          <w:color w:val="000000"/>
          <w:spacing w:val="2"/>
          <w:lang w:val="ro-RO"/>
        </w:rPr>
      </w:pPr>
    </w:p>
    <w:p w:rsidR="00801791" w:rsidRDefault="00D3612D" w:rsidP="00801791">
      <w:pPr>
        <w:shd w:val="clear" w:color="auto" w:fill="FFFFFF"/>
        <w:tabs>
          <w:tab w:val="left" w:pos="845"/>
        </w:tabs>
        <w:spacing w:line="360" w:lineRule="auto"/>
        <w:jc w:val="both"/>
        <w:rPr>
          <w:color w:val="000000"/>
          <w:spacing w:val="2"/>
          <w:sz w:val="22"/>
          <w:szCs w:val="22"/>
          <w:lang w:val="ro-RO"/>
        </w:rPr>
      </w:pPr>
      <w:r w:rsidRPr="00D3612D">
        <w:rPr>
          <w:color w:val="000000"/>
          <w:spacing w:val="2"/>
          <w:sz w:val="22"/>
          <w:szCs w:val="22"/>
          <w:lang w:val="ro-RO"/>
        </w:rPr>
        <w:t>Necesarul de apa tehnologica al obiectivului este asigurat din reteaua de alimentare cu apa potabila a Municipiului Curtea de Arges, prin bransamentul din PEID, De40mm, PN6 la conducta existenta din PEID, De90mm, PN</w:t>
      </w:r>
      <w:r w:rsidR="00A2178E">
        <w:rPr>
          <w:color w:val="000000"/>
          <w:spacing w:val="2"/>
          <w:sz w:val="22"/>
          <w:szCs w:val="22"/>
          <w:lang w:val="ro-RO"/>
        </w:rPr>
        <w:t>6, din dreptul amplasamentului.</w:t>
      </w:r>
    </w:p>
    <w:p w:rsidR="00A2178E" w:rsidRDefault="00801791" w:rsidP="00D3612D">
      <w:pPr>
        <w:shd w:val="clear" w:color="auto" w:fill="FFFFFF"/>
        <w:tabs>
          <w:tab w:val="left" w:pos="845"/>
        </w:tabs>
        <w:spacing w:line="360" w:lineRule="auto"/>
        <w:jc w:val="both"/>
        <w:rPr>
          <w:color w:val="FF0000"/>
          <w:spacing w:val="2"/>
          <w:sz w:val="22"/>
          <w:szCs w:val="22"/>
          <w:lang w:val="ro-RO"/>
        </w:rPr>
      </w:pPr>
      <w:r w:rsidRPr="00964B94">
        <w:rPr>
          <w:color w:val="000000"/>
          <w:spacing w:val="2"/>
          <w:sz w:val="22"/>
          <w:szCs w:val="22"/>
          <w:lang w:val="ro-RO"/>
        </w:rPr>
        <w:t>Necesarul de apa si</w:t>
      </w:r>
      <w:r>
        <w:rPr>
          <w:color w:val="000000"/>
          <w:spacing w:val="2"/>
          <w:sz w:val="22"/>
          <w:szCs w:val="22"/>
          <w:lang w:val="ro-RO"/>
        </w:rPr>
        <w:t xml:space="preserve"> cerinta de apa tehnologica,</w:t>
      </w:r>
      <w:r w:rsidRPr="00964B94">
        <w:rPr>
          <w:color w:val="000000"/>
          <w:spacing w:val="2"/>
          <w:sz w:val="22"/>
          <w:szCs w:val="22"/>
          <w:lang w:val="ro-RO"/>
        </w:rPr>
        <w:t xml:space="preserve"> din cadrul </w:t>
      </w:r>
      <w:r>
        <w:rPr>
          <w:color w:val="000000"/>
          <w:spacing w:val="2"/>
          <w:sz w:val="22"/>
          <w:szCs w:val="22"/>
          <w:lang w:val="ro-RO"/>
        </w:rPr>
        <w:t xml:space="preserve">CMID Curtea de Arges </w:t>
      </w:r>
      <w:r w:rsidRPr="00964B94">
        <w:rPr>
          <w:color w:val="000000"/>
          <w:spacing w:val="2"/>
          <w:sz w:val="22"/>
          <w:szCs w:val="22"/>
          <w:lang w:val="ro-RO"/>
        </w:rPr>
        <w:t>au fost determinate in Proiectul tehnic si detalii de executie</w:t>
      </w:r>
      <w:r w:rsidR="00835706">
        <w:rPr>
          <w:color w:val="000000"/>
          <w:spacing w:val="2"/>
          <w:sz w:val="22"/>
          <w:szCs w:val="22"/>
          <w:lang w:val="ro-RO"/>
        </w:rPr>
        <w:t xml:space="preserve">, </w:t>
      </w:r>
      <w:r w:rsidR="00835706" w:rsidRPr="00835706">
        <w:rPr>
          <w:color w:val="000000"/>
          <w:spacing w:val="2"/>
          <w:sz w:val="22"/>
          <w:szCs w:val="22"/>
          <w:lang w:val="ro-RO"/>
        </w:rPr>
        <w:t>Constructia Centrului de Management Intrgrat al Deseurilor Curtea de Arges</w:t>
      </w:r>
      <w:r w:rsidRPr="00964B94">
        <w:rPr>
          <w:color w:val="000000"/>
          <w:spacing w:val="2"/>
          <w:sz w:val="22"/>
          <w:szCs w:val="22"/>
          <w:lang w:val="ro-RO"/>
        </w:rPr>
        <w:t xml:space="preserve"> -</w:t>
      </w:r>
      <w:r>
        <w:rPr>
          <w:color w:val="000000"/>
          <w:spacing w:val="2"/>
          <w:sz w:val="22"/>
          <w:szCs w:val="22"/>
          <w:lang w:val="ro-RO"/>
        </w:rPr>
        <w:t xml:space="preserve">  </w:t>
      </w:r>
      <w:r w:rsidRPr="00964B94">
        <w:rPr>
          <w:color w:val="000000"/>
          <w:spacing w:val="2"/>
          <w:sz w:val="22"/>
          <w:szCs w:val="22"/>
          <w:lang w:val="ro-RO"/>
        </w:rPr>
        <w:t xml:space="preserve"> Sunt prezentate in </w:t>
      </w:r>
      <w:r w:rsidRPr="00835706">
        <w:rPr>
          <w:color w:val="000000" w:themeColor="text1"/>
          <w:spacing w:val="2"/>
          <w:sz w:val="22"/>
          <w:szCs w:val="22"/>
          <w:lang w:val="ro-RO"/>
        </w:rPr>
        <w:t>tabelul nr</w:t>
      </w:r>
      <w:r w:rsidR="00835706" w:rsidRPr="00835706">
        <w:rPr>
          <w:color w:val="000000" w:themeColor="text1"/>
          <w:spacing w:val="2"/>
          <w:sz w:val="22"/>
          <w:szCs w:val="22"/>
          <w:lang w:val="ro-RO"/>
        </w:rPr>
        <w:t>.2</w:t>
      </w:r>
      <w:r w:rsidRPr="00964B94">
        <w:rPr>
          <w:color w:val="FF0000"/>
          <w:spacing w:val="2"/>
          <w:sz w:val="22"/>
          <w:szCs w:val="22"/>
          <w:lang w:val="ro-RO"/>
        </w:rPr>
        <w:t xml:space="preserve"> </w:t>
      </w:r>
    </w:p>
    <w:p w:rsidR="00D65AFD" w:rsidRDefault="00D65AFD" w:rsidP="00D3612D">
      <w:pPr>
        <w:shd w:val="clear" w:color="auto" w:fill="FFFFFF"/>
        <w:tabs>
          <w:tab w:val="left" w:pos="845"/>
        </w:tabs>
        <w:spacing w:line="360" w:lineRule="auto"/>
        <w:jc w:val="both"/>
        <w:rPr>
          <w:color w:val="FF0000"/>
          <w:spacing w:val="2"/>
          <w:sz w:val="22"/>
          <w:szCs w:val="22"/>
          <w:lang w:val="ro-RO"/>
        </w:rPr>
      </w:pPr>
    </w:p>
    <w:p w:rsidR="00D65AFD" w:rsidRDefault="00D65AFD" w:rsidP="00D3612D">
      <w:pPr>
        <w:shd w:val="clear" w:color="auto" w:fill="FFFFFF"/>
        <w:tabs>
          <w:tab w:val="left" w:pos="845"/>
        </w:tabs>
        <w:spacing w:line="360" w:lineRule="auto"/>
        <w:jc w:val="both"/>
        <w:rPr>
          <w:color w:val="000000"/>
          <w:spacing w:val="2"/>
          <w:sz w:val="22"/>
          <w:szCs w:val="22"/>
          <w:lang w:val="ro-RO"/>
        </w:rPr>
      </w:pPr>
    </w:p>
    <w:p w:rsidR="00801791" w:rsidRPr="00835706" w:rsidRDefault="00801791" w:rsidP="00835706">
      <w:pPr>
        <w:shd w:val="clear" w:color="auto" w:fill="FFFFFF"/>
        <w:tabs>
          <w:tab w:val="left" w:pos="845"/>
        </w:tabs>
        <w:spacing w:before="192" w:line="276" w:lineRule="auto"/>
        <w:jc w:val="center"/>
        <w:rPr>
          <w:b/>
          <w:color w:val="000000"/>
          <w:spacing w:val="2"/>
          <w:lang w:val="ro-RO"/>
        </w:rPr>
      </w:pPr>
      <w:r w:rsidRPr="007146EF">
        <w:rPr>
          <w:b/>
          <w:color w:val="000000"/>
          <w:spacing w:val="2"/>
          <w:lang w:val="ro-RO"/>
        </w:rPr>
        <w:t>Tabel nr.</w:t>
      </w:r>
      <w:r w:rsidR="00835706">
        <w:rPr>
          <w:b/>
          <w:color w:val="000000"/>
          <w:spacing w:val="2"/>
          <w:lang w:val="ro-RO"/>
        </w:rPr>
        <w:t>2</w:t>
      </w:r>
      <w:r w:rsidRPr="007146EF">
        <w:rPr>
          <w:b/>
          <w:color w:val="000000"/>
          <w:spacing w:val="2"/>
          <w:lang w:val="ro-RO"/>
        </w:rPr>
        <w:t xml:space="preserve">  Necesarul de apa si cerinta de apa </w:t>
      </w:r>
      <w:r>
        <w:rPr>
          <w:b/>
          <w:color w:val="000000"/>
          <w:spacing w:val="2"/>
          <w:lang w:val="ro-RO"/>
        </w:rPr>
        <w:t xml:space="preserve">tehnologica </w:t>
      </w:r>
      <w:r w:rsidRPr="007146EF">
        <w:rPr>
          <w:b/>
          <w:color w:val="000000"/>
          <w:spacing w:val="2"/>
          <w:lang w:val="ro-RO"/>
        </w:rPr>
        <w:t>din cadrul CMID Curtea de Arges</w:t>
      </w:r>
    </w:p>
    <w:tbl>
      <w:tblPr>
        <w:tblW w:w="5152" w:type="dxa"/>
        <w:jc w:val="center"/>
        <w:tblLayout w:type="fixed"/>
        <w:tblLook w:val="0000"/>
      </w:tblPr>
      <w:tblGrid>
        <w:gridCol w:w="976"/>
        <w:gridCol w:w="1674"/>
        <w:gridCol w:w="878"/>
        <w:gridCol w:w="1624"/>
      </w:tblGrid>
      <w:tr w:rsidR="00801791" w:rsidRPr="003E5493" w:rsidTr="00801791">
        <w:trPr>
          <w:trHeight w:val="364"/>
          <w:jc w:val="center"/>
        </w:trPr>
        <w:tc>
          <w:tcPr>
            <w:tcW w:w="2650"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801791" w:rsidRPr="00C1066B" w:rsidRDefault="00801791" w:rsidP="00827312">
            <w:pPr>
              <w:spacing w:line="288" w:lineRule="auto"/>
              <w:jc w:val="center"/>
              <w:rPr>
                <w:b/>
                <w:bCs/>
                <w:lang w:val="ro-RO"/>
              </w:rPr>
            </w:pPr>
            <w:r w:rsidRPr="00C1066B">
              <w:rPr>
                <w:b/>
                <w:bCs/>
                <w:lang w:val="ro-RO"/>
              </w:rPr>
              <w:t xml:space="preserve">Necesar de apă </w:t>
            </w:r>
            <w:r>
              <w:rPr>
                <w:b/>
                <w:bCs/>
                <w:lang w:val="ro-RO"/>
              </w:rPr>
              <w:t>tehnologica</w:t>
            </w:r>
          </w:p>
        </w:tc>
        <w:tc>
          <w:tcPr>
            <w:tcW w:w="2502" w:type="dxa"/>
            <w:gridSpan w:val="2"/>
            <w:tcBorders>
              <w:top w:val="single" w:sz="4" w:space="0" w:color="auto"/>
              <w:left w:val="nil"/>
              <w:bottom w:val="single" w:sz="4" w:space="0" w:color="auto"/>
              <w:right w:val="single" w:sz="4" w:space="0" w:color="auto"/>
            </w:tcBorders>
            <w:shd w:val="clear" w:color="auto" w:fill="D6E3BC" w:themeFill="accent3" w:themeFillTint="66"/>
            <w:vAlign w:val="center"/>
          </w:tcPr>
          <w:p w:rsidR="00801791" w:rsidRDefault="00801791" w:rsidP="00801791">
            <w:pPr>
              <w:spacing w:line="288" w:lineRule="auto"/>
              <w:jc w:val="center"/>
              <w:rPr>
                <w:b/>
                <w:bCs/>
                <w:lang w:val="ro-RO"/>
              </w:rPr>
            </w:pPr>
            <w:r>
              <w:rPr>
                <w:b/>
                <w:bCs/>
                <w:lang w:val="ro-RO"/>
              </w:rPr>
              <w:t xml:space="preserve">Cerinta </w:t>
            </w:r>
            <w:r w:rsidRPr="00C1066B">
              <w:rPr>
                <w:b/>
                <w:bCs/>
                <w:lang w:val="ro-RO"/>
              </w:rPr>
              <w:t xml:space="preserve">de apă </w:t>
            </w:r>
          </w:p>
          <w:p w:rsidR="00801791" w:rsidRPr="00C1066B" w:rsidRDefault="00801791" w:rsidP="00801791">
            <w:pPr>
              <w:spacing w:line="288" w:lineRule="auto"/>
              <w:jc w:val="center"/>
              <w:rPr>
                <w:b/>
                <w:bCs/>
                <w:lang w:val="ro-RO"/>
              </w:rPr>
            </w:pPr>
            <w:r>
              <w:rPr>
                <w:b/>
                <w:bCs/>
                <w:lang w:val="ro-RO"/>
              </w:rPr>
              <w:t>tehnologica</w:t>
            </w:r>
          </w:p>
        </w:tc>
      </w:tr>
      <w:tr w:rsidR="00801791" w:rsidRPr="003E5493" w:rsidTr="00801791">
        <w:trPr>
          <w:trHeight w:val="272"/>
          <w:jc w:val="center"/>
        </w:trPr>
        <w:tc>
          <w:tcPr>
            <w:tcW w:w="2650" w:type="dxa"/>
            <w:gridSpan w:val="2"/>
            <w:tcBorders>
              <w:top w:val="nil"/>
              <w:left w:val="single" w:sz="4" w:space="0" w:color="auto"/>
              <w:bottom w:val="single" w:sz="4" w:space="0" w:color="auto"/>
              <w:right w:val="single" w:sz="4" w:space="0" w:color="auto"/>
            </w:tcBorders>
            <w:vAlign w:val="bottom"/>
          </w:tcPr>
          <w:p w:rsidR="00801791" w:rsidRPr="000F34EA" w:rsidRDefault="00801791" w:rsidP="00827312">
            <w:pPr>
              <w:spacing w:line="288" w:lineRule="auto"/>
              <w:jc w:val="center"/>
              <w:rPr>
                <w:b/>
                <w:bCs/>
                <w:lang w:val="ro-RO"/>
              </w:rPr>
            </w:pPr>
            <w:r w:rsidRPr="000F34EA">
              <w:rPr>
                <w:b/>
                <w:bCs/>
                <w:lang w:val="ro-RO"/>
              </w:rPr>
              <w:t xml:space="preserve">Debit </w:t>
            </w:r>
          </w:p>
        </w:tc>
        <w:tc>
          <w:tcPr>
            <w:tcW w:w="2502" w:type="dxa"/>
            <w:gridSpan w:val="2"/>
            <w:tcBorders>
              <w:top w:val="single" w:sz="4" w:space="0" w:color="auto"/>
              <w:left w:val="nil"/>
              <w:bottom w:val="single" w:sz="4" w:space="0" w:color="auto"/>
              <w:right w:val="single" w:sz="4" w:space="0" w:color="auto"/>
            </w:tcBorders>
            <w:vAlign w:val="bottom"/>
          </w:tcPr>
          <w:p w:rsidR="00801791" w:rsidRPr="000F34EA" w:rsidRDefault="00801791" w:rsidP="00827312">
            <w:pPr>
              <w:spacing w:line="288" w:lineRule="auto"/>
              <w:jc w:val="center"/>
              <w:rPr>
                <w:b/>
                <w:bCs/>
                <w:lang w:val="ro-RO"/>
              </w:rPr>
            </w:pPr>
            <w:r w:rsidRPr="000F34EA">
              <w:rPr>
                <w:b/>
                <w:bCs/>
                <w:lang w:val="ro-RO"/>
              </w:rPr>
              <w:t xml:space="preserve">Debit </w:t>
            </w:r>
          </w:p>
        </w:tc>
      </w:tr>
      <w:tr w:rsidR="00801791" w:rsidRPr="003E5493" w:rsidTr="00801791">
        <w:trPr>
          <w:trHeight w:val="422"/>
          <w:jc w:val="center"/>
        </w:trPr>
        <w:tc>
          <w:tcPr>
            <w:tcW w:w="976" w:type="dxa"/>
            <w:tcBorders>
              <w:top w:val="nil"/>
              <w:left w:val="single" w:sz="4" w:space="0" w:color="auto"/>
              <w:bottom w:val="single" w:sz="4" w:space="0" w:color="auto"/>
              <w:right w:val="single" w:sz="4" w:space="0" w:color="auto"/>
            </w:tcBorders>
            <w:noWrap/>
            <w:vAlign w:val="bottom"/>
          </w:tcPr>
          <w:p w:rsidR="00801791" w:rsidRPr="00C1066B" w:rsidRDefault="00801791" w:rsidP="00827312">
            <w:pPr>
              <w:spacing w:line="288" w:lineRule="auto"/>
              <w:rPr>
                <w:rFonts w:ascii="Garamond" w:hAnsi="Garamond"/>
                <w:lang w:val="ro-RO"/>
              </w:rPr>
            </w:pPr>
            <w:r w:rsidRPr="00964B94">
              <w:rPr>
                <w:sz w:val="22"/>
                <w:szCs w:val="22"/>
                <w:lang w:val="ro-RO"/>
              </w:rPr>
              <w:t xml:space="preserve">Q </w:t>
            </w:r>
            <w:r w:rsidRPr="00964B94">
              <w:rPr>
                <w:sz w:val="22"/>
                <w:szCs w:val="22"/>
                <w:vertAlign w:val="subscript"/>
                <w:lang w:val="ro-RO"/>
              </w:rPr>
              <w:t>zi med</w:t>
            </w:r>
          </w:p>
        </w:tc>
        <w:tc>
          <w:tcPr>
            <w:tcW w:w="1674" w:type="dxa"/>
            <w:tcBorders>
              <w:top w:val="nil"/>
              <w:left w:val="nil"/>
              <w:bottom w:val="single" w:sz="4" w:space="0" w:color="auto"/>
              <w:right w:val="single" w:sz="4" w:space="0" w:color="auto"/>
            </w:tcBorders>
            <w:noWrap/>
            <w:vAlign w:val="bottom"/>
          </w:tcPr>
          <w:p w:rsidR="00801791" w:rsidRPr="00C1066B" w:rsidRDefault="00801791" w:rsidP="00827312">
            <w:pPr>
              <w:spacing w:line="288" w:lineRule="auto"/>
              <w:jc w:val="center"/>
              <w:rPr>
                <w:lang w:val="ro-RO"/>
              </w:rPr>
            </w:pPr>
            <w:r>
              <w:rPr>
                <w:sz w:val="22"/>
                <w:szCs w:val="22"/>
                <w:lang w:val="ro-RO"/>
              </w:rPr>
              <w:t xml:space="preserve"> </w:t>
            </w:r>
            <w:r w:rsidRPr="002F5EEB">
              <w:rPr>
                <w:sz w:val="22"/>
                <w:szCs w:val="22"/>
                <w:lang w:val="ro-RO"/>
              </w:rPr>
              <w:t>30,23 m</w:t>
            </w:r>
            <w:r w:rsidRPr="002F5EEB">
              <w:rPr>
                <w:sz w:val="22"/>
                <w:szCs w:val="22"/>
                <w:vertAlign w:val="superscript"/>
                <w:lang w:val="ro-RO"/>
              </w:rPr>
              <w:t xml:space="preserve">3 </w:t>
            </w:r>
            <w:r w:rsidRPr="002F5EEB">
              <w:rPr>
                <w:sz w:val="22"/>
                <w:szCs w:val="22"/>
                <w:lang w:val="ro-RO"/>
              </w:rPr>
              <w:t>/ zi</w:t>
            </w:r>
          </w:p>
        </w:tc>
        <w:tc>
          <w:tcPr>
            <w:tcW w:w="878" w:type="dxa"/>
            <w:tcBorders>
              <w:top w:val="nil"/>
              <w:left w:val="single" w:sz="4" w:space="0" w:color="auto"/>
              <w:bottom w:val="single" w:sz="4" w:space="0" w:color="auto"/>
              <w:right w:val="single" w:sz="4" w:space="0" w:color="auto"/>
            </w:tcBorders>
            <w:noWrap/>
            <w:vAlign w:val="bottom"/>
          </w:tcPr>
          <w:p w:rsidR="00801791" w:rsidRPr="00C1066B" w:rsidRDefault="00801791" w:rsidP="00827312">
            <w:pPr>
              <w:spacing w:line="288" w:lineRule="auto"/>
              <w:rPr>
                <w:rFonts w:ascii="Garamond" w:hAnsi="Garamond"/>
                <w:lang w:val="ro-RO"/>
              </w:rPr>
            </w:pPr>
            <w:r w:rsidRPr="00964B94">
              <w:rPr>
                <w:sz w:val="22"/>
                <w:szCs w:val="22"/>
                <w:lang w:val="ro-RO"/>
              </w:rPr>
              <w:t xml:space="preserve">Q </w:t>
            </w:r>
            <w:r w:rsidRPr="00964B94">
              <w:rPr>
                <w:sz w:val="22"/>
                <w:szCs w:val="22"/>
                <w:vertAlign w:val="subscript"/>
                <w:lang w:val="ro-RO"/>
              </w:rPr>
              <w:t>zi med</w:t>
            </w:r>
          </w:p>
        </w:tc>
        <w:tc>
          <w:tcPr>
            <w:tcW w:w="1624" w:type="dxa"/>
            <w:tcBorders>
              <w:top w:val="nil"/>
              <w:left w:val="nil"/>
              <w:bottom w:val="single" w:sz="4" w:space="0" w:color="auto"/>
              <w:right w:val="single" w:sz="4" w:space="0" w:color="auto"/>
            </w:tcBorders>
            <w:noWrap/>
            <w:vAlign w:val="bottom"/>
          </w:tcPr>
          <w:p w:rsidR="00801791" w:rsidRPr="00C1066B" w:rsidRDefault="00801791" w:rsidP="00827312">
            <w:pPr>
              <w:spacing w:line="288" w:lineRule="auto"/>
              <w:jc w:val="center"/>
              <w:rPr>
                <w:lang w:val="ro-RO"/>
              </w:rPr>
            </w:pPr>
            <w:r w:rsidRPr="002F5EEB">
              <w:rPr>
                <w:sz w:val="22"/>
                <w:szCs w:val="22"/>
                <w:lang w:val="ro-RO"/>
              </w:rPr>
              <w:t>36,6 m</w:t>
            </w:r>
            <w:r w:rsidRPr="002F5EEB">
              <w:rPr>
                <w:sz w:val="22"/>
                <w:szCs w:val="22"/>
                <w:vertAlign w:val="superscript"/>
                <w:lang w:val="ro-RO"/>
              </w:rPr>
              <w:t xml:space="preserve">3 </w:t>
            </w:r>
            <w:r w:rsidRPr="002F5EEB">
              <w:rPr>
                <w:sz w:val="22"/>
                <w:szCs w:val="22"/>
                <w:lang w:val="ro-RO"/>
              </w:rPr>
              <w:t>/ zi</w:t>
            </w:r>
          </w:p>
        </w:tc>
      </w:tr>
      <w:tr w:rsidR="00801791" w:rsidRPr="003E5493" w:rsidTr="00801791">
        <w:trPr>
          <w:trHeight w:val="360"/>
          <w:jc w:val="center"/>
        </w:trPr>
        <w:tc>
          <w:tcPr>
            <w:tcW w:w="976" w:type="dxa"/>
            <w:tcBorders>
              <w:top w:val="nil"/>
              <w:left w:val="single" w:sz="4" w:space="0" w:color="auto"/>
              <w:bottom w:val="single" w:sz="4" w:space="0" w:color="auto"/>
              <w:right w:val="single" w:sz="4" w:space="0" w:color="auto"/>
            </w:tcBorders>
            <w:noWrap/>
            <w:vAlign w:val="bottom"/>
          </w:tcPr>
          <w:p w:rsidR="00801791" w:rsidRPr="00C1066B" w:rsidRDefault="00801791" w:rsidP="00827312">
            <w:pPr>
              <w:spacing w:line="288" w:lineRule="auto"/>
              <w:rPr>
                <w:rFonts w:ascii="Garamond" w:hAnsi="Garamond"/>
                <w:lang w:val="ro-RO"/>
              </w:rPr>
            </w:pPr>
            <w:r w:rsidRPr="00964B94">
              <w:rPr>
                <w:sz w:val="22"/>
                <w:szCs w:val="22"/>
                <w:lang w:val="ro-RO"/>
              </w:rPr>
              <w:t xml:space="preserve">Q </w:t>
            </w:r>
            <w:r w:rsidRPr="00964B94">
              <w:rPr>
                <w:sz w:val="22"/>
                <w:szCs w:val="22"/>
                <w:vertAlign w:val="subscript"/>
                <w:lang w:val="ro-RO"/>
              </w:rPr>
              <w:t>zi max</w:t>
            </w:r>
          </w:p>
        </w:tc>
        <w:tc>
          <w:tcPr>
            <w:tcW w:w="1674" w:type="dxa"/>
            <w:tcBorders>
              <w:top w:val="nil"/>
              <w:left w:val="nil"/>
              <w:bottom w:val="single" w:sz="4" w:space="0" w:color="auto"/>
              <w:right w:val="single" w:sz="4" w:space="0" w:color="auto"/>
            </w:tcBorders>
            <w:noWrap/>
            <w:vAlign w:val="bottom"/>
          </w:tcPr>
          <w:p w:rsidR="00801791" w:rsidRPr="00C1066B" w:rsidRDefault="00801791" w:rsidP="00827312">
            <w:pPr>
              <w:spacing w:line="288" w:lineRule="auto"/>
              <w:jc w:val="center"/>
              <w:rPr>
                <w:lang w:val="ro-RO"/>
              </w:rPr>
            </w:pPr>
            <w:r w:rsidRPr="002F5EEB">
              <w:rPr>
                <w:sz w:val="22"/>
                <w:szCs w:val="22"/>
                <w:lang w:val="ro-RO"/>
              </w:rPr>
              <w:t>39,3 m</w:t>
            </w:r>
            <w:r w:rsidRPr="002F5EEB">
              <w:rPr>
                <w:sz w:val="22"/>
                <w:szCs w:val="22"/>
                <w:vertAlign w:val="superscript"/>
                <w:lang w:val="ro-RO"/>
              </w:rPr>
              <w:t xml:space="preserve">3 </w:t>
            </w:r>
            <w:r w:rsidRPr="002F5EEB">
              <w:rPr>
                <w:sz w:val="22"/>
                <w:szCs w:val="22"/>
                <w:lang w:val="ro-RO"/>
              </w:rPr>
              <w:t>/ zi</w:t>
            </w:r>
          </w:p>
        </w:tc>
        <w:tc>
          <w:tcPr>
            <w:tcW w:w="878" w:type="dxa"/>
            <w:tcBorders>
              <w:top w:val="nil"/>
              <w:left w:val="single" w:sz="4" w:space="0" w:color="auto"/>
              <w:bottom w:val="single" w:sz="4" w:space="0" w:color="auto"/>
              <w:right w:val="single" w:sz="4" w:space="0" w:color="auto"/>
            </w:tcBorders>
            <w:noWrap/>
            <w:vAlign w:val="bottom"/>
          </w:tcPr>
          <w:p w:rsidR="00801791" w:rsidRPr="00C1066B" w:rsidRDefault="00801791" w:rsidP="00827312">
            <w:pPr>
              <w:spacing w:line="288" w:lineRule="auto"/>
              <w:rPr>
                <w:rFonts w:ascii="Garamond" w:hAnsi="Garamond"/>
                <w:lang w:val="ro-RO"/>
              </w:rPr>
            </w:pPr>
            <w:r w:rsidRPr="00964B94">
              <w:rPr>
                <w:sz w:val="22"/>
                <w:szCs w:val="22"/>
                <w:lang w:val="ro-RO"/>
              </w:rPr>
              <w:t xml:space="preserve">Q </w:t>
            </w:r>
            <w:r w:rsidRPr="00964B94">
              <w:rPr>
                <w:sz w:val="22"/>
                <w:szCs w:val="22"/>
                <w:vertAlign w:val="subscript"/>
                <w:lang w:val="ro-RO"/>
              </w:rPr>
              <w:t>zi max</w:t>
            </w:r>
          </w:p>
        </w:tc>
        <w:tc>
          <w:tcPr>
            <w:tcW w:w="1624" w:type="dxa"/>
            <w:tcBorders>
              <w:top w:val="nil"/>
              <w:left w:val="nil"/>
              <w:bottom w:val="single" w:sz="4" w:space="0" w:color="auto"/>
              <w:right w:val="single" w:sz="4" w:space="0" w:color="auto"/>
            </w:tcBorders>
            <w:noWrap/>
            <w:vAlign w:val="bottom"/>
          </w:tcPr>
          <w:p w:rsidR="00801791" w:rsidRPr="00C1066B" w:rsidRDefault="00801791" w:rsidP="00827312">
            <w:pPr>
              <w:spacing w:line="288" w:lineRule="auto"/>
              <w:jc w:val="center"/>
              <w:rPr>
                <w:lang w:val="ro-RO"/>
              </w:rPr>
            </w:pPr>
            <w:r w:rsidRPr="002F5EEB">
              <w:rPr>
                <w:sz w:val="22"/>
                <w:szCs w:val="22"/>
                <w:lang w:val="ro-RO"/>
              </w:rPr>
              <w:t>47,5 m</w:t>
            </w:r>
            <w:r w:rsidRPr="002F5EEB">
              <w:rPr>
                <w:sz w:val="22"/>
                <w:szCs w:val="22"/>
                <w:vertAlign w:val="superscript"/>
                <w:lang w:val="ro-RO"/>
              </w:rPr>
              <w:t xml:space="preserve">3 </w:t>
            </w:r>
            <w:r w:rsidRPr="002F5EEB">
              <w:rPr>
                <w:sz w:val="22"/>
                <w:szCs w:val="22"/>
                <w:lang w:val="ro-RO"/>
              </w:rPr>
              <w:t>/ zi</w:t>
            </w:r>
          </w:p>
        </w:tc>
      </w:tr>
      <w:tr w:rsidR="00801791" w:rsidRPr="003E5493" w:rsidTr="00801791">
        <w:trPr>
          <w:trHeight w:val="315"/>
          <w:jc w:val="center"/>
        </w:trPr>
        <w:tc>
          <w:tcPr>
            <w:tcW w:w="976" w:type="dxa"/>
            <w:tcBorders>
              <w:top w:val="nil"/>
              <w:left w:val="single" w:sz="4" w:space="0" w:color="auto"/>
              <w:bottom w:val="single" w:sz="4" w:space="0" w:color="auto"/>
              <w:right w:val="single" w:sz="4" w:space="0" w:color="auto"/>
            </w:tcBorders>
            <w:noWrap/>
            <w:vAlign w:val="bottom"/>
          </w:tcPr>
          <w:p w:rsidR="00801791" w:rsidRPr="00C1066B" w:rsidRDefault="00801791" w:rsidP="00827312">
            <w:pPr>
              <w:spacing w:line="288" w:lineRule="auto"/>
              <w:rPr>
                <w:rFonts w:ascii="Garamond" w:hAnsi="Garamond"/>
                <w:lang w:val="ro-RO"/>
              </w:rPr>
            </w:pPr>
            <w:r w:rsidRPr="00964B94">
              <w:rPr>
                <w:sz w:val="22"/>
                <w:szCs w:val="22"/>
                <w:lang w:val="ro-RO"/>
              </w:rPr>
              <w:t xml:space="preserve">Q </w:t>
            </w:r>
            <w:r w:rsidRPr="00964B94">
              <w:rPr>
                <w:sz w:val="22"/>
                <w:szCs w:val="22"/>
                <w:vertAlign w:val="subscript"/>
                <w:lang w:val="ro-RO"/>
              </w:rPr>
              <w:t>or max</w:t>
            </w:r>
          </w:p>
        </w:tc>
        <w:tc>
          <w:tcPr>
            <w:tcW w:w="1674" w:type="dxa"/>
            <w:tcBorders>
              <w:top w:val="nil"/>
              <w:left w:val="nil"/>
              <w:bottom w:val="single" w:sz="4" w:space="0" w:color="auto"/>
              <w:right w:val="single" w:sz="4" w:space="0" w:color="auto"/>
            </w:tcBorders>
            <w:noWrap/>
            <w:vAlign w:val="bottom"/>
          </w:tcPr>
          <w:p w:rsidR="00801791" w:rsidRPr="00C1066B" w:rsidRDefault="00801791" w:rsidP="00827312">
            <w:pPr>
              <w:spacing w:line="288" w:lineRule="auto"/>
              <w:jc w:val="center"/>
              <w:rPr>
                <w:lang w:val="ro-RO"/>
              </w:rPr>
            </w:pPr>
            <w:r w:rsidRPr="002F5EEB">
              <w:rPr>
                <w:sz w:val="22"/>
                <w:szCs w:val="22"/>
                <w:lang w:val="ro-RO"/>
              </w:rPr>
              <w:t>4,1 m</w:t>
            </w:r>
            <w:r w:rsidRPr="002F5EEB">
              <w:rPr>
                <w:sz w:val="22"/>
                <w:szCs w:val="22"/>
                <w:vertAlign w:val="superscript"/>
                <w:lang w:val="ro-RO"/>
              </w:rPr>
              <w:t xml:space="preserve">3 </w:t>
            </w:r>
            <w:r w:rsidRPr="002F5EEB">
              <w:rPr>
                <w:sz w:val="22"/>
                <w:szCs w:val="22"/>
                <w:lang w:val="ro-RO"/>
              </w:rPr>
              <w:t>/ h</w:t>
            </w:r>
          </w:p>
        </w:tc>
        <w:tc>
          <w:tcPr>
            <w:tcW w:w="878" w:type="dxa"/>
            <w:tcBorders>
              <w:top w:val="nil"/>
              <w:left w:val="single" w:sz="4" w:space="0" w:color="auto"/>
              <w:bottom w:val="single" w:sz="4" w:space="0" w:color="auto"/>
              <w:right w:val="single" w:sz="4" w:space="0" w:color="auto"/>
            </w:tcBorders>
            <w:noWrap/>
            <w:vAlign w:val="bottom"/>
          </w:tcPr>
          <w:p w:rsidR="00801791" w:rsidRPr="00C1066B" w:rsidRDefault="00801791" w:rsidP="00827312">
            <w:pPr>
              <w:spacing w:line="288" w:lineRule="auto"/>
              <w:rPr>
                <w:rFonts w:ascii="Garamond" w:hAnsi="Garamond"/>
                <w:lang w:val="ro-RO"/>
              </w:rPr>
            </w:pPr>
            <w:r w:rsidRPr="00964B94">
              <w:rPr>
                <w:sz w:val="22"/>
                <w:szCs w:val="22"/>
                <w:lang w:val="ro-RO"/>
              </w:rPr>
              <w:t xml:space="preserve">Q </w:t>
            </w:r>
            <w:r w:rsidRPr="00964B94">
              <w:rPr>
                <w:sz w:val="22"/>
                <w:szCs w:val="22"/>
                <w:vertAlign w:val="subscript"/>
                <w:lang w:val="ro-RO"/>
              </w:rPr>
              <w:t>or max</w:t>
            </w:r>
          </w:p>
        </w:tc>
        <w:tc>
          <w:tcPr>
            <w:tcW w:w="1624" w:type="dxa"/>
            <w:tcBorders>
              <w:top w:val="nil"/>
              <w:left w:val="nil"/>
              <w:bottom w:val="single" w:sz="4" w:space="0" w:color="auto"/>
              <w:right w:val="single" w:sz="4" w:space="0" w:color="auto"/>
            </w:tcBorders>
            <w:noWrap/>
            <w:vAlign w:val="bottom"/>
          </w:tcPr>
          <w:p w:rsidR="00801791" w:rsidRPr="00C1066B" w:rsidRDefault="00801791" w:rsidP="00827312">
            <w:pPr>
              <w:spacing w:line="288" w:lineRule="auto"/>
              <w:jc w:val="center"/>
              <w:rPr>
                <w:lang w:val="ro-RO"/>
              </w:rPr>
            </w:pPr>
            <w:r w:rsidRPr="002F5EEB">
              <w:rPr>
                <w:sz w:val="22"/>
                <w:szCs w:val="22"/>
                <w:lang w:val="ro-RO"/>
              </w:rPr>
              <w:t>4.96 m</w:t>
            </w:r>
            <w:r w:rsidRPr="002F5EEB">
              <w:rPr>
                <w:sz w:val="22"/>
                <w:szCs w:val="22"/>
                <w:vertAlign w:val="superscript"/>
                <w:lang w:val="ro-RO"/>
              </w:rPr>
              <w:t xml:space="preserve">3 </w:t>
            </w:r>
            <w:r w:rsidRPr="002F5EEB">
              <w:rPr>
                <w:sz w:val="22"/>
                <w:szCs w:val="22"/>
                <w:lang w:val="ro-RO"/>
              </w:rPr>
              <w:t>/ h</w:t>
            </w:r>
          </w:p>
        </w:tc>
      </w:tr>
    </w:tbl>
    <w:p w:rsidR="00E90757" w:rsidRDefault="00E90757" w:rsidP="00E90757">
      <w:pPr>
        <w:jc w:val="both"/>
        <w:rPr>
          <w:color w:val="FF0000"/>
          <w:sz w:val="22"/>
          <w:szCs w:val="22"/>
          <w:lang w:val="ro-RO"/>
        </w:rPr>
      </w:pPr>
    </w:p>
    <w:p w:rsidR="002F5EEB" w:rsidRPr="002F5EEB" w:rsidRDefault="00C02932" w:rsidP="00C02932">
      <w:pPr>
        <w:autoSpaceDE/>
        <w:autoSpaceDN/>
        <w:adjustRightInd/>
        <w:spacing w:before="40" w:after="120"/>
        <w:ind w:left="360"/>
        <w:jc w:val="center"/>
        <w:rPr>
          <w:rFonts w:cs="Times New Roman"/>
          <w:sz w:val="22"/>
          <w:szCs w:val="16"/>
          <w:lang w:val="ro-RO"/>
        </w:rPr>
      </w:pPr>
      <w:r w:rsidRPr="00FA3130">
        <w:rPr>
          <w:b/>
          <w:i/>
          <w:color w:val="000000"/>
          <w:spacing w:val="2"/>
          <w:sz w:val="16"/>
          <w:szCs w:val="16"/>
          <w:lang w:val="ro-RO"/>
        </w:rPr>
        <w:t>Sursa datelor:</w:t>
      </w:r>
      <w:r>
        <w:rPr>
          <w:b/>
          <w:i/>
          <w:color w:val="000000"/>
          <w:spacing w:val="2"/>
          <w:sz w:val="16"/>
          <w:szCs w:val="16"/>
          <w:lang w:val="ro-RO"/>
        </w:rPr>
        <w:t xml:space="preserve"> Proiect tehnic si detalii de executie –</w:t>
      </w:r>
      <w:r w:rsidRPr="00C02932">
        <w:t xml:space="preserve"> </w:t>
      </w:r>
      <w:r>
        <w:rPr>
          <w:b/>
          <w:i/>
          <w:color w:val="000000"/>
          <w:spacing w:val="2"/>
          <w:sz w:val="16"/>
          <w:szCs w:val="16"/>
          <w:lang w:val="ro-RO"/>
        </w:rPr>
        <w:t>Constructia Centrului de Management Intrgrat al Deseurilor Curtea de Arges</w:t>
      </w:r>
    </w:p>
    <w:p w:rsidR="002F5EEB" w:rsidRPr="00835706" w:rsidRDefault="002F5EEB" w:rsidP="002F5EEB">
      <w:pPr>
        <w:autoSpaceDE/>
        <w:autoSpaceDN/>
        <w:adjustRightInd/>
        <w:spacing w:before="40" w:after="120"/>
        <w:ind w:left="360"/>
        <w:jc w:val="both"/>
        <w:rPr>
          <w:rFonts w:cs="Times New Roman"/>
          <w:sz w:val="22"/>
          <w:szCs w:val="16"/>
          <w:lang w:val="ro-RO"/>
        </w:rPr>
      </w:pPr>
      <w:r w:rsidRPr="00835706">
        <w:rPr>
          <w:rFonts w:cs="Times New Roman"/>
          <w:sz w:val="22"/>
          <w:szCs w:val="16"/>
          <w:lang w:val="ro-RO"/>
        </w:rPr>
        <w:t>Cerinta totala de apa pentru satisfacerea necesarului de apa potabila si apa tenologica va fi:</w:t>
      </w:r>
    </w:p>
    <w:p w:rsidR="00835706" w:rsidRDefault="00835706" w:rsidP="00835706">
      <w:pPr>
        <w:widowControl/>
        <w:autoSpaceDE/>
        <w:autoSpaceDN/>
        <w:adjustRightInd/>
        <w:ind w:firstLine="360"/>
        <w:rPr>
          <w:sz w:val="22"/>
          <w:szCs w:val="22"/>
          <w:lang w:val="ro-RO"/>
        </w:rPr>
      </w:pPr>
    </w:p>
    <w:p w:rsidR="00B72791" w:rsidRPr="00C81942" w:rsidRDefault="00835706" w:rsidP="00835706">
      <w:pPr>
        <w:widowControl/>
        <w:autoSpaceDE/>
        <w:autoSpaceDN/>
        <w:adjustRightInd/>
        <w:ind w:firstLine="360"/>
        <w:rPr>
          <w:sz w:val="22"/>
          <w:szCs w:val="22"/>
          <w:lang w:val="ro-RO"/>
        </w:rPr>
      </w:pPr>
      <w:r w:rsidRPr="00C81942">
        <w:rPr>
          <w:sz w:val="22"/>
          <w:szCs w:val="22"/>
          <w:lang w:val="ro-RO"/>
        </w:rPr>
        <w:t xml:space="preserve"> </w:t>
      </w:r>
      <w:r w:rsidR="002F5EEB" w:rsidRPr="00C81942">
        <w:rPr>
          <w:sz w:val="22"/>
          <w:szCs w:val="22"/>
          <w:lang w:val="ro-RO"/>
        </w:rPr>
        <w:t>Q</w:t>
      </w:r>
      <w:r w:rsidR="002F5EEB" w:rsidRPr="00C81942">
        <w:rPr>
          <w:sz w:val="22"/>
          <w:szCs w:val="22"/>
          <w:vertAlign w:val="subscript"/>
          <w:lang w:val="ro-RO"/>
        </w:rPr>
        <w:t>s</w:t>
      </w:r>
      <w:r w:rsidR="002F5EEB" w:rsidRPr="00C81942">
        <w:rPr>
          <w:sz w:val="22"/>
          <w:szCs w:val="22"/>
          <w:lang w:val="ro-RO"/>
        </w:rPr>
        <w:t xml:space="preserve"> </w:t>
      </w:r>
      <w:r w:rsidR="002F5EEB" w:rsidRPr="00C81942">
        <w:rPr>
          <w:sz w:val="22"/>
          <w:szCs w:val="22"/>
          <w:vertAlign w:val="subscript"/>
          <w:lang w:val="ro-RO"/>
        </w:rPr>
        <w:t>zi med</w:t>
      </w:r>
      <w:r w:rsidR="002F5EEB" w:rsidRPr="00C81942">
        <w:rPr>
          <w:sz w:val="22"/>
          <w:szCs w:val="22"/>
          <w:lang w:val="ro-RO"/>
        </w:rPr>
        <w:t xml:space="preserve"> = 37,65 m</w:t>
      </w:r>
      <w:r w:rsidR="002F5EEB" w:rsidRPr="00C81942">
        <w:rPr>
          <w:sz w:val="22"/>
          <w:szCs w:val="22"/>
          <w:vertAlign w:val="superscript"/>
          <w:lang w:val="ro-RO"/>
        </w:rPr>
        <w:t xml:space="preserve">3 </w:t>
      </w:r>
      <w:r w:rsidR="002F5EEB" w:rsidRPr="00C81942">
        <w:rPr>
          <w:sz w:val="22"/>
          <w:szCs w:val="22"/>
          <w:lang w:val="ro-RO"/>
        </w:rPr>
        <w:t>/ zi</w:t>
      </w:r>
    </w:p>
    <w:p w:rsidR="00835706" w:rsidRPr="00C81942" w:rsidRDefault="00835706" w:rsidP="00835706">
      <w:pPr>
        <w:widowControl/>
        <w:autoSpaceDE/>
        <w:autoSpaceDN/>
        <w:adjustRightInd/>
        <w:ind w:firstLine="360"/>
        <w:rPr>
          <w:sz w:val="22"/>
          <w:szCs w:val="22"/>
          <w:lang w:val="ro-RO"/>
        </w:rPr>
      </w:pPr>
    </w:p>
    <w:p w:rsidR="00801791" w:rsidRPr="00C81942" w:rsidRDefault="00835706" w:rsidP="00835706">
      <w:pPr>
        <w:widowControl/>
        <w:autoSpaceDE/>
        <w:autoSpaceDN/>
        <w:adjustRightInd/>
        <w:ind w:firstLine="360"/>
        <w:rPr>
          <w:sz w:val="22"/>
          <w:szCs w:val="22"/>
          <w:lang w:val="ro-RO"/>
        </w:rPr>
      </w:pPr>
      <w:r w:rsidRPr="00C81942">
        <w:rPr>
          <w:sz w:val="22"/>
          <w:szCs w:val="22"/>
          <w:lang w:val="ro-RO"/>
        </w:rPr>
        <w:t xml:space="preserve"> </w:t>
      </w:r>
      <w:r w:rsidR="00801791" w:rsidRPr="00C81942">
        <w:rPr>
          <w:sz w:val="22"/>
          <w:szCs w:val="22"/>
          <w:lang w:val="ro-RO"/>
        </w:rPr>
        <w:t>Q</w:t>
      </w:r>
      <w:r w:rsidR="00801791" w:rsidRPr="00C81942">
        <w:rPr>
          <w:sz w:val="22"/>
          <w:szCs w:val="22"/>
          <w:vertAlign w:val="subscript"/>
          <w:lang w:val="ro-RO"/>
        </w:rPr>
        <w:t>s</w:t>
      </w:r>
      <w:r w:rsidR="00801791" w:rsidRPr="00C81942">
        <w:rPr>
          <w:sz w:val="22"/>
          <w:szCs w:val="22"/>
          <w:lang w:val="ro-RO"/>
        </w:rPr>
        <w:t xml:space="preserve"> </w:t>
      </w:r>
      <w:r w:rsidR="00801791" w:rsidRPr="00C81942">
        <w:rPr>
          <w:sz w:val="22"/>
          <w:szCs w:val="22"/>
          <w:vertAlign w:val="subscript"/>
          <w:lang w:val="ro-RO"/>
        </w:rPr>
        <w:t>zi max</w:t>
      </w:r>
      <w:r w:rsidR="00801791" w:rsidRPr="00C81942">
        <w:rPr>
          <w:sz w:val="22"/>
          <w:szCs w:val="22"/>
          <w:lang w:val="ro-RO"/>
        </w:rPr>
        <w:t xml:space="preserve"> = 48,54 m</w:t>
      </w:r>
      <w:r w:rsidR="00801791" w:rsidRPr="00C81942">
        <w:rPr>
          <w:sz w:val="22"/>
          <w:szCs w:val="22"/>
          <w:vertAlign w:val="superscript"/>
          <w:lang w:val="ro-RO"/>
        </w:rPr>
        <w:t xml:space="preserve">3 </w:t>
      </w:r>
      <w:r w:rsidR="00801791" w:rsidRPr="00C81942">
        <w:rPr>
          <w:sz w:val="22"/>
          <w:szCs w:val="22"/>
          <w:lang w:val="ro-RO"/>
        </w:rPr>
        <w:t>/ zi</w:t>
      </w:r>
    </w:p>
    <w:p w:rsidR="00835706" w:rsidRPr="00C81942" w:rsidRDefault="00835706" w:rsidP="00835706">
      <w:pPr>
        <w:widowControl/>
        <w:autoSpaceDE/>
        <w:autoSpaceDN/>
        <w:adjustRightInd/>
        <w:ind w:firstLine="360"/>
        <w:rPr>
          <w:sz w:val="22"/>
          <w:szCs w:val="22"/>
          <w:lang w:val="ro-RO"/>
        </w:rPr>
      </w:pPr>
    </w:p>
    <w:p w:rsidR="000C2CCC" w:rsidRPr="00C81942" w:rsidRDefault="00801791" w:rsidP="00835706">
      <w:pPr>
        <w:widowControl/>
        <w:spacing w:before="80" w:after="160"/>
        <w:ind w:left="400"/>
        <w:rPr>
          <w:sz w:val="22"/>
          <w:szCs w:val="22"/>
          <w:lang w:val="ro-RO"/>
        </w:rPr>
      </w:pPr>
      <w:r w:rsidRPr="00C81942">
        <w:rPr>
          <w:sz w:val="22"/>
          <w:szCs w:val="22"/>
          <w:lang w:val="ro-RO"/>
        </w:rPr>
        <w:t>Q</w:t>
      </w:r>
      <w:r w:rsidRPr="00C81942">
        <w:rPr>
          <w:sz w:val="22"/>
          <w:szCs w:val="22"/>
          <w:vertAlign w:val="subscript"/>
          <w:lang w:val="ro-RO"/>
        </w:rPr>
        <w:t>s</w:t>
      </w:r>
      <w:r w:rsidRPr="00C81942">
        <w:rPr>
          <w:sz w:val="22"/>
          <w:szCs w:val="22"/>
          <w:lang w:val="ro-RO"/>
        </w:rPr>
        <w:t xml:space="preserve"> </w:t>
      </w:r>
      <w:r w:rsidRPr="00C81942">
        <w:rPr>
          <w:sz w:val="22"/>
          <w:szCs w:val="22"/>
          <w:vertAlign w:val="subscript"/>
          <w:lang w:val="ro-RO"/>
        </w:rPr>
        <w:t>or max</w:t>
      </w:r>
      <w:r w:rsidRPr="00C81942">
        <w:rPr>
          <w:sz w:val="22"/>
          <w:szCs w:val="22"/>
          <w:lang w:val="ro-RO"/>
        </w:rPr>
        <w:t xml:space="preserve"> = 1,42 l/s</w:t>
      </w:r>
    </w:p>
    <w:p w:rsidR="000C2CCC" w:rsidRDefault="000C2CCC" w:rsidP="00364A8E">
      <w:pPr>
        <w:shd w:val="clear" w:color="auto" w:fill="FFFFFF"/>
        <w:tabs>
          <w:tab w:val="left" w:pos="845"/>
        </w:tabs>
        <w:spacing w:before="192" w:line="276" w:lineRule="auto"/>
        <w:jc w:val="both"/>
        <w:rPr>
          <w:color w:val="000000"/>
          <w:spacing w:val="2"/>
          <w:sz w:val="22"/>
          <w:szCs w:val="22"/>
          <w:lang w:val="ro-RO"/>
        </w:rPr>
      </w:pPr>
    </w:p>
    <w:p w:rsidR="000C2CCC" w:rsidRPr="00BD1F28" w:rsidRDefault="00802B3E" w:rsidP="00BD1F28">
      <w:pPr>
        <w:pStyle w:val="Heading2"/>
        <w:shd w:val="clear" w:color="auto" w:fill="D6E3BC" w:themeFill="accent3" w:themeFillTint="66"/>
        <w:spacing w:before="0" w:line="276" w:lineRule="auto"/>
        <w:ind w:left="360"/>
        <w:rPr>
          <w:rFonts w:ascii="Arial" w:hAnsi="Arial" w:cs="Arial"/>
          <w:spacing w:val="-3"/>
          <w:sz w:val="22"/>
          <w:szCs w:val="22"/>
          <w:lang w:val="ro-RO"/>
        </w:rPr>
      </w:pPr>
      <w:bookmarkStart w:id="10" w:name="_Toc425427892"/>
      <w:r>
        <w:rPr>
          <w:rFonts w:ascii="Arial" w:hAnsi="Arial" w:cs="Arial"/>
          <w:spacing w:val="-3"/>
          <w:sz w:val="22"/>
          <w:szCs w:val="22"/>
          <w:lang w:val="ro-RO"/>
        </w:rPr>
        <w:t>1.5</w:t>
      </w:r>
      <w:r w:rsidR="00BD1F28">
        <w:rPr>
          <w:rFonts w:ascii="Arial" w:hAnsi="Arial" w:cs="Arial"/>
          <w:spacing w:val="-3"/>
          <w:sz w:val="22"/>
          <w:szCs w:val="22"/>
          <w:lang w:val="ro-RO"/>
        </w:rPr>
        <w:t xml:space="preserve"> </w:t>
      </w:r>
      <w:r w:rsidR="00B70C76" w:rsidRPr="00BD1F28">
        <w:rPr>
          <w:rFonts w:ascii="Arial" w:hAnsi="Arial" w:cs="Arial"/>
          <w:spacing w:val="-3"/>
          <w:sz w:val="22"/>
          <w:szCs w:val="22"/>
          <w:lang w:val="ro-RO"/>
        </w:rPr>
        <w:t>Categorii de ape generate pe amplasamentul C.M.I.D Curtea de Arges</w:t>
      </w:r>
      <w:bookmarkEnd w:id="10"/>
    </w:p>
    <w:p w:rsidR="000C2CCC" w:rsidRDefault="000C2CCC" w:rsidP="00364A8E">
      <w:pPr>
        <w:shd w:val="clear" w:color="auto" w:fill="FFFFFF"/>
        <w:tabs>
          <w:tab w:val="left" w:pos="845"/>
        </w:tabs>
        <w:spacing w:before="192" w:line="276" w:lineRule="auto"/>
        <w:jc w:val="both"/>
        <w:rPr>
          <w:color w:val="000000"/>
          <w:spacing w:val="2"/>
          <w:sz w:val="22"/>
          <w:szCs w:val="22"/>
          <w:lang w:val="ro-RO"/>
        </w:rPr>
      </w:pPr>
    </w:p>
    <w:p w:rsidR="00BD1F28" w:rsidRPr="00BD1F28" w:rsidRDefault="00BD1F28" w:rsidP="00BD1F28">
      <w:pPr>
        <w:shd w:val="clear" w:color="auto" w:fill="FFFFFF"/>
        <w:tabs>
          <w:tab w:val="left" w:pos="845"/>
        </w:tabs>
        <w:spacing w:before="120" w:line="360" w:lineRule="auto"/>
        <w:jc w:val="both"/>
        <w:rPr>
          <w:color w:val="000000"/>
          <w:spacing w:val="2"/>
          <w:sz w:val="22"/>
          <w:szCs w:val="22"/>
          <w:lang w:val="ro-RO"/>
        </w:rPr>
      </w:pPr>
      <w:r w:rsidRPr="00BD1F28">
        <w:rPr>
          <w:color w:val="000000"/>
          <w:spacing w:val="2"/>
          <w:sz w:val="22"/>
          <w:szCs w:val="22"/>
          <w:lang w:val="ro-RO"/>
        </w:rPr>
        <w:t>Din activitatea de management al deseurilor in cadrul CMID Curtea de Arges rezulta urmatoarele categorii de ape uzate:</w:t>
      </w:r>
    </w:p>
    <w:p w:rsidR="00BD1F28" w:rsidRPr="00BD1F28" w:rsidRDefault="00BD1F28" w:rsidP="00BD1F28">
      <w:pPr>
        <w:shd w:val="clear" w:color="auto" w:fill="FFFFFF"/>
        <w:tabs>
          <w:tab w:val="left" w:pos="845"/>
        </w:tabs>
        <w:spacing w:before="120" w:line="360" w:lineRule="auto"/>
        <w:jc w:val="both"/>
        <w:rPr>
          <w:color w:val="000000"/>
          <w:spacing w:val="2"/>
          <w:sz w:val="22"/>
          <w:szCs w:val="22"/>
          <w:lang w:val="ro-RO"/>
        </w:rPr>
      </w:pPr>
      <w:r w:rsidRPr="00BD1F28">
        <w:rPr>
          <w:color w:val="000000"/>
          <w:spacing w:val="2"/>
          <w:sz w:val="22"/>
          <w:szCs w:val="22"/>
          <w:lang w:val="ro-RO"/>
        </w:rPr>
        <w:t>-</w:t>
      </w:r>
      <w:r w:rsidRPr="00BD1F28">
        <w:rPr>
          <w:color w:val="000000"/>
          <w:spacing w:val="2"/>
          <w:sz w:val="22"/>
          <w:szCs w:val="22"/>
          <w:lang w:val="ro-RO"/>
        </w:rPr>
        <w:tab/>
        <w:t>Ape uzate menajere si ape epurate menajere</w:t>
      </w:r>
    </w:p>
    <w:p w:rsidR="00BD1F28" w:rsidRPr="00BD1F28" w:rsidRDefault="00BD1F28" w:rsidP="00BD1F28">
      <w:pPr>
        <w:shd w:val="clear" w:color="auto" w:fill="FFFFFF"/>
        <w:tabs>
          <w:tab w:val="left" w:pos="845"/>
        </w:tabs>
        <w:spacing w:before="120" w:line="360" w:lineRule="auto"/>
        <w:jc w:val="both"/>
        <w:rPr>
          <w:color w:val="000000"/>
          <w:spacing w:val="2"/>
          <w:sz w:val="22"/>
          <w:szCs w:val="22"/>
          <w:lang w:val="ro-RO"/>
        </w:rPr>
      </w:pPr>
      <w:r w:rsidRPr="00BD1F28">
        <w:rPr>
          <w:color w:val="000000"/>
          <w:spacing w:val="2"/>
          <w:sz w:val="22"/>
          <w:szCs w:val="22"/>
          <w:lang w:val="ro-RO"/>
        </w:rPr>
        <w:t>-</w:t>
      </w:r>
      <w:r w:rsidRPr="00BD1F28">
        <w:rPr>
          <w:color w:val="000000"/>
          <w:spacing w:val="2"/>
          <w:sz w:val="22"/>
          <w:szCs w:val="22"/>
          <w:lang w:val="ro-RO"/>
        </w:rPr>
        <w:tab/>
        <w:t>Ape pluviale cazute pe acoperisuri, drumuri de acces, parcare autovehicule, platforma de depozitare temporara a deseului</w:t>
      </w:r>
    </w:p>
    <w:p w:rsidR="000C2CCC" w:rsidRDefault="00BD1F28" w:rsidP="00D65AFD">
      <w:pPr>
        <w:shd w:val="clear" w:color="auto" w:fill="FFFFFF"/>
        <w:tabs>
          <w:tab w:val="left" w:pos="845"/>
        </w:tabs>
        <w:spacing w:before="120" w:line="360" w:lineRule="auto"/>
        <w:jc w:val="both"/>
        <w:rPr>
          <w:color w:val="000000"/>
          <w:spacing w:val="2"/>
          <w:sz w:val="22"/>
          <w:szCs w:val="22"/>
          <w:lang w:val="ro-RO"/>
        </w:rPr>
      </w:pPr>
      <w:r w:rsidRPr="00BD1F28">
        <w:rPr>
          <w:color w:val="000000"/>
          <w:spacing w:val="2"/>
          <w:sz w:val="22"/>
          <w:szCs w:val="22"/>
          <w:lang w:val="ro-RO"/>
        </w:rPr>
        <w:t>-</w:t>
      </w:r>
      <w:r w:rsidRPr="00BD1F28">
        <w:rPr>
          <w:color w:val="000000"/>
          <w:spacing w:val="2"/>
          <w:sz w:val="22"/>
          <w:szCs w:val="22"/>
          <w:lang w:val="ro-RO"/>
        </w:rPr>
        <w:tab/>
        <w:t>Levigat din incinta halei punctului verde, zonei de spalare auto, zona de transfer deseu menajer, plaforma de compostare din zona brazdelor acoperite si din puturile de colectare a levigatului aferente depozitului de deseuri Curtea de Arges</w:t>
      </w:r>
    </w:p>
    <w:p w:rsidR="000C2CCC" w:rsidRPr="00D3612D" w:rsidRDefault="00827312" w:rsidP="00364A8E">
      <w:pPr>
        <w:shd w:val="clear" w:color="auto" w:fill="FFFFFF"/>
        <w:tabs>
          <w:tab w:val="left" w:pos="845"/>
        </w:tabs>
        <w:spacing w:before="192" w:line="276" w:lineRule="auto"/>
        <w:jc w:val="both"/>
        <w:rPr>
          <w:b/>
          <w:color w:val="000000"/>
          <w:spacing w:val="2"/>
          <w:sz w:val="22"/>
          <w:szCs w:val="22"/>
          <w:lang w:val="ro-RO"/>
        </w:rPr>
      </w:pPr>
      <w:r>
        <w:rPr>
          <w:b/>
          <w:color w:val="000000"/>
          <w:spacing w:val="2"/>
          <w:sz w:val="22"/>
          <w:szCs w:val="22"/>
          <w:lang w:val="ro-RO"/>
        </w:rPr>
        <w:t>1.5</w:t>
      </w:r>
      <w:r w:rsidR="00D3612D">
        <w:rPr>
          <w:b/>
          <w:color w:val="000000"/>
          <w:spacing w:val="2"/>
          <w:sz w:val="22"/>
          <w:szCs w:val="22"/>
          <w:lang w:val="ro-RO"/>
        </w:rPr>
        <w:t xml:space="preserve">.1 </w:t>
      </w:r>
      <w:r w:rsidR="00D3612D" w:rsidRPr="00D3612D">
        <w:rPr>
          <w:b/>
          <w:color w:val="000000"/>
          <w:spacing w:val="2"/>
          <w:sz w:val="22"/>
          <w:szCs w:val="22"/>
          <w:lang w:val="ro-RO"/>
        </w:rPr>
        <w:t>Colectarea apelor generate pe amplasament</w:t>
      </w:r>
    </w:p>
    <w:p w:rsidR="00D3612D" w:rsidRPr="00D3612D" w:rsidRDefault="00D3612D" w:rsidP="00D3612D">
      <w:pPr>
        <w:shd w:val="clear" w:color="auto" w:fill="FFFFFF"/>
        <w:tabs>
          <w:tab w:val="left" w:pos="845"/>
        </w:tabs>
        <w:spacing w:before="192" w:line="276" w:lineRule="auto"/>
        <w:jc w:val="both"/>
        <w:rPr>
          <w:b/>
          <w:color w:val="000000"/>
          <w:spacing w:val="2"/>
          <w:sz w:val="22"/>
          <w:szCs w:val="22"/>
          <w:lang w:val="ro-RO"/>
        </w:rPr>
      </w:pPr>
      <w:r w:rsidRPr="00D3612D">
        <w:rPr>
          <w:b/>
          <w:color w:val="000000"/>
          <w:spacing w:val="2"/>
          <w:sz w:val="22"/>
          <w:szCs w:val="22"/>
          <w:lang w:val="ro-RO"/>
        </w:rPr>
        <w:t>Ape uzate menajere</w:t>
      </w:r>
    </w:p>
    <w:p w:rsidR="00FF7F08" w:rsidRDefault="00FF7F08" w:rsidP="00D3612D">
      <w:pPr>
        <w:shd w:val="clear" w:color="auto" w:fill="FFFFFF"/>
        <w:tabs>
          <w:tab w:val="left" w:pos="845"/>
        </w:tabs>
        <w:spacing w:line="360" w:lineRule="auto"/>
        <w:jc w:val="both"/>
        <w:rPr>
          <w:color w:val="000000"/>
          <w:spacing w:val="2"/>
          <w:sz w:val="22"/>
          <w:szCs w:val="22"/>
          <w:lang w:val="ro-RO"/>
        </w:rPr>
      </w:pPr>
    </w:p>
    <w:p w:rsidR="00D3612D" w:rsidRPr="00D3612D" w:rsidRDefault="00D3612D" w:rsidP="00D3612D">
      <w:pPr>
        <w:shd w:val="clear" w:color="auto" w:fill="FFFFFF"/>
        <w:tabs>
          <w:tab w:val="left" w:pos="845"/>
        </w:tabs>
        <w:spacing w:line="360" w:lineRule="auto"/>
        <w:jc w:val="both"/>
        <w:rPr>
          <w:color w:val="000000"/>
          <w:spacing w:val="2"/>
          <w:sz w:val="22"/>
          <w:szCs w:val="22"/>
          <w:lang w:val="ro-RO"/>
        </w:rPr>
      </w:pPr>
      <w:r w:rsidRPr="00D3612D">
        <w:rPr>
          <w:color w:val="000000"/>
          <w:spacing w:val="2"/>
          <w:sz w:val="22"/>
          <w:szCs w:val="22"/>
          <w:lang w:val="ro-RO"/>
        </w:rPr>
        <w:t xml:space="preserve">Apele uzate menajere sunt colectate printr-o conducta de canalizare din tuburi PVC Dn110mm, SN8 si sunt epurate intr-o microstatie de epurare monobloc cu o capacitate de 6-8 LE. Apele epurate sunt evacuate in rezervorul de stocare rezerva incendiu/apa tehnologica de </w:t>
      </w:r>
      <w:r w:rsidRPr="00D3612D">
        <w:rPr>
          <w:color w:val="000000"/>
          <w:spacing w:val="2"/>
          <w:sz w:val="22"/>
          <w:szCs w:val="22"/>
          <w:lang w:val="ro-RO"/>
        </w:rPr>
        <w:lastRenderedPageBreak/>
        <w:t>150mc prin intermediul unei conducte PVC Dn110mm, SN8, in lungime de Ltot=10m.</w:t>
      </w:r>
      <w:r w:rsidR="00FF7F08" w:rsidRPr="00FF7F08">
        <w:t xml:space="preserve"> </w:t>
      </w:r>
      <w:r w:rsidR="00FF7F08" w:rsidRPr="00FF7F08">
        <w:rPr>
          <w:color w:val="000000"/>
          <w:spacing w:val="2"/>
          <w:sz w:val="22"/>
          <w:szCs w:val="22"/>
          <w:lang w:val="ro-RO"/>
        </w:rPr>
        <w:t xml:space="preserve">Debitul de apa uzate menajere </w:t>
      </w:r>
      <w:r w:rsidR="00FF7F08">
        <w:rPr>
          <w:color w:val="000000"/>
          <w:spacing w:val="2"/>
          <w:sz w:val="22"/>
          <w:szCs w:val="22"/>
          <w:lang w:val="ro-RO"/>
        </w:rPr>
        <w:t xml:space="preserve"> </w:t>
      </w:r>
      <w:r w:rsidR="00FF7F08" w:rsidRPr="00FF7F08">
        <w:rPr>
          <w:color w:val="000000"/>
          <w:spacing w:val="2"/>
          <w:sz w:val="22"/>
          <w:szCs w:val="22"/>
          <w:lang w:val="ro-RO"/>
        </w:rPr>
        <w:t>, conform breviar de calcul este de Qm = 0,04 l/s.</w:t>
      </w:r>
    </w:p>
    <w:p w:rsidR="00D3612D" w:rsidRDefault="00D3612D" w:rsidP="00D3612D">
      <w:pPr>
        <w:shd w:val="clear" w:color="auto" w:fill="FFFFFF"/>
        <w:tabs>
          <w:tab w:val="left" w:pos="845"/>
        </w:tabs>
        <w:spacing w:before="192" w:line="276" w:lineRule="auto"/>
        <w:jc w:val="both"/>
        <w:rPr>
          <w:b/>
          <w:color w:val="000000"/>
          <w:spacing w:val="2"/>
          <w:sz w:val="22"/>
          <w:szCs w:val="22"/>
          <w:lang w:val="ro-RO"/>
        </w:rPr>
      </w:pPr>
      <w:r w:rsidRPr="00D3612D">
        <w:rPr>
          <w:b/>
          <w:color w:val="000000"/>
          <w:spacing w:val="2"/>
          <w:sz w:val="22"/>
          <w:szCs w:val="22"/>
          <w:lang w:val="ro-RO"/>
        </w:rPr>
        <w:t>Ape pluviale</w:t>
      </w:r>
    </w:p>
    <w:p w:rsidR="00D3612D" w:rsidRPr="00D3612D" w:rsidRDefault="00D3612D" w:rsidP="00D3612D">
      <w:pPr>
        <w:shd w:val="clear" w:color="auto" w:fill="FFFFFF"/>
        <w:tabs>
          <w:tab w:val="left" w:pos="845"/>
        </w:tabs>
        <w:spacing w:before="192" w:line="276" w:lineRule="auto"/>
        <w:jc w:val="both"/>
        <w:rPr>
          <w:b/>
          <w:color w:val="000000"/>
          <w:spacing w:val="2"/>
          <w:sz w:val="22"/>
          <w:szCs w:val="22"/>
          <w:lang w:val="ro-RO"/>
        </w:rPr>
      </w:pPr>
    </w:p>
    <w:p w:rsidR="00D3612D" w:rsidRPr="00D3612D" w:rsidRDefault="00D3612D" w:rsidP="00D3612D">
      <w:pPr>
        <w:shd w:val="clear" w:color="auto" w:fill="FFFFFF"/>
        <w:tabs>
          <w:tab w:val="left" w:pos="845"/>
        </w:tabs>
        <w:spacing w:line="360" w:lineRule="auto"/>
        <w:jc w:val="both"/>
        <w:rPr>
          <w:color w:val="000000"/>
          <w:spacing w:val="2"/>
          <w:sz w:val="22"/>
          <w:szCs w:val="22"/>
          <w:lang w:val="ro-RO"/>
        </w:rPr>
      </w:pPr>
      <w:r w:rsidRPr="00D3612D">
        <w:rPr>
          <w:color w:val="000000"/>
          <w:spacing w:val="2"/>
          <w:sz w:val="22"/>
          <w:szCs w:val="22"/>
          <w:lang w:val="ro-RO"/>
        </w:rPr>
        <w:t>Reteaua de canalizare pluviala colecteaza apa din incinta obiectivului si o dirijaza in Bazinul de stocare rezerva incendiu/apa tehnologica de 150mc, printr-un Separator de hidrocarburi cu capacitatea de 60l/s. Debitul de apa pluviala aferent amplasamentului, conform breviar de calcul este de 56 l/s.</w:t>
      </w:r>
    </w:p>
    <w:p w:rsidR="00D3612D" w:rsidRPr="00D3612D" w:rsidRDefault="00D3612D" w:rsidP="00D3612D">
      <w:pPr>
        <w:shd w:val="clear" w:color="auto" w:fill="FFFFFF"/>
        <w:tabs>
          <w:tab w:val="left" w:pos="845"/>
        </w:tabs>
        <w:spacing w:line="360" w:lineRule="auto"/>
        <w:jc w:val="both"/>
        <w:rPr>
          <w:color w:val="000000"/>
          <w:spacing w:val="2"/>
          <w:sz w:val="22"/>
          <w:szCs w:val="22"/>
          <w:lang w:val="ro-RO"/>
        </w:rPr>
      </w:pPr>
      <w:r w:rsidRPr="00D3612D">
        <w:rPr>
          <w:color w:val="000000"/>
          <w:spacing w:val="2"/>
          <w:sz w:val="22"/>
          <w:szCs w:val="22"/>
          <w:lang w:val="ro-RO"/>
        </w:rPr>
        <w:t>Apele pluviale sunt colectate prin cinci guri de scurgere.</w:t>
      </w:r>
    </w:p>
    <w:p w:rsidR="00D3612D" w:rsidRPr="00D3612D" w:rsidRDefault="00D3612D" w:rsidP="00D3612D">
      <w:pPr>
        <w:shd w:val="clear" w:color="auto" w:fill="FFFFFF"/>
        <w:tabs>
          <w:tab w:val="left" w:pos="845"/>
        </w:tabs>
        <w:spacing w:line="360" w:lineRule="auto"/>
        <w:jc w:val="both"/>
        <w:rPr>
          <w:color w:val="000000"/>
          <w:spacing w:val="2"/>
          <w:sz w:val="22"/>
          <w:szCs w:val="22"/>
          <w:lang w:val="ro-RO"/>
        </w:rPr>
      </w:pPr>
      <w:r w:rsidRPr="00D3612D">
        <w:rPr>
          <w:color w:val="000000"/>
          <w:spacing w:val="2"/>
          <w:sz w:val="22"/>
          <w:szCs w:val="22"/>
          <w:lang w:val="ro-RO"/>
        </w:rPr>
        <w:t>Reteaua de canalizare pluviala s-a executat din tuburi din PVC, SN8, Dn31,5cm, L=128m si s-a montat sub platforma betonata si in spatiul verde din incinta.</w:t>
      </w:r>
    </w:p>
    <w:p w:rsidR="00D3612D" w:rsidRPr="00D3612D" w:rsidRDefault="00D3612D" w:rsidP="00D3612D">
      <w:pPr>
        <w:shd w:val="clear" w:color="auto" w:fill="FFFFFF"/>
        <w:tabs>
          <w:tab w:val="left" w:pos="845"/>
        </w:tabs>
        <w:spacing w:line="360" w:lineRule="auto"/>
        <w:jc w:val="both"/>
        <w:rPr>
          <w:color w:val="000000"/>
          <w:spacing w:val="2"/>
          <w:sz w:val="22"/>
          <w:szCs w:val="22"/>
          <w:lang w:val="ro-RO"/>
        </w:rPr>
      </w:pPr>
      <w:r w:rsidRPr="00D3612D">
        <w:rPr>
          <w:color w:val="000000"/>
          <w:spacing w:val="2"/>
          <w:sz w:val="22"/>
          <w:szCs w:val="22"/>
          <w:lang w:val="ro-RO"/>
        </w:rPr>
        <w:t xml:space="preserve">Pe traseul canalizarii pluviale s-au prevazut 4 camine de vizitare (Cp1 – Cp4) prefabricate cu diametrul interior de 1,00m si un camin de decantare (CD) prefabricat, cu diametrul interior de 1,00m. </w:t>
      </w:r>
    </w:p>
    <w:p w:rsidR="00D3612D" w:rsidRPr="00D3612D" w:rsidRDefault="00D3612D" w:rsidP="00D3612D">
      <w:pPr>
        <w:shd w:val="clear" w:color="auto" w:fill="FFFFFF"/>
        <w:tabs>
          <w:tab w:val="left" w:pos="845"/>
        </w:tabs>
        <w:spacing w:line="360" w:lineRule="auto"/>
        <w:jc w:val="both"/>
        <w:rPr>
          <w:color w:val="000000"/>
          <w:spacing w:val="2"/>
          <w:sz w:val="22"/>
          <w:szCs w:val="22"/>
          <w:lang w:val="ro-RO"/>
        </w:rPr>
      </w:pPr>
      <w:r w:rsidRPr="00D3612D">
        <w:rPr>
          <w:color w:val="000000"/>
          <w:spacing w:val="2"/>
          <w:sz w:val="22"/>
          <w:szCs w:val="22"/>
          <w:lang w:val="ro-RO"/>
        </w:rPr>
        <w:t>Inainte de intrarea in separatorul de hidrocarburi s-a prevazut caminul de decantare CD, radierul acestuia fiind cu 0,5m mai jos decat radierul conductelor de intrare si iesire.</w:t>
      </w:r>
    </w:p>
    <w:p w:rsidR="00D3612D" w:rsidRPr="00D3612D" w:rsidRDefault="00D3612D" w:rsidP="00D3612D">
      <w:pPr>
        <w:shd w:val="clear" w:color="auto" w:fill="FFFFFF"/>
        <w:tabs>
          <w:tab w:val="left" w:pos="845"/>
        </w:tabs>
        <w:spacing w:line="360" w:lineRule="auto"/>
        <w:jc w:val="both"/>
        <w:rPr>
          <w:color w:val="000000"/>
          <w:spacing w:val="2"/>
          <w:sz w:val="22"/>
          <w:szCs w:val="22"/>
          <w:lang w:val="ro-RO"/>
        </w:rPr>
      </w:pPr>
      <w:r w:rsidRPr="00D3612D">
        <w:rPr>
          <w:color w:val="000000"/>
          <w:spacing w:val="2"/>
          <w:sz w:val="22"/>
          <w:szCs w:val="22"/>
          <w:lang w:val="ro-RO"/>
        </w:rPr>
        <w:t>Gurile de scurgere sunt cu depozit si sifon tip A1 STAS  6701–82 si sunt racordate la canalizarea pluviala prin racord din tuburi PVC,  SN8, Dn 20 cm.</w:t>
      </w:r>
    </w:p>
    <w:p w:rsidR="00D3612D" w:rsidRPr="00D3612D" w:rsidRDefault="00D3612D" w:rsidP="00D3612D">
      <w:pPr>
        <w:shd w:val="clear" w:color="auto" w:fill="FFFFFF"/>
        <w:tabs>
          <w:tab w:val="left" w:pos="845"/>
        </w:tabs>
        <w:spacing w:before="192" w:line="276" w:lineRule="auto"/>
        <w:jc w:val="both"/>
        <w:rPr>
          <w:b/>
          <w:color w:val="000000"/>
          <w:spacing w:val="2"/>
          <w:sz w:val="22"/>
          <w:szCs w:val="22"/>
          <w:lang w:val="ro-RO"/>
        </w:rPr>
      </w:pPr>
      <w:r w:rsidRPr="00D3612D">
        <w:rPr>
          <w:b/>
          <w:color w:val="000000"/>
          <w:spacing w:val="2"/>
          <w:sz w:val="22"/>
          <w:szCs w:val="22"/>
          <w:lang w:val="ro-RO"/>
        </w:rPr>
        <w:t>Levigat</w:t>
      </w:r>
    </w:p>
    <w:p w:rsidR="00D3612D" w:rsidRDefault="00D3612D" w:rsidP="00D3612D">
      <w:pPr>
        <w:shd w:val="clear" w:color="auto" w:fill="FFFFFF"/>
        <w:tabs>
          <w:tab w:val="left" w:pos="845"/>
        </w:tabs>
        <w:spacing w:before="192" w:line="276" w:lineRule="auto"/>
        <w:jc w:val="both"/>
        <w:rPr>
          <w:b/>
          <w:color w:val="000000"/>
          <w:spacing w:val="2"/>
          <w:sz w:val="22"/>
          <w:szCs w:val="22"/>
          <w:lang w:val="ro-RO"/>
        </w:rPr>
      </w:pPr>
      <w:r w:rsidRPr="00D3612D">
        <w:rPr>
          <w:b/>
          <w:color w:val="000000"/>
          <w:spacing w:val="2"/>
          <w:sz w:val="22"/>
          <w:szCs w:val="22"/>
          <w:lang w:val="ro-RO"/>
        </w:rPr>
        <w:t>Ape uzate statia de spalare auto</w:t>
      </w:r>
    </w:p>
    <w:p w:rsidR="00835706" w:rsidRPr="00D3612D" w:rsidRDefault="00835706" w:rsidP="00D3612D">
      <w:pPr>
        <w:shd w:val="clear" w:color="auto" w:fill="FFFFFF"/>
        <w:tabs>
          <w:tab w:val="left" w:pos="845"/>
        </w:tabs>
        <w:spacing w:before="192" w:line="276" w:lineRule="auto"/>
        <w:jc w:val="both"/>
        <w:rPr>
          <w:b/>
          <w:color w:val="000000"/>
          <w:spacing w:val="2"/>
          <w:sz w:val="22"/>
          <w:szCs w:val="22"/>
          <w:lang w:val="ro-RO"/>
        </w:rPr>
      </w:pPr>
    </w:p>
    <w:p w:rsidR="00D3612D" w:rsidRPr="00D3612D" w:rsidRDefault="00D3612D" w:rsidP="00D3612D">
      <w:pPr>
        <w:shd w:val="clear" w:color="auto" w:fill="FFFFFF"/>
        <w:tabs>
          <w:tab w:val="left" w:pos="845"/>
        </w:tabs>
        <w:spacing w:line="360" w:lineRule="auto"/>
        <w:jc w:val="both"/>
        <w:rPr>
          <w:color w:val="000000"/>
          <w:spacing w:val="2"/>
          <w:sz w:val="22"/>
          <w:szCs w:val="22"/>
          <w:lang w:val="ro-RO"/>
        </w:rPr>
      </w:pPr>
      <w:r w:rsidRPr="00D3612D">
        <w:rPr>
          <w:color w:val="000000"/>
          <w:spacing w:val="2"/>
          <w:sz w:val="22"/>
          <w:szCs w:val="22"/>
          <w:lang w:val="ro-RO"/>
        </w:rPr>
        <w:t>Apele uzate rezultate din statia de spalare auto sunt colectate printr-o gura de scurgere si transportate prin tuburi PVC (Dn150mm) intr-un separator de hidrocarburi cu capacitatea de 2l/s si apoi gravitational intr-un bazin de stocare levigat, cu capacitatea de 50 mc, de unde vor fi vidanjate si transportate la statia de epurare a depozitului regional Albota.</w:t>
      </w:r>
    </w:p>
    <w:p w:rsidR="00D3612D" w:rsidRDefault="00D3612D" w:rsidP="00D3612D">
      <w:pPr>
        <w:shd w:val="clear" w:color="auto" w:fill="FFFFFF"/>
        <w:tabs>
          <w:tab w:val="left" w:pos="845"/>
        </w:tabs>
        <w:spacing w:before="192" w:line="276" w:lineRule="auto"/>
        <w:jc w:val="both"/>
        <w:rPr>
          <w:b/>
          <w:color w:val="000000"/>
          <w:spacing w:val="2"/>
          <w:sz w:val="22"/>
          <w:szCs w:val="22"/>
          <w:lang w:val="ro-RO"/>
        </w:rPr>
      </w:pPr>
      <w:r w:rsidRPr="00D3612D">
        <w:rPr>
          <w:b/>
          <w:color w:val="000000"/>
          <w:spacing w:val="2"/>
          <w:sz w:val="22"/>
          <w:szCs w:val="22"/>
          <w:lang w:val="ro-RO"/>
        </w:rPr>
        <w:t>Levigat de pe platformele acoperite</w:t>
      </w:r>
    </w:p>
    <w:p w:rsidR="00D3612D" w:rsidRPr="00D3612D" w:rsidRDefault="00D3612D" w:rsidP="00D3612D">
      <w:pPr>
        <w:shd w:val="clear" w:color="auto" w:fill="FFFFFF"/>
        <w:tabs>
          <w:tab w:val="left" w:pos="845"/>
        </w:tabs>
        <w:spacing w:before="192" w:line="276" w:lineRule="auto"/>
        <w:jc w:val="both"/>
        <w:rPr>
          <w:b/>
          <w:color w:val="000000"/>
          <w:spacing w:val="2"/>
          <w:sz w:val="22"/>
          <w:szCs w:val="22"/>
          <w:lang w:val="ro-RO"/>
        </w:rPr>
      </w:pPr>
    </w:p>
    <w:p w:rsidR="00D3612D" w:rsidRPr="00D3612D" w:rsidRDefault="00D3612D" w:rsidP="00D3612D">
      <w:pPr>
        <w:shd w:val="clear" w:color="auto" w:fill="FFFFFF"/>
        <w:tabs>
          <w:tab w:val="left" w:pos="845"/>
        </w:tabs>
        <w:spacing w:line="360" w:lineRule="auto"/>
        <w:jc w:val="both"/>
        <w:rPr>
          <w:color w:val="000000"/>
          <w:spacing w:val="2"/>
          <w:sz w:val="22"/>
          <w:szCs w:val="22"/>
          <w:lang w:val="ro-RO"/>
        </w:rPr>
      </w:pPr>
      <w:r w:rsidRPr="00D3612D">
        <w:rPr>
          <w:color w:val="000000"/>
          <w:spacing w:val="2"/>
          <w:sz w:val="22"/>
          <w:szCs w:val="22"/>
          <w:lang w:val="ro-RO"/>
        </w:rPr>
        <w:t>Reteaua de canalizare levigat colecteaza apele din incinta halei punctului verde si platformei acoperite a zonei de transfer deseu menajer prin intermediul a patru guri de scurgere si prin intermediul unui sistem de rigole, in zona de compostare in brazde, dirijindu-le apoi in bazinul de stocare levigat de 50mc.</w:t>
      </w:r>
    </w:p>
    <w:p w:rsidR="00D65AFD" w:rsidRDefault="00D65AFD" w:rsidP="00D3612D">
      <w:pPr>
        <w:shd w:val="clear" w:color="auto" w:fill="FFFFFF"/>
        <w:tabs>
          <w:tab w:val="left" w:pos="845"/>
        </w:tabs>
        <w:spacing w:line="360" w:lineRule="auto"/>
        <w:jc w:val="both"/>
        <w:rPr>
          <w:color w:val="000000"/>
          <w:spacing w:val="2"/>
          <w:sz w:val="22"/>
          <w:szCs w:val="22"/>
          <w:lang w:val="ro-RO"/>
        </w:rPr>
      </w:pPr>
    </w:p>
    <w:p w:rsidR="00D3612D" w:rsidRPr="00D3612D" w:rsidRDefault="00D3612D" w:rsidP="00D3612D">
      <w:pPr>
        <w:shd w:val="clear" w:color="auto" w:fill="FFFFFF"/>
        <w:tabs>
          <w:tab w:val="left" w:pos="845"/>
        </w:tabs>
        <w:spacing w:line="360" w:lineRule="auto"/>
        <w:jc w:val="both"/>
        <w:rPr>
          <w:color w:val="000000"/>
          <w:spacing w:val="2"/>
          <w:sz w:val="22"/>
          <w:szCs w:val="22"/>
          <w:lang w:val="ro-RO"/>
        </w:rPr>
      </w:pPr>
      <w:r w:rsidRPr="00D3612D">
        <w:rPr>
          <w:color w:val="000000"/>
          <w:spacing w:val="2"/>
          <w:sz w:val="22"/>
          <w:szCs w:val="22"/>
          <w:lang w:val="ro-RO"/>
        </w:rPr>
        <w:lastRenderedPageBreak/>
        <w:t>Gurile de scurgere sunt cu depozit si sifon tip A1 STAS  6701–82 si sunt racordate la canalizarea levigatului prin racord din tuburi PVC,  SN8, Dn 110mm, in lungime totala de 42m.</w:t>
      </w:r>
    </w:p>
    <w:p w:rsidR="00D3612D" w:rsidRPr="00D3612D" w:rsidRDefault="00D3612D" w:rsidP="00D3612D">
      <w:pPr>
        <w:shd w:val="clear" w:color="auto" w:fill="FFFFFF"/>
        <w:tabs>
          <w:tab w:val="left" w:pos="845"/>
        </w:tabs>
        <w:spacing w:line="360" w:lineRule="auto"/>
        <w:jc w:val="both"/>
        <w:rPr>
          <w:color w:val="000000"/>
          <w:spacing w:val="2"/>
          <w:sz w:val="22"/>
          <w:szCs w:val="22"/>
          <w:lang w:val="ro-RO"/>
        </w:rPr>
      </w:pPr>
      <w:r w:rsidRPr="00D3612D">
        <w:rPr>
          <w:color w:val="000000"/>
          <w:spacing w:val="2"/>
          <w:sz w:val="22"/>
          <w:szCs w:val="22"/>
          <w:lang w:val="ro-RO"/>
        </w:rPr>
        <w:t>Reteaua de canalizare levigat s-a executat din tuburi din PVC, SN8, Dn25cm, L=96m si se va monta sub platforma betonata si in spatiul verde din incinta.</w:t>
      </w:r>
    </w:p>
    <w:p w:rsidR="00D3612D" w:rsidRPr="00D3612D" w:rsidRDefault="00D3612D" w:rsidP="00FF7F08">
      <w:pPr>
        <w:shd w:val="clear" w:color="auto" w:fill="FFFFFF"/>
        <w:tabs>
          <w:tab w:val="left" w:pos="845"/>
        </w:tabs>
        <w:spacing w:line="360" w:lineRule="auto"/>
        <w:jc w:val="both"/>
        <w:rPr>
          <w:color w:val="000000"/>
          <w:spacing w:val="2"/>
          <w:sz w:val="22"/>
          <w:szCs w:val="22"/>
          <w:lang w:val="ro-RO"/>
        </w:rPr>
      </w:pPr>
      <w:r w:rsidRPr="00D3612D">
        <w:rPr>
          <w:color w:val="000000"/>
          <w:spacing w:val="2"/>
          <w:sz w:val="22"/>
          <w:szCs w:val="22"/>
          <w:lang w:val="ro-RO"/>
        </w:rPr>
        <w:t>Pe traseul canalizarii levigatului s-au prevazut 6 camine de vizitare (Cm1 – Cm5 si Cm7) prefabricate din beton cu diametrul interior de 1,00m si a un</w:t>
      </w:r>
      <w:r w:rsidR="00FF7F08">
        <w:rPr>
          <w:color w:val="000000"/>
          <w:spacing w:val="2"/>
          <w:sz w:val="22"/>
          <w:szCs w:val="22"/>
          <w:lang w:val="ro-RO"/>
        </w:rPr>
        <w:t>ui camin din PE (Cm6) cu Di=1m.</w:t>
      </w:r>
    </w:p>
    <w:p w:rsidR="007542FE" w:rsidRDefault="007542FE" w:rsidP="00D41D67">
      <w:pPr>
        <w:rPr>
          <w:color w:val="000000"/>
          <w:spacing w:val="2"/>
          <w:sz w:val="22"/>
          <w:szCs w:val="22"/>
          <w:lang w:val="ro-RO"/>
        </w:rPr>
      </w:pPr>
    </w:p>
    <w:p w:rsidR="007542FE" w:rsidRDefault="007542FE" w:rsidP="00D41D67">
      <w:pPr>
        <w:rPr>
          <w:color w:val="000000"/>
          <w:spacing w:val="2"/>
          <w:sz w:val="22"/>
          <w:szCs w:val="22"/>
          <w:lang w:val="ro-RO"/>
        </w:rPr>
      </w:pPr>
    </w:p>
    <w:p w:rsidR="00D41D67" w:rsidRPr="00835706" w:rsidRDefault="00D41D67" w:rsidP="00835706">
      <w:pPr>
        <w:pStyle w:val="Heading2"/>
        <w:shd w:val="clear" w:color="auto" w:fill="D6E3BC" w:themeFill="accent3" w:themeFillTint="66"/>
        <w:spacing w:before="0" w:line="276" w:lineRule="auto"/>
        <w:ind w:left="360"/>
        <w:rPr>
          <w:rFonts w:ascii="Arial" w:hAnsi="Arial" w:cs="Arial"/>
          <w:spacing w:val="-3"/>
          <w:sz w:val="22"/>
          <w:szCs w:val="22"/>
          <w:lang w:val="ro-RO"/>
        </w:rPr>
      </w:pPr>
      <w:r>
        <w:rPr>
          <w:b w:val="0"/>
          <w:sz w:val="22"/>
          <w:szCs w:val="22"/>
          <w:lang w:val="ro-RO"/>
        </w:rPr>
        <w:t xml:space="preserve"> </w:t>
      </w:r>
      <w:bookmarkStart w:id="11" w:name="_Toc425427893"/>
      <w:r w:rsidR="00835706" w:rsidRPr="00835706">
        <w:rPr>
          <w:rFonts w:ascii="Arial" w:hAnsi="Arial" w:cs="Arial"/>
          <w:sz w:val="22"/>
          <w:szCs w:val="22"/>
          <w:lang w:val="ro-RO"/>
        </w:rPr>
        <w:t>1.6</w:t>
      </w:r>
      <w:r w:rsidR="00835706">
        <w:rPr>
          <w:rFonts w:ascii="Arial" w:hAnsi="Arial" w:cs="Arial"/>
          <w:sz w:val="22"/>
          <w:szCs w:val="22"/>
          <w:lang w:val="ro-RO"/>
        </w:rPr>
        <w:t xml:space="preserve"> </w:t>
      </w:r>
      <w:r w:rsidRPr="00835706">
        <w:rPr>
          <w:rFonts w:ascii="Arial" w:hAnsi="Arial" w:cs="Arial"/>
          <w:spacing w:val="-3"/>
          <w:sz w:val="22"/>
          <w:szCs w:val="22"/>
          <w:lang w:val="ro-RO"/>
        </w:rPr>
        <w:t>Echipamente</w:t>
      </w:r>
      <w:r w:rsidR="00835706">
        <w:rPr>
          <w:rFonts w:ascii="Arial" w:hAnsi="Arial" w:cs="Arial"/>
          <w:spacing w:val="-3"/>
          <w:sz w:val="22"/>
          <w:szCs w:val="22"/>
          <w:lang w:val="ro-RO"/>
        </w:rPr>
        <w:t xml:space="preserve"> tehnologice </w:t>
      </w:r>
      <w:r w:rsidRPr="00835706">
        <w:rPr>
          <w:rFonts w:ascii="Arial" w:hAnsi="Arial" w:cs="Arial"/>
          <w:spacing w:val="-3"/>
          <w:sz w:val="22"/>
          <w:szCs w:val="22"/>
          <w:lang w:val="ro-RO"/>
        </w:rPr>
        <w:t xml:space="preserve"> la  C.M.I.D Curtea de Arges</w:t>
      </w:r>
      <w:bookmarkEnd w:id="11"/>
    </w:p>
    <w:p w:rsidR="00D41D67" w:rsidRPr="005476EF" w:rsidRDefault="00D41D67" w:rsidP="00D41D67">
      <w:pPr>
        <w:rPr>
          <w:sz w:val="22"/>
          <w:szCs w:val="22"/>
          <w:lang w:val="ro-RO"/>
        </w:rPr>
      </w:pPr>
    </w:p>
    <w:p w:rsidR="00D3612D" w:rsidRPr="008E0DA3" w:rsidRDefault="00D41D67" w:rsidP="008E0DA3">
      <w:pPr>
        <w:spacing w:line="360" w:lineRule="auto"/>
        <w:jc w:val="both"/>
        <w:rPr>
          <w:sz w:val="22"/>
          <w:szCs w:val="22"/>
          <w:lang w:val="ro-RO"/>
        </w:rPr>
      </w:pPr>
      <w:r>
        <w:rPr>
          <w:sz w:val="22"/>
          <w:szCs w:val="22"/>
          <w:lang w:val="ro-RO"/>
        </w:rPr>
        <w:t>C.M.I.D Curtea de</w:t>
      </w:r>
      <w:r w:rsidR="004D5D64">
        <w:rPr>
          <w:sz w:val="22"/>
          <w:szCs w:val="22"/>
          <w:lang w:val="ro-RO"/>
        </w:rPr>
        <w:t xml:space="preserve"> Arges este dotat si echipat</w:t>
      </w:r>
      <w:r>
        <w:rPr>
          <w:sz w:val="22"/>
          <w:szCs w:val="22"/>
          <w:lang w:val="ro-RO"/>
        </w:rPr>
        <w:t xml:space="preserve"> </w:t>
      </w:r>
      <w:r w:rsidRPr="005476EF">
        <w:rPr>
          <w:sz w:val="22"/>
          <w:szCs w:val="22"/>
          <w:lang w:val="ro-RO"/>
        </w:rPr>
        <w:t>cu următoarele</w:t>
      </w:r>
      <w:r>
        <w:rPr>
          <w:sz w:val="22"/>
          <w:szCs w:val="22"/>
          <w:lang w:val="ro-RO"/>
        </w:rPr>
        <w:t xml:space="preserve"> echipamente</w:t>
      </w:r>
      <w:r w:rsidR="008E0DA3">
        <w:rPr>
          <w:sz w:val="22"/>
          <w:szCs w:val="22"/>
          <w:lang w:val="ro-RO"/>
        </w:rPr>
        <w:t>:</w:t>
      </w:r>
    </w:p>
    <w:p w:rsidR="000D5740" w:rsidRPr="008E0DA3" w:rsidRDefault="000D5740" w:rsidP="00BC305A">
      <w:pPr>
        <w:pStyle w:val="ListParagraph"/>
        <w:numPr>
          <w:ilvl w:val="0"/>
          <w:numId w:val="7"/>
        </w:numPr>
        <w:jc w:val="both"/>
        <w:rPr>
          <w:sz w:val="22"/>
          <w:szCs w:val="22"/>
          <w:lang w:val="ro-RO"/>
        </w:rPr>
      </w:pPr>
      <w:r w:rsidRPr="008E0DA3">
        <w:rPr>
          <w:sz w:val="22"/>
          <w:szCs w:val="22"/>
          <w:lang w:val="pt-BR"/>
        </w:rPr>
        <w:t>Container cladire administrativa</w:t>
      </w:r>
      <w:r w:rsidRPr="008E0DA3">
        <w:rPr>
          <w:sz w:val="22"/>
          <w:szCs w:val="22"/>
          <w:lang w:val="ro-RO"/>
        </w:rPr>
        <w:t>;</w:t>
      </w:r>
    </w:p>
    <w:p w:rsidR="000D5740" w:rsidRPr="00475219" w:rsidRDefault="000D5740" w:rsidP="00BC305A">
      <w:pPr>
        <w:pStyle w:val="ListParagraph"/>
        <w:numPr>
          <w:ilvl w:val="0"/>
          <w:numId w:val="7"/>
        </w:numPr>
        <w:jc w:val="both"/>
        <w:rPr>
          <w:sz w:val="22"/>
          <w:szCs w:val="22"/>
          <w:lang w:val="ro-RO"/>
        </w:rPr>
      </w:pPr>
      <w:r w:rsidRPr="008E0DA3">
        <w:rPr>
          <w:sz w:val="22"/>
          <w:szCs w:val="22"/>
          <w:lang w:val="pt-BR"/>
        </w:rPr>
        <w:t>Container cabina cantar;</w:t>
      </w:r>
    </w:p>
    <w:p w:rsidR="000D5740" w:rsidRPr="008E0DA3" w:rsidRDefault="008E0DA3" w:rsidP="00BC305A">
      <w:pPr>
        <w:pStyle w:val="ListParagraph"/>
        <w:numPr>
          <w:ilvl w:val="0"/>
          <w:numId w:val="7"/>
        </w:numPr>
        <w:jc w:val="both"/>
        <w:rPr>
          <w:sz w:val="22"/>
          <w:szCs w:val="22"/>
          <w:lang w:val="ro-RO"/>
        </w:rPr>
      </w:pPr>
      <w:r w:rsidRPr="008E0DA3">
        <w:rPr>
          <w:rFonts w:cs="Times New Roman"/>
          <w:sz w:val="22"/>
          <w:szCs w:val="22"/>
          <w:lang w:val="ro-RO"/>
        </w:rPr>
        <w:t>Separator de hidrocarburi (cu filtru coalescent) 60l/s;</w:t>
      </w:r>
    </w:p>
    <w:p w:rsidR="008E0DA3" w:rsidRPr="008E0DA3" w:rsidRDefault="008E0DA3" w:rsidP="00BC305A">
      <w:pPr>
        <w:pStyle w:val="ListParagraph"/>
        <w:numPr>
          <w:ilvl w:val="0"/>
          <w:numId w:val="7"/>
        </w:numPr>
        <w:jc w:val="both"/>
        <w:rPr>
          <w:sz w:val="22"/>
          <w:szCs w:val="22"/>
          <w:lang w:val="ro-RO"/>
        </w:rPr>
      </w:pPr>
      <w:r w:rsidRPr="008E0DA3">
        <w:rPr>
          <w:rFonts w:cs="Times New Roman"/>
          <w:sz w:val="22"/>
          <w:szCs w:val="22"/>
          <w:lang w:val="ro-RO"/>
        </w:rPr>
        <w:t>Separator de hidrocarburi (cu filtru coalescent) 2l/s;</w:t>
      </w:r>
    </w:p>
    <w:p w:rsidR="008E0DA3" w:rsidRPr="008E0DA3" w:rsidRDefault="008E0DA3" w:rsidP="00BC305A">
      <w:pPr>
        <w:pStyle w:val="ListParagraph"/>
        <w:numPr>
          <w:ilvl w:val="0"/>
          <w:numId w:val="7"/>
        </w:numPr>
        <w:jc w:val="both"/>
        <w:rPr>
          <w:sz w:val="22"/>
          <w:szCs w:val="22"/>
          <w:lang w:val="ro-RO"/>
        </w:rPr>
      </w:pPr>
      <w:r w:rsidRPr="008E0DA3">
        <w:rPr>
          <w:rFonts w:cs="Times New Roman"/>
          <w:sz w:val="22"/>
          <w:szCs w:val="22"/>
          <w:lang w:val="ro-RO"/>
        </w:rPr>
        <w:t>Microstatie de epurare cu capacitatea de 6-8 PE;</w:t>
      </w:r>
    </w:p>
    <w:p w:rsidR="008E0DA3" w:rsidRPr="008E0DA3" w:rsidRDefault="008E0DA3" w:rsidP="00BC305A">
      <w:pPr>
        <w:pStyle w:val="ListParagraph"/>
        <w:numPr>
          <w:ilvl w:val="0"/>
          <w:numId w:val="7"/>
        </w:numPr>
        <w:jc w:val="both"/>
        <w:rPr>
          <w:sz w:val="22"/>
          <w:szCs w:val="22"/>
          <w:lang w:val="ro-RO"/>
        </w:rPr>
      </w:pPr>
      <w:r w:rsidRPr="008E0DA3">
        <w:rPr>
          <w:rFonts w:cs="Times New Roman"/>
          <w:sz w:val="22"/>
          <w:szCs w:val="22"/>
          <w:lang w:val="ro-RO"/>
        </w:rPr>
        <w:t>Pompa submersibila incendiu  (2+1)pompe – 3 bucati;</w:t>
      </w:r>
    </w:p>
    <w:p w:rsidR="008E0DA3" w:rsidRPr="008E0DA3" w:rsidRDefault="008E0DA3" w:rsidP="00BC305A">
      <w:pPr>
        <w:pStyle w:val="ListParagraph"/>
        <w:numPr>
          <w:ilvl w:val="0"/>
          <w:numId w:val="7"/>
        </w:numPr>
        <w:jc w:val="both"/>
        <w:rPr>
          <w:sz w:val="22"/>
          <w:szCs w:val="22"/>
          <w:lang w:val="ro-RO"/>
        </w:rPr>
      </w:pPr>
      <w:r w:rsidRPr="008E0DA3">
        <w:rPr>
          <w:rFonts w:cs="Times New Roman"/>
          <w:sz w:val="22"/>
          <w:szCs w:val="22"/>
          <w:lang w:val="ro-RO"/>
        </w:rPr>
        <w:t>Pompa submersibila apa tehnologica (1+1)pompe – 2 bucati;</w:t>
      </w:r>
    </w:p>
    <w:p w:rsidR="008E0DA3" w:rsidRPr="008E0DA3" w:rsidRDefault="008E0DA3" w:rsidP="00BC305A">
      <w:pPr>
        <w:pStyle w:val="ListParagraph"/>
        <w:numPr>
          <w:ilvl w:val="0"/>
          <w:numId w:val="7"/>
        </w:numPr>
        <w:jc w:val="both"/>
        <w:rPr>
          <w:sz w:val="22"/>
          <w:szCs w:val="22"/>
          <w:lang w:val="ro-RO"/>
        </w:rPr>
      </w:pPr>
      <w:r w:rsidRPr="008E0DA3">
        <w:rPr>
          <w:bCs/>
          <w:sz w:val="22"/>
          <w:szCs w:val="22"/>
          <w:lang w:val="ro-RO"/>
        </w:rPr>
        <w:t>Rezervor stocare levigat capacitate 50</w:t>
      </w:r>
      <w:r>
        <w:rPr>
          <w:bCs/>
          <w:sz w:val="22"/>
          <w:szCs w:val="22"/>
          <w:lang w:val="ro-RO"/>
        </w:rPr>
        <w:t xml:space="preserve"> </w:t>
      </w:r>
      <w:r w:rsidRPr="008E0DA3">
        <w:rPr>
          <w:bCs/>
          <w:sz w:val="22"/>
          <w:szCs w:val="22"/>
          <w:lang w:val="ro-RO"/>
        </w:rPr>
        <w:t>mc</w:t>
      </w:r>
      <w:r>
        <w:rPr>
          <w:bCs/>
          <w:sz w:val="22"/>
          <w:szCs w:val="22"/>
          <w:lang w:val="ro-RO"/>
        </w:rPr>
        <w:t>;</w:t>
      </w:r>
    </w:p>
    <w:p w:rsidR="008E0DA3" w:rsidRPr="008E0DA3" w:rsidRDefault="008E0DA3" w:rsidP="00BC305A">
      <w:pPr>
        <w:pStyle w:val="ListParagraph"/>
        <w:numPr>
          <w:ilvl w:val="0"/>
          <w:numId w:val="7"/>
        </w:numPr>
        <w:jc w:val="both"/>
        <w:rPr>
          <w:sz w:val="22"/>
          <w:szCs w:val="22"/>
          <w:lang w:val="ro-RO"/>
        </w:rPr>
      </w:pPr>
      <w:r w:rsidRPr="008E0DA3">
        <w:rPr>
          <w:sz w:val="22"/>
          <w:szCs w:val="24"/>
          <w:lang w:val="pt-BR"/>
        </w:rPr>
        <w:t>Cantar rutier</w:t>
      </w:r>
      <w:r>
        <w:rPr>
          <w:sz w:val="22"/>
          <w:szCs w:val="24"/>
          <w:lang w:val="pt-BR"/>
        </w:rPr>
        <w:t>;</w:t>
      </w:r>
    </w:p>
    <w:p w:rsidR="008E0DA3" w:rsidRPr="008E0DA3" w:rsidRDefault="008E0DA3" w:rsidP="00BC305A">
      <w:pPr>
        <w:pStyle w:val="ListParagraph"/>
        <w:numPr>
          <w:ilvl w:val="0"/>
          <w:numId w:val="7"/>
        </w:numPr>
        <w:jc w:val="both"/>
        <w:rPr>
          <w:sz w:val="22"/>
          <w:szCs w:val="22"/>
          <w:lang w:val="ro-RO"/>
        </w:rPr>
      </w:pPr>
      <w:r w:rsidRPr="008E0DA3">
        <w:rPr>
          <w:sz w:val="22"/>
          <w:szCs w:val="24"/>
          <w:lang w:val="pt-BR"/>
        </w:rPr>
        <w:t>Ventilator aerare</w:t>
      </w:r>
      <w:r>
        <w:rPr>
          <w:sz w:val="22"/>
          <w:szCs w:val="24"/>
          <w:lang w:val="pt-BR"/>
        </w:rPr>
        <w:t xml:space="preserve"> – 6 bucati;</w:t>
      </w:r>
    </w:p>
    <w:p w:rsidR="008E0DA3" w:rsidRPr="008E0DA3" w:rsidRDefault="008E0DA3" w:rsidP="00BC305A">
      <w:pPr>
        <w:pStyle w:val="ListParagraph"/>
        <w:numPr>
          <w:ilvl w:val="0"/>
          <w:numId w:val="7"/>
        </w:numPr>
        <w:jc w:val="both"/>
        <w:rPr>
          <w:sz w:val="22"/>
          <w:szCs w:val="22"/>
          <w:lang w:val="ro-RO"/>
        </w:rPr>
      </w:pPr>
      <w:r w:rsidRPr="008E0DA3">
        <w:rPr>
          <w:sz w:val="22"/>
          <w:szCs w:val="24"/>
          <w:lang w:val="pt-BR"/>
        </w:rPr>
        <w:t>Senzor oxigen</w:t>
      </w:r>
      <w:r>
        <w:rPr>
          <w:sz w:val="22"/>
          <w:szCs w:val="24"/>
          <w:lang w:val="pt-BR"/>
        </w:rPr>
        <w:t xml:space="preserve"> – 6 bucati;</w:t>
      </w:r>
    </w:p>
    <w:p w:rsidR="008E0DA3" w:rsidRPr="008E0DA3" w:rsidRDefault="008E0DA3" w:rsidP="00BC305A">
      <w:pPr>
        <w:pStyle w:val="ListParagraph"/>
        <w:numPr>
          <w:ilvl w:val="0"/>
          <w:numId w:val="7"/>
        </w:numPr>
        <w:jc w:val="both"/>
        <w:rPr>
          <w:sz w:val="22"/>
          <w:szCs w:val="22"/>
          <w:lang w:val="ro-RO"/>
        </w:rPr>
      </w:pPr>
      <w:r w:rsidRPr="008E0DA3">
        <w:rPr>
          <w:sz w:val="22"/>
          <w:szCs w:val="24"/>
          <w:lang w:val="pt-BR"/>
        </w:rPr>
        <w:t>Senzor temperatura</w:t>
      </w:r>
      <w:r>
        <w:rPr>
          <w:sz w:val="22"/>
          <w:szCs w:val="24"/>
          <w:lang w:val="pt-BR"/>
        </w:rPr>
        <w:t xml:space="preserve"> – 6 bucati;</w:t>
      </w:r>
    </w:p>
    <w:p w:rsidR="008E0DA3" w:rsidRPr="008E0DA3" w:rsidRDefault="008E0DA3" w:rsidP="00BC305A">
      <w:pPr>
        <w:pStyle w:val="ListParagraph"/>
        <w:numPr>
          <w:ilvl w:val="0"/>
          <w:numId w:val="7"/>
        </w:numPr>
        <w:jc w:val="both"/>
        <w:rPr>
          <w:sz w:val="22"/>
          <w:szCs w:val="22"/>
          <w:lang w:val="ro-RO"/>
        </w:rPr>
      </w:pPr>
      <w:r w:rsidRPr="008E0DA3">
        <w:rPr>
          <w:sz w:val="22"/>
          <w:szCs w:val="24"/>
          <w:lang w:val="pt-BR"/>
        </w:rPr>
        <w:t>Utilaj tractabil de intins membrana</w:t>
      </w:r>
      <w:r>
        <w:rPr>
          <w:sz w:val="22"/>
          <w:szCs w:val="24"/>
          <w:lang w:val="pt-BR"/>
        </w:rPr>
        <w:t xml:space="preserve"> ;</w:t>
      </w:r>
    </w:p>
    <w:p w:rsidR="008E0DA3" w:rsidRPr="008E0DA3" w:rsidRDefault="008E0DA3" w:rsidP="00BC305A">
      <w:pPr>
        <w:pStyle w:val="ListParagraph"/>
        <w:numPr>
          <w:ilvl w:val="0"/>
          <w:numId w:val="7"/>
        </w:numPr>
        <w:jc w:val="both"/>
        <w:rPr>
          <w:sz w:val="22"/>
          <w:szCs w:val="22"/>
          <w:lang w:val="ro-RO"/>
        </w:rPr>
      </w:pPr>
      <w:r w:rsidRPr="008E0DA3">
        <w:rPr>
          <w:sz w:val="22"/>
          <w:szCs w:val="24"/>
          <w:lang w:val="pt-BR"/>
        </w:rPr>
        <w:t>Presa de balotat 6</w:t>
      </w:r>
      <w:r>
        <w:rPr>
          <w:sz w:val="22"/>
          <w:szCs w:val="24"/>
          <w:lang w:val="pt-BR"/>
        </w:rPr>
        <w:t xml:space="preserve"> </w:t>
      </w:r>
      <w:r w:rsidRPr="008E0DA3">
        <w:rPr>
          <w:sz w:val="22"/>
          <w:szCs w:val="24"/>
          <w:lang w:val="pt-BR"/>
        </w:rPr>
        <w:t>tone</w:t>
      </w:r>
      <w:r>
        <w:rPr>
          <w:sz w:val="22"/>
          <w:szCs w:val="24"/>
          <w:lang w:val="pt-BR"/>
        </w:rPr>
        <w:t xml:space="preserve"> ;</w:t>
      </w:r>
    </w:p>
    <w:p w:rsidR="008E0DA3" w:rsidRPr="008E0DA3" w:rsidRDefault="008E0DA3" w:rsidP="00BC305A">
      <w:pPr>
        <w:pStyle w:val="ListParagraph"/>
        <w:numPr>
          <w:ilvl w:val="0"/>
          <w:numId w:val="7"/>
        </w:numPr>
        <w:jc w:val="both"/>
        <w:rPr>
          <w:sz w:val="22"/>
          <w:szCs w:val="22"/>
          <w:lang w:val="ro-RO"/>
        </w:rPr>
      </w:pPr>
      <w:r w:rsidRPr="008E0DA3">
        <w:rPr>
          <w:sz w:val="22"/>
          <w:szCs w:val="24"/>
          <w:lang w:val="pt-BR"/>
        </w:rPr>
        <w:t>Presa de balotat 12</w:t>
      </w:r>
      <w:r w:rsidR="00974C6E">
        <w:rPr>
          <w:sz w:val="22"/>
          <w:szCs w:val="24"/>
          <w:lang w:val="pt-BR"/>
        </w:rPr>
        <w:t xml:space="preserve"> </w:t>
      </w:r>
      <w:r w:rsidRPr="008E0DA3">
        <w:rPr>
          <w:sz w:val="22"/>
          <w:szCs w:val="24"/>
          <w:lang w:val="pt-BR"/>
        </w:rPr>
        <w:t>tone</w:t>
      </w:r>
      <w:r>
        <w:rPr>
          <w:sz w:val="22"/>
          <w:szCs w:val="24"/>
          <w:lang w:val="pt-BR"/>
        </w:rPr>
        <w:t>;</w:t>
      </w:r>
    </w:p>
    <w:p w:rsidR="00D3612D" w:rsidRPr="008E0DA3" w:rsidRDefault="008E0DA3" w:rsidP="00BC305A">
      <w:pPr>
        <w:pStyle w:val="ListParagraph"/>
        <w:numPr>
          <w:ilvl w:val="0"/>
          <w:numId w:val="7"/>
        </w:numPr>
        <w:jc w:val="both"/>
        <w:rPr>
          <w:sz w:val="22"/>
          <w:szCs w:val="22"/>
          <w:lang w:val="ro-RO"/>
        </w:rPr>
      </w:pPr>
      <w:r w:rsidRPr="008E0DA3">
        <w:rPr>
          <w:sz w:val="22"/>
          <w:szCs w:val="24"/>
          <w:lang w:val="pt-BR"/>
        </w:rPr>
        <w:t>Grup electrogen de interventie</w:t>
      </w:r>
      <w:r>
        <w:rPr>
          <w:sz w:val="22"/>
          <w:szCs w:val="24"/>
          <w:lang w:val="pt-BR"/>
        </w:rPr>
        <w:t>;</w:t>
      </w:r>
    </w:p>
    <w:p w:rsidR="008E0DA3" w:rsidRPr="007B2600" w:rsidRDefault="008E0DA3" w:rsidP="00BC305A">
      <w:pPr>
        <w:pStyle w:val="ListParagraph"/>
        <w:numPr>
          <w:ilvl w:val="0"/>
          <w:numId w:val="7"/>
        </w:numPr>
        <w:jc w:val="both"/>
        <w:rPr>
          <w:sz w:val="22"/>
          <w:szCs w:val="22"/>
          <w:lang w:val="ro-RO"/>
        </w:rPr>
      </w:pPr>
      <w:r w:rsidRPr="008E0DA3">
        <w:rPr>
          <w:sz w:val="22"/>
          <w:szCs w:val="24"/>
          <w:lang w:val="pt-BR"/>
        </w:rPr>
        <w:t>Centrala detectie si semnalizare la incendiu</w:t>
      </w:r>
    </w:p>
    <w:p w:rsidR="007B2600" w:rsidRPr="00F92BA5" w:rsidRDefault="007B2600" w:rsidP="00BC305A">
      <w:pPr>
        <w:pStyle w:val="ListParagraph"/>
        <w:numPr>
          <w:ilvl w:val="0"/>
          <w:numId w:val="7"/>
        </w:numPr>
        <w:jc w:val="both"/>
        <w:rPr>
          <w:color w:val="000000" w:themeColor="text1"/>
          <w:sz w:val="22"/>
          <w:szCs w:val="22"/>
          <w:lang w:val="ro-RO"/>
        </w:rPr>
      </w:pPr>
      <w:r w:rsidRPr="00F92BA5">
        <w:rPr>
          <w:color w:val="000000" w:themeColor="text1"/>
          <w:sz w:val="22"/>
          <w:szCs w:val="22"/>
          <w:lang w:val="ro-RO" w:eastAsia="ro-RO"/>
        </w:rPr>
        <w:t xml:space="preserve">Container cu capacitatea de 2 </w:t>
      </w:r>
      <w:r w:rsidR="00BA155B" w:rsidRPr="00F92BA5">
        <w:rPr>
          <w:color w:val="000000" w:themeColor="text1"/>
          <w:sz w:val="22"/>
          <w:szCs w:val="22"/>
          <w:lang w:val="ro-RO" w:eastAsia="ro-RO"/>
        </w:rPr>
        <w:t>mc</w:t>
      </w:r>
    </w:p>
    <w:p w:rsidR="00BA155B" w:rsidRPr="00F92BA5" w:rsidRDefault="00BA155B" w:rsidP="00BC305A">
      <w:pPr>
        <w:pStyle w:val="ListParagraph"/>
        <w:numPr>
          <w:ilvl w:val="0"/>
          <w:numId w:val="7"/>
        </w:numPr>
        <w:jc w:val="both"/>
        <w:rPr>
          <w:color w:val="000000" w:themeColor="text1"/>
          <w:sz w:val="22"/>
          <w:szCs w:val="22"/>
          <w:lang w:val="ro-RO"/>
        </w:rPr>
      </w:pPr>
      <w:r w:rsidRPr="00F92BA5">
        <w:rPr>
          <w:color w:val="000000" w:themeColor="text1"/>
          <w:sz w:val="22"/>
          <w:szCs w:val="22"/>
          <w:lang w:val="ro-RO"/>
        </w:rPr>
        <w:t>Containere</w:t>
      </w:r>
      <w:r w:rsidR="00171931" w:rsidRPr="00F92BA5">
        <w:rPr>
          <w:color w:val="000000" w:themeColor="text1"/>
          <w:sz w:val="22"/>
          <w:szCs w:val="22"/>
          <w:lang w:val="ro-RO"/>
        </w:rPr>
        <w:t xml:space="preserve"> cu prelata</w:t>
      </w:r>
      <w:r w:rsidRPr="00F92BA5">
        <w:rPr>
          <w:color w:val="000000" w:themeColor="text1"/>
          <w:sz w:val="22"/>
          <w:szCs w:val="22"/>
          <w:lang w:val="ro-RO"/>
        </w:rPr>
        <w:t xml:space="preserve"> cu capacitatea de 30 mc</w:t>
      </w:r>
    </w:p>
    <w:p w:rsidR="000F7554" w:rsidRPr="00F92BA5" w:rsidRDefault="000F7554" w:rsidP="00BC305A">
      <w:pPr>
        <w:pStyle w:val="ListParagraph"/>
        <w:numPr>
          <w:ilvl w:val="0"/>
          <w:numId w:val="7"/>
        </w:numPr>
        <w:jc w:val="both"/>
        <w:rPr>
          <w:color w:val="000000" w:themeColor="text1"/>
          <w:sz w:val="22"/>
          <w:szCs w:val="22"/>
          <w:lang w:val="ro-RO"/>
        </w:rPr>
      </w:pPr>
      <w:r w:rsidRPr="00F92BA5">
        <w:rPr>
          <w:color w:val="000000" w:themeColor="text1"/>
          <w:sz w:val="22"/>
          <w:szCs w:val="22"/>
          <w:lang w:val="ro-RO"/>
        </w:rPr>
        <w:t>Cantar electronic 1 tona de tip platforma , cu  roti</w:t>
      </w:r>
    </w:p>
    <w:p w:rsidR="00306C1F" w:rsidRPr="00F92BA5" w:rsidRDefault="00306C1F" w:rsidP="00BC305A">
      <w:pPr>
        <w:pStyle w:val="ListParagraph"/>
        <w:numPr>
          <w:ilvl w:val="0"/>
          <w:numId w:val="7"/>
        </w:numPr>
        <w:jc w:val="both"/>
        <w:rPr>
          <w:color w:val="000000" w:themeColor="text1"/>
          <w:sz w:val="22"/>
          <w:szCs w:val="22"/>
          <w:lang w:val="ro-RO"/>
        </w:rPr>
      </w:pPr>
      <w:r w:rsidRPr="00F92BA5">
        <w:rPr>
          <w:color w:val="000000" w:themeColor="text1"/>
          <w:sz w:val="22"/>
          <w:szCs w:val="22"/>
          <w:lang w:val="ro-RO"/>
        </w:rPr>
        <w:t>Tocator de deseuri vegetale;</w:t>
      </w:r>
    </w:p>
    <w:p w:rsidR="00306C1F" w:rsidRPr="00F92BA5" w:rsidRDefault="00306C1F" w:rsidP="00BC305A">
      <w:pPr>
        <w:pStyle w:val="ListParagraph"/>
        <w:numPr>
          <w:ilvl w:val="0"/>
          <w:numId w:val="7"/>
        </w:numPr>
        <w:jc w:val="both"/>
        <w:rPr>
          <w:color w:val="000000" w:themeColor="text1"/>
          <w:sz w:val="22"/>
          <w:szCs w:val="22"/>
          <w:lang w:val="ro-RO"/>
        </w:rPr>
      </w:pPr>
      <w:r w:rsidRPr="00F92BA5">
        <w:rPr>
          <w:color w:val="000000" w:themeColor="text1"/>
          <w:sz w:val="22"/>
          <w:szCs w:val="22"/>
          <w:lang w:val="ro-RO"/>
        </w:rPr>
        <w:t>Ciur rotativ</w:t>
      </w:r>
    </w:p>
    <w:p w:rsidR="006D1281" w:rsidRPr="008E0DA3" w:rsidRDefault="006D1281" w:rsidP="00364A8E">
      <w:pPr>
        <w:shd w:val="clear" w:color="auto" w:fill="FFFFFF"/>
        <w:tabs>
          <w:tab w:val="left" w:pos="845"/>
        </w:tabs>
        <w:spacing w:before="192" w:line="276" w:lineRule="auto"/>
        <w:jc w:val="both"/>
        <w:rPr>
          <w:color w:val="000000"/>
          <w:spacing w:val="2"/>
          <w:sz w:val="22"/>
          <w:szCs w:val="22"/>
          <w:lang w:val="ro-RO"/>
        </w:rPr>
      </w:pPr>
    </w:p>
    <w:p w:rsidR="00835706" w:rsidRDefault="00835706" w:rsidP="0092641D">
      <w:pPr>
        <w:shd w:val="clear" w:color="auto" w:fill="FFFFFF"/>
        <w:tabs>
          <w:tab w:val="left" w:pos="845"/>
        </w:tabs>
        <w:spacing w:line="360" w:lineRule="auto"/>
        <w:jc w:val="both"/>
        <w:rPr>
          <w:color w:val="000000"/>
          <w:spacing w:val="2"/>
          <w:sz w:val="22"/>
          <w:szCs w:val="22"/>
          <w:lang w:val="ro-RO"/>
        </w:rPr>
      </w:pPr>
    </w:p>
    <w:p w:rsidR="0079192C" w:rsidRDefault="007B1D69" w:rsidP="0092641D">
      <w:pPr>
        <w:shd w:val="clear" w:color="auto" w:fill="FFFFFF"/>
        <w:tabs>
          <w:tab w:val="left" w:pos="845"/>
        </w:tabs>
        <w:spacing w:line="360" w:lineRule="auto"/>
        <w:jc w:val="both"/>
        <w:rPr>
          <w:color w:val="000000"/>
          <w:spacing w:val="2"/>
          <w:sz w:val="22"/>
          <w:szCs w:val="22"/>
          <w:lang w:val="ro-RO"/>
        </w:rPr>
      </w:pPr>
      <w:r>
        <w:rPr>
          <w:color w:val="000000"/>
          <w:spacing w:val="2"/>
          <w:sz w:val="22"/>
          <w:szCs w:val="22"/>
          <w:lang w:val="ro-RO"/>
        </w:rPr>
        <w:t>In tabelul nr.</w:t>
      </w:r>
      <w:r w:rsidR="00835706">
        <w:rPr>
          <w:color w:val="000000"/>
          <w:spacing w:val="2"/>
          <w:sz w:val="22"/>
          <w:szCs w:val="22"/>
          <w:lang w:val="ro-RO"/>
        </w:rPr>
        <w:t>3</w:t>
      </w:r>
      <w:r>
        <w:rPr>
          <w:color w:val="000000"/>
          <w:spacing w:val="2"/>
          <w:sz w:val="22"/>
          <w:szCs w:val="22"/>
          <w:lang w:val="ro-RO"/>
        </w:rPr>
        <w:t xml:space="preserve"> </w:t>
      </w:r>
      <w:r w:rsidR="002C30B6">
        <w:rPr>
          <w:color w:val="000000"/>
          <w:spacing w:val="2"/>
          <w:sz w:val="22"/>
          <w:szCs w:val="22"/>
          <w:lang w:val="ro-RO"/>
        </w:rPr>
        <w:t xml:space="preserve"> se prezinta caracteristicile tehnice ale aceste echipamente aferente </w:t>
      </w:r>
      <w:r w:rsidR="004C785C" w:rsidRPr="004C785C">
        <w:rPr>
          <w:color w:val="000000"/>
          <w:spacing w:val="2"/>
          <w:sz w:val="22"/>
          <w:szCs w:val="22"/>
          <w:lang w:val="ro-RO"/>
        </w:rPr>
        <w:t>C.M.I.D Curtea de Arges</w:t>
      </w:r>
    </w:p>
    <w:p w:rsidR="0092641D" w:rsidRDefault="0092641D" w:rsidP="00925709">
      <w:pPr>
        <w:spacing w:line="360" w:lineRule="auto"/>
        <w:jc w:val="both"/>
        <w:rPr>
          <w:sz w:val="22"/>
          <w:szCs w:val="22"/>
          <w:lang w:val="ro-RO"/>
        </w:rPr>
      </w:pPr>
    </w:p>
    <w:p w:rsidR="00D65AFD" w:rsidRDefault="00D65AFD" w:rsidP="00925709">
      <w:pPr>
        <w:spacing w:line="360" w:lineRule="auto"/>
        <w:jc w:val="both"/>
        <w:rPr>
          <w:sz w:val="22"/>
          <w:szCs w:val="22"/>
          <w:lang w:val="ro-RO"/>
        </w:rPr>
      </w:pPr>
    </w:p>
    <w:p w:rsidR="00D65AFD" w:rsidRDefault="00D65AFD" w:rsidP="00925709">
      <w:pPr>
        <w:spacing w:line="360" w:lineRule="auto"/>
        <w:jc w:val="both"/>
        <w:rPr>
          <w:sz w:val="22"/>
          <w:szCs w:val="22"/>
          <w:lang w:val="ro-RO"/>
        </w:rPr>
      </w:pPr>
    </w:p>
    <w:p w:rsidR="00D65AFD" w:rsidRDefault="00D65AFD" w:rsidP="00925709">
      <w:pPr>
        <w:spacing w:line="360" w:lineRule="auto"/>
        <w:jc w:val="both"/>
        <w:rPr>
          <w:sz w:val="22"/>
          <w:szCs w:val="22"/>
          <w:lang w:val="ro-RO"/>
        </w:rPr>
      </w:pPr>
    </w:p>
    <w:p w:rsidR="00D65AFD" w:rsidRDefault="00D65AFD" w:rsidP="00925709">
      <w:pPr>
        <w:spacing w:line="360" w:lineRule="auto"/>
        <w:jc w:val="both"/>
        <w:rPr>
          <w:sz w:val="22"/>
          <w:szCs w:val="22"/>
          <w:lang w:val="ro-RO"/>
        </w:rPr>
      </w:pPr>
    </w:p>
    <w:p w:rsidR="0092641D" w:rsidRPr="004C785C" w:rsidRDefault="00BA1CE4" w:rsidP="00BA1CE4">
      <w:pPr>
        <w:spacing w:line="360" w:lineRule="auto"/>
        <w:jc w:val="center"/>
        <w:rPr>
          <w:b/>
          <w:color w:val="000000"/>
          <w:spacing w:val="2"/>
          <w:lang w:val="ro-RO"/>
        </w:rPr>
      </w:pPr>
      <w:r>
        <w:rPr>
          <w:b/>
          <w:color w:val="000000"/>
          <w:spacing w:val="2"/>
          <w:lang w:val="ro-RO"/>
        </w:rPr>
        <w:t>Tabel nr.</w:t>
      </w:r>
      <w:r w:rsidR="00835706">
        <w:rPr>
          <w:b/>
          <w:color w:val="000000"/>
          <w:spacing w:val="2"/>
          <w:lang w:val="ro-RO"/>
        </w:rPr>
        <w:t>3</w:t>
      </w:r>
      <w:r>
        <w:rPr>
          <w:b/>
          <w:color w:val="000000"/>
          <w:spacing w:val="2"/>
          <w:lang w:val="ro-RO"/>
        </w:rPr>
        <w:t xml:space="preserve"> </w:t>
      </w:r>
      <w:r w:rsidR="0092641D" w:rsidRPr="00BA1CE4">
        <w:rPr>
          <w:color w:val="000000"/>
          <w:spacing w:val="2"/>
          <w:lang w:val="ro-RO"/>
        </w:rPr>
        <w:t xml:space="preserve"> </w:t>
      </w:r>
      <w:r w:rsidR="0092641D" w:rsidRPr="00BA1CE4">
        <w:rPr>
          <w:b/>
          <w:color w:val="000000"/>
          <w:spacing w:val="2"/>
          <w:lang w:val="ro-RO"/>
        </w:rPr>
        <w:t>Echipamen</w:t>
      </w:r>
      <w:r w:rsidRPr="00BA1CE4">
        <w:rPr>
          <w:b/>
          <w:color w:val="000000"/>
          <w:spacing w:val="2"/>
          <w:lang w:val="ro-RO"/>
        </w:rPr>
        <w:t xml:space="preserve">tele aferente </w:t>
      </w:r>
      <w:r w:rsidR="004C785C" w:rsidRPr="004C785C">
        <w:rPr>
          <w:b/>
          <w:color w:val="000000"/>
          <w:spacing w:val="2"/>
          <w:lang w:val="ro-RO"/>
        </w:rPr>
        <w:t>C.M.I.D Curtea de Arges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48"/>
        <w:gridCol w:w="7513"/>
      </w:tblGrid>
      <w:tr w:rsidR="00BA1CE4" w:rsidRPr="000F36D7" w:rsidTr="004C785C">
        <w:trPr>
          <w:cantSplit/>
          <w:tblHeader/>
          <w:jc w:val="center"/>
        </w:trPr>
        <w:tc>
          <w:tcPr>
            <w:tcW w:w="1648" w:type="dxa"/>
            <w:shd w:val="clear" w:color="auto" w:fill="D6E3BC" w:themeFill="accent3" w:themeFillTint="66"/>
          </w:tcPr>
          <w:p w:rsidR="00BA1CE4" w:rsidRPr="0090026F" w:rsidRDefault="00BA1CE4" w:rsidP="005907EF">
            <w:pPr>
              <w:spacing w:before="120" w:after="120"/>
              <w:jc w:val="center"/>
              <w:rPr>
                <w:b/>
                <w:lang w:val="ro-RO"/>
              </w:rPr>
            </w:pPr>
            <w:r w:rsidRPr="0090026F">
              <w:rPr>
                <w:b/>
                <w:lang w:val="ro-RO"/>
              </w:rPr>
              <w:t>Echipament</w:t>
            </w:r>
            <w:r>
              <w:rPr>
                <w:b/>
                <w:lang w:val="ro-RO"/>
              </w:rPr>
              <w:t>e</w:t>
            </w:r>
            <w:r w:rsidRPr="0090026F">
              <w:rPr>
                <w:b/>
                <w:lang w:val="ro-RO"/>
              </w:rPr>
              <w:t xml:space="preserve"> </w:t>
            </w:r>
            <w:r>
              <w:rPr>
                <w:b/>
                <w:lang w:val="ro-RO"/>
              </w:rPr>
              <w:t>tehnologice</w:t>
            </w:r>
          </w:p>
        </w:tc>
        <w:tc>
          <w:tcPr>
            <w:tcW w:w="7513" w:type="dxa"/>
            <w:shd w:val="clear" w:color="auto" w:fill="D6E3BC" w:themeFill="accent3" w:themeFillTint="66"/>
          </w:tcPr>
          <w:p w:rsidR="00BA1CE4" w:rsidRDefault="00BA1CE4" w:rsidP="005907EF">
            <w:pPr>
              <w:spacing w:before="120" w:after="120"/>
              <w:jc w:val="center"/>
              <w:rPr>
                <w:b/>
                <w:lang w:val="ro-RO" w:eastAsia="de-DE"/>
              </w:rPr>
            </w:pPr>
            <w:r w:rsidRPr="00B877EE">
              <w:rPr>
                <w:b/>
                <w:lang w:val="ro-RO" w:eastAsia="de-DE"/>
              </w:rPr>
              <w:t>Caracteristici</w:t>
            </w:r>
            <w:r>
              <w:rPr>
                <w:b/>
                <w:lang w:val="ro-RO" w:eastAsia="de-DE"/>
              </w:rPr>
              <w:t xml:space="preserve"> tehnice,conform Fise tehnice ,dotari </w:t>
            </w:r>
          </w:p>
          <w:p w:rsidR="00BA1CE4" w:rsidRPr="0090026F" w:rsidRDefault="004C785C" w:rsidP="005907EF">
            <w:pPr>
              <w:spacing w:before="120" w:after="120"/>
              <w:jc w:val="center"/>
              <w:rPr>
                <w:b/>
                <w:lang w:val="ro-RO"/>
              </w:rPr>
            </w:pPr>
            <w:r w:rsidRPr="004C785C">
              <w:rPr>
                <w:b/>
                <w:lang w:val="ro-RO"/>
              </w:rPr>
              <w:t>C.M.I.D Curtea de Arges</w:t>
            </w:r>
          </w:p>
        </w:tc>
      </w:tr>
      <w:tr w:rsidR="00BA1CE4" w:rsidRPr="000F36D7" w:rsidTr="004C785C">
        <w:trPr>
          <w:jc w:val="center"/>
        </w:trPr>
        <w:tc>
          <w:tcPr>
            <w:tcW w:w="1648" w:type="dxa"/>
          </w:tcPr>
          <w:p w:rsidR="00BA1CE4" w:rsidRPr="00BA1CE4" w:rsidRDefault="00BA1CE4" w:rsidP="005907EF">
            <w:pPr>
              <w:jc w:val="center"/>
              <w:rPr>
                <w:b/>
                <w:lang w:val="ro-RO"/>
              </w:rPr>
            </w:pPr>
          </w:p>
          <w:p w:rsidR="00BA1CE4" w:rsidRPr="00BA1CE4" w:rsidRDefault="00BA1CE4" w:rsidP="005907EF">
            <w:pPr>
              <w:jc w:val="center"/>
              <w:rPr>
                <w:b/>
                <w:lang w:val="ro-RO"/>
              </w:rPr>
            </w:pPr>
          </w:p>
          <w:p w:rsidR="004C785C" w:rsidRDefault="004C785C" w:rsidP="004C785C">
            <w:pPr>
              <w:jc w:val="center"/>
              <w:rPr>
                <w:b/>
                <w:lang w:val="pt-BR"/>
              </w:rPr>
            </w:pPr>
          </w:p>
          <w:p w:rsidR="004C785C" w:rsidRDefault="004C785C" w:rsidP="004C785C">
            <w:pPr>
              <w:jc w:val="center"/>
              <w:rPr>
                <w:b/>
                <w:lang w:val="pt-BR"/>
              </w:rPr>
            </w:pPr>
          </w:p>
          <w:p w:rsidR="004C785C" w:rsidRDefault="004C785C" w:rsidP="004C785C">
            <w:pPr>
              <w:jc w:val="center"/>
              <w:rPr>
                <w:b/>
                <w:lang w:val="pt-BR"/>
              </w:rPr>
            </w:pPr>
          </w:p>
          <w:p w:rsidR="004C785C" w:rsidRDefault="004C785C" w:rsidP="004C785C">
            <w:pPr>
              <w:jc w:val="center"/>
              <w:rPr>
                <w:b/>
                <w:lang w:val="pt-BR"/>
              </w:rPr>
            </w:pPr>
          </w:p>
          <w:p w:rsidR="00BA1CE4" w:rsidRDefault="004C785C" w:rsidP="004C785C">
            <w:pPr>
              <w:jc w:val="center"/>
              <w:rPr>
                <w:b/>
                <w:lang w:val="pt-BR"/>
              </w:rPr>
            </w:pPr>
            <w:r w:rsidRPr="004C785C">
              <w:rPr>
                <w:b/>
                <w:lang w:val="pt-BR"/>
              </w:rPr>
              <w:t>Container cladire administrativa</w:t>
            </w:r>
          </w:p>
          <w:p w:rsidR="007E44A5" w:rsidRPr="007E44A5" w:rsidRDefault="007E44A5" w:rsidP="007E44A5">
            <w:pPr>
              <w:jc w:val="center"/>
              <w:rPr>
                <w:b/>
                <w:lang w:val="ro-RO"/>
              </w:rPr>
            </w:pPr>
            <w:r w:rsidRPr="007E44A5">
              <w:rPr>
                <w:b/>
                <w:lang w:val="ro-RO"/>
              </w:rPr>
              <w:t>1 bucata</w:t>
            </w:r>
          </w:p>
          <w:p w:rsidR="00BA1CE4" w:rsidRDefault="00BA1CE4"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4C785C">
            <w:pPr>
              <w:jc w:val="center"/>
              <w:rPr>
                <w:b/>
                <w:lang w:val="pt-BR"/>
              </w:rPr>
            </w:pPr>
          </w:p>
          <w:p w:rsidR="004C785C" w:rsidRDefault="004C785C" w:rsidP="004C785C">
            <w:pPr>
              <w:jc w:val="center"/>
              <w:rPr>
                <w:b/>
                <w:lang w:val="pt-BR"/>
              </w:rPr>
            </w:pPr>
          </w:p>
          <w:p w:rsidR="004C785C" w:rsidRDefault="004C785C" w:rsidP="004C785C">
            <w:pPr>
              <w:jc w:val="center"/>
              <w:rPr>
                <w:b/>
                <w:lang w:val="pt-BR"/>
              </w:rPr>
            </w:pPr>
          </w:p>
          <w:p w:rsidR="00835706" w:rsidRDefault="00835706" w:rsidP="004C785C">
            <w:pPr>
              <w:jc w:val="center"/>
              <w:rPr>
                <w:b/>
                <w:lang w:val="pt-BR"/>
              </w:rPr>
            </w:pPr>
          </w:p>
          <w:p w:rsidR="007F5F97" w:rsidRDefault="007F5F97" w:rsidP="004C785C">
            <w:pPr>
              <w:jc w:val="center"/>
              <w:rPr>
                <w:b/>
                <w:lang w:val="pt-BR"/>
              </w:rPr>
            </w:pPr>
          </w:p>
          <w:p w:rsidR="00835706" w:rsidRDefault="00835706" w:rsidP="004C785C">
            <w:pPr>
              <w:jc w:val="center"/>
              <w:rPr>
                <w:b/>
                <w:lang w:val="pt-BR"/>
              </w:rPr>
            </w:pPr>
          </w:p>
          <w:p w:rsidR="007E44A5" w:rsidRPr="007E44A5" w:rsidRDefault="004C785C" w:rsidP="004C785C">
            <w:pPr>
              <w:jc w:val="center"/>
              <w:rPr>
                <w:b/>
                <w:lang w:val="pt-BR"/>
              </w:rPr>
            </w:pPr>
            <w:r w:rsidRPr="004C785C">
              <w:rPr>
                <w:b/>
                <w:lang w:val="pt-BR"/>
              </w:rPr>
              <w:lastRenderedPageBreak/>
              <w:t>Container cladire administrativa</w:t>
            </w:r>
          </w:p>
          <w:p w:rsidR="007E44A5" w:rsidRPr="007E44A5" w:rsidRDefault="007E44A5" w:rsidP="007E44A5">
            <w:pPr>
              <w:jc w:val="center"/>
              <w:rPr>
                <w:b/>
                <w:lang w:val="ro-RO"/>
              </w:rPr>
            </w:pPr>
            <w:r w:rsidRPr="007E44A5">
              <w:rPr>
                <w:b/>
                <w:lang w:val="ro-RO"/>
              </w:rPr>
              <w:t>1 bucata</w:t>
            </w:r>
          </w:p>
          <w:p w:rsidR="004C785C" w:rsidRPr="0058175E" w:rsidRDefault="004C785C" w:rsidP="005907EF">
            <w:pPr>
              <w:rPr>
                <w:lang w:val="ro-RO"/>
              </w:rPr>
            </w:pPr>
          </w:p>
        </w:tc>
        <w:tc>
          <w:tcPr>
            <w:tcW w:w="7513" w:type="dxa"/>
          </w:tcPr>
          <w:p w:rsidR="00BA1CE4" w:rsidRDefault="00BA1CE4" w:rsidP="005907EF">
            <w:pPr>
              <w:rPr>
                <w:sz w:val="18"/>
                <w:szCs w:val="18"/>
                <w:lang w:val="ro-RO"/>
              </w:rPr>
            </w:pPr>
          </w:p>
          <w:p w:rsidR="004C785C" w:rsidRPr="00A12439" w:rsidRDefault="004C785C" w:rsidP="004C785C">
            <w:pPr>
              <w:jc w:val="both"/>
              <w:rPr>
                <w:lang w:val="ro-RO"/>
              </w:rPr>
            </w:pPr>
            <w:r w:rsidRPr="00A12439">
              <w:rPr>
                <w:lang w:val="ro-RO"/>
              </w:rPr>
              <w:t>Container tip – 8550x4950x2600</w:t>
            </w:r>
          </w:p>
          <w:p w:rsidR="004C785C" w:rsidRPr="00A12439" w:rsidRDefault="004C785C" w:rsidP="004C785C">
            <w:pPr>
              <w:jc w:val="both"/>
              <w:rPr>
                <w:lang w:val="ro-RO"/>
              </w:rPr>
            </w:pPr>
            <w:r w:rsidRPr="00A12439">
              <w:rPr>
                <w:lang w:val="ro-RO"/>
              </w:rPr>
              <w:t>Structura autoportanta din otel laminat grosime 3 mm, profile otel imbinate prin electrosudura, 4 piese de colt inferioare conform normelor ISO;</w:t>
            </w:r>
          </w:p>
          <w:p w:rsidR="004C785C" w:rsidRPr="00A12439" w:rsidRDefault="004C785C" w:rsidP="004C785C">
            <w:pPr>
              <w:jc w:val="both"/>
              <w:rPr>
                <w:lang w:val="ro-RO"/>
              </w:rPr>
            </w:pPr>
            <w:r w:rsidRPr="00A12439">
              <w:rPr>
                <w:lang w:val="ro-RO"/>
              </w:rPr>
              <w:t>Pereti tabla zincata grosime 0,55 mm izolati termic cu vata minerala de 6 cm grosime. Grunduirea se va executa cu vopsea bicomponenta pe baza de rasini sintetice;</w:t>
            </w:r>
          </w:p>
          <w:p w:rsidR="004C785C" w:rsidRPr="00A12439" w:rsidRDefault="004C785C" w:rsidP="004C785C">
            <w:pPr>
              <w:jc w:val="both"/>
              <w:rPr>
                <w:lang w:val="ro-RO"/>
              </w:rPr>
            </w:pPr>
            <w:r w:rsidRPr="00A12439">
              <w:rPr>
                <w:lang w:val="ro-RO"/>
              </w:rPr>
              <w:t>Rama superioara cu jgheaburi integrate, scurgerea apei pluviale prin stalpi;</w:t>
            </w:r>
          </w:p>
          <w:p w:rsidR="004C785C" w:rsidRDefault="004C785C" w:rsidP="004C785C">
            <w:pPr>
              <w:jc w:val="both"/>
              <w:rPr>
                <w:lang w:val="ro-RO"/>
              </w:rPr>
            </w:pPr>
            <w:r w:rsidRPr="00A12439">
              <w:rPr>
                <w:lang w:val="ro-RO"/>
              </w:rPr>
              <w:t>Pardoseala izolata termic cu vata minerala de 6 cm grosime, folie anticondens, strat de uzura melaminat;</w:t>
            </w:r>
          </w:p>
          <w:p w:rsidR="004C785C" w:rsidRPr="004C785C" w:rsidRDefault="004C785C" w:rsidP="004C785C">
            <w:pPr>
              <w:jc w:val="both"/>
              <w:rPr>
                <w:lang w:val="ro-RO"/>
              </w:rPr>
            </w:pPr>
            <w:r w:rsidRPr="004C785C">
              <w:rPr>
                <w:lang w:val="ro-RO"/>
              </w:rPr>
              <w:t>Tavan izolat termic cu vata minerala de 6 cm grosime, placa OSB, folie anticondens, placa melaminata.</w:t>
            </w:r>
          </w:p>
          <w:p w:rsidR="004C785C" w:rsidRPr="004C785C" w:rsidRDefault="004C785C" w:rsidP="004C785C">
            <w:pPr>
              <w:widowControl/>
              <w:autoSpaceDE/>
              <w:autoSpaceDN/>
              <w:adjustRightInd/>
              <w:spacing w:line="360" w:lineRule="auto"/>
              <w:rPr>
                <w:lang w:val="ro-RO"/>
              </w:rPr>
            </w:pPr>
            <w:r w:rsidRPr="004C785C">
              <w:rPr>
                <w:lang w:val="ro-RO"/>
              </w:rPr>
              <w:t>Tamplarie exterioara:</w:t>
            </w:r>
          </w:p>
          <w:p w:rsidR="004C785C" w:rsidRPr="004C785C" w:rsidRDefault="004C785C" w:rsidP="00BC305A">
            <w:pPr>
              <w:widowControl/>
              <w:numPr>
                <w:ilvl w:val="0"/>
                <w:numId w:val="17"/>
              </w:numPr>
              <w:autoSpaceDE/>
              <w:autoSpaceDN/>
              <w:adjustRightInd/>
              <w:spacing w:line="360" w:lineRule="auto"/>
              <w:rPr>
                <w:lang w:val="ro-RO"/>
              </w:rPr>
            </w:pPr>
            <w:r w:rsidRPr="004C785C">
              <w:rPr>
                <w:lang w:val="ro-RO"/>
              </w:rPr>
              <w:t>Usa exterioara izolata termic, toc otel, cilindru de siguranta, dimensiuni 900x2100mm - 2buc.</w:t>
            </w:r>
          </w:p>
          <w:p w:rsidR="004C785C" w:rsidRPr="004C785C" w:rsidRDefault="004C785C" w:rsidP="00BC305A">
            <w:pPr>
              <w:widowControl/>
              <w:numPr>
                <w:ilvl w:val="0"/>
                <w:numId w:val="17"/>
              </w:numPr>
              <w:autoSpaceDE/>
              <w:autoSpaceDN/>
              <w:adjustRightInd/>
              <w:spacing w:line="360" w:lineRule="auto"/>
              <w:rPr>
                <w:lang w:val="ro-RO"/>
              </w:rPr>
            </w:pPr>
            <w:r w:rsidRPr="004C785C">
              <w:rPr>
                <w:lang w:val="ro-RO"/>
              </w:rPr>
              <w:t>Ferestre PVC oscilobatante, geam termopan, dimensiuni 800x800mm - 5 buc.</w:t>
            </w:r>
          </w:p>
          <w:p w:rsidR="004C785C" w:rsidRPr="004C785C" w:rsidRDefault="004C785C" w:rsidP="00BC305A">
            <w:pPr>
              <w:widowControl/>
              <w:numPr>
                <w:ilvl w:val="0"/>
                <w:numId w:val="17"/>
              </w:numPr>
              <w:autoSpaceDE/>
              <w:autoSpaceDN/>
              <w:adjustRightInd/>
              <w:spacing w:line="360" w:lineRule="auto"/>
              <w:rPr>
                <w:lang w:val="ro-RO"/>
              </w:rPr>
            </w:pPr>
            <w:r w:rsidRPr="004C785C">
              <w:rPr>
                <w:lang w:val="ro-RO"/>
              </w:rPr>
              <w:t>Ferestre PVC oscilobatante, geam termopan, dimensiuni 600x450mm - 3 buc.</w:t>
            </w:r>
          </w:p>
          <w:p w:rsidR="004C785C" w:rsidRPr="004C785C" w:rsidRDefault="004C785C" w:rsidP="004C785C">
            <w:pPr>
              <w:widowControl/>
              <w:autoSpaceDE/>
              <w:autoSpaceDN/>
              <w:adjustRightInd/>
              <w:spacing w:line="360" w:lineRule="auto"/>
              <w:rPr>
                <w:lang w:val="ro-RO"/>
              </w:rPr>
            </w:pPr>
            <w:r w:rsidRPr="004C785C">
              <w:rPr>
                <w:lang w:val="ro-RO"/>
              </w:rPr>
              <w:t>Tamplarie interioara:</w:t>
            </w:r>
          </w:p>
          <w:p w:rsidR="004C785C" w:rsidRPr="004C785C" w:rsidRDefault="004C785C" w:rsidP="00BC305A">
            <w:pPr>
              <w:widowControl/>
              <w:numPr>
                <w:ilvl w:val="0"/>
                <w:numId w:val="17"/>
              </w:numPr>
              <w:autoSpaceDE/>
              <w:autoSpaceDN/>
              <w:adjustRightInd/>
              <w:spacing w:line="360" w:lineRule="auto"/>
              <w:rPr>
                <w:lang w:val="ro-RO"/>
              </w:rPr>
            </w:pPr>
            <w:r w:rsidRPr="004C785C">
              <w:rPr>
                <w:lang w:val="ro-RO"/>
              </w:rPr>
              <w:t>Usi PVC, geam termopan, dimensiuni 750 x 2000 mm - 4 buc.</w:t>
            </w:r>
          </w:p>
          <w:p w:rsidR="004C785C" w:rsidRPr="004C785C" w:rsidRDefault="004C785C" w:rsidP="00BC305A">
            <w:pPr>
              <w:widowControl/>
              <w:numPr>
                <w:ilvl w:val="0"/>
                <w:numId w:val="17"/>
              </w:numPr>
              <w:autoSpaceDE/>
              <w:autoSpaceDN/>
              <w:adjustRightInd/>
              <w:spacing w:line="360" w:lineRule="auto"/>
              <w:rPr>
                <w:lang w:val="ro-RO"/>
              </w:rPr>
            </w:pPr>
            <w:r w:rsidRPr="004C785C">
              <w:rPr>
                <w:lang w:val="ro-RO"/>
              </w:rPr>
              <w:t>Usi PVC, geam termopan, dimensiuni 800 x 2000 mm - 1 buc.</w:t>
            </w:r>
          </w:p>
          <w:p w:rsidR="004C785C" w:rsidRPr="004C785C" w:rsidRDefault="004C785C" w:rsidP="004C785C">
            <w:pPr>
              <w:widowControl/>
              <w:autoSpaceDE/>
              <w:autoSpaceDN/>
              <w:adjustRightInd/>
              <w:spacing w:line="360" w:lineRule="auto"/>
              <w:rPr>
                <w:lang w:val="ro-RO"/>
              </w:rPr>
            </w:pPr>
            <w:r w:rsidRPr="004C785C">
              <w:rPr>
                <w:lang w:val="ro-RO"/>
              </w:rPr>
              <w:t xml:space="preserve">Instalatii sanitare:  </w:t>
            </w:r>
          </w:p>
          <w:p w:rsidR="004C785C" w:rsidRPr="004C785C" w:rsidRDefault="004C785C" w:rsidP="00BC305A">
            <w:pPr>
              <w:widowControl/>
              <w:numPr>
                <w:ilvl w:val="0"/>
                <w:numId w:val="17"/>
              </w:numPr>
              <w:autoSpaceDE/>
              <w:autoSpaceDN/>
              <w:adjustRightInd/>
              <w:spacing w:line="360" w:lineRule="auto"/>
              <w:rPr>
                <w:lang w:val="ro-RO"/>
              </w:rPr>
            </w:pPr>
            <w:r w:rsidRPr="004C785C">
              <w:rPr>
                <w:lang w:val="ro-RO"/>
              </w:rPr>
              <w:t>Dus - 2buc.</w:t>
            </w:r>
          </w:p>
          <w:p w:rsidR="004C785C" w:rsidRPr="004C785C" w:rsidRDefault="004C785C" w:rsidP="00BC305A">
            <w:pPr>
              <w:widowControl/>
              <w:numPr>
                <w:ilvl w:val="0"/>
                <w:numId w:val="17"/>
              </w:numPr>
              <w:autoSpaceDE/>
              <w:autoSpaceDN/>
              <w:adjustRightInd/>
              <w:spacing w:line="360" w:lineRule="auto"/>
              <w:rPr>
                <w:lang w:val="ro-RO"/>
              </w:rPr>
            </w:pPr>
            <w:r w:rsidRPr="004C785C">
              <w:rPr>
                <w:lang w:val="ro-RO"/>
              </w:rPr>
              <w:t xml:space="preserve">Vas WC. </w:t>
            </w:r>
          </w:p>
          <w:p w:rsidR="004C785C" w:rsidRPr="00A12439" w:rsidRDefault="004C785C" w:rsidP="00BC305A">
            <w:pPr>
              <w:widowControl/>
              <w:numPr>
                <w:ilvl w:val="0"/>
                <w:numId w:val="17"/>
              </w:numPr>
              <w:autoSpaceDE/>
              <w:autoSpaceDN/>
              <w:adjustRightInd/>
              <w:spacing w:line="360" w:lineRule="auto"/>
              <w:rPr>
                <w:lang w:val="ro-RO"/>
              </w:rPr>
            </w:pPr>
            <w:r w:rsidRPr="00A12439">
              <w:rPr>
                <w:lang w:val="ro-RO"/>
              </w:rPr>
              <w:t xml:space="preserve">Chiuveta apa rece in echipare completa. </w:t>
            </w:r>
          </w:p>
          <w:p w:rsidR="004C785C" w:rsidRPr="00A12439" w:rsidRDefault="004C785C" w:rsidP="00BC305A">
            <w:pPr>
              <w:widowControl/>
              <w:numPr>
                <w:ilvl w:val="0"/>
                <w:numId w:val="17"/>
              </w:numPr>
              <w:autoSpaceDE/>
              <w:autoSpaceDN/>
              <w:adjustRightInd/>
              <w:spacing w:line="360" w:lineRule="auto"/>
              <w:rPr>
                <w:lang w:val="ro-RO"/>
              </w:rPr>
            </w:pPr>
            <w:r w:rsidRPr="00A12439">
              <w:rPr>
                <w:lang w:val="ro-RO"/>
              </w:rPr>
              <w:t>Tevi din cupru sudate sau PP.</w:t>
            </w:r>
          </w:p>
          <w:p w:rsidR="004C785C" w:rsidRDefault="004C785C" w:rsidP="00BC305A">
            <w:pPr>
              <w:widowControl/>
              <w:numPr>
                <w:ilvl w:val="0"/>
                <w:numId w:val="17"/>
              </w:numPr>
              <w:autoSpaceDE/>
              <w:autoSpaceDN/>
              <w:adjustRightInd/>
              <w:spacing w:line="360" w:lineRule="auto"/>
              <w:rPr>
                <w:lang w:val="ro-RO"/>
              </w:rPr>
            </w:pPr>
            <w:r w:rsidRPr="00A12439">
              <w:rPr>
                <w:lang w:val="ro-RO"/>
              </w:rPr>
              <w:t>Scurgeri din PVC capsulate/simering.</w:t>
            </w:r>
          </w:p>
          <w:p w:rsidR="004C785C" w:rsidRPr="004C785C" w:rsidRDefault="004C785C" w:rsidP="00BC305A">
            <w:pPr>
              <w:widowControl/>
              <w:numPr>
                <w:ilvl w:val="0"/>
                <w:numId w:val="17"/>
              </w:numPr>
              <w:autoSpaceDE/>
              <w:autoSpaceDN/>
              <w:adjustRightInd/>
              <w:spacing w:line="360" w:lineRule="auto"/>
              <w:rPr>
                <w:lang w:val="ro-RO"/>
              </w:rPr>
            </w:pPr>
            <w:r w:rsidRPr="004C785C">
              <w:rPr>
                <w:lang w:val="ro-RO"/>
              </w:rPr>
              <w:t>Racorduri exterioare apa si canalizare</w:t>
            </w:r>
          </w:p>
          <w:p w:rsidR="004C785C" w:rsidRPr="00A12439" w:rsidRDefault="004C785C" w:rsidP="004C785C">
            <w:pPr>
              <w:rPr>
                <w:lang w:val="ro-RO"/>
              </w:rPr>
            </w:pPr>
            <w:r w:rsidRPr="00A12439">
              <w:rPr>
                <w:lang w:val="ro-RO"/>
              </w:rPr>
              <w:t>Instalatii termice:</w:t>
            </w:r>
          </w:p>
          <w:p w:rsidR="004C785C" w:rsidRPr="00A12439" w:rsidRDefault="004C785C" w:rsidP="00BC305A">
            <w:pPr>
              <w:widowControl/>
              <w:numPr>
                <w:ilvl w:val="0"/>
                <w:numId w:val="17"/>
              </w:numPr>
              <w:autoSpaceDE/>
              <w:autoSpaceDN/>
              <w:adjustRightInd/>
              <w:spacing w:line="360" w:lineRule="auto"/>
              <w:rPr>
                <w:lang w:val="ro-RO"/>
              </w:rPr>
            </w:pPr>
            <w:r w:rsidRPr="00A12439">
              <w:rPr>
                <w:lang w:val="ro-RO"/>
              </w:rPr>
              <w:t>Convectoare electrice P=1000 [W], montate aparent sub fereastra - incapere birou - 2buc.</w:t>
            </w:r>
          </w:p>
          <w:p w:rsidR="004C785C" w:rsidRPr="00A12439" w:rsidRDefault="004C785C" w:rsidP="00BC305A">
            <w:pPr>
              <w:widowControl/>
              <w:numPr>
                <w:ilvl w:val="0"/>
                <w:numId w:val="17"/>
              </w:numPr>
              <w:autoSpaceDE/>
              <w:autoSpaceDN/>
              <w:adjustRightInd/>
              <w:spacing w:line="360" w:lineRule="auto"/>
              <w:rPr>
                <w:lang w:val="ro-RO"/>
              </w:rPr>
            </w:pPr>
            <w:r w:rsidRPr="00A12439">
              <w:rPr>
                <w:lang w:val="ro-RO"/>
              </w:rPr>
              <w:t>Convectoare electrice P=1000 [W], montate aparent sub fereastra - incapere loc de luat masa - 2buc.</w:t>
            </w:r>
          </w:p>
          <w:p w:rsidR="004C785C" w:rsidRPr="00A12439" w:rsidRDefault="004C785C" w:rsidP="00BC305A">
            <w:pPr>
              <w:widowControl/>
              <w:numPr>
                <w:ilvl w:val="0"/>
                <w:numId w:val="17"/>
              </w:numPr>
              <w:autoSpaceDE/>
              <w:autoSpaceDN/>
              <w:adjustRightInd/>
              <w:spacing w:line="360" w:lineRule="auto"/>
              <w:rPr>
                <w:lang w:val="ro-RO"/>
              </w:rPr>
            </w:pPr>
            <w:r w:rsidRPr="00A12439">
              <w:rPr>
                <w:lang w:val="ro-RO"/>
              </w:rPr>
              <w:t>Convectoare electrice P=1500 [W], montate aparent - vestiare si dusuri - 2 buc.</w:t>
            </w:r>
          </w:p>
          <w:p w:rsidR="004C785C" w:rsidRPr="00A12439" w:rsidRDefault="004C785C" w:rsidP="00BC305A">
            <w:pPr>
              <w:widowControl/>
              <w:numPr>
                <w:ilvl w:val="0"/>
                <w:numId w:val="17"/>
              </w:numPr>
              <w:autoSpaceDE/>
              <w:autoSpaceDN/>
              <w:adjustRightInd/>
              <w:spacing w:line="360" w:lineRule="auto"/>
              <w:rPr>
                <w:lang w:val="ro-RO"/>
              </w:rPr>
            </w:pPr>
            <w:r w:rsidRPr="00A12439">
              <w:rPr>
                <w:lang w:val="ro-RO"/>
              </w:rPr>
              <w:lastRenderedPageBreak/>
              <w:t>Convector electric P = 750 [W] - montat aparent sub fereastra - hol acces vestiare - 1 buc.</w:t>
            </w:r>
          </w:p>
          <w:p w:rsidR="004C785C" w:rsidRPr="00A12439" w:rsidRDefault="004C785C" w:rsidP="00BC305A">
            <w:pPr>
              <w:widowControl/>
              <w:numPr>
                <w:ilvl w:val="0"/>
                <w:numId w:val="17"/>
              </w:numPr>
              <w:autoSpaceDE/>
              <w:autoSpaceDN/>
              <w:adjustRightInd/>
              <w:spacing w:line="360" w:lineRule="auto"/>
              <w:rPr>
                <w:lang w:val="ro-RO"/>
              </w:rPr>
            </w:pPr>
            <w:r w:rsidRPr="00A12439">
              <w:rPr>
                <w:lang w:val="ro-RO"/>
              </w:rPr>
              <w:t>Boiler electric capacitate 10l, P = 1200 [W] – incapere grup sanitar birou - 1 buc.</w:t>
            </w:r>
          </w:p>
          <w:p w:rsidR="004C785C" w:rsidRPr="00A12439" w:rsidRDefault="004C785C" w:rsidP="00BC305A">
            <w:pPr>
              <w:widowControl/>
              <w:numPr>
                <w:ilvl w:val="0"/>
                <w:numId w:val="17"/>
              </w:numPr>
              <w:autoSpaceDE/>
              <w:autoSpaceDN/>
              <w:adjustRightInd/>
              <w:spacing w:line="360" w:lineRule="auto"/>
              <w:rPr>
                <w:lang w:val="ro-RO"/>
              </w:rPr>
            </w:pPr>
            <w:r w:rsidRPr="00A12439">
              <w:rPr>
                <w:lang w:val="ro-RO"/>
              </w:rPr>
              <w:t>Boilere electrice capacitate 100l, P = 2000 [W] - incapere grup sanitar si dusuri - 2 buc.</w:t>
            </w:r>
          </w:p>
          <w:p w:rsidR="004C785C" w:rsidRPr="00A12439" w:rsidRDefault="004C785C" w:rsidP="004C785C">
            <w:pPr>
              <w:rPr>
                <w:lang w:val="ro-RO"/>
              </w:rPr>
            </w:pPr>
            <w:r w:rsidRPr="00A12439">
              <w:rPr>
                <w:lang w:val="ro-RO"/>
              </w:rPr>
              <w:t>Instalatii climatizare:</w:t>
            </w:r>
          </w:p>
          <w:p w:rsidR="004C785C" w:rsidRPr="00835706" w:rsidRDefault="004C785C" w:rsidP="004C785C">
            <w:pPr>
              <w:widowControl/>
              <w:numPr>
                <w:ilvl w:val="0"/>
                <w:numId w:val="17"/>
              </w:numPr>
              <w:autoSpaceDE/>
              <w:autoSpaceDN/>
              <w:adjustRightInd/>
              <w:spacing w:line="360" w:lineRule="auto"/>
              <w:rPr>
                <w:lang w:val="ro-RO"/>
              </w:rPr>
            </w:pPr>
            <w:r w:rsidRPr="00A12439">
              <w:rPr>
                <w:lang w:val="ro-RO"/>
              </w:rPr>
              <w:t>Aparat de aer conditionat tip split montat aparent deasupra ferestrei cu unitate interioara si unitatea exterioara avand capacitate de racire 9000 BTU - incapere birou - 1 buc.</w:t>
            </w:r>
          </w:p>
          <w:p w:rsidR="004C785C" w:rsidRPr="00A12439" w:rsidRDefault="004C785C" w:rsidP="004C785C">
            <w:pPr>
              <w:rPr>
                <w:lang w:val="ro-RO"/>
              </w:rPr>
            </w:pPr>
            <w:r w:rsidRPr="00A12439">
              <w:rPr>
                <w:lang w:val="ro-RO"/>
              </w:rPr>
              <w:t>Instalatii electrice:</w:t>
            </w:r>
          </w:p>
          <w:p w:rsidR="004C785C" w:rsidRPr="00A12439" w:rsidRDefault="004C785C" w:rsidP="00BC305A">
            <w:pPr>
              <w:widowControl/>
              <w:numPr>
                <w:ilvl w:val="0"/>
                <w:numId w:val="17"/>
              </w:numPr>
              <w:autoSpaceDE/>
              <w:autoSpaceDN/>
              <w:adjustRightInd/>
              <w:spacing w:line="360" w:lineRule="auto"/>
              <w:rPr>
                <w:lang w:val="ro-RO"/>
              </w:rPr>
            </w:pPr>
            <w:r w:rsidRPr="00A12439">
              <w:rPr>
                <w:lang w:val="ro-RO"/>
              </w:rPr>
              <w:t>Conform standardelor Europene pentru instalatii de forta, iluminat si legare la pamant, materiale electrice conforme cu standardele IMQ.</w:t>
            </w:r>
          </w:p>
          <w:p w:rsidR="004C785C" w:rsidRPr="00A12439" w:rsidRDefault="004C785C" w:rsidP="00BC305A">
            <w:pPr>
              <w:widowControl/>
              <w:numPr>
                <w:ilvl w:val="0"/>
                <w:numId w:val="17"/>
              </w:numPr>
              <w:autoSpaceDE/>
              <w:autoSpaceDN/>
              <w:adjustRightInd/>
              <w:spacing w:line="360" w:lineRule="auto"/>
              <w:rPr>
                <w:lang w:val="ro-RO"/>
              </w:rPr>
            </w:pPr>
            <w:r w:rsidRPr="00A12439">
              <w:rPr>
                <w:lang w:val="ro-RO"/>
              </w:rPr>
              <w:t>Priza exterioara de cuplare cu protectie IP55 - 1 buc.</w:t>
            </w:r>
          </w:p>
          <w:p w:rsidR="004C785C" w:rsidRPr="00A12439" w:rsidRDefault="004C785C" w:rsidP="00BC305A">
            <w:pPr>
              <w:widowControl/>
              <w:numPr>
                <w:ilvl w:val="0"/>
                <w:numId w:val="17"/>
              </w:numPr>
              <w:autoSpaceDE/>
              <w:autoSpaceDN/>
              <w:adjustRightInd/>
              <w:spacing w:line="360" w:lineRule="auto"/>
              <w:rPr>
                <w:lang w:val="ro-RO"/>
              </w:rPr>
            </w:pPr>
            <w:r w:rsidRPr="00A12439">
              <w:rPr>
                <w:lang w:val="ro-RO"/>
              </w:rPr>
              <w:t>Tablou electric general cu sigurante automate - 1buc.</w:t>
            </w:r>
          </w:p>
          <w:p w:rsidR="004C785C" w:rsidRPr="00A12439" w:rsidRDefault="004C785C" w:rsidP="00BC305A">
            <w:pPr>
              <w:widowControl/>
              <w:numPr>
                <w:ilvl w:val="0"/>
                <w:numId w:val="17"/>
              </w:numPr>
              <w:autoSpaceDE/>
              <w:autoSpaceDN/>
              <w:adjustRightInd/>
              <w:spacing w:line="360" w:lineRule="auto"/>
              <w:rPr>
                <w:lang w:val="ro-RO"/>
              </w:rPr>
            </w:pPr>
            <w:r w:rsidRPr="00A12439">
              <w:rPr>
                <w:lang w:val="ro-RO"/>
              </w:rPr>
              <w:t>Intrerupator/comutator - 6 buc.</w:t>
            </w:r>
          </w:p>
          <w:p w:rsidR="004C785C" w:rsidRPr="00A12439" w:rsidRDefault="004C785C" w:rsidP="00BC305A">
            <w:pPr>
              <w:widowControl/>
              <w:numPr>
                <w:ilvl w:val="0"/>
                <w:numId w:val="17"/>
              </w:numPr>
              <w:autoSpaceDE/>
              <w:autoSpaceDN/>
              <w:adjustRightInd/>
              <w:spacing w:line="360" w:lineRule="auto"/>
              <w:rPr>
                <w:lang w:val="ro-RO"/>
              </w:rPr>
            </w:pPr>
            <w:r w:rsidRPr="00A12439">
              <w:rPr>
                <w:lang w:val="ro-RO"/>
              </w:rPr>
              <w:t>Priza standard cu contact de protectie - 4 buc.</w:t>
            </w:r>
          </w:p>
          <w:p w:rsidR="004C785C" w:rsidRPr="00A12439" w:rsidRDefault="004C785C" w:rsidP="00BC305A">
            <w:pPr>
              <w:widowControl/>
              <w:numPr>
                <w:ilvl w:val="0"/>
                <w:numId w:val="17"/>
              </w:numPr>
              <w:autoSpaceDE/>
              <w:autoSpaceDN/>
              <w:adjustRightInd/>
              <w:spacing w:line="360" w:lineRule="auto"/>
              <w:rPr>
                <w:lang w:val="ro-RO"/>
              </w:rPr>
            </w:pPr>
            <w:r w:rsidRPr="00A12439">
              <w:rPr>
                <w:lang w:val="ro-RO"/>
              </w:rPr>
              <w:t>Corp iluminat cu tub fluorescent 2x36W - 8 buc.</w:t>
            </w:r>
          </w:p>
          <w:p w:rsidR="00BA1CE4" w:rsidRPr="007E44A5" w:rsidRDefault="004C785C" w:rsidP="00BC305A">
            <w:pPr>
              <w:widowControl/>
              <w:numPr>
                <w:ilvl w:val="0"/>
                <w:numId w:val="17"/>
              </w:numPr>
              <w:autoSpaceDE/>
              <w:autoSpaceDN/>
              <w:adjustRightInd/>
              <w:spacing w:line="360" w:lineRule="auto"/>
              <w:rPr>
                <w:lang w:val="ro-RO"/>
              </w:rPr>
            </w:pPr>
            <w:r w:rsidRPr="00A12439">
              <w:rPr>
                <w:lang w:val="ro-RO"/>
              </w:rPr>
              <w:t>Priza impamantare exterioara - 1 buc.</w:t>
            </w:r>
          </w:p>
        </w:tc>
      </w:tr>
      <w:tr w:rsidR="00BA1CE4" w:rsidRPr="000F36D7" w:rsidTr="004C785C">
        <w:trPr>
          <w:jc w:val="center"/>
        </w:trPr>
        <w:tc>
          <w:tcPr>
            <w:tcW w:w="1648" w:type="dxa"/>
          </w:tcPr>
          <w:p w:rsidR="00E94785" w:rsidRDefault="00E94785" w:rsidP="00E94785">
            <w:pPr>
              <w:jc w:val="center"/>
              <w:rPr>
                <w:b/>
                <w:lang w:val="pt-BR"/>
              </w:rPr>
            </w:pPr>
          </w:p>
          <w:p w:rsidR="00E94785" w:rsidRDefault="00E94785" w:rsidP="00E94785">
            <w:pPr>
              <w:jc w:val="center"/>
              <w:rPr>
                <w:b/>
                <w:lang w:val="pt-BR"/>
              </w:rPr>
            </w:pPr>
          </w:p>
          <w:p w:rsidR="00E94785" w:rsidRDefault="004C785C" w:rsidP="00E94785">
            <w:pPr>
              <w:jc w:val="center"/>
              <w:rPr>
                <w:b/>
                <w:lang w:val="pt-BR"/>
              </w:rPr>
            </w:pPr>
            <w:r w:rsidRPr="004C785C">
              <w:rPr>
                <w:b/>
                <w:lang w:val="pt-BR"/>
              </w:rPr>
              <w:t>Container cabina cantar</w:t>
            </w:r>
          </w:p>
          <w:p w:rsidR="007E44A5" w:rsidRPr="007E44A5" w:rsidRDefault="007E44A5" w:rsidP="007E44A5">
            <w:pPr>
              <w:jc w:val="center"/>
              <w:rPr>
                <w:b/>
                <w:lang w:val="ro-RO"/>
              </w:rPr>
            </w:pPr>
            <w:r w:rsidRPr="007E44A5">
              <w:rPr>
                <w:b/>
                <w:lang w:val="ro-RO"/>
              </w:rPr>
              <w:t>1 bucata</w:t>
            </w:r>
          </w:p>
          <w:p w:rsidR="00E94785" w:rsidRDefault="00E94785" w:rsidP="00E94785">
            <w:pPr>
              <w:jc w:val="center"/>
              <w:rPr>
                <w:b/>
                <w:lang w:val="pt-BR"/>
              </w:rPr>
            </w:pPr>
          </w:p>
          <w:p w:rsidR="00E94785" w:rsidRDefault="00E94785" w:rsidP="00E94785">
            <w:pPr>
              <w:jc w:val="center"/>
              <w:rPr>
                <w:b/>
                <w:lang w:val="pt-BR"/>
              </w:rPr>
            </w:pPr>
          </w:p>
          <w:p w:rsidR="00E94785" w:rsidRDefault="00E94785" w:rsidP="00E94785">
            <w:pPr>
              <w:jc w:val="center"/>
              <w:rPr>
                <w:b/>
                <w:lang w:val="pt-BR"/>
              </w:rPr>
            </w:pPr>
          </w:p>
          <w:p w:rsidR="00E94785" w:rsidRDefault="00E94785" w:rsidP="00E94785">
            <w:pPr>
              <w:jc w:val="center"/>
              <w:rPr>
                <w:b/>
                <w:lang w:val="pt-BR"/>
              </w:rPr>
            </w:pPr>
          </w:p>
          <w:p w:rsidR="00E94785" w:rsidRDefault="00E94785" w:rsidP="00E94785">
            <w:pPr>
              <w:jc w:val="center"/>
              <w:rPr>
                <w:b/>
                <w:lang w:val="pt-BR"/>
              </w:rPr>
            </w:pPr>
          </w:p>
          <w:p w:rsidR="00E94785" w:rsidRDefault="00E94785" w:rsidP="00E94785">
            <w:pPr>
              <w:jc w:val="center"/>
              <w:rPr>
                <w:b/>
                <w:lang w:val="pt-BR"/>
              </w:rPr>
            </w:pPr>
          </w:p>
          <w:p w:rsidR="00E94785" w:rsidRDefault="00E94785" w:rsidP="00E94785">
            <w:pPr>
              <w:jc w:val="center"/>
              <w:rPr>
                <w:b/>
                <w:lang w:val="pt-BR"/>
              </w:rPr>
            </w:pPr>
          </w:p>
          <w:p w:rsidR="00E94785" w:rsidRDefault="00E94785" w:rsidP="00E94785">
            <w:pPr>
              <w:jc w:val="center"/>
              <w:rPr>
                <w:b/>
                <w:lang w:val="pt-BR"/>
              </w:rPr>
            </w:pPr>
          </w:p>
          <w:p w:rsidR="00E94785" w:rsidRDefault="00E94785" w:rsidP="00E94785">
            <w:pPr>
              <w:jc w:val="center"/>
              <w:rPr>
                <w:b/>
                <w:lang w:val="pt-BR"/>
              </w:rPr>
            </w:pPr>
          </w:p>
          <w:p w:rsidR="007E44A5" w:rsidRDefault="007E44A5" w:rsidP="00E94785">
            <w:pPr>
              <w:jc w:val="center"/>
              <w:rPr>
                <w:b/>
                <w:lang w:val="pt-BR"/>
              </w:rPr>
            </w:pPr>
          </w:p>
          <w:p w:rsidR="00835706" w:rsidRDefault="00835706" w:rsidP="00E94785">
            <w:pPr>
              <w:jc w:val="center"/>
              <w:rPr>
                <w:b/>
                <w:lang w:val="pt-BR"/>
              </w:rPr>
            </w:pPr>
          </w:p>
          <w:p w:rsidR="00835706" w:rsidRDefault="00835706" w:rsidP="00E94785">
            <w:pPr>
              <w:jc w:val="center"/>
              <w:rPr>
                <w:b/>
                <w:lang w:val="pt-BR"/>
              </w:rPr>
            </w:pPr>
          </w:p>
          <w:p w:rsidR="00835706" w:rsidRDefault="00835706" w:rsidP="00E94785">
            <w:pPr>
              <w:jc w:val="center"/>
              <w:rPr>
                <w:b/>
                <w:lang w:val="pt-BR"/>
              </w:rPr>
            </w:pPr>
          </w:p>
          <w:p w:rsidR="00835706" w:rsidRDefault="00835706" w:rsidP="00E94785">
            <w:pPr>
              <w:jc w:val="center"/>
              <w:rPr>
                <w:b/>
                <w:lang w:val="pt-BR"/>
              </w:rPr>
            </w:pPr>
          </w:p>
          <w:p w:rsidR="007E44A5" w:rsidRDefault="007E44A5" w:rsidP="00E94785">
            <w:pPr>
              <w:jc w:val="center"/>
              <w:rPr>
                <w:b/>
                <w:lang w:val="pt-BR"/>
              </w:rPr>
            </w:pPr>
          </w:p>
          <w:p w:rsidR="007F5F97" w:rsidRDefault="007F5F97" w:rsidP="00E94785">
            <w:pPr>
              <w:jc w:val="center"/>
              <w:rPr>
                <w:b/>
                <w:lang w:val="pt-BR"/>
              </w:rPr>
            </w:pPr>
          </w:p>
          <w:p w:rsidR="00990457" w:rsidRDefault="00990457" w:rsidP="00E94785">
            <w:pPr>
              <w:jc w:val="center"/>
              <w:rPr>
                <w:b/>
                <w:lang w:val="pt-BR"/>
              </w:rPr>
            </w:pPr>
          </w:p>
          <w:p w:rsidR="00990457" w:rsidRDefault="00990457" w:rsidP="00E94785">
            <w:pPr>
              <w:jc w:val="center"/>
              <w:rPr>
                <w:b/>
                <w:lang w:val="pt-BR"/>
              </w:rPr>
            </w:pPr>
          </w:p>
          <w:p w:rsidR="00E94785" w:rsidRDefault="00E94785" w:rsidP="00E94785">
            <w:pPr>
              <w:jc w:val="center"/>
              <w:rPr>
                <w:b/>
                <w:lang w:val="pt-BR"/>
              </w:rPr>
            </w:pPr>
            <w:r w:rsidRPr="00E94785">
              <w:rPr>
                <w:b/>
                <w:lang w:val="pt-BR"/>
              </w:rPr>
              <w:lastRenderedPageBreak/>
              <w:t>Container cabina cantar</w:t>
            </w:r>
          </w:p>
          <w:p w:rsidR="007E44A5" w:rsidRPr="007E44A5" w:rsidRDefault="007E44A5" w:rsidP="007E44A5">
            <w:pPr>
              <w:jc w:val="center"/>
              <w:rPr>
                <w:b/>
                <w:lang w:val="ro-RO"/>
              </w:rPr>
            </w:pPr>
            <w:r w:rsidRPr="007E44A5">
              <w:rPr>
                <w:b/>
                <w:lang w:val="ro-RO"/>
              </w:rPr>
              <w:t>1 bucata</w:t>
            </w:r>
          </w:p>
          <w:p w:rsidR="00E94785" w:rsidRPr="004C785C" w:rsidRDefault="00E94785" w:rsidP="00E94785">
            <w:pPr>
              <w:jc w:val="center"/>
              <w:rPr>
                <w:b/>
                <w:lang w:val="ro-RO"/>
              </w:rPr>
            </w:pPr>
          </w:p>
        </w:tc>
        <w:tc>
          <w:tcPr>
            <w:tcW w:w="7513" w:type="dxa"/>
          </w:tcPr>
          <w:p w:rsidR="00990457" w:rsidRDefault="00990457" w:rsidP="00E94785">
            <w:pPr>
              <w:widowControl/>
              <w:autoSpaceDE/>
              <w:autoSpaceDN/>
              <w:adjustRightInd/>
              <w:spacing w:line="360" w:lineRule="auto"/>
              <w:jc w:val="both"/>
              <w:rPr>
                <w:lang w:val="ro-RO"/>
              </w:rPr>
            </w:pPr>
          </w:p>
          <w:p w:rsidR="004C785C" w:rsidRPr="004C785C" w:rsidRDefault="004C785C" w:rsidP="00E94785">
            <w:pPr>
              <w:widowControl/>
              <w:autoSpaceDE/>
              <w:autoSpaceDN/>
              <w:adjustRightInd/>
              <w:spacing w:line="360" w:lineRule="auto"/>
              <w:jc w:val="both"/>
              <w:rPr>
                <w:lang w:val="ro-RO"/>
              </w:rPr>
            </w:pPr>
            <w:r w:rsidRPr="004C785C">
              <w:rPr>
                <w:lang w:val="ro-RO"/>
              </w:rPr>
              <w:t>Container tip – 2440x5000x3000 [mm]</w:t>
            </w:r>
          </w:p>
          <w:p w:rsidR="004C785C" w:rsidRPr="004C785C" w:rsidRDefault="004C785C" w:rsidP="00E94785">
            <w:pPr>
              <w:widowControl/>
              <w:autoSpaceDE/>
              <w:autoSpaceDN/>
              <w:adjustRightInd/>
              <w:spacing w:line="360" w:lineRule="auto"/>
              <w:jc w:val="both"/>
              <w:rPr>
                <w:lang w:val="ro-RO"/>
              </w:rPr>
            </w:pPr>
            <w:r w:rsidRPr="004C785C">
              <w:rPr>
                <w:lang w:val="ro-RO"/>
              </w:rPr>
              <w:t>Structura autoportanta din otel laminat grosime 3 mm, profile otel imbinate prin electrosudura, 4 piese de colt inferioare conform normelor ISO;</w:t>
            </w:r>
          </w:p>
          <w:p w:rsidR="004C785C" w:rsidRPr="004C785C" w:rsidRDefault="004C785C" w:rsidP="00E94785">
            <w:pPr>
              <w:widowControl/>
              <w:autoSpaceDE/>
              <w:autoSpaceDN/>
              <w:adjustRightInd/>
              <w:spacing w:line="360" w:lineRule="auto"/>
              <w:jc w:val="both"/>
              <w:rPr>
                <w:lang w:val="ro-RO"/>
              </w:rPr>
            </w:pPr>
            <w:r w:rsidRPr="004C785C">
              <w:rPr>
                <w:lang w:val="ro-RO"/>
              </w:rPr>
              <w:t>Pereti tabla zincata grosime 0,55 mm izolati termic cu vata minerala de 6 cm grosime. Grunduirea se va executa cu vopsea bicomponenta pe baza de rasini sintetice;</w:t>
            </w:r>
          </w:p>
          <w:p w:rsidR="004C785C" w:rsidRPr="004C785C" w:rsidRDefault="004C785C" w:rsidP="00E94785">
            <w:pPr>
              <w:widowControl/>
              <w:autoSpaceDE/>
              <w:autoSpaceDN/>
              <w:adjustRightInd/>
              <w:spacing w:line="360" w:lineRule="auto"/>
              <w:jc w:val="both"/>
              <w:rPr>
                <w:lang w:val="ro-RO"/>
              </w:rPr>
            </w:pPr>
            <w:r w:rsidRPr="004C785C">
              <w:rPr>
                <w:lang w:val="ro-RO"/>
              </w:rPr>
              <w:t>Rama superioara cu jgheaburi integrate, scurgerea apei pluviale prin stalpi;</w:t>
            </w:r>
          </w:p>
          <w:p w:rsidR="004C785C" w:rsidRPr="004C785C" w:rsidRDefault="004C785C" w:rsidP="00E94785">
            <w:pPr>
              <w:widowControl/>
              <w:autoSpaceDE/>
              <w:autoSpaceDN/>
              <w:adjustRightInd/>
              <w:spacing w:line="360" w:lineRule="auto"/>
              <w:jc w:val="both"/>
              <w:rPr>
                <w:lang w:val="ro-RO"/>
              </w:rPr>
            </w:pPr>
            <w:r w:rsidRPr="004C785C">
              <w:rPr>
                <w:lang w:val="ro-RO"/>
              </w:rPr>
              <w:t>Pardoseala izolata termic cu vata minerala de 6 cm grosime, folie anticondens, strat de uzura melaminat;</w:t>
            </w:r>
          </w:p>
          <w:p w:rsidR="00E94785" w:rsidRPr="00E94785" w:rsidRDefault="00E94785" w:rsidP="00E94785">
            <w:pPr>
              <w:widowControl/>
              <w:autoSpaceDE/>
              <w:autoSpaceDN/>
              <w:adjustRightInd/>
              <w:spacing w:line="360" w:lineRule="auto"/>
              <w:jc w:val="both"/>
              <w:rPr>
                <w:lang w:val="ro-RO"/>
              </w:rPr>
            </w:pPr>
            <w:r w:rsidRPr="00E94785">
              <w:rPr>
                <w:lang w:val="ro-RO"/>
              </w:rPr>
              <w:t>Tavan izolat termic cu vata minerala de 6 cm grosime, placa OSB, folie anticondens, placa melaminata.</w:t>
            </w:r>
          </w:p>
          <w:p w:rsidR="00990457" w:rsidRDefault="00990457" w:rsidP="00E94785">
            <w:pPr>
              <w:widowControl/>
              <w:autoSpaceDE/>
              <w:autoSpaceDN/>
              <w:adjustRightInd/>
              <w:spacing w:line="360" w:lineRule="auto"/>
              <w:rPr>
                <w:lang w:val="ro-RO"/>
              </w:rPr>
            </w:pPr>
          </w:p>
          <w:p w:rsidR="007F5F97" w:rsidRDefault="007F5F97" w:rsidP="00E94785">
            <w:pPr>
              <w:widowControl/>
              <w:autoSpaceDE/>
              <w:autoSpaceDN/>
              <w:adjustRightInd/>
              <w:spacing w:line="360" w:lineRule="auto"/>
              <w:rPr>
                <w:lang w:val="ro-RO"/>
              </w:rPr>
            </w:pPr>
          </w:p>
          <w:p w:rsidR="007F5F97" w:rsidRDefault="007F5F97" w:rsidP="00E94785">
            <w:pPr>
              <w:widowControl/>
              <w:autoSpaceDE/>
              <w:autoSpaceDN/>
              <w:adjustRightInd/>
              <w:spacing w:line="360" w:lineRule="auto"/>
              <w:rPr>
                <w:lang w:val="ro-RO"/>
              </w:rPr>
            </w:pPr>
          </w:p>
          <w:p w:rsidR="00E94785" w:rsidRPr="00E94785" w:rsidRDefault="00E94785" w:rsidP="00E94785">
            <w:pPr>
              <w:widowControl/>
              <w:autoSpaceDE/>
              <w:autoSpaceDN/>
              <w:adjustRightInd/>
              <w:spacing w:line="360" w:lineRule="auto"/>
              <w:rPr>
                <w:lang w:val="ro-RO"/>
              </w:rPr>
            </w:pPr>
            <w:r w:rsidRPr="00E94785">
              <w:rPr>
                <w:lang w:val="ro-RO"/>
              </w:rPr>
              <w:lastRenderedPageBreak/>
              <w:t>Tamplarie:</w:t>
            </w:r>
          </w:p>
          <w:p w:rsidR="00E94785" w:rsidRPr="00E94785" w:rsidRDefault="00E94785" w:rsidP="00BC305A">
            <w:pPr>
              <w:widowControl/>
              <w:numPr>
                <w:ilvl w:val="0"/>
                <w:numId w:val="17"/>
              </w:numPr>
              <w:autoSpaceDE/>
              <w:autoSpaceDN/>
              <w:adjustRightInd/>
              <w:spacing w:line="360" w:lineRule="auto"/>
              <w:rPr>
                <w:lang w:val="ro-RO"/>
              </w:rPr>
            </w:pPr>
            <w:r w:rsidRPr="00E94785">
              <w:rPr>
                <w:lang w:val="ro-RO"/>
              </w:rPr>
              <w:t>Usa exterioara izolata termic, toc otel, cilindru de siguranta, dimensiuni 800x2100mm - 1buc.</w:t>
            </w:r>
          </w:p>
          <w:p w:rsidR="00E94785" w:rsidRPr="00E94785" w:rsidRDefault="00E94785" w:rsidP="00BC305A">
            <w:pPr>
              <w:widowControl/>
              <w:numPr>
                <w:ilvl w:val="0"/>
                <w:numId w:val="17"/>
              </w:numPr>
              <w:autoSpaceDE/>
              <w:autoSpaceDN/>
              <w:adjustRightInd/>
              <w:spacing w:line="360" w:lineRule="auto"/>
              <w:rPr>
                <w:lang w:val="ro-RO"/>
              </w:rPr>
            </w:pPr>
            <w:r w:rsidRPr="00E94785">
              <w:rPr>
                <w:lang w:val="ro-RO"/>
              </w:rPr>
              <w:t>Ferestre PVC oscilobatante, geam termopan, dimensiuni 800x800mm - 4 buc.</w:t>
            </w:r>
          </w:p>
          <w:p w:rsidR="00E94785" w:rsidRPr="00E94785" w:rsidRDefault="00E94785" w:rsidP="00E94785">
            <w:pPr>
              <w:widowControl/>
              <w:autoSpaceDE/>
              <w:autoSpaceDN/>
              <w:adjustRightInd/>
              <w:spacing w:line="360" w:lineRule="auto"/>
              <w:rPr>
                <w:lang w:val="ro-RO"/>
              </w:rPr>
            </w:pPr>
            <w:r w:rsidRPr="00E94785">
              <w:rPr>
                <w:lang w:val="ro-RO"/>
              </w:rPr>
              <w:t>Instalatii termice:</w:t>
            </w:r>
          </w:p>
          <w:p w:rsidR="00E94785" w:rsidRPr="00E94785" w:rsidRDefault="00E94785" w:rsidP="00BC305A">
            <w:pPr>
              <w:widowControl/>
              <w:numPr>
                <w:ilvl w:val="0"/>
                <w:numId w:val="17"/>
              </w:numPr>
              <w:autoSpaceDE/>
              <w:autoSpaceDN/>
              <w:adjustRightInd/>
              <w:spacing w:line="360" w:lineRule="auto"/>
              <w:rPr>
                <w:lang w:val="ro-RO"/>
              </w:rPr>
            </w:pPr>
            <w:r w:rsidRPr="00E94785">
              <w:rPr>
                <w:lang w:val="ro-RO"/>
              </w:rPr>
              <w:t>Convectoare electrice P=1000 [W], montate aparent sub fereastra - 2buc.</w:t>
            </w:r>
          </w:p>
          <w:p w:rsidR="00E94785" w:rsidRPr="00E94785" w:rsidRDefault="00E94785" w:rsidP="00E94785">
            <w:pPr>
              <w:widowControl/>
              <w:autoSpaceDE/>
              <w:autoSpaceDN/>
              <w:adjustRightInd/>
              <w:spacing w:line="360" w:lineRule="auto"/>
              <w:rPr>
                <w:lang w:val="ro-RO"/>
              </w:rPr>
            </w:pPr>
            <w:r w:rsidRPr="00E94785">
              <w:rPr>
                <w:lang w:val="ro-RO"/>
              </w:rPr>
              <w:t>Instalatii climatizare:</w:t>
            </w:r>
          </w:p>
          <w:p w:rsidR="00E94785" w:rsidRPr="00E94785" w:rsidRDefault="00E94785" w:rsidP="00BC305A">
            <w:pPr>
              <w:widowControl/>
              <w:numPr>
                <w:ilvl w:val="0"/>
                <w:numId w:val="17"/>
              </w:numPr>
              <w:autoSpaceDE/>
              <w:autoSpaceDN/>
              <w:adjustRightInd/>
              <w:spacing w:line="360" w:lineRule="auto"/>
              <w:rPr>
                <w:lang w:val="ro-RO"/>
              </w:rPr>
            </w:pPr>
            <w:r w:rsidRPr="00E94785">
              <w:rPr>
                <w:lang w:val="ro-RO"/>
              </w:rPr>
              <w:t>Aparat de aer conditionat tip split montat aparent deasupra ferestrei cu unitate interioara si unitatea exterioara avand capacitate de racire 9000 BTU - 1 buc.</w:t>
            </w:r>
          </w:p>
          <w:p w:rsidR="00E94785" w:rsidRPr="00E94785" w:rsidRDefault="00E94785" w:rsidP="00E94785">
            <w:pPr>
              <w:widowControl/>
              <w:autoSpaceDE/>
              <w:autoSpaceDN/>
              <w:adjustRightInd/>
              <w:spacing w:line="360" w:lineRule="auto"/>
              <w:rPr>
                <w:lang w:val="ro-RO"/>
              </w:rPr>
            </w:pPr>
            <w:r w:rsidRPr="00E94785">
              <w:rPr>
                <w:lang w:val="ro-RO"/>
              </w:rPr>
              <w:t>Instalatii electrice:</w:t>
            </w:r>
          </w:p>
          <w:p w:rsidR="00E94785" w:rsidRPr="00E94785" w:rsidRDefault="00E94785" w:rsidP="00BC305A">
            <w:pPr>
              <w:widowControl/>
              <w:numPr>
                <w:ilvl w:val="0"/>
                <w:numId w:val="17"/>
              </w:numPr>
              <w:autoSpaceDE/>
              <w:autoSpaceDN/>
              <w:adjustRightInd/>
              <w:spacing w:line="360" w:lineRule="auto"/>
              <w:rPr>
                <w:lang w:val="ro-RO"/>
              </w:rPr>
            </w:pPr>
            <w:r w:rsidRPr="00E94785">
              <w:rPr>
                <w:lang w:val="ro-RO"/>
              </w:rPr>
              <w:t>Conform standardelor Europene pentru instalatii de forta, iluminat si legare la pamant, materiale electrice conforme cu standardele IMQ.</w:t>
            </w:r>
          </w:p>
          <w:p w:rsidR="00E94785" w:rsidRPr="00E94785" w:rsidRDefault="00E94785" w:rsidP="00BC305A">
            <w:pPr>
              <w:widowControl/>
              <w:numPr>
                <w:ilvl w:val="0"/>
                <w:numId w:val="17"/>
              </w:numPr>
              <w:autoSpaceDE/>
              <w:autoSpaceDN/>
              <w:adjustRightInd/>
              <w:spacing w:line="360" w:lineRule="auto"/>
              <w:rPr>
                <w:lang w:val="ro-RO"/>
              </w:rPr>
            </w:pPr>
            <w:r w:rsidRPr="00E94785">
              <w:rPr>
                <w:lang w:val="ro-RO"/>
              </w:rPr>
              <w:t>Priza exterioara de cuplare cu protectie IP55 - 2 buc.</w:t>
            </w:r>
          </w:p>
          <w:p w:rsidR="00E94785" w:rsidRPr="00E94785" w:rsidRDefault="00E94785" w:rsidP="00BC305A">
            <w:pPr>
              <w:widowControl/>
              <w:numPr>
                <w:ilvl w:val="0"/>
                <w:numId w:val="17"/>
              </w:numPr>
              <w:autoSpaceDE/>
              <w:autoSpaceDN/>
              <w:adjustRightInd/>
              <w:spacing w:line="360" w:lineRule="auto"/>
              <w:rPr>
                <w:lang w:val="ro-RO"/>
              </w:rPr>
            </w:pPr>
            <w:r w:rsidRPr="00E94785">
              <w:rPr>
                <w:lang w:val="ro-RO"/>
              </w:rPr>
              <w:t>Tablou electric general cu sigurante automate - 1buc.</w:t>
            </w:r>
          </w:p>
          <w:p w:rsidR="00E94785" w:rsidRPr="00E94785" w:rsidRDefault="00E94785" w:rsidP="00BC305A">
            <w:pPr>
              <w:widowControl/>
              <w:numPr>
                <w:ilvl w:val="0"/>
                <w:numId w:val="17"/>
              </w:numPr>
              <w:autoSpaceDE/>
              <w:autoSpaceDN/>
              <w:adjustRightInd/>
              <w:spacing w:line="360" w:lineRule="auto"/>
              <w:rPr>
                <w:lang w:val="ro-RO"/>
              </w:rPr>
            </w:pPr>
            <w:r w:rsidRPr="00E94785">
              <w:rPr>
                <w:lang w:val="ro-RO"/>
              </w:rPr>
              <w:t>Intrerupator/comutator - 1 buc.</w:t>
            </w:r>
          </w:p>
          <w:p w:rsidR="00E94785" w:rsidRDefault="00E94785" w:rsidP="00BC305A">
            <w:pPr>
              <w:widowControl/>
              <w:numPr>
                <w:ilvl w:val="0"/>
                <w:numId w:val="17"/>
              </w:numPr>
              <w:autoSpaceDE/>
              <w:autoSpaceDN/>
              <w:adjustRightInd/>
              <w:spacing w:line="360" w:lineRule="auto"/>
              <w:rPr>
                <w:lang w:val="ro-RO"/>
              </w:rPr>
            </w:pPr>
            <w:r w:rsidRPr="00E94785">
              <w:rPr>
                <w:lang w:val="ro-RO"/>
              </w:rPr>
              <w:t>Priza standard cu contact de protectie - 3 buc.</w:t>
            </w:r>
          </w:p>
          <w:p w:rsidR="00E94785" w:rsidRPr="007E44A5" w:rsidRDefault="00E94785" w:rsidP="00BC305A">
            <w:pPr>
              <w:widowControl/>
              <w:numPr>
                <w:ilvl w:val="0"/>
                <w:numId w:val="17"/>
              </w:numPr>
              <w:autoSpaceDE/>
              <w:autoSpaceDN/>
              <w:adjustRightInd/>
              <w:spacing w:line="360" w:lineRule="auto"/>
              <w:rPr>
                <w:lang w:val="ro-RO"/>
              </w:rPr>
            </w:pPr>
            <w:r w:rsidRPr="00E94785">
              <w:rPr>
                <w:lang w:val="ro-RO"/>
              </w:rPr>
              <w:t>Corp iluminat cu tub fluorescent 2x36W - 1 buc.</w:t>
            </w:r>
          </w:p>
        </w:tc>
      </w:tr>
      <w:tr w:rsidR="00BA1CE4" w:rsidRPr="000F36D7" w:rsidTr="004C785C">
        <w:trPr>
          <w:trHeight w:val="1601"/>
          <w:jc w:val="center"/>
        </w:trPr>
        <w:tc>
          <w:tcPr>
            <w:tcW w:w="1648" w:type="dxa"/>
          </w:tcPr>
          <w:p w:rsidR="007E44A5" w:rsidRDefault="007E44A5" w:rsidP="005907EF">
            <w:pPr>
              <w:jc w:val="center"/>
              <w:rPr>
                <w:b/>
                <w:lang w:val="ro-RO"/>
              </w:rPr>
            </w:pPr>
          </w:p>
          <w:p w:rsidR="00BA1CE4" w:rsidRDefault="007E44A5" w:rsidP="005907EF">
            <w:pPr>
              <w:jc w:val="center"/>
              <w:rPr>
                <w:b/>
                <w:lang w:val="ro-RO"/>
              </w:rPr>
            </w:pPr>
            <w:r w:rsidRPr="007E44A5">
              <w:rPr>
                <w:b/>
                <w:lang w:val="ro-RO"/>
              </w:rPr>
              <w:t>Separator de hidrocarburi (cu filtru coalescent) – 2 buc (1 buc – 60l/s, 1 buc – 2l/s)</w:t>
            </w:r>
          </w:p>
          <w:p w:rsidR="007E44A5" w:rsidRDefault="007E44A5" w:rsidP="005907EF">
            <w:pPr>
              <w:jc w:val="center"/>
              <w:rPr>
                <w:b/>
                <w:lang w:val="ro-RO"/>
              </w:rPr>
            </w:pPr>
          </w:p>
          <w:p w:rsidR="007E44A5" w:rsidRDefault="007E44A5" w:rsidP="005907EF">
            <w:pPr>
              <w:jc w:val="center"/>
              <w:rPr>
                <w:b/>
                <w:lang w:val="ro-RO"/>
              </w:rPr>
            </w:pPr>
          </w:p>
          <w:p w:rsidR="007E44A5" w:rsidRDefault="007E44A5" w:rsidP="005907EF">
            <w:pPr>
              <w:jc w:val="center"/>
              <w:rPr>
                <w:b/>
                <w:lang w:val="ro-RO"/>
              </w:rPr>
            </w:pPr>
          </w:p>
          <w:p w:rsidR="007E44A5" w:rsidRDefault="007E44A5" w:rsidP="005907EF">
            <w:pPr>
              <w:jc w:val="center"/>
              <w:rPr>
                <w:b/>
                <w:lang w:val="ro-RO"/>
              </w:rPr>
            </w:pPr>
          </w:p>
          <w:p w:rsidR="007E44A5" w:rsidRDefault="007E44A5" w:rsidP="005907EF">
            <w:pPr>
              <w:jc w:val="center"/>
              <w:rPr>
                <w:b/>
                <w:lang w:val="ro-RO"/>
              </w:rPr>
            </w:pPr>
          </w:p>
          <w:p w:rsidR="007E44A5" w:rsidRDefault="007E44A5" w:rsidP="005907EF">
            <w:pPr>
              <w:jc w:val="center"/>
              <w:rPr>
                <w:b/>
                <w:lang w:val="ro-RO"/>
              </w:rPr>
            </w:pPr>
          </w:p>
          <w:p w:rsidR="007E44A5" w:rsidRDefault="007E44A5" w:rsidP="005907EF">
            <w:pPr>
              <w:jc w:val="center"/>
              <w:rPr>
                <w:b/>
                <w:lang w:val="ro-RO"/>
              </w:rPr>
            </w:pPr>
          </w:p>
          <w:p w:rsidR="007E44A5" w:rsidRDefault="007E44A5" w:rsidP="005907EF">
            <w:pPr>
              <w:jc w:val="center"/>
              <w:rPr>
                <w:b/>
                <w:lang w:val="ro-RO"/>
              </w:rPr>
            </w:pPr>
          </w:p>
          <w:p w:rsidR="007E44A5" w:rsidRDefault="007E44A5" w:rsidP="005907EF">
            <w:pPr>
              <w:jc w:val="center"/>
              <w:rPr>
                <w:b/>
                <w:lang w:val="ro-RO"/>
              </w:rPr>
            </w:pPr>
          </w:p>
          <w:p w:rsidR="007E44A5" w:rsidRDefault="007E44A5" w:rsidP="005907EF">
            <w:pPr>
              <w:jc w:val="center"/>
              <w:rPr>
                <w:b/>
                <w:lang w:val="ro-RO"/>
              </w:rPr>
            </w:pPr>
          </w:p>
          <w:p w:rsidR="007E44A5" w:rsidRDefault="007E44A5" w:rsidP="005907EF">
            <w:pPr>
              <w:jc w:val="center"/>
              <w:rPr>
                <w:b/>
                <w:lang w:val="ro-RO"/>
              </w:rPr>
            </w:pPr>
          </w:p>
          <w:p w:rsidR="007E44A5" w:rsidRDefault="007E44A5" w:rsidP="005907EF">
            <w:pPr>
              <w:jc w:val="center"/>
              <w:rPr>
                <w:b/>
                <w:lang w:val="ro-RO"/>
              </w:rPr>
            </w:pPr>
          </w:p>
          <w:p w:rsidR="007E44A5" w:rsidRDefault="007E44A5" w:rsidP="005907EF">
            <w:pPr>
              <w:jc w:val="center"/>
              <w:rPr>
                <w:b/>
                <w:lang w:val="ro-RO"/>
              </w:rPr>
            </w:pPr>
          </w:p>
          <w:p w:rsidR="007E44A5" w:rsidRDefault="007E44A5" w:rsidP="005907EF">
            <w:pPr>
              <w:jc w:val="center"/>
              <w:rPr>
                <w:b/>
                <w:lang w:val="ro-RO"/>
              </w:rPr>
            </w:pPr>
          </w:p>
          <w:p w:rsidR="007E44A5" w:rsidRPr="007E44A5" w:rsidRDefault="007E44A5" w:rsidP="005907EF">
            <w:pPr>
              <w:jc w:val="center"/>
              <w:rPr>
                <w:b/>
                <w:lang w:val="it-IT"/>
              </w:rPr>
            </w:pPr>
            <w:r w:rsidRPr="007E44A5">
              <w:rPr>
                <w:b/>
                <w:lang w:val="ro-RO"/>
              </w:rPr>
              <w:lastRenderedPageBreak/>
              <w:t>Separator de hidrocarburi (cu filtru coalescent) – 2 buc (1 buc – 60l/s, 1 buc – 2l/s)</w:t>
            </w:r>
          </w:p>
        </w:tc>
        <w:tc>
          <w:tcPr>
            <w:tcW w:w="7513" w:type="dxa"/>
          </w:tcPr>
          <w:p w:rsidR="007E44A5" w:rsidRPr="0087247F" w:rsidRDefault="007E44A5" w:rsidP="007E44A5">
            <w:pPr>
              <w:pStyle w:val="ListParagraph"/>
              <w:numPr>
                <w:ilvl w:val="0"/>
                <w:numId w:val="10"/>
              </w:numPr>
              <w:rPr>
                <w:bCs/>
                <w:color w:val="000000"/>
                <w:spacing w:val="2"/>
                <w:lang w:val="ro-RO"/>
              </w:rPr>
            </w:pPr>
          </w:p>
          <w:p w:rsidR="007E44A5" w:rsidRPr="007E44A5" w:rsidRDefault="007E44A5" w:rsidP="007E44A5">
            <w:pPr>
              <w:jc w:val="both"/>
              <w:rPr>
                <w:lang w:val="ro-RO"/>
              </w:rPr>
            </w:pPr>
            <w:r>
              <w:rPr>
                <w:lang w:val="ro-RO"/>
              </w:rPr>
              <w:t xml:space="preserve">- </w:t>
            </w:r>
            <w:r w:rsidRPr="007E44A5">
              <w:rPr>
                <w:lang w:val="ro-RO"/>
              </w:rPr>
              <w:t>pre-epurarea apelor uzate prin separarea gravitationala a hidrocarburilor si uleiurilor minerale de pe platforme, parcari etc.</w:t>
            </w:r>
          </w:p>
          <w:p w:rsidR="007E44A5" w:rsidRPr="007E44A5" w:rsidRDefault="007E44A5" w:rsidP="007E44A5">
            <w:pPr>
              <w:jc w:val="both"/>
              <w:rPr>
                <w:lang w:val="ro-RO"/>
              </w:rPr>
            </w:pPr>
            <w:r w:rsidRPr="007E44A5">
              <w:rPr>
                <w:lang w:val="ro-RO"/>
              </w:rPr>
              <w:t>- constructie sudata compacta (dintr-o singura bucata), autopurtanta, incarcare continua pana la clasa D400 kN, sa  nu necesite incastrare in beton</w:t>
            </w:r>
          </w:p>
          <w:p w:rsidR="007E44A5" w:rsidRPr="007E44A5" w:rsidRDefault="007E44A5" w:rsidP="007E44A5">
            <w:pPr>
              <w:jc w:val="both"/>
              <w:rPr>
                <w:lang w:val="ro-RO"/>
              </w:rPr>
            </w:pPr>
            <w:r w:rsidRPr="007E44A5">
              <w:rPr>
                <w:lang w:val="ro-RO"/>
              </w:rPr>
              <w:t>- 2 guri de vizitare circulare,</w:t>
            </w:r>
          </w:p>
          <w:p w:rsidR="007E44A5" w:rsidRPr="007E44A5" w:rsidRDefault="007E44A5" w:rsidP="007E44A5">
            <w:pPr>
              <w:jc w:val="both"/>
              <w:rPr>
                <w:lang w:val="ro-RO"/>
              </w:rPr>
            </w:pPr>
            <w:r w:rsidRPr="007E44A5">
              <w:rPr>
                <w:lang w:val="ro-RO"/>
              </w:rPr>
              <w:t>- cu  decantor  de  namol   incorporat,</w:t>
            </w:r>
          </w:p>
          <w:p w:rsidR="007E44A5" w:rsidRPr="007E44A5" w:rsidRDefault="007E44A5" w:rsidP="007E44A5">
            <w:pPr>
              <w:jc w:val="both"/>
              <w:rPr>
                <w:lang w:val="ro-RO"/>
              </w:rPr>
            </w:pPr>
            <w:r w:rsidRPr="007E44A5">
              <w:rPr>
                <w:lang w:val="ro-RO"/>
              </w:rPr>
              <w:t>- pentru instalare ingropata,</w:t>
            </w:r>
          </w:p>
          <w:p w:rsidR="007E44A5" w:rsidRPr="007E44A5" w:rsidRDefault="007E44A5" w:rsidP="007E44A5">
            <w:pPr>
              <w:jc w:val="both"/>
              <w:rPr>
                <w:lang w:val="ro-RO"/>
              </w:rPr>
            </w:pPr>
            <w:r w:rsidRPr="007E44A5">
              <w:rPr>
                <w:lang w:val="ro-RO"/>
              </w:rPr>
              <w:t>- filtru  coalescent lamelar incorporat, hidroca</w:t>
            </w:r>
            <w:r>
              <w:rPr>
                <w:lang w:val="ro-RO"/>
              </w:rPr>
              <w:t xml:space="preserve">rburi la evacuare </w:t>
            </w:r>
            <w:r w:rsidRPr="007E44A5">
              <w:rPr>
                <w:lang w:val="ro-RO"/>
              </w:rPr>
              <w:t>&lt;5 mg/l;</w:t>
            </w:r>
          </w:p>
          <w:p w:rsidR="007E44A5" w:rsidRPr="007E44A5" w:rsidRDefault="007E44A5" w:rsidP="007E44A5">
            <w:pPr>
              <w:jc w:val="both"/>
              <w:rPr>
                <w:lang w:val="ro-RO"/>
              </w:rPr>
            </w:pPr>
            <w:r w:rsidRPr="007E44A5">
              <w:rPr>
                <w:lang w:val="ro-RO"/>
              </w:rPr>
              <w:t>- intrari si iesiri din tabla 6 mm cu diametre standard pentru conectare cu teava PVC-KG,</w:t>
            </w:r>
          </w:p>
          <w:p w:rsidR="007E44A5" w:rsidRPr="007E44A5" w:rsidRDefault="007E44A5" w:rsidP="007E44A5">
            <w:pPr>
              <w:jc w:val="both"/>
              <w:rPr>
                <w:lang w:val="ro-RO"/>
              </w:rPr>
            </w:pPr>
            <w:r w:rsidRPr="007E44A5">
              <w:rPr>
                <w:lang w:val="ro-RO"/>
              </w:rPr>
              <w:t>- intrare cu dispozitiv de linistire a jetului,</w:t>
            </w:r>
          </w:p>
          <w:p w:rsidR="007E44A5" w:rsidRPr="007E44A5" w:rsidRDefault="007E44A5" w:rsidP="007E44A5">
            <w:pPr>
              <w:jc w:val="both"/>
              <w:rPr>
                <w:lang w:val="ro-RO"/>
              </w:rPr>
            </w:pPr>
            <w:r w:rsidRPr="007E44A5">
              <w:rPr>
                <w:lang w:val="ro-RO"/>
              </w:rPr>
              <w:t>- obturator automat pe evacuare pentru evitarea deversarii accidentale de hidrocarburi la atingerea capacitatii maxime de stocare,</w:t>
            </w:r>
          </w:p>
          <w:p w:rsidR="007E44A5" w:rsidRPr="007E44A5" w:rsidRDefault="007E44A5" w:rsidP="007E44A5">
            <w:pPr>
              <w:jc w:val="both"/>
              <w:rPr>
                <w:lang w:val="ro-RO"/>
              </w:rPr>
            </w:pPr>
            <w:r w:rsidRPr="007E44A5">
              <w:rPr>
                <w:lang w:val="ro-RO"/>
              </w:rPr>
              <w:t>- picioare de asezare si urechi de ridicare pentru manipulare,</w:t>
            </w:r>
          </w:p>
          <w:p w:rsidR="007E44A5" w:rsidRPr="007E44A5" w:rsidRDefault="007E44A5" w:rsidP="007E44A5">
            <w:pPr>
              <w:jc w:val="both"/>
              <w:rPr>
                <w:lang w:val="ro-RO"/>
              </w:rPr>
            </w:pPr>
            <w:r w:rsidRPr="007E44A5">
              <w:rPr>
                <w:lang w:val="ro-RO"/>
              </w:rPr>
              <w:t>- posibilitate de montare a unui filtru coalescent suplimentar pentru performante &lt;2 mg/l;</w:t>
            </w:r>
          </w:p>
          <w:p w:rsidR="007E44A5" w:rsidRPr="007E44A5" w:rsidRDefault="007E44A5" w:rsidP="007E44A5">
            <w:pPr>
              <w:jc w:val="both"/>
              <w:rPr>
                <w:lang w:val="ro-RO"/>
              </w:rPr>
            </w:pPr>
            <w:r w:rsidRPr="007E44A5">
              <w:rPr>
                <w:lang w:val="ro-RO"/>
              </w:rPr>
              <w:t>- corpul separatorului este confectionat din tabla de otel tip S-235 JRG 2 de 6 mm grosime,</w:t>
            </w:r>
          </w:p>
          <w:p w:rsidR="007E44A5" w:rsidRPr="007E44A5" w:rsidRDefault="007E44A5" w:rsidP="007E44A5">
            <w:pPr>
              <w:jc w:val="both"/>
              <w:rPr>
                <w:lang w:val="ro-RO"/>
              </w:rPr>
            </w:pPr>
            <w:r w:rsidRPr="00E24D9E">
              <w:t>-</w:t>
            </w:r>
            <w:r w:rsidRPr="007E44A5">
              <w:rPr>
                <w:lang w:val="ro-RO"/>
              </w:rPr>
              <w:t xml:space="preserve"> protectie interna si externa a suprafetelor (tratate in prealabil), cu vopsea epoxy , grosime minm 200µm,</w:t>
            </w:r>
          </w:p>
          <w:p w:rsidR="007E44A5" w:rsidRPr="007E44A5" w:rsidRDefault="007E44A5" w:rsidP="007E44A5">
            <w:pPr>
              <w:jc w:val="both"/>
              <w:rPr>
                <w:lang w:val="ro-RO"/>
              </w:rPr>
            </w:pPr>
            <w:r w:rsidRPr="007E44A5">
              <w:rPr>
                <w:lang w:val="ro-RO"/>
              </w:rPr>
              <w:t>- obturatorul se confectioneaza din otel inoxidabil si cauciuc,</w:t>
            </w:r>
          </w:p>
          <w:p w:rsidR="007E44A5" w:rsidRPr="007E44A5" w:rsidRDefault="007E44A5" w:rsidP="007E44A5">
            <w:pPr>
              <w:rPr>
                <w:lang w:val="ro-RO"/>
              </w:rPr>
            </w:pPr>
          </w:p>
          <w:p w:rsidR="007E44A5" w:rsidRPr="007E44A5" w:rsidRDefault="007E44A5" w:rsidP="007E44A5">
            <w:pPr>
              <w:rPr>
                <w:b/>
                <w:bCs/>
                <w:lang w:val="ro-RO"/>
              </w:rPr>
            </w:pPr>
            <w:r w:rsidRPr="007E44A5">
              <w:rPr>
                <w:b/>
                <w:bCs/>
                <w:lang w:val="ro-RO"/>
              </w:rPr>
              <w:t>Capacitati:</w:t>
            </w:r>
          </w:p>
          <w:p w:rsidR="007E44A5" w:rsidRPr="007E44A5" w:rsidRDefault="007E44A5" w:rsidP="007E44A5">
            <w:pPr>
              <w:rPr>
                <w:lang w:val="ro-RO"/>
              </w:rPr>
            </w:pPr>
            <w:r w:rsidRPr="007E44A5">
              <w:rPr>
                <w:lang w:val="ro-RO"/>
              </w:rPr>
              <w:t>- Q = 60 l/s – Pe linia apei pluviale</w:t>
            </w:r>
          </w:p>
          <w:p w:rsidR="007E44A5" w:rsidRPr="007E44A5" w:rsidRDefault="007E44A5" w:rsidP="007E44A5">
            <w:pPr>
              <w:rPr>
                <w:lang w:val="ro-RO"/>
              </w:rPr>
            </w:pPr>
            <w:r w:rsidRPr="007E44A5">
              <w:rPr>
                <w:bCs/>
                <w:lang w:val="ro-RO"/>
              </w:rPr>
              <w:t>-</w:t>
            </w:r>
            <w:r w:rsidRPr="007E44A5">
              <w:rPr>
                <w:b/>
                <w:bCs/>
                <w:lang w:val="ro-RO"/>
              </w:rPr>
              <w:t xml:space="preserve"> </w:t>
            </w:r>
            <w:r w:rsidRPr="007E44A5">
              <w:rPr>
                <w:lang w:val="ro-RO"/>
              </w:rPr>
              <w:t>Q = 2 l/s – de la spalatoria auto</w:t>
            </w:r>
          </w:p>
          <w:p w:rsidR="007E44A5" w:rsidRPr="007E44A5" w:rsidRDefault="007E44A5" w:rsidP="007E44A5">
            <w:pPr>
              <w:rPr>
                <w:lang w:val="ro-RO"/>
              </w:rPr>
            </w:pPr>
            <w:r w:rsidRPr="007E44A5">
              <w:rPr>
                <w:lang w:val="ro-RO"/>
              </w:rPr>
              <w:t>- dotat  cu guri de vizitare acoperite cu capace  necarosabile   250 KN</w:t>
            </w:r>
          </w:p>
          <w:p w:rsidR="007E44A5" w:rsidRPr="007E44A5" w:rsidRDefault="007E44A5" w:rsidP="007E44A5">
            <w:pPr>
              <w:rPr>
                <w:lang w:val="ro-RO"/>
              </w:rPr>
            </w:pPr>
            <w:r w:rsidRPr="007E44A5">
              <w:rPr>
                <w:lang w:val="ro-RO"/>
              </w:rPr>
              <w:t>- montaj subteran pe fundatie din beton armat</w:t>
            </w:r>
          </w:p>
          <w:p w:rsidR="007E44A5" w:rsidRDefault="007E44A5" w:rsidP="007E44A5">
            <w:pPr>
              <w:rPr>
                <w:b/>
                <w:bCs/>
                <w:lang w:val="ro-RO"/>
              </w:rPr>
            </w:pPr>
          </w:p>
          <w:p w:rsidR="007E44A5" w:rsidRDefault="007E44A5" w:rsidP="007E44A5">
            <w:pPr>
              <w:rPr>
                <w:b/>
                <w:bCs/>
                <w:lang w:val="ro-RO"/>
              </w:rPr>
            </w:pPr>
            <w:r w:rsidRPr="007E44A5">
              <w:rPr>
                <w:b/>
                <w:bCs/>
                <w:lang w:val="ro-RO"/>
              </w:rPr>
              <w:t>Dimensiuni :</w:t>
            </w:r>
          </w:p>
          <w:p w:rsidR="007E44A5" w:rsidRPr="007E44A5" w:rsidRDefault="007E44A5" w:rsidP="007E44A5">
            <w:pPr>
              <w:rPr>
                <w:b/>
                <w:bCs/>
                <w:lang w:val="ro-RO"/>
              </w:rPr>
            </w:pPr>
          </w:p>
          <w:p w:rsidR="007E44A5" w:rsidRPr="007E44A5" w:rsidRDefault="007E44A5" w:rsidP="00BC305A">
            <w:pPr>
              <w:numPr>
                <w:ilvl w:val="0"/>
                <w:numId w:val="18"/>
              </w:numPr>
              <w:autoSpaceDE/>
              <w:autoSpaceDN/>
              <w:adjustRightInd/>
              <w:rPr>
                <w:lang w:val="ro-RO"/>
              </w:rPr>
            </w:pPr>
            <w:r w:rsidRPr="007E44A5">
              <w:rPr>
                <w:bCs/>
                <w:lang w:val="ro-RO"/>
              </w:rPr>
              <w:t>Pentru SH de 60 l/s :</w:t>
            </w:r>
          </w:p>
          <w:p w:rsidR="007E44A5" w:rsidRPr="007E44A5" w:rsidRDefault="007E44A5" w:rsidP="00BC305A">
            <w:pPr>
              <w:numPr>
                <w:ilvl w:val="0"/>
                <w:numId w:val="18"/>
              </w:numPr>
              <w:tabs>
                <w:tab w:val="clear" w:pos="420"/>
                <w:tab w:val="num" w:pos="933"/>
              </w:tabs>
              <w:autoSpaceDE/>
              <w:autoSpaceDN/>
              <w:adjustRightInd/>
              <w:ind w:firstLine="333"/>
              <w:rPr>
                <w:lang w:val="ro-RO"/>
              </w:rPr>
            </w:pPr>
            <w:r w:rsidRPr="007E44A5">
              <w:rPr>
                <w:lang w:val="ro-RO"/>
              </w:rPr>
              <w:t>Lungime max : 5540mm</w:t>
            </w:r>
          </w:p>
          <w:p w:rsidR="007E44A5" w:rsidRPr="007E44A5" w:rsidRDefault="007E44A5" w:rsidP="00BC305A">
            <w:pPr>
              <w:numPr>
                <w:ilvl w:val="0"/>
                <w:numId w:val="18"/>
              </w:numPr>
              <w:tabs>
                <w:tab w:val="clear" w:pos="420"/>
                <w:tab w:val="num" w:pos="933"/>
              </w:tabs>
              <w:autoSpaceDE/>
              <w:autoSpaceDN/>
              <w:adjustRightInd/>
              <w:ind w:firstLine="333"/>
              <w:rPr>
                <w:lang w:val="ro-RO"/>
              </w:rPr>
            </w:pPr>
            <w:r w:rsidRPr="007E44A5">
              <w:rPr>
                <w:lang w:val="ro-RO"/>
              </w:rPr>
              <w:t>Latime maxima : 2000mm</w:t>
            </w:r>
          </w:p>
          <w:p w:rsidR="007E44A5" w:rsidRPr="007E44A5" w:rsidRDefault="007E44A5" w:rsidP="00BC305A">
            <w:pPr>
              <w:numPr>
                <w:ilvl w:val="0"/>
                <w:numId w:val="18"/>
              </w:numPr>
              <w:tabs>
                <w:tab w:val="clear" w:pos="420"/>
                <w:tab w:val="num" w:pos="933"/>
              </w:tabs>
              <w:autoSpaceDE/>
              <w:autoSpaceDN/>
              <w:adjustRightInd/>
              <w:ind w:firstLine="333"/>
              <w:rPr>
                <w:lang w:val="ro-RO"/>
              </w:rPr>
            </w:pPr>
            <w:r w:rsidRPr="007E44A5">
              <w:rPr>
                <w:lang w:val="ro-RO"/>
              </w:rPr>
              <w:t>Inaltime max : 2150mm</w:t>
            </w:r>
          </w:p>
          <w:p w:rsidR="007E44A5" w:rsidRDefault="007E44A5" w:rsidP="00BC305A">
            <w:pPr>
              <w:numPr>
                <w:ilvl w:val="0"/>
                <w:numId w:val="18"/>
              </w:numPr>
              <w:tabs>
                <w:tab w:val="clear" w:pos="420"/>
                <w:tab w:val="num" w:pos="933"/>
              </w:tabs>
              <w:autoSpaceDE/>
              <w:autoSpaceDN/>
              <w:adjustRightInd/>
              <w:ind w:firstLine="333"/>
              <w:rPr>
                <w:lang w:val="ro-RO"/>
              </w:rPr>
            </w:pPr>
            <w:r w:rsidRPr="007E44A5">
              <w:rPr>
                <w:lang w:val="ro-RO"/>
              </w:rPr>
              <w:t>Dn intrare/iesire : Dn300mm</w:t>
            </w:r>
          </w:p>
          <w:p w:rsidR="007E44A5" w:rsidRPr="007E44A5" w:rsidRDefault="007E44A5" w:rsidP="007E44A5">
            <w:pPr>
              <w:autoSpaceDE/>
              <w:autoSpaceDN/>
              <w:adjustRightInd/>
              <w:ind w:left="753"/>
              <w:rPr>
                <w:lang w:val="ro-RO"/>
              </w:rPr>
            </w:pPr>
          </w:p>
          <w:p w:rsidR="007E44A5" w:rsidRPr="007E44A5" w:rsidRDefault="007E44A5" w:rsidP="00BC305A">
            <w:pPr>
              <w:numPr>
                <w:ilvl w:val="0"/>
                <w:numId w:val="18"/>
              </w:numPr>
              <w:autoSpaceDE/>
              <w:autoSpaceDN/>
              <w:adjustRightInd/>
              <w:rPr>
                <w:lang w:val="ro-RO"/>
              </w:rPr>
            </w:pPr>
            <w:r w:rsidRPr="007E44A5">
              <w:rPr>
                <w:bCs/>
                <w:lang w:val="ro-RO"/>
              </w:rPr>
              <w:t>Pentru SH de 2 l/s :</w:t>
            </w:r>
          </w:p>
          <w:p w:rsidR="007E44A5" w:rsidRPr="007E44A5" w:rsidRDefault="007E44A5" w:rsidP="00BC305A">
            <w:pPr>
              <w:numPr>
                <w:ilvl w:val="0"/>
                <w:numId w:val="18"/>
              </w:numPr>
              <w:tabs>
                <w:tab w:val="clear" w:pos="420"/>
                <w:tab w:val="num" w:pos="933"/>
              </w:tabs>
              <w:autoSpaceDE/>
              <w:autoSpaceDN/>
              <w:adjustRightInd/>
              <w:ind w:firstLine="333"/>
              <w:rPr>
                <w:lang w:val="ro-RO"/>
              </w:rPr>
            </w:pPr>
            <w:r w:rsidRPr="007E44A5">
              <w:rPr>
                <w:lang w:val="ro-RO"/>
              </w:rPr>
              <w:t>Lungime max: 2650mm</w:t>
            </w:r>
          </w:p>
          <w:p w:rsidR="007E44A5" w:rsidRPr="007E44A5" w:rsidRDefault="007E44A5" w:rsidP="00BC305A">
            <w:pPr>
              <w:numPr>
                <w:ilvl w:val="0"/>
                <w:numId w:val="18"/>
              </w:numPr>
              <w:tabs>
                <w:tab w:val="clear" w:pos="420"/>
                <w:tab w:val="num" w:pos="933"/>
              </w:tabs>
              <w:autoSpaceDE/>
              <w:autoSpaceDN/>
              <w:adjustRightInd/>
              <w:ind w:firstLine="333"/>
              <w:rPr>
                <w:lang w:val="ro-RO"/>
              </w:rPr>
            </w:pPr>
            <w:r w:rsidRPr="007E44A5">
              <w:rPr>
                <w:lang w:val="ro-RO"/>
              </w:rPr>
              <w:t>Latime maxima : 2500mm</w:t>
            </w:r>
          </w:p>
          <w:p w:rsidR="007E44A5" w:rsidRDefault="007E44A5" w:rsidP="00BC305A">
            <w:pPr>
              <w:numPr>
                <w:ilvl w:val="0"/>
                <w:numId w:val="18"/>
              </w:numPr>
              <w:tabs>
                <w:tab w:val="clear" w:pos="420"/>
                <w:tab w:val="num" w:pos="933"/>
              </w:tabs>
              <w:autoSpaceDE/>
              <w:autoSpaceDN/>
              <w:adjustRightInd/>
              <w:ind w:firstLine="333"/>
              <w:rPr>
                <w:lang w:val="ro-RO"/>
              </w:rPr>
            </w:pPr>
            <w:r w:rsidRPr="007E44A5">
              <w:rPr>
                <w:lang w:val="ro-RO"/>
              </w:rPr>
              <w:t>Inaltime max: 2650mm</w:t>
            </w:r>
          </w:p>
          <w:p w:rsidR="00BA1CE4" w:rsidRPr="007E44A5" w:rsidRDefault="007E44A5" w:rsidP="00BC305A">
            <w:pPr>
              <w:numPr>
                <w:ilvl w:val="0"/>
                <w:numId w:val="18"/>
              </w:numPr>
              <w:tabs>
                <w:tab w:val="clear" w:pos="420"/>
                <w:tab w:val="num" w:pos="933"/>
              </w:tabs>
              <w:autoSpaceDE/>
              <w:autoSpaceDN/>
              <w:adjustRightInd/>
              <w:ind w:firstLine="333"/>
              <w:rPr>
                <w:lang w:val="ro-RO"/>
              </w:rPr>
            </w:pPr>
            <w:r w:rsidRPr="007E44A5">
              <w:rPr>
                <w:lang w:val="ro-RO"/>
              </w:rPr>
              <w:t>Dn intrare/iesire : Dn110mm</w:t>
            </w:r>
          </w:p>
        </w:tc>
      </w:tr>
      <w:tr w:rsidR="00641057" w:rsidRPr="000F36D7" w:rsidTr="004C785C">
        <w:trPr>
          <w:jc w:val="center"/>
        </w:trPr>
        <w:tc>
          <w:tcPr>
            <w:tcW w:w="1648" w:type="dxa"/>
          </w:tcPr>
          <w:p w:rsidR="00641057" w:rsidRDefault="00641057" w:rsidP="00641057">
            <w:pPr>
              <w:jc w:val="center"/>
              <w:rPr>
                <w:b/>
                <w:lang w:val="ro-RO"/>
              </w:rPr>
            </w:pPr>
          </w:p>
          <w:p w:rsidR="00641057" w:rsidRDefault="00641057" w:rsidP="00641057">
            <w:pPr>
              <w:jc w:val="center"/>
              <w:rPr>
                <w:b/>
                <w:lang w:val="ro-RO"/>
              </w:rPr>
            </w:pPr>
          </w:p>
          <w:p w:rsidR="00641057" w:rsidRDefault="00641057" w:rsidP="00641057">
            <w:pPr>
              <w:jc w:val="center"/>
              <w:rPr>
                <w:b/>
                <w:lang w:val="ro-RO"/>
              </w:rPr>
            </w:pPr>
            <w:r w:rsidRPr="00641057">
              <w:rPr>
                <w:b/>
                <w:lang w:val="ro-RO"/>
              </w:rPr>
              <w:t>Microstatie de epurare cu capacitatea de 6-8 PE</w:t>
            </w:r>
          </w:p>
          <w:p w:rsidR="00641057" w:rsidRPr="00641057" w:rsidRDefault="00641057" w:rsidP="00641057">
            <w:pPr>
              <w:jc w:val="center"/>
              <w:rPr>
                <w:b/>
                <w:lang w:val="ro-RO"/>
              </w:rPr>
            </w:pPr>
            <w:r w:rsidRPr="00641057">
              <w:rPr>
                <w:b/>
                <w:lang w:val="ro-RO"/>
              </w:rPr>
              <w:t>1 bucata</w:t>
            </w:r>
          </w:p>
          <w:p w:rsidR="00641057" w:rsidRDefault="00641057" w:rsidP="00641057">
            <w:pPr>
              <w:jc w:val="center"/>
              <w:rPr>
                <w:b/>
                <w:lang w:val="ro-RO"/>
              </w:rPr>
            </w:pPr>
          </w:p>
          <w:p w:rsidR="00641057" w:rsidRPr="00641057" w:rsidRDefault="00641057" w:rsidP="00641057">
            <w:pPr>
              <w:jc w:val="center"/>
              <w:rPr>
                <w:b/>
                <w:lang w:val="ro-RO"/>
              </w:rPr>
            </w:pPr>
          </w:p>
        </w:tc>
        <w:tc>
          <w:tcPr>
            <w:tcW w:w="7513" w:type="dxa"/>
          </w:tcPr>
          <w:p w:rsidR="00641057" w:rsidRDefault="00641057" w:rsidP="004C785C">
            <w:pPr>
              <w:shd w:val="clear" w:color="auto" w:fill="FFFFFF"/>
              <w:tabs>
                <w:tab w:val="left" w:pos="845"/>
              </w:tabs>
              <w:spacing w:line="360" w:lineRule="auto"/>
              <w:ind w:left="720"/>
              <w:jc w:val="both"/>
              <w:rPr>
                <w:color w:val="000000"/>
                <w:spacing w:val="2"/>
                <w:lang w:val="ro-RO"/>
              </w:rPr>
            </w:pPr>
          </w:p>
          <w:p w:rsidR="00641057" w:rsidRPr="00641057" w:rsidRDefault="00641057" w:rsidP="00641057">
            <w:pPr>
              <w:autoSpaceDE/>
              <w:autoSpaceDN/>
              <w:adjustRightInd/>
              <w:rPr>
                <w:lang w:val="ro-RO"/>
              </w:rPr>
            </w:pPr>
            <w:r w:rsidRPr="00641057">
              <w:rPr>
                <w:lang w:val="ro-RO"/>
              </w:rPr>
              <w:t>- epurarea apelor uzate menajere pe principiul SBR, care asigura aerare, nitrificare/denitrificare cu namol activ si separare fizica prin decantare, inclusiv echipament dezinfectie UV</w:t>
            </w:r>
          </w:p>
          <w:p w:rsidR="00641057" w:rsidRPr="00641057" w:rsidRDefault="00641057" w:rsidP="00641057">
            <w:pPr>
              <w:autoSpaceDE/>
              <w:autoSpaceDN/>
              <w:adjustRightInd/>
              <w:rPr>
                <w:lang w:val="ro-RO"/>
              </w:rPr>
            </w:pPr>
            <w:r w:rsidRPr="00641057">
              <w:rPr>
                <w:lang w:val="ro-RO"/>
              </w:rPr>
              <w:t>- constructie monocuva ( dintr-o singura bucata), fara suruburi,</w:t>
            </w:r>
          </w:p>
          <w:p w:rsidR="00641057" w:rsidRPr="00641057" w:rsidRDefault="00641057" w:rsidP="00641057">
            <w:pPr>
              <w:autoSpaceDE/>
              <w:autoSpaceDN/>
              <w:adjustRightInd/>
              <w:rPr>
                <w:lang w:val="ro-RO"/>
              </w:rPr>
            </w:pPr>
            <w:r w:rsidRPr="00641057">
              <w:rPr>
                <w:lang w:val="ro-RO"/>
              </w:rPr>
              <w:t>- nu necesita incastrare in beton,</w:t>
            </w:r>
          </w:p>
          <w:p w:rsidR="00641057" w:rsidRPr="00641057" w:rsidRDefault="00641057" w:rsidP="00641057">
            <w:pPr>
              <w:autoSpaceDE/>
              <w:autoSpaceDN/>
              <w:adjustRightInd/>
              <w:rPr>
                <w:lang w:val="ro-RO"/>
              </w:rPr>
            </w:pPr>
            <w:r w:rsidRPr="00641057">
              <w:rPr>
                <w:lang w:val="ro-RO"/>
              </w:rPr>
              <w:t>- pentru instalare ingropata,</w:t>
            </w:r>
          </w:p>
          <w:p w:rsidR="00641057" w:rsidRPr="00641057" w:rsidRDefault="00641057" w:rsidP="00641057">
            <w:pPr>
              <w:autoSpaceDE/>
              <w:autoSpaceDN/>
              <w:adjustRightInd/>
              <w:rPr>
                <w:lang w:val="ro-RO"/>
              </w:rPr>
            </w:pPr>
            <w:r w:rsidRPr="00641057">
              <w:rPr>
                <w:lang w:val="ro-RO"/>
              </w:rPr>
              <w:t>- intrari si iesiri cu diametre standard pentru conectare cu teava PVC-KG si PEID</w:t>
            </w:r>
          </w:p>
          <w:p w:rsidR="00641057" w:rsidRPr="00641057" w:rsidRDefault="00641057" w:rsidP="00641057">
            <w:pPr>
              <w:autoSpaceDE/>
              <w:autoSpaceDN/>
              <w:adjustRightInd/>
              <w:rPr>
                <w:lang w:val="ro-RO"/>
              </w:rPr>
            </w:pPr>
            <w:r w:rsidRPr="00641057">
              <w:rPr>
                <w:lang w:val="ro-RO"/>
              </w:rPr>
              <w:t>- evacuare prin pompare a apei epurate</w:t>
            </w:r>
          </w:p>
          <w:p w:rsidR="00641057" w:rsidRPr="00641057" w:rsidRDefault="00641057" w:rsidP="00641057">
            <w:pPr>
              <w:autoSpaceDE/>
              <w:autoSpaceDN/>
              <w:adjustRightInd/>
              <w:rPr>
                <w:lang w:val="ro-RO"/>
              </w:rPr>
            </w:pPr>
            <w:r w:rsidRPr="00641057">
              <w:rPr>
                <w:lang w:val="ro-RO"/>
              </w:rPr>
              <w:t>- manere de ridicare pentru manipulare,</w:t>
            </w:r>
          </w:p>
          <w:p w:rsidR="00641057" w:rsidRPr="00641057" w:rsidRDefault="00641057" w:rsidP="00641057">
            <w:pPr>
              <w:autoSpaceDE/>
              <w:autoSpaceDN/>
              <w:adjustRightInd/>
              <w:rPr>
                <w:lang w:val="ro-RO"/>
              </w:rPr>
            </w:pPr>
            <w:r w:rsidRPr="00641057">
              <w:rPr>
                <w:lang w:val="ro-RO"/>
              </w:rPr>
              <w:t>- corp din polipropilena,</w:t>
            </w:r>
          </w:p>
          <w:p w:rsidR="00641057" w:rsidRPr="00641057" w:rsidRDefault="00641057" w:rsidP="00641057">
            <w:pPr>
              <w:autoSpaceDE/>
              <w:autoSpaceDN/>
              <w:adjustRightInd/>
              <w:rPr>
                <w:lang w:val="ro-RO"/>
              </w:rPr>
            </w:pPr>
            <w:r w:rsidRPr="00641057">
              <w:rPr>
                <w:lang w:val="ro-RO"/>
              </w:rPr>
              <w:t>- partile componente executate din PP sau otel inoxidabil, cu rezistenta totala la coroziune,</w:t>
            </w:r>
          </w:p>
          <w:p w:rsidR="00641057" w:rsidRPr="00641057" w:rsidRDefault="00641057" w:rsidP="00641057">
            <w:pPr>
              <w:autoSpaceDE/>
              <w:autoSpaceDN/>
              <w:adjustRightInd/>
              <w:rPr>
                <w:lang w:val="ro-RO"/>
              </w:rPr>
            </w:pPr>
            <w:r w:rsidRPr="00641057">
              <w:rPr>
                <w:lang w:val="ro-RO"/>
              </w:rPr>
              <w:t>- furnizate cu extensii executate din polipropilena,</w:t>
            </w:r>
          </w:p>
          <w:p w:rsidR="00641057" w:rsidRDefault="00641057" w:rsidP="00641057">
            <w:pPr>
              <w:autoSpaceDE/>
              <w:autoSpaceDN/>
              <w:adjustRightInd/>
              <w:rPr>
                <w:b/>
                <w:bCs/>
                <w:lang w:val="ro-RO"/>
              </w:rPr>
            </w:pPr>
          </w:p>
          <w:p w:rsidR="00641057" w:rsidRPr="00641057" w:rsidRDefault="00641057" w:rsidP="00641057">
            <w:pPr>
              <w:autoSpaceDE/>
              <w:autoSpaceDN/>
              <w:adjustRightInd/>
              <w:rPr>
                <w:b/>
                <w:bCs/>
                <w:lang w:val="ro-RO"/>
              </w:rPr>
            </w:pPr>
            <w:r w:rsidRPr="00641057">
              <w:rPr>
                <w:b/>
                <w:bCs/>
                <w:lang w:val="ro-RO"/>
              </w:rPr>
              <w:t xml:space="preserve">Capacitati:  </w:t>
            </w:r>
          </w:p>
          <w:p w:rsidR="00641057" w:rsidRPr="00641057" w:rsidRDefault="00641057" w:rsidP="00641057">
            <w:pPr>
              <w:autoSpaceDE/>
              <w:autoSpaceDN/>
              <w:adjustRightInd/>
              <w:rPr>
                <w:lang w:val="ro-RO"/>
              </w:rPr>
            </w:pPr>
            <w:r w:rsidRPr="00641057">
              <w:rPr>
                <w:lang w:val="ro-RO"/>
              </w:rPr>
              <w:t xml:space="preserve">- Q = 5000 litri </w:t>
            </w:r>
          </w:p>
          <w:p w:rsidR="00641057" w:rsidRPr="00641057" w:rsidRDefault="00641057" w:rsidP="00641057">
            <w:pPr>
              <w:autoSpaceDE/>
              <w:autoSpaceDN/>
              <w:adjustRightInd/>
              <w:rPr>
                <w:b/>
                <w:bCs/>
                <w:lang w:val="ro-RO"/>
              </w:rPr>
            </w:pPr>
            <w:r w:rsidRPr="00641057">
              <w:rPr>
                <w:b/>
                <w:bCs/>
                <w:lang w:val="ro-RO"/>
              </w:rPr>
              <w:t>Dimensiuni :</w:t>
            </w:r>
          </w:p>
          <w:p w:rsidR="00641057" w:rsidRPr="00641057" w:rsidRDefault="00641057" w:rsidP="00BC305A">
            <w:pPr>
              <w:numPr>
                <w:ilvl w:val="0"/>
                <w:numId w:val="18"/>
              </w:numPr>
              <w:tabs>
                <w:tab w:val="num" w:pos="933"/>
              </w:tabs>
              <w:autoSpaceDE/>
              <w:autoSpaceDN/>
              <w:adjustRightInd/>
              <w:spacing w:after="120"/>
              <w:ind w:firstLine="333"/>
              <w:rPr>
                <w:lang w:val="ro-RO"/>
              </w:rPr>
            </w:pPr>
            <w:r w:rsidRPr="00641057">
              <w:rPr>
                <w:lang w:val="ro-RO"/>
              </w:rPr>
              <w:t>Lungime max: 2650</w:t>
            </w:r>
            <w:r w:rsidR="00A15A33">
              <w:rPr>
                <w:lang w:val="ro-RO"/>
              </w:rPr>
              <w:t xml:space="preserve"> </w:t>
            </w:r>
            <w:r w:rsidRPr="00641057">
              <w:rPr>
                <w:lang w:val="ro-RO"/>
              </w:rPr>
              <w:t>mm</w:t>
            </w:r>
          </w:p>
          <w:p w:rsidR="00641057" w:rsidRPr="00641057" w:rsidRDefault="00641057" w:rsidP="00BC305A">
            <w:pPr>
              <w:numPr>
                <w:ilvl w:val="0"/>
                <w:numId w:val="18"/>
              </w:numPr>
              <w:tabs>
                <w:tab w:val="num" w:pos="933"/>
              </w:tabs>
              <w:autoSpaceDE/>
              <w:autoSpaceDN/>
              <w:adjustRightInd/>
              <w:spacing w:after="120"/>
              <w:ind w:firstLine="333"/>
              <w:rPr>
                <w:lang w:val="ro-RO"/>
              </w:rPr>
            </w:pPr>
            <w:r w:rsidRPr="00641057">
              <w:rPr>
                <w:lang w:val="ro-RO"/>
              </w:rPr>
              <w:t>Latime max: 1760</w:t>
            </w:r>
            <w:r w:rsidR="00A15A33">
              <w:rPr>
                <w:lang w:val="ro-RO"/>
              </w:rPr>
              <w:t xml:space="preserve"> </w:t>
            </w:r>
            <w:r w:rsidRPr="00641057">
              <w:rPr>
                <w:lang w:val="ro-RO"/>
              </w:rPr>
              <w:t>mm</w:t>
            </w:r>
          </w:p>
          <w:p w:rsidR="00A15A33" w:rsidRPr="00BA5336" w:rsidRDefault="00641057" w:rsidP="00BA5336">
            <w:pPr>
              <w:numPr>
                <w:ilvl w:val="0"/>
                <w:numId w:val="18"/>
              </w:numPr>
              <w:tabs>
                <w:tab w:val="num" w:pos="933"/>
              </w:tabs>
              <w:autoSpaceDE/>
              <w:autoSpaceDN/>
              <w:adjustRightInd/>
              <w:spacing w:after="120"/>
              <w:ind w:firstLine="333"/>
              <w:rPr>
                <w:lang w:val="ro-RO"/>
              </w:rPr>
            </w:pPr>
            <w:r w:rsidRPr="00641057">
              <w:rPr>
                <w:lang w:val="ro-RO"/>
              </w:rPr>
              <w:t>Inaltime max: 1945</w:t>
            </w:r>
            <w:r w:rsidR="00A15A33">
              <w:rPr>
                <w:lang w:val="ro-RO"/>
              </w:rPr>
              <w:t xml:space="preserve"> </w:t>
            </w:r>
            <w:r w:rsidRPr="00641057">
              <w:rPr>
                <w:lang w:val="ro-RO"/>
              </w:rPr>
              <w:t>mm</w:t>
            </w:r>
          </w:p>
        </w:tc>
      </w:tr>
      <w:tr w:rsidR="00641057" w:rsidRPr="000F36D7" w:rsidTr="004C785C">
        <w:trPr>
          <w:jc w:val="center"/>
        </w:trPr>
        <w:tc>
          <w:tcPr>
            <w:tcW w:w="1648" w:type="dxa"/>
          </w:tcPr>
          <w:p w:rsidR="00A15A33" w:rsidRDefault="00A15A33" w:rsidP="00A15A33">
            <w:pPr>
              <w:jc w:val="center"/>
              <w:rPr>
                <w:b/>
                <w:lang w:val="ro-RO"/>
              </w:rPr>
            </w:pPr>
          </w:p>
          <w:p w:rsidR="00641057" w:rsidRDefault="00A15A33" w:rsidP="00A15A33">
            <w:pPr>
              <w:jc w:val="center"/>
              <w:rPr>
                <w:b/>
                <w:lang w:val="ro-RO"/>
              </w:rPr>
            </w:pPr>
            <w:r w:rsidRPr="00A15A33">
              <w:rPr>
                <w:b/>
                <w:lang w:val="ro-RO"/>
              </w:rPr>
              <w:t>Pompa submersibila incendiu –(2+1)pompe</w:t>
            </w:r>
          </w:p>
          <w:p w:rsidR="00A15A33" w:rsidRDefault="00A15A33" w:rsidP="00A15A33">
            <w:pPr>
              <w:jc w:val="center"/>
              <w:rPr>
                <w:b/>
                <w:lang w:val="ro-RO"/>
              </w:rPr>
            </w:pPr>
          </w:p>
          <w:p w:rsidR="00A15A33" w:rsidRDefault="00A15A33" w:rsidP="00A15A33">
            <w:pPr>
              <w:jc w:val="center"/>
              <w:rPr>
                <w:b/>
                <w:lang w:val="ro-RO"/>
              </w:rPr>
            </w:pPr>
            <w:r w:rsidRPr="00A15A33">
              <w:rPr>
                <w:b/>
                <w:lang w:val="ro-RO"/>
              </w:rPr>
              <w:t>3 buc</w:t>
            </w:r>
            <w:r>
              <w:rPr>
                <w:b/>
                <w:lang w:val="ro-RO"/>
              </w:rPr>
              <w:t>ati</w:t>
            </w:r>
          </w:p>
          <w:p w:rsidR="0087247F" w:rsidRDefault="0087247F" w:rsidP="0087247F">
            <w:pPr>
              <w:jc w:val="center"/>
              <w:rPr>
                <w:b/>
                <w:lang w:val="ro-RO"/>
              </w:rPr>
            </w:pPr>
          </w:p>
          <w:p w:rsidR="0087247F" w:rsidRDefault="0087247F" w:rsidP="0087247F">
            <w:pPr>
              <w:jc w:val="center"/>
              <w:rPr>
                <w:b/>
                <w:lang w:val="ro-RO"/>
              </w:rPr>
            </w:pPr>
          </w:p>
          <w:p w:rsidR="0087247F" w:rsidRPr="0087247F" w:rsidRDefault="0087247F" w:rsidP="0087247F">
            <w:pPr>
              <w:jc w:val="center"/>
              <w:rPr>
                <w:b/>
                <w:lang w:val="ro-RO"/>
              </w:rPr>
            </w:pPr>
            <w:r w:rsidRPr="0087247F">
              <w:rPr>
                <w:b/>
                <w:lang w:val="ro-RO"/>
              </w:rPr>
              <w:t>Pompa submersibila incendiu –(2+1)pompe</w:t>
            </w:r>
          </w:p>
          <w:p w:rsidR="0087247F" w:rsidRPr="0087247F" w:rsidRDefault="0087247F" w:rsidP="0087247F">
            <w:pPr>
              <w:jc w:val="center"/>
              <w:rPr>
                <w:b/>
                <w:lang w:val="ro-RO"/>
              </w:rPr>
            </w:pPr>
          </w:p>
          <w:p w:rsidR="0087247F" w:rsidRDefault="0087247F" w:rsidP="0087247F">
            <w:pPr>
              <w:jc w:val="center"/>
              <w:rPr>
                <w:b/>
                <w:lang w:val="ro-RO"/>
              </w:rPr>
            </w:pPr>
            <w:r w:rsidRPr="0087247F">
              <w:rPr>
                <w:b/>
                <w:lang w:val="ro-RO"/>
              </w:rPr>
              <w:t>3 bucati</w:t>
            </w:r>
          </w:p>
          <w:p w:rsidR="0087247F" w:rsidRPr="00A15A33" w:rsidRDefault="0087247F" w:rsidP="00A15A33">
            <w:pPr>
              <w:jc w:val="center"/>
              <w:rPr>
                <w:b/>
                <w:lang w:val="ro-RO"/>
              </w:rPr>
            </w:pPr>
          </w:p>
        </w:tc>
        <w:tc>
          <w:tcPr>
            <w:tcW w:w="7513" w:type="dxa"/>
          </w:tcPr>
          <w:p w:rsidR="001662C5" w:rsidRDefault="001662C5" w:rsidP="001662C5">
            <w:pPr>
              <w:autoSpaceDE/>
              <w:autoSpaceDN/>
              <w:adjustRightInd/>
              <w:spacing w:after="120"/>
              <w:ind w:left="720"/>
              <w:jc w:val="both"/>
              <w:rPr>
                <w:lang w:val="ro-RO"/>
              </w:rPr>
            </w:pPr>
          </w:p>
          <w:p w:rsidR="001662C5" w:rsidRDefault="001662C5" w:rsidP="001662C5">
            <w:pPr>
              <w:autoSpaceDE/>
              <w:autoSpaceDN/>
              <w:adjustRightInd/>
              <w:spacing w:after="120"/>
              <w:ind w:left="720"/>
              <w:jc w:val="both"/>
              <w:rPr>
                <w:lang w:val="ro-RO"/>
              </w:rPr>
            </w:pPr>
            <w:r>
              <w:rPr>
                <w:lang w:val="ro-RO"/>
              </w:rPr>
              <w:t>(</w:t>
            </w:r>
            <w:r w:rsidRPr="001662C5">
              <w:rPr>
                <w:lang w:val="ro-RO"/>
              </w:rPr>
              <w:t>2+1) electropompe submersibile pentru incendiu</w:t>
            </w:r>
            <w:r>
              <w:rPr>
                <w:lang w:val="ro-RO"/>
              </w:rPr>
              <w:t>, fara convertizor de frecventa,</w:t>
            </w:r>
            <w:r w:rsidR="00A15A33" w:rsidRPr="00A15A33">
              <w:rPr>
                <w:lang w:val="ro-RO"/>
              </w:rPr>
              <w:t xml:space="preserve"> avand caracteristicile de functionare minime urmatoare:</w:t>
            </w:r>
          </w:p>
          <w:p w:rsidR="001662C5" w:rsidRDefault="00A15A33" w:rsidP="001662C5">
            <w:pPr>
              <w:autoSpaceDE/>
              <w:autoSpaceDN/>
              <w:adjustRightInd/>
              <w:spacing w:after="120"/>
              <w:ind w:left="720"/>
              <w:jc w:val="both"/>
              <w:rPr>
                <w:lang w:val="ro-RO"/>
              </w:rPr>
            </w:pPr>
            <w:r w:rsidRPr="00A15A33">
              <w:rPr>
                <w:lang w:val="ro-RO"/>
              </w:rPr>
              <w:t>- Q</w:t>
            </w:r>
            <w:r>
              <w:rPr>
                <w:lang w:val="ro-RO"/>
              </w:rPr>
              <w:t xml:space="preserve"> </w:t>
            </w:r>
            <w:r w:rsidRPr="00A15A33">
              <w:rPr>
                <w:lang w:val="ro-RO"/>
              </w:rPr>
              <w:t>pompa=7.5 l/s;</w:t>
            </w:r>
          </w:p>
          <w:p w:rsidR="001662C5" w:rsidRDefault="00A15A33" w:rsidP="001662C5">
            <w:pPr>
              <w:autoSpaceDE/>
              <w:autoSpaceDN/>
              <w:adjustRightInd/>
              <w:spacing w:after="120"/>
              <w:ind w:left="720"/>
              <w:jc w:val="both"/>
              <w:rPr>
                <w:lang w:val="ro-RO"/>
              </w:rPr>
            </w:pPr>
            <w:r w:rsidRPr="00A15A33">
              <w:rPr>
                <w:lang w:val="ro-RO"/>
              </w:rPr>
              <w:t>- H=40.00 mCA</w:t>
            </w:r>
          </w:p>
          <w:p w:rsidR="00A15A33" w:rsidRDefault="00A15A33" w:rsidP="001662C5">
            <w:pPr>
              <w:autoSpaceDE/>
              <w:autoSpaceDN/>
              <w:adjustRightInd/>
              <w:spacing w:after="120"/>
              <w:ind w:left="720"/>
              <w:jc w:val="both"/>
              <w:rPr>
                <w:lang w:val="ro-RO"/>
              </w:rPr>
            </w:pPr>
            <w:r w:rsidRPr="00A15A33">
              <w:rPr>
                <w:lang w:val="ro-RO"/>
              </w:rPr>
              <w:t>- P</w:t>
            </w:r>
            <w:r>
              <w:rPr>
                <w:lang w:val="ro-RO"/>
              </w:rPr>
              <w:t xml:space="preserve"> </w:t>
            </w:r>
            <w:r w:rsidRPr="00A15A33">
              <w:rPr>
                <w:lang w:val="ro-RO"/>
              </w:rPr>
              <w:t>pompa=11 KW</w:t>
            </w:r>
          </w:p>
          <w:p w:rsidR="00A15A33" w:rsidRPr="00A15A33" w:rsidRDefault="00A15A33" w:rsidP="00A15A33">
            <w:pPr>
              <w:tabs>
                <w:tab w:val="num" w:pos="213"/>
              </w:tabs>
              <w:autoSpaceDE/>
              <w:autoSpaceDN/>
              <w:adjustRightInd/>
              <w:ind w:left="3960" w:hanging="597"/>
              <w:rPr>
                <w:lang w:val="ro-RO"/>
              </w:rPr>
            </w:pPr>
          </w:p>
          <w:p w:rsidR="00A15A33" w:rsidRPr="00A15A33" w:rsidRDefault="00A15A33" w:rsidP="00A15A33">
            <w:pPr>
              <w:autoSpaceDE/>
              <w:autoSpaceDN/>
              <w:adjustRightInd/>
              <w:spacing w:after="120"/>
              <w:ind w:left="720"/>
              <w:jc w:val="both"/>
              <w:rPr>
                <w:lang w:val="ro-RO"/>
              </w:rPr>
            </w:pPr>
            <w:r w:rsidRPr="00A15A33">
              <w:rPr>
                <w:lang w:val="ro-RO"/>
              </w:rPr>
              <w:t>Motor: cca. 11 KW/ 2905rpm / 50Hz / 400V / 19 A ; t=20°C</w:t>
            </w:r>
          </w:p>
          <w:p w:rsidR="00A15A33" w:rsidRPr="00A15A33" w:rsidRDefault="00A15A33" w:rsidP="00A15A33">
            <w:pPr>
              <w:autoSpaceDE/>
              <w:autoSpaceDN/>
              <w:adjustRightInd/>
              <w:spacing w:after="120"/>
              <w:ind w:left="720"/>
              <w:jc w:val="both"/>
              <w:rPr>
                <w:lang w:val="ro-RO"/>
              </w:rPr>
            </w:pPr>
            <w:r w:rsidRPr="00A15A33">
              <w:rPr>
                <w:lang w:val="ro-RO"/>
              </w:rPr>
              <w:t>Nr. poli =2</w:t>
            </w:r>
          </w:p>
          <w:p w:rsidR="00A15A33" w:rsidRPr="00A15A33" w:rsidRDefault="00A15A33" w:rsidP="00A15A33">
            <w:pPr>
              <w:autoSpaceDE/>
              <w:autoSpaceDN/>
              <w:adjustRightInd/>
              <w:spacing w:after="120"/>
              <w:ind w:left="720"/>
              <w:jc w:val="both"/>
              <w:rPr>
                <w:lang w:val="ro-RO"/>
              </w:rPr>
            </w:pPr>
            <w:r w:rsidRPr="00A15A33">
              <w:rPr>
                <w:lang w:val="ro-RO"/>
              </w:rPr>
              <w:t>D rotor=176mm</w:t>
            </w:r>
          </w:p>
          <w:p w:rsidR="00A15A33" w:rsidRPr="00A15A33" w:rsidRDefault="00A15A33" w:rsidP="00A15A33">
            <w:pPr>
              <w:autoSpaceDE/>
              <w:autoSpaceDN/>
              <w:adjustRightInd/>
              <w:spacing w:after="120"/>
              <w:ind w:left="720"/>
              <w:jc w:val="both"/>
              <w:rPr>
                <w:lang w:val="ro-RO"/>
              </w:rPr>
            </w:pPr>
            <w:r w:rsidRPr="00A15A33">
              <w:rPr>
                <w:lang w:val="ro-RO"/>
              </w:rPr>
              <w:t>Randamentul ansamblului pompa - motor: min. 60%</w:t>
            </w:r>
          </w:p>
          <w:p w:rsidR="00A15A33" w:rsidRPr="00A15A33" w:rsidRDefault="00A15A33" w:rsidP="00A15A33">
            <w:pPr>
              <w:autoSpaceDE/>
              <w:autoSpaceDN/>
              <w:adjustRightInd/>
              <w:spacing w:after="120"/>
              <w:ind w:left="720"/>
              <w:jc w:val="both"/>
              <w:rPr>
                <w:lang w:val="ro-RO"/>
              </w:rPr>
            </w:pPr>
            <w:r w:rsidRPr="00A15A33">
              <w:rPr>
                <w:lang w:val="ro-RO"/>
              </w:rPr>
              <w:t xml:space="preserve">Diametrul nominal al conductei de descarcare din dotarea pompei: Dn 80mm (fonta) / PN 16 </w:t>
            </w:r>
          </w:p>
          <w:p w:rsidR="00A15A33" w:rsidRDefault="00A15A33" w:rsidP="00A15A33">
            <w:pPr>
              <w:autoSpaceDE/>
              <w:autoSpaceDN/>
              <w:adjustRightInd/>
              <w:spacing w:after="120"/>
              <w:ind w:left="720"/>
              <w:jc w:val="both"/>
              <w:rPr>
                <w:lang w:val="ro-RO"/>
              </w:rPr>
            </w:pPr>
            <w:r w:rsidRPr="00A15A33">
              <w:rPr>
                <w:lang w:val="ro-RO"/>
              </w:rPr>
              <w:t>Material pompa: fonta</w:t>
            </w:r>
          </w:p>
          <w:p w:rsidR="00A15A33" w:rsidRPr="00A15A33" w:rsidRDefault="00A15A33" w:rsidP="00A15A33">
            <w:pPr>
              <w:autoSpaceDE/>
              <w:autoSpaceDN/>
              <w:adjustRightInd/>
              <w:spacing w:after="120"/>
              <w:ind w:left="720"/>
              <w:jc w:val="both"/>
              <w:rPr>
                <w:lang w:val="ro-RO"/>
              </w:rPr>
            </w:pPr>
            <w:r w:rsidRPr="00A15A33">
              <w:rPr>
                <w:lang w:val="ro-RO"/>
              </w:rPr>
              <w:t xml:space="preserve">Material arbore: otel crom </w:t>
            </w:r>
          </w:p>
          <w:p w:rsidR="00A15A33" w:rsidRPr="00A15A33" w:rsidRDefault="00A15A33" w:rsidP="00A15A33">
            <w:pPr>
              <w:autoSpaceDE/>
              <w:autoSpaceDN/>
              <w:adjustRightInd/>
              <w:spacing w:after="120"/>
              <w:ind w:left="720"/>
              <w:jc w:val="both"/>
              <w:rPr>
                <w:lang w:val="ro-RO"/>
              </w:rPr>
            </w:pPr>
            <w:r w:rsidRPr="00A15A33">
              <w:rPr>
                <w:lang w:val="ro-RO"/>
              </w:rPr>
              <w:t>Accesorii pe conducta de refulare:</w:t>
            </w:r>
          </w:p>
          <w:p w:rsidR="00A15A33" w:rsidRDefault="00A15A33" w:rsidP="00BC305A">
            <w:pPr>
              <w:numPr>
                <w:ilvl w:val="1"/>
                <w:numId w:val="19"/>
              </w:numPr>
              <w:autoSpaceDE/>
              <w:autoSpaceDN/>
              <w:adjustRightInd/>
              <w:spacing w:after="120"/>
              <w:jc w:val="both"/>
              <w:rPr>
                <w:lang w:val="ro-RO"/>
              </w:rPr>
            </w:pPr>
            <w:r w:rsidRPr="00A15A33">
              <w:rPr>
                <w:lang w:val="ro-RO"/>
              </w:rPr>
              <w:t>clapet cu bila cu diametrul nominal Dn 80 (fonta);</w:t>
            </w:r>
          </w:p>
          <w:p w:rsidR="00A15A33" w:rsidRPr="00A15A33" w:rsidRDefault="00A15A33" w:rsidP="00BC305A">
            <w:pPr>
              <w:numPr>
                <w:ilvl w:val="1"/>
                <w:numId w:val="19"/>
              </w:numPr>
              <w:autoSpaceDE/>
              <w:autoSpaceDN/>
              <w:adjustRightInd/>
              <w:spacing w:after="120"/>
              <w:jc w:val="both"/>
              <w:rPr>
                <w:lang w:val="ro-RO"/>
              </w:rPr>
            </w:pPr>
            <w:r w:rsidRPr="00A15A33">
              <w:rPr>
                <w:lang w:val="ro-RO"/>
              </w:rPr>
              <w:t>robinet cu sertar tip cutit cu diametrul nominal Dn 80 (fonta)</w:t>
            </w:r>
          </w:p>
        </w:tc>
      </w:tr>
      <w:tr w:rsidR="001662C5" w:rsidRPr="000F36D7" w:rsidTr="00327292">
        <w:trPr>
          <w:trHeight w:val="1098"/>
          <w:jc w:val="center"/>
        </w:trPr>
        <w:tc>
          <w:tcPr>
            <w:tcW w:w="1648" w:type="dxa"/>
          </w:tcPr>
          <w:p w:rsidR="000F7554" w:rsidRDefault="000F7554" w:rsidP="001662C5">
            <w:pPr>
              <w:jc w:val="center"/>
              <w:rPr>
                <w:b/>
                <w:lang w:val="ro-RO"/>
              </w:rPr>
            </w:pPr>
          </w:p>
          <w:p w:rsidR="001662C5" w:rsidRDefault="001662C5" w:rsidP="001662C5">
            <w:pPr>
              <w:jc w:val="center"/>
              <w:rPr>
                <w:b/>
                <w:lang w:val="ro-RO"/>
              </w:rPr>
            </w:pPr>
            <w:r w:rsidRPr="001662C5">
              <w:rPr>
                <w:b/>
                <w:lang w:val="ro-RO"/>
              </w:rPr>
              <w:t>Pompa submersibila apa tehnologica – (1+1)pompe</w:t>
            </w:r>
          </w:p>
          <w:p w:rsidR="001662C5" w:rsidRDefault="001662C5" w:rsidP="001662C5">
            <w:pPr>
              <w:jc w:val="center"/>
              <w:rPr>
                <w:b/>
                <w:lang w:val="ro-RO"/>
              </w:rPr>
            </w:pPr>
          </w:p>
          <w:p w:rsidR="001662C5" w:rsidRDefault="001662C5" w:rsidP="001662C5">
            <w:pPr>
              <w:jc w:val="center"/>
              <w:rPr>
                <w:b/>
                <w:lang w:val="ro-RO"/>
              </w:rPr>
            </w:pPr>
            <w:r>
              <w:rPr>
                <w:b/>
                <w:lang w:val="ro-RO"/>
              </w:rPr>
              <w:t>2</w:t>
            </w:r>
            <w:r w:rsidRPr="001662C5">
              <w:rPr>
                <w:b/>
                <w:lang w:val="ro-RO"/>
              </w:rPr>
              <w:t xml:space="preserve"> bucati</w:t>
            </w:r>
          </w:p>
          <w:p w:rsidR="001662C5" w:rsidRPr="001662C5" w:rsidRDefault="001662C5" w:rsidP="001662C5">
            <w:pPr>
              <w:jc w:val="center"/>
              <w:rPr>
                <w:b/>
                <w:lang w:val="ro-RO"/>
              </w:rPr>
            </w:pPr>
          </w:p>
        </w:tc>
        <w:tc>
          <w:tcPr>
            <w:tcW w:w="7513" w:type="dxa"/>
          </w:tcPr>
          <w:p w:rsidR="001662C5" w:rsidRDefault="001662C5" w:rsidP="004C785C">
            <w:pPr>
              <w:shd w:val="clear" w:color="auto" w:fill="FFFFFF"/>
              <w:tabs>
                <w:tab w:val="left" w:pos="845"/>
              </w:tabs>
              <w:spacing w:line="360" w:lineRule="auto"/>
              <w:ind w:left="720"/>
              <w:jc w:val="both"/>
              <w:rPr>
                <w:color w:val="000000"/>
                <w:spacing w:val="2"/>
                <w:lang w:val="ro-RO"/>
              </w:rPr>
            </w:pPr>
          </w:p>
          <w:p w:rsidR="001662C5" w:rsidRPr="001662C5" w:rsidRDefault="001662C5" w:rsidP="00BC305A">
            <w:pPr>
              <w:numPr>
                <w:ilvl w:val="0"/>
                <w:numId w:val="19"/>
              </w:numPr>
              <w:tabs>
                <w:tab w:val="num" w:pos="213"/>
              </w:tabs>
              <w:autoSpaceDE/>
              <w:autoSpaceDN/>
              <w:adjustRightInd/>
              <w:spacing w:after="120"/>
              <w:ind w:hanging="597"/>
              <w:jc w:val="both"/>
              <w:rPr>
                <w:lang w:val="ro-RO"/>
              </w:rPr>
            </w:pPr>
            <w:r w:rsidRPr="001662C5">
              <w:rPr>
                <w:lang w:val="ro-RO"/>
              </w:rPr>
              <w:t xml:space="preserve">  electropompa submersibila pentru apa tehnologica: </w:t>
            </w:r>
          </w:p>
          <w:p w:rsidR="00327292" w:rsidRDefault="001662C5" w:rsidP="00327292">
            <w:pPr>
              <w:tabs>
                <w:tab w:val="num" w:pos="213"/>
              </w:tabs>
              <w:autoSpaceDE/>
              <w:autoSpaceDN/>
              <w:adjustRightInd/>
              <w:ind w:left="360" w:hanging="597"/>
              <w:rPr>
                <w:lang w:val="ro-RO"/>
              </w:rPr>
            </w:pPr>
            <w:r w:rsidRPr="001662C5">
              <w:rPr>
                <w:lang w:val="ro-RO"/>
              </w:rPr>
              <w:t xml:space="preserve">      -  1pompa in exploatare +1 pompa de rezerva </w:t>
            </w:r>
            <w:r w:rsidR="00327292">
              <w:rPr>
                <w:lang w:val="ro-RO"/>
              </w:rPr>
              <w:t>aflata in dotarea operatorului,</w:t>
            </w:r>
            <w:r w:rsidRPr="001662C5">
              <w:rPr>
                <w:lang w:val="ro-RO"/>
              </w:rPr>
              <w:t xml:space="preserve"> avand caracteristicile de functionare minime urmatoare:</w:t>
            </w:r>
          </w:p>
          <w:p w:rsidR="00327292" w:rsidRDefault="00327292" w:rsidP="00327292">
            <w:pPr>
              <w:tabs>
                <w:tab w:val="num" w:pos="213"/>
              </w:tabs>
              <w:autoSpaceDE/>
              <w:autoSpaceDN/>
              <w:adjustRightInd/>
              <w:ind w:left="360" w:hanging="597"/>
              <w:rPr>
                <w:lang w:val="ro-RO"/>
              </w:rPr>
            </w:pPr>
          </w:p>
          <w:p w:rsidR="00327292" w:rsidRDefault="00327292" w:rsidP="00327292">
            <w:pPr>
              <w:tabs>
                <w:tab w:val="num" w:pos="213"/>
              </w:tabs>
              <w:autoSpaceDE/>
              <w:autoSpaceDN/>
              <w:adjustRightInd/>
              <w:ind w:left="360" w:hanging="597"/>
              <w:rPr>
                <w:lang w:val="ro-RO"/>
              </w:rPr>
            </w:pPr>
            <w:r>
              <w:rPr>
                <w:lang w:val="ro-RO"/>
              </w:rPr>
              <w:t xml:space="preserve">-              </w:t>
            </w:r>
            <w:r w:rsidR="001662C5" w:rsidRPr="001662C5">
              <w:rPr>
                <w:lang w:val="ro-RO"/>
              </w:rPr>
              <w:t xml:space="preserve">- Qpompa=2.00 l/s;  </w:t>
            </w:r>
          </w:p>
          <w:p w:rsidR="00327292" w:rsidRDefault="00327292" w:rsidP="00327292">
            <w:pPr>
              <w:tabs>
                <w:tab w:val="num" w:pos="213"/>
              </w:tabs>
              <w:autoSpaceDE/>
              <w:autoSpaceDN/>
              <w:adjustRightInd/>
              <w:ind w:left="360" w:hanging="597"/>
              <w:rPr>
                <w:lang w:val="ro-RO"/>
              </w:rPr>
            </w:pPr>
            <w:r>
              <w:rPr>
                <w:lang w:val="ro-RO"/>
              </w:rPr>
              <w:t xml:space="preserve">-             </w:t>
            </w:r>
            <w:r w:rsidR="001662C5" w:rsidRPr="001662C5">
              <w:rPr>
                <w:lang w:val="ro-RO"/>
              </w:rPr>
              <w:t xml:space="preserve"> - H=30.00 mCA</w:t>
            </w:r>
            <w:r>
              <w:rPr>
                <w:lang w:val="ro-RO"/>
              </w:rPr>
              <w:t>;</w:t>
            </w:r>
          </w:p>
          <w:p w:rsidR="001662C5" w:rsidRPr="001662C5" w:rsidRDefault="00327292" w:rsidP="00327292">
            <w:pPr>
              <w:tabs>
                <w:tab w:val="num" w:pos="213"/>
              </w:tabs>
              <w:autoSpaceDE/>
              <w:autoSpaceDN/>
              <w:adjustRightInd/>
              <w:ind w:left="360" w:hanging="597"/>
              <w:rPr>
                <w:lang w:val="ro-RO"/>
              </w:rPr>
            </w:pPr>
            <w:r>
              <w:rPr>
                <w:lang w:val="ro-RO"/>
              </w:rPr>
              <w:t xml:space="preserve">-              </w:t>
            </w:r>
            <w:r w:rsidR="001662C5" w:rsidRPr="001662C5">
              <w:rPr>
                <w:lang w:val="ro-RO"/>
              </w:rPr>
              <w:t>- P=2.34 KW</w:t>
            </w:r>
          </w:p>
          <w:p w:rsidR="00327292" w:rsidRDefault="00327292" w:rsidP="00327292">
            <w:pPr>
              <w:autoSpaceDE/>
              <w:autoSpaceDN/>
              <w:adjustRightInd/>
              <w:spacing w:after="120"/>
              <w:ind w:left="720"/>
              <w:jc w:val="both"/>
              <w:rPr>
                <w:lang w:val="ro-RO"/>
              </w:rPr>
            </w:pPr>
          </w:p>
          <w:p w:rsidR="001662C5" w:rsidRPr="001662C5" w:rsidRDefault="001662C5" w:rsidP="00327292">
            <w:pPr>
              <w:autoSpaceDE/>
              <w:autoSpaceDN/>
              <w:adjustRightInd/>
              <w:spacing w:after="120"/>
              <w:ind w:left="720"/>
              <w:jc w:val="both"/>
              <w:rPr>
                <w:lang w:val="ro-RO"/>
              </w:rPr>
            </w:pPr>
            <w:r w:rsidRPr="001662C5">
              <w:rPr>
                <w:lang w:val="ro-RO"/>
              </w:rPr>
              <w:t>Motor: cca. 2.34 KW/ 2913rpm / 50Hz / 400V / 7 A ; t=20°C</w:t>
            </w:r>
          </w:p>
          <w:p w:rsidR="001662C5" w:rsidRPr="001662C5" w:rsidRDefault="001662C5" w:rsidP="00327292">
            <w:pPr>
              <w:autoSpaceDE/>
              <w:autoSpaceDN/>
              <w:adjustRightInd/>
              <w:spacing w:after="120"/>
              <w:ind w:left="720"/>
              <w:jc w:val="both"/>
              <w:rPr>
                <w:lang w:val="ro-RO"/>
              </w:rPr>
            </w:pPr>
            <w:r w:rsidRPr="001662C5">
              <w:rPr>
                <w:lang w:val="ro-RO"/>
              </w:rPr>
              <w:t>Nr. poli =2</w:t>
            </w:r>
          </w:p>
          <w:p w:rsidR="001662C5" w:rsidRPr="001662C5" w:rsidRDefault="001662C5" w:rsidP="00327292">
            <w:pPr>
              <w:autoSpaceDE/>
              <w:autoSpaceDN/>
              <w:adjustRightInd/>
              <w:spacing w:after="120"/>
              <w:ind w:left="720"/>
              <w:jc w:val="both"/>
              <w:rPr>
                <w:lang w:val="ro-RO"/>
              </w:rPr>
            </w:pPr>
            <w:r w:rsidRPr="001662C5">
              <w:rPr>
                <w:lang w:val="ro-RO"/>
              </w:rPr>
              <w:t>D rotor=175mm</w:t>
            </w:r>
          </w:p>
          <w:p w:rsidR="001662C5" w:rsidRPr="001662C5" w:rsidRDefault="001662C5" w:rsidP="00327292">
            <w:pPr>
              <w:autoSpaceDE/>
              <w:autoSpaceDN/>
              <w:adjustRightInd/>
              <w:spacing w:after="120"/>
              <w:ind w:left="720"/>
              <w:jc w:val="both"/>
              <w:rPr>
                <w:lang w:val="ro-RO"/>
              </w:rPr>
            </w:pPr>
            <w:r w:rsidRPr="001662C5">
              <w:rPr>
                <w:lang w:val="ro-RO"/>
              </w:rPr>
              <w:t>Randamentul ansamblului pompa - motor: min. 60%</w:t>
            </w:r>
          </w:p>
          <w:p w:rsidR="001662C5" w:rsidRPr="001662C5" w:rsidRDefault="001662C5" w:rsidP="00327292">
            <w:pPr>
              <w:autoSpaceDE/>
              <w:autoSpaceDN/>
              <w:adjustRightInd/>
              <w:spacing w:after="120"/>
              <w:ind w:left="720"/>
              <w:jc w:val="both"/>
              <w:rPr>
                <w:lang w:val="ro-RO"/>
              </w:rPr>
            </w:pPr>
            <w:r w:rsidRPr="001662C5">
              <w:rPr>
                <w:lang w:val="ro-RO"/>
              </w:rPr>
              <w:t xml:space="preserve">Diametrul nominal al conductei de descarcare din dotarea pompei: Dn 50mm (fonta) / PN 16 </w:t>
            </w:r>
          </w:p>
          <w:p w:rsidR="00327292" w:rsidRDefault="001662C5" w:rsidP="00327292">
            <w:pPr>
              <w:autoSpaceDE/>
              <w:autoSpaceDN/>
              <w:adjustRightInd/>
              <w:spacing w:after="120"/>
              <w:ind w:left="720"/>
              <w:jc w:val="both"/>
              <w:rPr>
                <w:lang w:val="ro-RO"/>
              </w:rPr>
            </w:pPr>
            <w:r w:rsidRPr="001662C5">
              <w:rPr>
                <w:lang w:val="ro-RO"/>
              </w:rPr>
              <w:t>Material pompa: fonta</w:t>
            </w:r>
          </w:p>
          <w:p w:rsidR="001662C5" w:rsidRPr="001662C5" w:rsidRDefault="001662C5" w:rsidP="00327292">
            <w:pPr>
              <w:autoSpaceDE/>
              <w:autoSpaceDN/>
              <w:adjustRightInd/>
              <w:spacing w:after="120"/>
              <w:ind w:left="720"/>
              <w:jc w:val="both"/>
              <w:rPr>
                <w:lang w:val="ro-RO"/>
              </w:rPr>
            </w:pPr>
            <w:r w:rsidRPr="001662C5">
              <w:rPr>
                <w:lang w:val="ro-RO"/>
              </w:rPr>
              <w:t xml:space="preserve">Material arbore: otel crom </w:t>
            </w:r>
          </w:p>
          <w:p w:rsidR="001662C5" w:rsidRPr="001662C5" w:rsidRDefault="001662C5" w:rsidP="00327292">
            <w:pPr>
              <w:autoSpaceDE/>
              <w:autoSpaceDN/>
              <w:adjustRightInd/>
              <w:spacing w:after="120"/>
              <w:ind w:left="720"/>
              <w:jc w:val="both"/>
              <w:rPr>
                <w:lang w:val="ro-RO"/>
              </w:rPr>
            </w:pPr>
            <w:r w:rsidRPr="001662C5">
              <w:rPr>
                <w:lang w:val="ro-RO"/>
              </w:rPr>
              <w:t>Accesorii pe conducta de refulare:</w:t>
            </w:r>
          </w:p>
          <w:p w:rsidR="001662C5" w:rsidRPr="001662C5" w:rsidRDefault="001662C5" w:rsidP="00BC305A">
            <w:pPr>
              <w:numPr>
                <w:ilvl w:val="1"/>
                <w:numId w:val="19"/>
              </w:numPr>
              <w:autoSpaceDE/>
              <w:autoSpaceDN/>
              <w:adjustRightInd/>
              <w:spacing w:after="120"/>
              <w:jc w:val="both"/>
              <w:rPr>
                <w:lang w:val="ro-RO"/>
              </w:rPr>
            </w:pPr>
            <w:r w:rsidRPr="001662C5">
              <w:rPr>
                <w:lang w:val="ro-RO"/>
              </w:rPr>
              <w:t>clapet cu bila cu diametrul nominal Dn 50 (fonta);</w:t>
            </w:r>
          </w:p>
          <w:p w:rsidR="001662C5" w:rsidRPr="001662C5" w:rsidRDefault="001662C5" w:rsidP="00BC305A">
            <w:pPr>
              <w:numPr>
                <w:ilvl w:val="1"/>
                <w:numId w:val="19"/>
              </w:numPr>
              <w:autoSpaceDE/>
              <w:autoSpaceDN/>
              <w:adjustRightInd/>
              <w:spacing w:after="120"/>
              <w:jc w:val="both"/>
              <w:rPr>
                <w:lang w:val="ro-RO"/>
              </w:rPr>
            </w:pPr>
            <w:r w:rsidRPr="001662C5">
              <w:rPr>
                <w:lang w:val="ro-RO"/>
              </w:rPr>
              <w:t>robinet cu sertar tip cutit cu diametrul nominal Dn 50 (fonta)</w:t>
            </w:r>
          </w:p>
          <w:p w:rsidR="001662C5" w:rsidRPr="00327292" w:rsidRDefault="001662C5" w:rsidP="00BC305A">
            <w:pPr>
              <w:numPr>
                <w:ilvl w:val="1"/>
                <w:numId w:val="19"/>
              </w:numPr>
              <w:autoSpaceDE/>
              <w:autoSpaceDN/>
              <w:adjustRightInd/>
              <w:spacing w:after="120"/>
              <w:jc w:val="both"/>
              <w:rPr>
                <w:lang w:val="ro-RO"/>
              </w:rPr>
            </w:pPr>
            <w:r w:rsidRPr="001662C5">
              <w:rPr>
                <w:lang w:val="ro-RO"/>
              </w:rPr>
              <w:t>vas de hidrofor de 8l</w:t>
            </w:r>
          </w:p>
        </w:tc>
      </w:tr>
      <w:tr w:rsidR="00BA1CE4" w:rsidRPr="000F36D7" w:rsidTr="00327292">
        <w:trPr>
          <w:trHeight w:val="1901"/>
          <w:jc w:val="center"/>
        </w:trPr>
        <w:tc>
          <w:tcPr>
            <w:tcW w:w="1648" w:type="dxa"/>
          </w:tcPr>
          <w:p w:rsidR="00327292" w:rsidRDefault="00327292" w:rsidP="00327292">
            <w:pPr>
              <w:jc w:val="center"/>
              <w:rPr>
                <w:b/>
                <w:bCs/>
                <w:lang w:val="ro-RO"/>
              </w:rPr>
            </w:pPr>
          </w:p>
          <w:p w:rsidR="00BA1CE4" w:rsidRDefault="00327292" w:rsidP="00327292">
            <w:pPr>
              <w:jc w:val="center"/>
              <w:rPr>
                <w:b/>
                <w:bCs/>
                <w:lang w:val="ro-RO"/>
              </w:rPr>
            </w:pPr>
            <w:r w:rsidRPr="00327292">
              <w:rPr>
                <w:b/>
                <w:bCs/>
                <w:lang w:val="ro-RO"/>
              </w:rPr>
              <w:t>Rezervor stocare levigat</w:t>
            </w:r>
          </w:p>
          <w:p w:rsidR="00327292" w:rsidRPr="00641057" w:rsidRDefault="00327292" w:rsidP="00327292">
            <w:pPr>
              <w:jc w:val="center"/>
              <w:rPr>
                <w:b/>
                <w:lang w:val="ro-RO"/>
              </w:rPr>
            </w:pPr>
            <w:r w:rsidRPr="00641057">
              <w:rPr>
                <w:b/>
                <w:lang w:val="ro-RO"/>
              </w:rPr>
              <w:t>1 bucata</w:t>
            </w:r>
          </w:p>
          <w:p w:rsidR="00327292" w:rsidRDefault="00327292" w:rsidP="00327292">
            <w:pPr>
              <w:jc w:val="center"/>
              <w:rPr>
                <w:b/>
                <w:bCs/>
                <w:lang w:val="ro-RO"/>
              </w:rPr>
            </w:pPr>
          </w:p>
          <w:p w:rsidR="00327292" w:rsidRPr="00327292" w:rsidRDefault="00327292" w:rsidP="00327292">
            <w:pPr>
              <w:jc w:val="center"/>
              <w:rPr>
                <w:b/>
                <w:lang w:val="ro-RO"/>
              </w:rPr>
            </w:pPr>
          </w:p>
        </w:tc>
        <w:tc>
          <w:tcPr>
            <w:tcW w:w="7513" w:type="dxa"/>
          </w:tcPr>
          <w:p w:rsidR="00327292" w:rsidRPr="00327292" w:rsidRDefault="00327292" w:rsidP="00BC305A">
            <w:pPr>
              <w:widowControl/>
              <w:numPr>
                <w:ilvl w:val="0"/>
                <w:numId w:val="20"/>
              </w:numPr>
              <w:autoSpaceDE/>
              <w:autoSpaceDN/>
              <w:adjustRightInd/>
              <w:spacing w:after="120" w:line="280" w:lineRule="exact"/>
              <w:jc w:val="both"/>
              <w:rPr>
                <w:lang w:val="ro-RO"/>
              </w:rPr>
            </w:pPr>
            <w:r w:rsidRPr="00327292">
              <w:rPr>
                <w:lang w:val="ro-RO"/>
              </w:rPr>
              <w:t>Capacitate: 50 m3</w:t>
            </w:r>
          </w:p>
          <w:p w:rsidR="00327292" w:rsidRPr="00327292" w:rsidRDefault="00327292" w:rsidP="00BC305A">
            <w:pPr>
              <w:widowControl/>
              <w:numPr>
                <w:ilvl w:val="0"/>
                <w:numId w:val="20"/>
              </w:numPr>
              <w:autoSpaceDE/>
              <w:autoSpaceDN/>
              <w:adjustRightInd/>
              <w:spacing w:after="120" w:line="280" w:lineRule="exact"/>
              <w:jc w:val="both"/>
              <w:rPr>
                <w:lang w:val="ro-RO"/>
              </w:rPr>
            </w:pPr>
            <w:r w:rsidRPr="00327292">
              <w:rPr>
                <w:lang w:val="ro-RO"/>
              </w:rPr>
              <w:t>Pentru apa uzata</w:t>
            </w:r>
          </w:p>
          <w:p w:rsidR="00327292" w:rsidRPr="00327292" w:rsidRDefault="00327292" w:rsidP="00BC305A">
            <w:pPr>
              <w:widowControl/>
              <w:numPr>
                <w:ilvl w:val="0"/>
                <w:numId w:val="20"/>
              </w:numPr>
              <w:autoSpaceDE/>
              <w:autoSpaceDN/>
              <w:adjustRightInd/>
              <w:spacing w:after="120" w:line="280" w:lineRule="exact"/>
              <w:jc w:val="both"/>
              <w:rPr>
                <w:lang w:val="ro-RO"/>
              </w:rPr>
            </w:pPr>
            <w:r w:rsidRPr="00327292">
              <w:rPr>
                <w:lang w:val="ro-RO"/>
              </w:rPr>
              <w:t>Constructie monolit din PAFS</w:t>
            </w:r>
          </w:p>
          <w:p w:rsidR="00327292" w:rsidRPr="00327292" w:rsidRDefault="00327292" w:rsidP="00BC305A">
            <w:pPr>
              <w:widowControl/>
              <w:numPr>
                <w:ilvl w:val="0"/>
                <w:numId w:val="20"/>
              </w:numPr>
              <w:autoSpaceDE/>
              <w:autoSpaceDN/>
              <w:adjustRightInd/>
              <w:spacing w:after="120" w:line="280" w:lineRule="exact"/>
              <w:jc w:val="both"/>
              <w:rPr>
                <w:lang w:val="en-GB"/>
              </w:rPr>
            </w:pPr>
            <w:r w:rsidRPr="00327292">
              <w:rPr>
                <w:lang w:val="ro-RO"/>
              </w:rPr>
              <w:t>Stabil la actiunea UV</w:t>
            </w:r>
          </w:p>
          <w:p w:rsidR="00327292" w:rsidRPr="00327292" w:rsidRDefault="00327292" w:rsidP="00BC305A">
            <w:pPr>
              <w:widowControl/>
              <w:numPr>
                <w:ilvl w:val="0"/>
                <w:numId w:val="20"/>
              </w:numPr>
              <w:autoSpaceDE/>
              <w:autoSpaceDN/>
              <w:adjustRightInd/>
              <w:spacing w:after="120" w:line="280" w:lineRule="exact"/>
              <w:jc w:val="both"/>
              <w:rPr>
                <w:lang w:val="en-GB"/>
              </w:rPr>
            </w:pPr>
            <w:r w:rsidRPr="00327292">
              <w:rPr>
                <w:lang w:val="ro-RO"/>
              </w:rPr>
              <w:t>Montare ingropata</w:t>
            </w:r>
          </w:p>
        </w:tc>
      </w:tr>
      <w:tr w:rsidR="00BA1CE4" w:rsidRPr="000F36D7" w:rsidTr="004C785C">
        <w:trPr>
          <w:jc w:val="center"/>
        </w:trPr>
        <w:tc>
          <w:tcPr>
            <w:tcW w:w="1648" w:type="dxa"/>
          </w:tcPr>
          <w:p w:rsidR="00327292" w:rsidRDefault="00327292" w:rsidP="00327292">
            <w:pPr>
              <w:jc w:val="center"/>
              <w:rPr>
                <w:b/>
                <w:lang w:val="pt-BR"/>
              </w:rPr>
            </w:pPr>
          </w:p>
          <w:p w:rsidR="00327292" w:rsidRDefault="00327292" w:rsidP="00327292">
            <w:pPr>
              <w:jc w:val="center"/>
              <w:rPr>
                <w:b/>
                <w:lang w:val="pt-BR"/>
              </w:rPr>
            </w:pPr>
          </w:p>
          <w:p w:rsidR="00327292" w:rsidRPr="00327292" w:rsidRDefault="00327292" w:rsidP="00327292">
            <w:pPr>
              <w:jc w:val="center"/>
              <w:rPr>
                <w:b/>
                <w:lang w:val="pt-BR"/>
              </w:rPr>
            </w:pPr>
            <w:r w:rsidRPr="00327292">
              <w:rPr>
                <w:b/>
                <w:lang w:val="pt-BR"/>
              </w:rPr>
              <w:t>Cantar rutier</w:t>
            </w:r>
          </w:p>
          <w:p w:rsidR="00327292" w:rsidRPr="00327292" w:rsidRDefault="00327292" w:rsidP="00327292">
            <w:pPr>
              <w:jc w:val="center"/>
              <w:rPr>
                <w:b/>
                <w:lang w:val="ro-RO"/>
              </w:rPr>
            </w:pPr>
            <w:r w:rsidRPr="00327292">
              <w:rPr>
                <w:b/>
                <w:lang w:val="ro-RO"/>
              </w:rPr>
              <w:t>1 bucata</w:t>
            </w:r>
          </w:p>
          <w:p w:rsidR="00327292" w:rsidRPr="0058175E" w:rsidRDefault="00327292" w:rsidP="005907EF">
            <w:pPr>
              <w:rPr>
                <w:lang w:val="ro-RO"/>
              </w:rPr>
            </w:pPr>
          </w:p>
        </w:tc>
        <w:tc>
          <w:tcPr>
            <w:tcW w:w="7513" w:type="dxa"/>
          </w:tcPr>
          <w:p w:rsidR="00327292" w:rsidRDefault="00327292" w:rsidP="004C785C">
            <w:pPr>
              <w:shd w:val="clear" w:color="auto" w:fill="FFFFFF"/>
              <w:tabs>
                <w:tab w:val="left" w:pos="845"/>
              </w:tabs>
              <w:spacing w:line="360" w:lineRule="auto"/>
              <w:ind w:left="720"/>
              <w:jc w:val="both"/>
              <w:rPr>
                <w:color w:val="000000"/>
                <w:spacing w:val="2"/>
                <w:lang w:val="ro-RO"/>
              </w:rPr>
            </w:pPr>
          </w:p>
          <w:p w:rsidR="00327292" w:rsidRPr="00327292" w:rsidRDefault="00327292" w:rsidP="00BC305A">
            <w:pPr>
              <w:widowControl/>
              <w:numPr>
                <w:ilvl w:val="0"/>
                <w:numId w:val="20"/>
              </w:numPr>
              <w:tabs>
                <w:tab w:val="clear" w:pos="1636"/>
              </w:tabs>
              <w:autoSpaceDE/>
              <w:autoSpaceDN/>
              <w:adjustRightInd/>
              <w:spacing w:line="280" w:lineRule="exact"/>
              <w:ind w:left="360"/>
              <w:jc w:val="both"/>
              <w:rPr>
                <w:lang w:val="ro-RO"/>
              </w:rPr>
            </w:pPr>
            <w:r w:rsidRPr="00327292">
              <w:rPr>
                <w:lang w:val="ro-RO"/>
              </w:rPr>
              <w:t xml:space="preserve">Cantar Rutier: Patru celule de cantarire cu capacitate de 40 tone si forta portanta de 60 tone, grad de protectie IP68. </w:t>
            </w:r>
          </w:p>
          <w:p w:rsidR="00327292" w:rsidRPr="00327292" w:rsidRDefault="00327292" w:rsidP="00BC305A">
            <w:pPr>
              <w:widowControl/>
              <w:numPr>
                <w:ilvl w:val="0"/>
                <w:numId w:val="20"/>
              </w:numPr>
              <w:tabs>
                <w:tab w:val="clear" w:pos="1636"/>
              </w:tabs>
              <w:autoSpaceDE/>
              <w:autoSpaceDN/>
              <w:adjustRightInd/>
              <w:spacing w:line="280" w:lineRule="exact"/>
              <w:ind w:left="360"/>
              <w:jc w:val="both"/>
              <w:rPr>
                <w:lang w:val="ro-RO"/>
              </w:rPr>
            </w:pPr>
            <w:r w:rsidRPr="00327292">
              <w:rPr>
                <w:lang w:val="ro-RO"/>
              </w:rPr>
              <w:t>Un terminal de cantarire extern pentru inregistrarea vehiculelor care intra si care ies cu afisaj digital, instalate intr-o carcasa cu grad de protectie EP65. Carcasa trebuie sa fie din otel inoxidabil montata pe un brat manevrabil. Toate cablurile care fac legatura intre cantar, terminalul de cantarire si terminalul principal din biroul operatorului trebuie sa acopere o distanta de 15 m de la cantar pana la punctul de conectare din cabina de control. Toate partile din otel vizibile trebuie protejate conform clasei de coroziune 3.</w:t>
            </w:r>
          </w:p>
          <w:p w:rsidR="00327292" w:rsidRPr="00327292" w:rsidRDefault="00327292" w:rsidP="00BC305A">
            <w:pPr>
              <w:widowControl/>
              <w:numPr>
                <w:ilvl w:val="0"/>
                <w:numId w:val="20"/>
              </w:numPr>
              <w:tabs>
                <w:tab w:val="clear" w:pos="1636"/>
              </w:tabs>
              <w:autoSpaceDE/>
              <w:autoSpaceDN/>
              <w:adjustRightInd/>
              <w:spacing w:line="280" w:lineRule="exact"/>
              <w:ind w:left="360"/>
              <w:jc w:val="both"/>
              <w:rPr>
                <w:lang w:val="ro-RO"/>
              </w:rPr>
            </w:pPr>
            <w:r w:rsidRPr="00327292">
              <w:rPr>
                <w:lang w:val="ro-RO"/>
              </w:rPr>
              <w:t>Terminalul principal de cantarit si de inregistrare din biroul operatorului: un terminal principal de cantarit sau display instalat in Cladirea de control trafic ambele conectate la PC-ul care contine o baza de date pentru inregistrarea datelor.</w:t>
            </w:r>
          </w:p>
          <w:p w:rsidR="00327292" w:rsidRPr="00327292" w:rsidRDefault="00327292" w:rsidP="00BC305A">
            <w:pPr>
              <w:widowControl/>
              <w:numPr>
                <w:ilvl w:val="0"/>
                <w:numId w:val="20"/>
              </w:numPr>
              <w:tabs>
                <w:tab w:val="clear" w:pos="1636"/>
              </w:tabs>
              <w:autoSpaceDE/>
              <w:autoSpaceDN/>
              <w:adjustRightInd/>
              <w:spacing w:line="280" w:lineRule="exact"/>
              <w:ind w:left="360"/>
              <w:jc w:val="both"/>
              <w:rPr>
                <w:lang w:val="ro-RO"/>
              </w:rPr>
            </w:pPr>
            <w:r w:rsidRPr="00327292">
              <w:rPr>
                <w:lang w:val="ro-RO"/>
              </w:rPr>
              <w:t>Specificatii (cerinte minime) pentru PC: procesor AMD sau Pentium cu frecventa de 2000 MHz, 1024 Mb RAM, mouse, hard disc de 80 Gb. Sistem de operare Windows XP/Vista, monitor 15’’.  Specifications (min. requirements) for PC-system: AMD or Pentium 2000 MHz, 1024 Mb RAM, mouse, 80 Gb hard disc. Windows XP/Vista control system, 15" monitor. Imprimanta cu ace OKI LED 10 ex sau echivalent, pentru imprimarea datelor despre fiecare receptie cu pana la 4 copii.</w:t>
            </w:r>
          </w:p>
          <w:p w:rsidR="00327292" w:rsidRPr="00327292" w:rsidRDefault="00327292" w:rsidP="00BC305A">
            <w:pPr>
              <w:widowControl/>
              <w:numPr>
                <w:ilvl w:val="0"/>
                <w:numId w:val="20"/>
              </w:numPr>
              <w:tabs>
                <w:tab w:val="clear" w:pos="1636"/>
              </w:tabs>
              <w:autoSpaceDE/>
              <w:autoSpaceDN/>
              <w:adjustRightInd/>
              <w:spacing w:line="280" w:lineRule="exact"/>
              <w:ind w:left="360"/>
              <w:jc w:val="both"/>
              <w:rPr>
                <w:lang w:val="ro-RO"/>
              </w:rPr>
            </w:pPr>
            <w:r w:rsidRPr="00327292">
              <w:rPr>
                <w:lang w:val="ro-RO"/>
              </w:rPr>
              <w:t>Pachet software pentru terminalele cantarului si sistem de inregistrare incluzand printare / exportarea rapoartelor. Printarea facturilor. Posibilitatea de conectare la reteaua administrativa prin intermediul unui modem sau placi de retea.</w:t>
            </w:r>
          </w:p>
          <w:p w:rsidR="00327292" w:rsidRPr="00327292" w:rsidRDefault="00327292" w:rsidP="00BC305A">
            <w:pPr>
              <w:widowControl/>
              <w:numPr>
                <w:ilvl w:val="0"/>
                <w:numId w:val="20"/>
              </w:numPr>
              <w:tabs>
                <w:tab w:val="clear" w:pos="1636"/>
              </w:tabs>
              <w:autoSpaceDE/>
              <w:autoSpaceDN/>
              <w:adjustRightInd/>
              <w:spacing w:line="280" w:lineRule="exact"/>
              <w:ind w:left="360"/>
              <w:jc w:val="both"/>
              <w:rPr>
                <w:lang w:val="ro-RO"/>
              </w:rPr>
            </w:pPr>
            <w:r w:rsidRPr="00327292">
              <w:rPr>
                <w:lang w:val="ro-RO"/>
              </w:rPr>
              <w:t xml:space="preserve">O unitate UPS, (Un-interruptible Power Supply) pentru a opriri in conditii de siguranta cantarul, terminalul cantarului si PC-ul in cazul opririi curentului electric. </w:t>
            </w:r>
          </w:p>
          <w:p w:rsidR="00701046" w:rsidRPr="00327292" w:rsidRDefault="00327292" w:rsidP="00701046">
            <w:pPr>
              <w:widowControl/>
              <w:numPr>
                <w:ilvl w:val="0"/>
                <w:numId w:val="20"/>
              </w:numPr>
              <w:tabs>
                <w:tab w:val="clear" w:pos="1636"/>
              </w:tabs>
              <w:autoSpaceDE/>
              <w:autoSpaceDN/>
              <w:adjustRightInd/>
              <w:spacing w:line="280" w:lineRule="exact"/>
              <w:ind w:left="360"/>
              <w:jc w:val="both"/>
            </w:pPr>
            <w:r w:rsidRPr="00327292">
              <w:rPr>
                <w:lang w:val="ro-RO"/>
              </w:rPr>
              <w:t>Toate echipamentele electrice trebuie protejate in cazul variatiilor de tensiune.</w:t>
            </w:r>
          </w:p>
        </w:tc>
      </w:tr>
      <w:tr w:rsidR="00BA1CE4" w:rsidRPr="000F36D7" w:rsidTr="004C785C">
        <w:trPr>
          <w:jc w:val="center"/>
        </w:trPr>
        <w:tc>
          <w:tcPr>
            <w:tcW w:w="1648" w:type="dxa"/>
          </w:tcPr>
          <w:p w:rsidR="00327292" w:rsidRDefault="00327292" w:rsidP="005907EF">
            <w:pPr>
              <w:rPr>
                <w:lang w:val="pt-BR"/>
              </w:rPr>
            </w:pPr>
          </w:p>
          <w:p w:rsidR="00327292" w:rsidRDefault="00327292" w:rsidP="005907EF">
            <w:pPr>
              <w:rPr>
                <w:lang w:val="pt-BR"/>
              </w:rPr>
            </w:pPr>
          </w:p>
          <w:p w:rsidR="00327292" w:rsidRPr="00701046" w:rsidRDefault="00327292" w:rsidP="00701046">
            <w:pPr>
              <w:jc w:val="center"/>
              <w:rPr>
                <w:b/>
                <w:lang w:val="pt-BR"/>
              </w:rPr>
            </w:pPr>
            <w:r w:rsidRPr="00701046">
              <w:rPr>
                <w:b/>
                <w:lang w:val="pt-BR"/>
              </w:rPr>
              <w:t>Ventilator aerare</w:t>
            </w:r>
            <w:r w:rsidR="00701046" w:rsidRPr="00701046">
              <w:rPr>
                <w:b/>
                <w:lang w:val="pt-BR"/>
              </w:rPr>
              <w:t xml:space="preserve"> -</w:t>
            </w:r>
          </w:p>
          <w:p w:rsidR="00BA1CE4" w:rsidRPr="0058175E" w:rsidRDefault="00327292" w:rsidP="00701046">
            <w:pPr>
              <w:jc w:val="center"/>
              <w:rPr>
                <w:lang w:val="ro-RO"/>
              </w:rPr>
            </w:pPr>
            <w:r w:rsidRPr="00701046">
              <w:rPr>
                <w:b/>
                <w:lang w:val="pt-BR"/>
              </w:rPr>
              <w:t>6</w:t>
            </w:r>
            <w:r w:rsidR="00701046" w:rsidRPr="00701046">
              <w:rPr>
                <w:b/>
                <w:lang w:val="pt-BR"/>
              </w:rPr>
              <w:t xml:space="preserve"> </w:t>
            </w:r>
            <w:r w:rsidRPr="00701046">
              <w:rPr>
                <w:b/>
                <w:lang w:val="pt-BR"/>
              </w:rPr>
              <w:t>buc</w:t>
            </w:r>
            <w:r w:rsidR="00701046" w:rsidRPr="00701046">
              <w:rPr>
                <w:b/>
                <w:lang w:val="pt-BR"/>
              </w:rPr>
              <w:t>ati</w:t>
            </w:r>
          </w:p>
        </w:tc>
        <w:tc>
          <w:tcPr>
            <w:tcW w:w="7513" w:type="dxa"/>
          </w:tcPr>
          <w:p w:rsidR="00BA1CE4" w:rsidRDefault="00BA1CE4" w:rsidP="00327292">
            <w:pPr>
              <w:shd w:val="clear" w:color="auto" w:fill="FFFFFF"/>
              <w:tabs>
                <w:tab w:val="left" w:pos="845"/>
              </w:tabs>
              <w:spacing w:line="360" w:lineRule="auto"/>
              <w:ind w:left="720"/>
              <w:jc w:val="both"/>
              <w:rPr>
                <w:color w:val="000000"/>
                <w:spacing w:val="2"/>
                <w:lang w:val="ro-RO"/>
              </w:rPr>
            </w:pPr>
          </w:p>
          <w:p w:rsidR="00701046" w:rsidRP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t>Deb</w:t>
            </w:r>
            <w:r>
              <w:rPr>
                <w:lang w:val="ro-RO"/>
              </w:rPr>
              <w:t xml:space="preserve">it             </w:t>
            </w:r>
            <w:r w:rsidRPr="00701046">
              <w:rPr>
                <w:lang w:val="ro-RO"/>
              </w:rPr>
              <w:t>35mc/h</w:t>
            </w:r>
          </w:p>
          <w:p w:rsidR="00701046" w:rsidRP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t>Presiune     3100 Pa</w:t>
            </w:r>
          </w:p>
          <w:p w:rsid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t xml:space="preserve">Voltaj    </w:t>
            </w:r>
            <w:r>
              <w:rPr>
                <w:lang w:val="ro-RO"/>
              </w:rPr>
              <w:t xml:space="preserve">      </w:t>
            </w:r>
            <w:r w:rsidRPr="00701046">
              <w:rPr>
                <w:lang w:val="ro-RO"/>
              </w:rPr>
              <w:t xml:space="preserve"> 230/400V</w:t>
            </w:r>
          </w:p>
          <w:p w:rsidR="00701046" w:rsidRP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t>Frecve</w:t>
            </w:r>
            <w:r>
              <w:rPr>
                <w:lang w:val="ro-RO"/>
              </w:rPr>
              <w:t xml:space="preserve">nta        </w:t>
            </w:r>
            <w:r w:rsidRPr="00701046">
              <w:rPr>
                <w:lang w:val="ro-RO"/>
              </w:rPr>
              <w:t xml:space="preserve"> 50Hz</w:t>
            </w:r>
          </w:p>
        </w:tc>
      </w:tr>
      <w:tr w:rsidR="00327292" w:rsidRPr="000F36D7" w:rsidTr="004C785C">
        <w:trPr>
          <w:jc w:val="center"/>
        </w:trPr>
        <w:tc>
          <w:tcPr>
            <w:tcW w:w="1648" w:type="dxa"/>
          </w:tcPr>
          <w:p w:rsidR="00701046" w:rsidRDefault="00701046" w:rsidP="00701046">
            <w:pPr>
              <w:jc w:val="center"/>
              <w:rPr>
                <w:b/>
                <w:lang w:val="pt-BR"/>
              </w:rPr>
            </w:pPr>
          </w:p>
          <w:p w:rsidR="00701046" w:rsidRDefault="00701046" w:rsidP="00701046">
            <w:pPr>
              <w:jc w:val="center"/>
              <w:rPr>
                <w:b/>
                <w:lang w:val="pt-BR"/>
              </w:rPr>
            </w:pPr>
          </w:p>
          <w:p w:rsidR="00701046" w:rsidRDefault="00701046" w:rsidP="00701046">
            <w:pPr>
              <w:jc w:val="center"/>
              <w:rPr>
                <w:b/>
                <w:lang w:val="pt-BR"/>
              </w:rPr>
            </w:pPr>
            <w:r w:rsidRPr="00701046">
              <w:rPr>
                <w:b/>
                <w:lang w:val="pt-BR"/>
              </w:rPr>
              <w:t>Senzor Oxigen</w:t>
            </w:r>
          </w:p>
          <w:p w:rsidR="00701046" w:rsidRPr="00701046" w:rsidRDefault="00701046" w:rsidP="00701046">
            <w:pPr>
              <w:jc w:val="center"/>
              <w:rPr>
                <w:b/>
                <w:lang w:val="pt-BR"/>
              </w:rPr>
            </w:pPr>
            <w:r w:rsidRPr="00701046">
              <w:rPr>
                <w:b/>
                <w:lang w:val="pt-BR"/>
              </w:rPr>
              <w:t>-6 bucati</w:t>
            </w:r>
          </w:p>
          <w:p w:rsidR="00701046" w:rsidRDefault="00701046" w:rsidP="005907EF">
            <w:pPr>
              <w:rPr>
                <w:lang w:val="pt-BR"/>
              </w:rPr>
            </w:pPr>
          </w:p>
          <w:p w:rsidR="00327292" w:rsidRPr="0058175E" w:rsidRDefault="00327292" w:rsidP="005907EF">
            <w:pPr>
              <w:rPr>
                <w:lang w:val="ro-RO"/>
              </w:rPr>
            </w:pPr>
          </w:p>
        </w:tc>
        <w:tc>
          <w:tcPr>
            <w:tcW w:w="7513" w:type="dxa"/>
          </w:tcPr>
          <w:p w:rsidR="00327292" w:rsidRDefault="00327292" w:rsidP="00327292">
            <w:pPr>
              <w:shd w:val="clear" w:color="auto" w:fill="FFFFFF"/>
              <w:tabs>
                <w:tab w:val="left" w:pos="845"/>
              </w:tabs>
              <w:spacing w:line="360" w:lineRule="auto"/>
              <w:ind w:left="720"/>
              <w:jc w:val="both"/>
              <w:rPr>
                <w:color w:val="000000"/>
                <w:spacing w:val="2"/>
                <w:lang w:val="ro-RO"/>
              </w:rPr>
            </w:pPr>
          </w:p>
          <w:p w:rsidR="00701046" w:rsidRP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t>Tensiune alimenta</w:t>
            </w:r>
            <w:r>
              <w:rPr>
                <w:lang w:val="ro-RO"/>
              </w:rPr>
              <w:t xml:space="preserve">re     </w:t>
            </w:r>
            <w:r w:rsidRPr="00701046">
              <w:rPr>
                <w:lang w:val="ro-RO"/>
              </w:rPr>
              <w:t xml:space="preserve"> 24±5%V</w:t>
            </w:r>
          </w:p>
          <w:p w:rsidR="00701046" w:rsidRP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t xml:space="preserve">Protectie                </w:t>
            </w:r>
            <w:r>
              <w:rPr>
                <w:lang w:val="ro-RO"/>
              </w:rPr>
              <w:t xml:space="preserve">        </w:t>
            </w:r>
            <w:r w:rsidRPr="00701046">
              <w:rPr>
                <w:lang w:val="ro-RO"/>
              </w:rPr>
              <w:t xml:space="preserve"> IP 54</w:t>
            </w:r>
          </w:p>
          <w:p w:rsidR="00701046" w:rsidRP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t xml:space="preserve">Gama masurare    </w:t>
            </w:r>
            <w:r w:rsidR="009D4262">
              <w:rPr>
                <w:lang w:val="ro-RO"/>
              </w:rPr>
              <w:t xml:space="preserve">        </w:t>
            </w:r>
            <w:r w:rsidRPr="00701046">
              <w:rPr>
                <w:lang w:val="ro-RO"/>
              </w:rPr>
              <w:t xml:space="preserve"> 0.1 – 25vol.%oxigen</w:t>
            </w:r>
          </w:p>
          <w:p w:rsid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t xml:space="preserve">Precizie                </w:t>
            </w:r>
            <w:r w:rsidR="009D4262">
              <w:rPr>
                <w:lang w:val="ro-RO"/>
              </w:rPr>
              <w:t xml:space="preserve">         </w:t>
            </w:r>
            <w:r>
              <w:rPr>
                <w:lang w:val="ro-RO"/>
              </w:rPr>
              <w:t xml:space="preserve"> </w:t>
            </w:r>
            <w:r w:rsidRPr="00701046">
              <w:rPr>
                <w:lang w:val="ro-RO"/>
              </w:rPr>
              <w:t xml:space="preserve"> ± 2%</w:t>
            </w:r>
          </w:p>
          <w:p w:rsidR="00701046" w:rsidRP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t xml:space="preserve">Timp reactie          </w:t>
            </w:r>
            <w:r w:rsidR="009D4262">
              <w:rPr>
                <w:lang w:val="ro-RO"/>
              </w:rPr>
              <w:t xml:space="preserve">        </w:t>
            </w:r>
            <w:r w:rsidRPr="00701046">
              <w:rPr>
                <w:lang w:val="ro-RO"/>
              </w:rPr>
              <w:t xml:space="preserve"> aproximativ 3 secunde     </w:t>
            </w:r>
          </w:p>
        </w:tc>
      </w:tr>
      <w:tr w:rsidR="00327292" w:rsidRPr="000F36D7" w:rsidTr="004C785C">
        <w:trPr>
          <w:jc w:val="center"/>
        </w:trPr>
        <w:tc>
          <w:tcPr>
            <w:tcW w:w="1648" w:type="dxa"/>
          </w:tcPr>
          <w:p w:rsidR="00701046" w:rsidRDefault="00701046" w:rsidP="00701046">
            <w:pPr>
              <w:jc w:val="center"/>
              <w:rPr>
                <w:b/>
                <w:lang w:val="pt-BR"/>
              </w:rPr>
            </w:pPr>
          </w:p>
          <w:p w:rsidR="00701046" w:rsidRPr="00701046" w:rsidRDefault="00701046" w:rsidP="00701046">
            <w:pPr>
              <w:jc w:val="center"/>
              <w:rPr>
                <w:b/>
                <w:lang w:val="pt-BR"/>
              </w:rPr>
            </w:pPr>
            <w:r>
              <w:rPr>
                <w:b/>
                <w:lang w:val="pt-BR"/>
              </w:rPr>
              <w:t>Senzor Temperatura</w:t>
            </w:r>
          </w:p>
          <w:p w:rsidR="00701046" w:rsidRPr="00701046" w:rsidRDefault="00701046" w:rsidP="00701046">
            <w:pPr>
              <w:jc w:val="center"/>
              <w:rPr>
                <w:b/>
                <w:lang w:val="pt-BR"/>
              </w:rPr>
            </w:pPr>
            <w:r w:rsidRPr="00701046">
              <w:rPr>
                <w:b/>
                <w:lang w:val="pt-BR"/>
              </w:rPr>
              <w:t>-6 bucati</w:t>
            </w:r>
          </w:p>
          <w:p w:rsidR="00701046" w:rsidRDefault="00701046" w:rsidP="005907EF">
            <w:pPr>
              <w:rPr>
                <w:lang w:val="pt-BR"/>
              </w:rPr>
            </w:pPr>
          </w:p>
          <w:p w:rsidR="00701046" w:rsidRDefault="00701046" w:rsidP="005907EF">
            <w:pPr>
              <w:rPr>
                <w:lang w:val="pt-BR"/>
              </w:rPr>
            </w:pPr>
          </w:p>
          <w:p w:rsidR="00327292" w:rsidRPr="0058175E" w:rsidRDefault="00327292" w:rsidP="005907EF">
            <w:pPr>
              <w:rPr>
                <w:lang w:val="ro-RO"/>
              </w:rPr>
            </w:pPr>
          </w:p>
        </w:tc>
        <w:tc>
          <w:tcPr>
            <w:tcW w:w="7513" w:type="dxa"/>
          </w:tcPr>
          <w:p w:rsidR="00327292" w:rsidRDefault="00327292" w:rsidP="00327292">
            <w:pPr>
              <w:shd w:val="clear" w:color="auto" w:fill="FFFFFF"/>
              <w:tabs>
                <w:tab w:val="left" w:pos="845"/>
              </w:tabs>
              <w:spacing w:line="360" w:lineRule="auto"/>
              <w:ind w:left="720"/>
              <w:jc w:val="both"/>
              <w:rPr>
                <w:color w:val="000000"/>
                <w:spacing w:val="2"/>
                <w:lang w:val="ro-RO"/>
              </w:rPr>
            </w:pPr>
          </w:p>
          <w:p w:rsidR="00701046" w:rsidRP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t>Tensiune alimentar</w:t>
            </w:r>
            <w:r>
              <w:rPr>
                <w:lang w:val="ro-RO"/>
              </w:rPr>
              <w:t xml:space="preserve">e          </w:t>
            </w:r>
            <w:r w:rsidRPr="00701046">
              <w:rPr>
                <w:lang w:val="ro-RO"/>
              </w:rPr>
              <w:t>24±5%V</w:t>
            </w:r>
          </w:p>
          <w:p w:rsidR="00701046" w:rsidRP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t xml:space="preserve">Protectie                </w:t>
            </w:r>
            <w:r>
              <w:rPr>
                <w:lang w:val="ro-RO"/>
              </w:rPr>
              <w:t xml:space="preserve">            </w:t>
            </w:r>
            <w:r w:rsidRPr="00701046">
              <w:rPr>
                <w:lang w:val="ro-RO"/>
              </w:rPr>
              <w:t xml:space="preserve"> IP 54</w:t>
            </w:r>
          </w:p>
          <w:p w:rsidR="00701046" w:rsidRP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t xml:space="preserve">Gama masurare    </w:t>
            </w:r>
            <w:r>
              <w:rPr>
                <w:lang w:val="ro-RO"/>
              </w:rPr>
              <w:t xml:space="preserve">             </w:t>
            </w:r>
            <w:r w:rsidRPr="00701046">
              <w:rPr>
                <w:lang w:val="ro-RO"/>
              </w:rPr>
              <w:t>0 – 100</w:t>
            </w:r>
            <w:r w:rsidRPr="00701046">
              <w:rPr>
                <w:vertAlign w:val="superscript"/>
                <w:lang w:val="ro-RO"/>
              </w:rPr>
              <w:t>0</w:t>
            </w:r>
            <w:r w:rsidRPr="00701046">
              <w:rPr>
                <w:lang w:val="ro-RO"/>
              </w:rPr>
              <w:t>C</w:t>
            </w:r>
          </w:p>
          <w:p w:rsid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t xml:space="preserve">Precizie                      </w:t>
            </w:r>
            <w:r w:rsidR="009D4262">
              <w:rPr>
                <w:lang w:val="ro-RO"/>
              </w:rPr>
              <w:t xml:space="preserve">       </w:t>
            </w:r>
            <w:r>
              <w:rPr>
                <w:lang w:val="ro-RO"/>
              </w:rPr>
              <w:t xml:space="preserve"> </w:t>
            </w:r>
            <w:r w:rsidRPr="00701046">
              <w:rPr>
                <w:lang w:val="ro-RO"/>
              </w:rPr>
              <w:t xml:space="preserve"> ± 2%</w:t>
            </w:r>
          </w:p>
          <w:p w:rsidR="00701046" w:rsidRP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t xml:space="preserve">Timp reactie          </w:t>
            </w:r>
            <w:r w:rsidR="009D4262">
              <w:rPr>
                <w:lang w:val="ro-RO"/>
              </w:rPr>
              <w:t xml:space="preserve">            </w:t>
            </w:r>
            <w:r w:rsidRPr="00701046">
              <w:rPr>
                <w:lang w:val="ro-RO"/>
              </w:rPr>
              <w:t xml:space="preserve"> aproximativ 5 min     </w:t>
            </w:r>
          </w:p>
        </w:tc>
      </w:tr>
      <w:tr w:rsidR="00BA1CE4" w:rsidRPr="000F36D7" w:rsidTr="004C785C">
        <w:trPr>
          <w:jc w:val="center"/>
        </w:trPr>
        <w:tc>
          <w:tcPr>
            <w:tcW w:w="1648" w:type="dxa"/>
          </w:tcPr>
          <w:p w:rsidR="00701046" w:rsidRDefault="00701046" w:rsidP="005907EF">
            <w:pPr>
              <w:shd w:val="clear" w:color="auto" w:fill="FFFFFF"/>
              <w:tabs>
                <w:tab w:val="left" w:pos="845"/>
              </w:tabs>
              <w:spacing w:line="360" w:lineRule="auto"/>
              <w:jc w:val="center"/>
              <w:rPr>
                <w:b/>
                <w:lang w:val="pt-BR"/>
              </w:rPr>
            </w:pPr>
          </w:p>
          <w:p w:rsidR="00701046" w:rsidRDefault="00701046" w:rsidP="005907EF">
            <w:pPr>
              <w:shd w:val="clear" w:color="auto" w:fill="FFFFFF"/>
              <w:tabs>
                <w:tab w:val="left" w:pos="845"/>
              </w:tabs>
              <w:spacing w:line="360" w:lineRule="auto"/>
              <w:jc w:val="center"/>
              <w:rPr>
                <w:b/>
                <w:lang w:val="pt-BR"/>
              </w:rPr>
            </w:pPr>
            <w:r w:rsidRPr="00701046">
              <w:rPr>
                <w:b/>
                <w:lang w:val="pt-BR"/>
              </w:rPr>
              <w:t>Utilaj tractabil de intins membrana</w:t>
            </w:r>
          </w:p>
          <w:p w:rsidR="00974C6E" w:rsidRPr="00327292" w:rsidRDefault="00974C6E" w:rsidP="00974C6E">
            <w:pPr>
              <w:jc w:val="center"/>
              <w:rPr>
                <w:b/>
                <w:lang w:val="ro-RO"/>
              </w:rPr>
            </w:pPr>
            <w:r w:rsidRPr="00327292">
              <w:rPr>
                <w:b/>
                <w:lang w:val="ro-RO"/>
              </w:rPr>
              <w:t>1 bucata</w:t>
            </w:r>
          </w:p>
          <w:p w:rsidR="00974C6E" w:rsidRPr="00701046" w:rsidRDefault="00974C6E" w:rsidP="005907EF">
            <w:pPr>
              <w:shd w:val="clear" w:color="auto" w:fill="FFFFFF"/>
              <w:tabs>
                <w:tab w:val="left" w:pos="845"/>
              </w:tabs>
              <w:spacing w:line="360" w:lineRule="auto"/>
              <w:jc w:val="center"/>
              <w:rPr>
                <w:b/>
                <w:lang w:val="pt-BR"/>
              </w:rPr>
            </w:pPr>
          </w:p>
          <w:p w:rsidR="00BA1CE4" w:rsidRPr="00C376FE" w:rsidRDefault="00BA1CE4" w:rsidP="005907EF">
            <w:pPr>
              <w:shd w:val="clear" w:color="auto" w:fill="FFFFFF"/>
              <w:tabs>
                <w:tab w:val="left" w:pos="845"/>
              </w:tabs>
              <w:spacing w:line="360" w:lineRule="auto"/>
              <w:jc w:val="center"/>
              <w:rPr>
                <w:b/>
                <w:color w:val="000000"/>
                <w:spacing w:val="2"/>
                <w:sz w:val="22"/>
                <w:szCs w:val="22"/>
                <w:lang w:val="ro-RO"/>
              </w:rPr>
            </w:pPr>
          </w:p>
        </w:tc>
        <w:tc>
          <w:tcPr>
            <w:tcW w:w="7513" w:type="dxa"/>
          </w:tcPr>
          <w:p w:rsidR="00BA1CE4" w:rsidRDefault="00BA1CE4" w:rsidP="005907EF">
            <w:pPr>
              <w:rPr>
                <w:sz w:val="18"/>
                <w:szCs w:val="18"/>
                <w:lang w:val="ro-RO"/>
              </w:rPr>
            </w:pPr>
          </w:p>
          <w:p w:rsidR="00701046" w:rsidRDefault="00701046" w:rsidP="005907EF">
            <w:pPr>
              <w:rPr>
                <w:sz w:val="18"/>
                <w:szCs w:val="18"/>
                <w:lang w:val="ro-RO"/>
              </w:rPr>
            </w:pPr>
          </w:p>
          <w:p w:rsidR="00701046" w:rsidRP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t>Motor tip diesel</w:t>
            </w:r>
          </w:p>
          <w:p w:rsid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t>Sasiu galvanizat</w:t>
            </w:r>
          </w:p>
          <w:p w:rsidR="00701046" w:rsidRP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t>Utilajul este tractabil</w:t>
            </w:r>
          </w:p>
        </w:tc>
      </w:tr>
      <w:tr w:rsidR="00701046" w:rsidRPr="000F36D7" w:rsidTr="004C785C">
        <w:trPr>
          <w:jc w:val="center"/>
        </w:trPr>
        <w:tc>
          <w:tcPr>
            <w:tcW w:w="1648" w:type="dxa"/>
          </w:tcPr>
          <w:p w:rsidR="00701046" w:rsidRDefault="00974C6E" w:rsidP="005907EF">
            <w:pPr>
              <w:shd w:val="clear" w:color="auto" w:fill="FFFFFF"/>
              <w:tabs>
                <w:tab w:val="left" w:pos="845"/>
              </w:tabs>
              <w:spacing w:line="360" w:lineRule="auto"/>
              <w:jc w:val="center"/>
              <w:rPr>
                <w:b/>
                <w:color w:val="000000"/>
                <w:spacing w:val="2"/>
                <w:lang w:val="pt-BR"/>
              </w:rPr>
            </w:pPr>
            <w:r w:rsidRPr="00974C6E">
              <w:rPr>
                <w:b/>
                <w:color w:val="000000"/>
                <w:spacing w:val="2"/>
                <w:lang w:val="pt-BR"/>
              </w:rPr>
              <w:t>Presa de balotat 6 tone</w:t>
            </w:r>
          </w:p>
          <w:p w:rsidR="00974C6E" w:rsidRPr="00327292" w:rsidRDefault="00974C6E" w:rsidP="00974C6E">
            <w:pPr>
              <w:jc w:val="center"/>
              <w:rPr>
                <w:b/>
                <w:lang w:val="ro-RO"/>
              </w:rPr>
            </w:pPr>
            <w:r w:rsidRPr="00327292">
              <w:rPr>
                <w:b/>
                <w:lang w:val="ro-RO"/>
              </w:rPr>
              <w:t>1 bucata</w:t>
            </w:r>
          </w:p>
          <w:p w:rsidR="00974C6E" w:rsidRPr="00974C6E" w:rsidRDefault="00974C6E" w:rsidP="005907EF">
            <w:pPr>
              <w:shd w:val="clear" w:color="auto" w:fill="FFFFFF"/>
              <w:tabs>
                <w:tab w:val="left" w:pos="845"/>
              </w:tabs>
              <w:spacing w:line="360" w:lineRule="auto"/>
              <w:jc w:val="center"/>
              <w:rPr>
                <w:b/>
                <w:color w:val="000000"/>
                <w:spacing w:val="2"/>
                <w:lang w:val="ro-RO"/>
              </w:rPr>
            </w:pPr>
          </w:p>
        </w:tc>
        <w:tc>
          <w:tcPr>
            <w:tcW w:w="7513" w:type="dxa"/>
          </w:tcPr>
          <w:p w:rsidR="00701046" w:rsidRDefault="00701046" w:rsidP="005907EF">
            <w:pPr>
              <w:rPr>
                <w:sz w:val="18"/>
                <w:szCs w:val="18"/>
                <w:lang w:val="ro-RO"/>
              </w:rPr>
            </w:pPr>
          </w:p>
          <w:p w:rsidR="00974C6E" w:rsidRPr="00974C6E" w:rsidRDefault="00974C6E" w:rsidP="00974C6E">
            <w:pPr>
              <w:widowControl/>
              <w:autoSpaceDE/>
              <w:autoSpaceDN/>
              <w:adjustRightInd/>
              <w:spacing w:line="360" w:lineRule="auto"/>
              <w:rPr>
                <w:b/>
                <w:lang w:val="ro-RO"/>
              </w:rPr>
            </w:pPr>
            <w:r w:rsidRPr="00974C6E">
              <w:rPr>
                <w:b/>
                <w:lang w:val="ro-RO"/>
              </w:rPr>
              <w:t>Caracteristici tehnice presa de balotat:</w:t>
            </w:r>
          </w:p>
          <w:p w:rsidR="00974C6E" w:rsidRPr="00974C6E" w:rsidRDefault="00974C6E" w:rsidP="00BC305A">
            <w:pPr>
              <w:widowControl/>
              <w:numPr>
                <w:ilvl w:val="0"/>
                <w:numId w:val="22"/>
              </w:numPr>
              <w:autoSpaceDE/>
              <w:autoSpaceDN/>
              <w:adjustRightInd/>
              <w:spacing w:line="360" w:lineRule="auto"/>
              <w:rPr>
                <w:lang w:val="ro-RO"/>
              </w:rPr>
            </w:pPr>
            <w:r w:rsidRPr="00974C6E">
              <w:rPr>
                <w:lang w:val="ro-RO"/>
              </w:rPr>
              <w:t>Forta de presare 6 tone</w:t>
            </w:r>
          </w:p>
          <w:p w:rsidR="00974C6E" w:rsidRPr="00974C6E" w:rsidRDefault="00974C6E" w:rsidP="00BC305A">
            <w:pPr>
              <w:widowControl/>
              <w:numPr>
                <w:ilvl w:val="0"/>
                <w:numId w:val="22"/>
              </w:numPr>
              <w:autoSpaceDE/>
              <w:autoSpaceDN/>
              <w:adjustRightInd/>
              <w:spacing w:line="360" w:lineRule="auto"/>
              <w:rPr>
                <w:lang w:val="ro-RO"/>
              </w:rPr>
            </w:pPr>
            <w:r w:rsidRPr="00974C6E">
              <w:rPr>
                <w:lang w:val="ro-RO"/>
              </w:rPr>
              <w:t>Puterea motorului electric 2,2 kw</w:t>
            </w:r>
          </w:p>
          <w:p w:rsidR="00974C6E" w:rsidRPr="00974C6E" w:rsidRDefault="00974C6E" w:rsidP="00BC305A">
            <w:pPr>
              <w:widowControl/>
              <w:numPr>
                <w:ilvl w:val="0"/>
                <w:numId w:val="22"/>
              </w:numPr>
              <w:autoSpaceDE/>
              <w:autoSpaceDN/>
              <w:adjustRightInd/>
              <w:spacing w:line="360" w:lineRule="auto"/>
              <w:rPr>
                <w:lang w:val="ro-RO"/>
              </w:rPr>
            </w:pPr>
            <w:r w:rsidRPr="00974C6E">
              <w:rPr>
                <w:lang w:val="ro-RO"/>
              </w:rPr>
              <w:t>Tensiune alimentare 380/220V</w:t>
            </w:r>
          </w:p>
          <w:p w:rsidR="00974C6E" w:rsidRPr="00974C6E" w:rsidRDefault="00974C6E" w:rsidP="00BC305A">
            <w:pPr>
              <w:widowControl/>
              <w:numPr>
                <w:ilvl w:val="0"/>
                <w:numId w:val="22"/>
              </w:numPr>
              <w:autoSpaceDE/>
              <w:autoSpaceDN/>
              <w:adjustRightInd/>
              <w:spacing w:line="360" w:lineRule="auto"/>
              <w:rPr>
                <w:lang w:val="ro-RO"/>
              </w:rPr>
            </w:pPr>
            <w:r w:rsidRPr="00974C6E">
              <w:rPr>
                <w:lang w:val="ro-RO"/>
              </w:rPr>
              <w:t>Greutate presa 400 kg</w:t>
            </w:r>
          </w:p>
          <w:p w:rsidR="00974C6E" w:rsidRPr="00974C6E" w:rsidRDefault="00974C6E" w:rsidP="00974C6E">
            <w:pPr>
              <w:widowControl/>
              <w:spacing w:line="360" w:lineRule="auto"/>
              <w:rPr>
                <w:b/>
                <w:bCs/>
                <w:iCs/>
                <w:lang w:val="ro-RO"/>
              </w:rPr>
            </w:pPr>
            <w:r>
              <w:rPr>
                <w:b/>
                <w:bCs/>
                <w:i/>
                <w:iCs/>
                <w:lang w:val="ro-RO"/>
              </w:rPr>
              <w:t xml:space="preserve">   </w:t>
            </w:r>
            <w:r w:rsidRPr="00974C6E">
              <w:rPr>
                <w:b/>
                <w:bCs/>
                <w:i/>
                <w:iCs/>
                <w:lang w:val="ro-RO"/>
              </w:rPr>
              <w:t xml:space="preserve"> </w:t>
            </w:r>
            <w:r w:rsidRPr="00974C6E">
              <w:rPr>
                <w:b/>
                <w:bCs/>
                <w:iCs/>
                <w:lang w:val="ro-RO"/>
              </w:rPr>
              <w:t>Dimensiunile balotului</w:t>
            </w:r>
            <w:r>
              <w:rPr>
                <w:b/>
                <w:bCs/>
                <w:iCs/>
                <w:lang w:val="ro-RO"/>
              </w:rPr>
              <w:t>:</w:t>
            </w:r>
          </w:p>
          <w:p w:rsidR="00974C6E" w:rsidRPr="00974C6E" w:rsidRDefault="00974C6E" w:rsidP="00BC305A">
            <w:pPr>
              <w:widowControl/>
              <w:numPr>
                <w:ilvl w:val="0"/>
                <w:numId w:val="23"/>
              </w:numPr>
              <w:autoSpaceDE/>
              <w:autoSpaceDN/>
              <w:adjustRightInd/>
              <w:spacing w:line="360" w:lineRule="auto"/>
              <w:rPr>
                <w:lang w:val="ro-RO"/>
              </w:rPr>
            </w:pPr>
            <w:r w:rsidRPr="00974C6E">
              <w:rPr>
                <w:lang w:val="ro-RO"/>
              </w:rPr>
              <w:t>Inaltime       60 cm</w:t>
            </w:r>
          </w:p>
          <w:p w:rsidR="00974C6E" w:rsidRPr="00974C6E" w:rsidRDefault="00974C6E" w:rsidP="00BC305A">
            <w:pPr>
              <w:widowControl/>
              <w:numPr>
                <w:ilvl w:val="0"/>
                <w:numId w:val="23"/>
              </w:numPr>
              <w:autoSpaceDE/>
              <w:autoSpaceDN/>
              <w:adjustRightInd/>
              <w:spacing w:line="360" w:lineRule="auto"/>
              <w:rPr>
                <w:lang w:val="ro-RO"/>
              </w:rPr>
            </w:pPr>
            <w:r w:rsidRPr="00974C6E">
              <w:rPr>
                <w:lang w:val="ro-RO"/>
              </w:rPr>
              <w:t>Lungime      70 cm</w:t>
            </w:r>
          </w:p>
          <w:p w:rsidR="00974C6E" w:rsidRPr="00974C6E" w:rsidRDefault="00974C6E" w:rsidP="00BC305A">
            <w:pPr>
              <w:widowControl/>
              <w:numPr>
                <w:ilvl w:val="0"/>
                <w:numId w:val="23"/>
              </w:numPr>
              <w:autoSpaceDE/>
              <w:autoSpaceDN/>
              <w:adjustRightInd/>
              <w:spacing w:line="360" w:lineRule="auto"/>
            </w:pPr>
            <w:r w:rsidRPr="00974C6E">
              <w:rPr>
                <w:lang w:val="ro-RO"/>
              </w:rPr>
              <w:t>Latime         50 cm</w:t>
            </w:r>
          </w:p>
        </w:tc>
      </w:tr>
      <w:tr w:rsidR="00701046" w:rsidRPr="000F36D7" w:rsidTr="004C785C">
        <w:trPr>
          <w:jc w:val="center"/>
        </w:trPr>
        <w:tc>
          <w:tcPr>
            <w:tcW w:w="1648" w:type="dxa"/>
          </w:tcPr>
          <w:p w:rsidR="00974C6E" w:rsidRDefault="00974C6E" w:rsidP="00974C6E">
            <w:pPr>
              <w:shd w:val="clear" w:color="auto" w:fill="FFFFFF"/>
              <w:tabs>
                <w:tab w:val="left" w:pos="845"/>
              </w:tabs>
              <w:spacing w:line="360" w:lineRule="auto"/>
              <w:jc w:val="center"/>
              <w:rPr>
                <w:b/>
                <w:color w:val="000000"/>
                <w:spacing w:val="2"/>
                <w:sz w:val="22"/>
                <w:szCs w:val="22"/>
                <w:lang w:val="pt-BR"/>
              </w:rPr>
            </w:pPr>
          </w:p>
          <w:p w:rsidR="00974C6E" w:rsidRDefault="00974C6E" w:rsidP="00974C6E">
            <w:pPr>
              <w:shd w:val="clear" w:color="auto" w:fill="FFFFFF"/>
              <w:tabs>
                <w:tab w:val="left" w:pos="845"/>
              </w:tabs>
              <w:spacing w:line="360" w:lineRule="auto"/>
              <w:jc w:val="center"/>
              <w:rPr>
                <w:b/>
                <w:color w:val="000000"/>
                <w:spacing w:val="2"/>
                <w:sz w:val="22"/>
                <w:szCs w:val="22"/>
                <w:lang w:val="pt-BR"/>
              </w:rPr>
            </w:pPr>
          </w:p>
          <w:p w:rsidR="00974C6E" w:rsidRPr="00974C6E" w:rsidRDefault="00974C6E" w:rsidP="00974C6E">
            <w:pPr>
              <w:shd w:val="clear" w:color="auto" w:fill="FFFFFF"/>
              <w:tabs>
                <w:tab w:val="left" w:pos="845"/>
              </w:tabs>
              <w:spacing w:line="360" w:lineRule="auto"/>
              <w:jc w:val="center"/>
              <w:rPr>
                <w:b/>
                <w:color w:val="000000"/>
                <w:spacing w:val="2"/>
                <w:lang w:val="pt-BR"/>
              </w:rPr>
            </w:pPr>
            <w:r w:rsidRPr="00974C6E">
              <w:rPr>
                <w:b/>
                <w:color w:val="000000"/>
                <w:spacing w:val="2"/>
                <w:lang w:val="pt-BR"/>
              </w:rPr>
              <w:t>Presa de balotat 12 tone</w:t>
            </w:r>
          </w:p>
          <w:p w:rsidR="00974C6E" w:rsidRPr="00974C6E" w:rsidRDefault="00974C6E" w:rsidP="00974C6E">
            <w:pPr>
              <w:shd w:val="clear" w:color="auto" w:fill="FFFFFF"/>
              <w:tabs>
                <w:tab w:val="left" w:pos="845"/>
              </w:tabs>
              <w:spacing w:line="360" w:lineRule="auto"/>
              <w:jc w:val="center"/>
              <w:rPr>
                <w:b/>
                <w:color w:val="000000"/>
                <w:spacing w:val="2"/>
                <w:lang w:val="ro-RO"/>
              </w:rPr>
            </w:pPr>
            <w:r w:rsidRPr="00974C6E">
              <w:rPr>
                <w:b/>
                <w:color w:val="000000"/>
                <w:spacing w:val="2"/>
                <w:lang w:val="ro-RO"/>
              </w:rPr>
              <w:lastRenderedPageBreak/>
              <w:t>1 bucata</w:t>
            </w:r>
          </w:p>
          <w:p w:rsidR="00701046" w:rsidRPr="00C376FE" w:rsidRDefault="00701046" w:rsidP="005907EF">
            <w:pPr>
              <w:shd w:val="clear" w:color="auto" w:fill="FFFFFF"/>
              <w:tabs>
                <w:tab w:val="left" w:pos="845"/>
              </w:tabs>
              <w:spacing w:line="360" w:lineRule="auto"/>
              <w:jc w:val="center"/>
              <w:rPr>
                <w:b/>
                <w:color w:val="000000"/>
                <w:spacing w:val="2"/>
                <w:sz w:val="22"/>
                <w:szCs w:val="22"/>
                <w:lang w:val="ro-RO"/>
              </w:rPr>
            </w:pPr>
          </w:p>
        </w:tc>
        <w:tc>
          <w:tcPr>
            <w:tcW w:w="7513" w:type="dxa"/>
          </w:tcPr>
          <w:p w:rsidR="00974C6E" w:rsidRPr="00974C6E" w:rsidRDefault="00974C6E" w:rsidP="00974C6E">
            <w:pPr>
              <w:widowControl/>
              <w:autoSpaceDE/>
              <w:autoSpaceDN/>
              <w:adjustRightInd/>
              <w:spacing w:line="360" w:lineRule="auto"/>
              <w:rPr>
                <w:b/>
                <w:lang w:val="ro-RO"/>
              </w:rPr>
            </w:pPr>
            <w:r w:rsidRPr="00974C6E">
              <w:rPr>
                <w:b/>
                <w:lang w:val="ro-RO"/>
              </w:rPr>
              <w:lastRenderedPageBreak/>
              <w:t>Caracteristici tehnice presa de balotat:</w:t>
            </w:r>
          </w:p>
          <w:p w:rsidR="00974C6E" w:rsidRPr="00974C6E" w:rsidRDefault="00974C6E" w:rsidP="00BC305A">
            <w:pPr>
              <w:widowControl/>
              <w:numPr>
                <w:ilvl w:val="0"/>
                <w:numId w:val="22"/>
              </w:numPr>
              <w:autoSpaceDE/>
              <w:autoSpaceDN/>
              <w:adjustRightInd/>
              <w:spacing w:line="360" w:lineRule="auto"/>
              <w:rPr>
                <w:lang w:val="ro-RO"/>
              </w:rPr>
            </w:pPr>
            <w:r w:rsidRPr="00974C6E">
              <w:rPr>
                <w:lang w:val="ro-RO"/>
              </w:rPr>
              <w:t>Forta de presare 12 tone</w:t>
            </w:r>
          </w:p>
          <w:p w:rsidR="00974C6E" w:rsidRPr="00974C6E" w:rsidRDefault="00974C6E" w:rsidP="00BC305A">
            <w:pPr>
              <w:widowControl/>
              <w:numPr>
                <w:ilvl w:val="0"/>
                <w:numId w:val="22"/>
              </w:numPr>
              <w:autoSpaceDE/>
              <w:autoSpaceDN/>
              <w:adjustRightInd/>
              <w:spacing w:line="360" w:lineRule="auto"/>
              <w:rPr>
                <w:lang w:val="ro-RO"/>
              </w:rPr>
            </w:pPr>
            <w:r w:rsidRPr="00974C6E">
              <w:rPr>
                <w:lang w:val="ro-RO"/>
              </w:rPr>
              <w:t>Puterea motorului electric 3.5 KW</w:t>
            </w:r>
          </w:p>
          <w:p w:rsidR="00974C6E" w:rsidRPr="00974C6E" w:rsidRDefault="00974C6E" w:rsidP="00BC305A">
            <w:pPr>
              <w:widowControl/>
              <w:numPr>
                <w:ilvl w:val="0"/>
                <w:numId w:val="22"/>
              </w:numPr>
              <w:autoSpaceDE/>
              <w:autoSpaceDN/>
              <w:adjustRightInd/>
              <w:spacing w:line="360" w:lineRule="auto"/>
              <w:rPr>
                <w:lang w:val="ro-RO"/>
              </w:rPr>
            </w:pPr>
            <w:r w:rsidRPr="00974C6E">
              <w:rPr>
                <w:lang w:val="ro-RO"/>
              </w:rPr>
              <w:t>Tensiune alimentare 3x230/400V;50Hz;25/16A</w:t>
            </w:r>
          </w:p>
          <w:p w:rsidR="00974C6E" w:rsidRPr="00974C6E" w:rsidRDefault="00974C6E" w:rsidP="00BC305A">
            <w:pPr>
              <w:widowControl/>
              <w:numPr>
                <w:ilvl w:val="0"/>
                <w:numId w:val="22"/>
              </w:numPr>
              <w:autoSpaceDE/>
              <w:autoSpaceDN/>
              <w:adjustRightInd/>
              <w:spacing w:line="360" w:lineRule="auto"/>
              <w:rPr>
                <w:lang w:val="ro-RO"/>
              </w:rPr>
            </w:pPr>
            <w:r w:rsidRPr="00974C6E">
              <w:rPr>
                <w:lang w:val="ro-RO"/>
              </w:rPr>
              <w:t>Dimensiunea gurii de alimentare (LxH) : 700x700 mm</w:t>
            </w:r>
          </w:p>
          <w:p w:rsidR="00974C6E" w:rsidRPr="00974C6E" w:rsidRDefault="00974C6E" w:rsidP="00BC305A">
            <w:pPr>
              <w:widowControl/>
              <w:numPr>
                <w:ilvl w:val="0"/>
                <w:numId w:val="22"/>
              </w:numPr>
              <w:autoSpaceDE/>
              <w:autoSpaceDN/>
              <w:adjustRightInd/>
              <w:spacing w:line="360" w:lineRule="auto"/>
              <w:rPr>
                <w:lang w:val="ro-RO"/>
              </w:rPr>
            </w:pPr>
            <w:r w:rsidRPr="00974C6E">
              <w:rPr>
                <w:lang w:val="ro-RO"/>
              </w:rPr>
              <w:t>Greutate presa 800kg</w:t>
            </w:r>
          </w:p>
          <w:p w:rsidR="00974C6E" w:rsidRPr="00974C6E" w:rsidRDefault="00974C6E" w:rsidP="00974C6E">
            <w:pPr>
              <w:widowControl/>
              <w:spacing w:line="360" w:lineRule="auto"/>
              <w:rPr>
                <w:b/>
                <w:bCs/>
                <w:iCs/>
                <w:lang w:val="ro-RO"/>
              </w:rPr>
            </w:pPr>
            <w:r w:rsidRPr="00974C6E">
              <w:rPr>
                <w:b/>
                <w:bCs/>
                <w:i/>
                <w:iCs/>
                <w:lang w:val="ro-RO"/>
              </w:rPr>
              <w:lastRenderedPageBreak/>
              <w:t xml:space="preserve"> </w:t>
            </w:r>
            <w:r w:rsidRPr="00974C6E">
              <w:rPr>
                <w:b/>
                <w:bCs/>
                <w:iCs/>
                <w:lang w:val="ro-RO"/>
              </w:rPr>
              <w:t>Dimensiunile balotului</w:t>
            </w:r>
            <w:r>
              <w:rPr>
                <w:b/>
                <w:bCs/>
                <w:iCs/>
                <w:lang w:val="ro-RO"/>
              </w:rPr>
              <w:t>:</w:t>
            </w:r>
          </w:p>
          <w:p w:rsidR="00974C6E" w:rsidRPr="00974C6E" w:rsidRDefault="00974C6E" w:rsidP="00BC305A">
            <w:pPr>
              <w:widowControl/>
              <w:numPr>
                <w:ilvl w:val="0"/>
                <w:numId w:val="23"/>
              </w:numPr>
              <w:autoSpaceDE/>
              <w:autoSpaceDN/>
              <w:adjustRightInd/>
              <w:spacing w:line="360" w:lineRule="auto"/>
              <w:rPr>
                <w:lang w:val="ro-RO"/>
              </w:rPr>
            </w:pPr>
            <w:r w:rsidRPr="00974C6E">
              <w:rPr>
                <w:lang w:val="ro-RO"/>
              </w:rPr>
              <w:t>Inaltime   60 cm</w:t>
            </w:r>
          </w:p>
          <w:p w:rsidR="00974C6E" w:rsidRDefault="00974C6E" w:rsidP="00BC305A">
            <w:pPr>
              <w:widowControl/>
              <w:numPr>
                <w:ilvl w:val="0"/>
                <w:numId w:val="23"/>
              </w:numPr>
              <w:autoSpaceDE/>
              <w:autoSpaceDN/>
              <w:adjustRightInd/>
              <w:spacing w:line="360" w:lineRule="auto"/>
              <w:rPr>
                <w:lang w:val="ro-RO"/>
              </w:rPr>
            </w:pPr>
            <w:r w:rsidRPr="00974C6E">
              <w:rPr>
                <w:lang w:val="ro-RO"/>
              </w:rPr>
              <w:t>Lungime  80 cm</w:t>
            </w:r>
          </w:p>
          <w:p w:rsidR="00701046" w:rsidRPr="00974C6E" w:rsidRDefault="00974C6E" w:rsidP="00BC305A">
            <w:pPr>
              <w:widowControl/>
              <w:numPr>
                <w:ilvl w:val="0"/>
                <w:numId w:val="23"/>
              </w:numPr>
              <w:autoSpaceDE/>
              <w:autoSpaceDN/>
              <w:adjustRightInd/>
              <w:spacing w:line="360" w:lineRule="auto"/>
              <w:rPr>
                <w:lang w:val="ro-RO"/>
              </w:rPr>
            </w:pPr>
            <w:r w:rsidRPr="00974C6E">
              <w:rPr>
                <w:lang w:val="ro-RO"/>
              </w:rPr>
              <w:t>Latime     60 cm</w:t>
            </w:r>
          </w:p>
        </w:tc>
      </w:tr>
      <w:tr w:rsidR="00701046" w:rsidRPr="000F36D7" w:rsidTr="004C785C">
        <w:trPr>
          <w:jc w:val="center"/>
        </w:trPr>
        <w:tc>
          <w:tcPr>
            <w:tcW w:w="1648" w:type="dxa"/>
          </w:tcPr>
          <w:p w:rsidR="00BF32B2" w:rsidRDefault="00BF32B2" w:rsidP="00BF32B2">
            <w:pPr>
              <w:widowControl/>
              <w:autoSpaceDE/>
              <w:autoSpaceDN/>
              <w:adjustRightInd/>
              <w:spacing w:line="360" w:lineRule="auto"/>
              <w:jc w:val="center"/>
              <w:rPr>
                <w:b/>
                <w:lang w:val="pt-BR"/>
              </w:rPr>
            </w:pPr>
          </w:p>
          <w:p w:rsidR="00BF32B2" w:rsidRDefault="00BF32B2" w:rsidP="00BF32B2">
            <w:pPr>
              <w:widowControl/>
              <w:autoSpaceDE/>
              <w:autoSpaceDN/>
              <w:adjustRightInd/>
              <w:spacing w:line="360" w:lineRule="auto"/>
              <w:jc w:val="center"/>
              <w:rPr>
                <w:b/>
                <w:lang w:val="pt-BR"/>
              </w:rPr>
            </w:pPr>
          </w:p>
          <w:p w:rsidR="00BF32B2" w:rsidRDefault="00BF32B2" w:rsidP="00BF32B2">
            <w:pPr>
              <w:widowControl/>
              <w:autoSpaceDE/>
              <w:autoSpaceDN/>
              <w:adjustRightInd/>
              <w:spacing w:line="360" w:lineRule="auto"/>
              <w:jc w:val="center"/>
              <w:rPr>
                <w:b/>
                <w:lang w:val="pt-BR"/>
              </w:rPr>
            </w:pPr>
            <w:r w:rsidRPr="00BF32B2">
              <w:rPr>
                <w:b/>
                <w:lang w:val="pt-BR"/>
              </w:rPr>
              <w:t>Grup electrogen de interventie</w:t>
            </w:r>
          </w:p>
          <w:p w:rsidR="00BF32B2" w:rsidRPr="00BF32B2" w:rsidRDefault="00BF32B2" w:rsidP="00BF32B2">
            <w:pPr>
              <w:widowControl/>
              <w:autoSpaceDE/>
              <w:autoSpaceDN/>
              <w:adjustRightInd/>
              <w:spacing w:line="360" w:lineRule="auto"/>
              <w:jc w:val="center"/>
              <w:rPr>
                <w:b/>
                <w:lang w:val="ro-RO"/>
              </w:rPr>
            </w:pPr>
            <w:r w:rsidRPr="00BF32B2">
              <w:rPr>
                <w:b/>
                <w:lang w:val="ro-RO"/>
              </w:rPr>
              <w:t>1 bucata</w:t>
            </w:r>
          </w:p>
          <w:p w:rsidR="00BF32B2" w:rsidRPr="00BF32B2" w:rsidRDefault="00BF32B2" w:rsidP="00BF32B2">
            <w:pPr>
              <w:widowControl/>
              <w:autoSpaceDE/>
              <w:autoSpaceDN/>
              <w:adjustRightInd/>
              <w:spacing w:line="360" w:lineRule="auto"/>
              <w:jc w:val="center"/>
              <w:rPr>
                <w:b/>
                <w:lang w:val="pt-BR"/>
              </w:rPr>
            </w:pPr>
          </w:p>
          <w:p w:rsidR="00701046" w:rsidRPr="00C376FE" w:rsidRDefault="00701046" w:rsidP="00BF32B2">
            <w:pPr>
              <w:widowControl/>
              <w:autoSpaceDE/>
              <w:autoSpaceDN/>
              <w:adjustRightInd/>
              <w:spacing w:line="360" w:lineRule="auto"/>
              <w:rPr>
                <w:b/>
                <w:color w:val="000000"/>
                <w:spacing w:val="2"/>
                <w:sz w:val="22"/>
                <w:szCs w:val="22"/>
                <w:lang w:val="ro-RO"/>
              </w:rPr>
            </w:pPr>
          </w:p>
        </w:tc>
        <w:tc>
          <w:tcPr>
            <w:tcW w:w="7513" w:type="dxa"/>
          </w:tcPr>
          <w:p w:rsidR="00BF32B2" w:rsidRDefault="00BF32B2" w:rsidP="005907EF">
            <w:pPr>
              <w:rPr>
                <w:sz w:val="18"/>
                <w:szCs w:val="18"/>
                <w:lang w:val="ro-RO"/>
              </w:rPr>
            </w:pPr>
          </w:p>
          <w:p w:rsidR="00BF32B2" w:rsidRPr="00BF32B2" w:rsidRDefault="00BF32B2" w:rsidP="00BC305A">
            <w:pPr>
              <w:widowControl/>
              <w:numPr>
                <w:ilvl w:val="0"/>
                <w:numId w:val="24"/>
              </w:numPr>
              <w:autoSpaceDE/>
              <w:autoSpaceDN/>
              <w:adjustRightInd/>
              <w:spacing w:line="360" w:lineRule="auto"/>
              <w:ind w:left="714" w:hanging="357"/>
              <w:jc w:val="both"/>
              <w:rPr>
                <w:bCs/>
                <w:lang w:val="ro-RO"/>
              </w:rPr>
            </w:pPr>
            <w:r w:rsidRPr="00BF32B2">
              <w:rPr>
                <w:bCs/>
                <w:lang w:val="ro-RO"/>
              </w:rPr>
              <w:t>Putere nominala 60 kVA la cosφ=0,8;</w:t>
            </w:r>
          </w:p>
          <w:p w:rsidR="00BF32B2" w:rsidRPr="00BF32B2" w:rsidRDefault="00BF32B2" w:rsidP="00BC305A">
            <w:pPr>
              <w:widowControl/>
              <w:numPr>
                <w:ilvl w:val="0"/>
                <w:numId w:val="24"/>
              </w:numPr>
              <w:autoSpaceDE/>
              <w:autoSpaceDN/>
              <w:adjustRightInd/>
              <w:spacing w:line="360" w:lineRule="auto"/>
              <w:ind w:left="714" w:hanging="357"/>
              <w:jc w:val="both"/>
              <w:rPr>
                <w:bCs/>
                <w:lang w:val="ro-RO"/>
              </w:rPr>
            </w:pPr>
            <w:r w:rsidRPr="00BF32B2">
              <w:rPr>
                <w:bCs/>
                <w:lang w:val="ro-RO"/>
              </w:rPr>
              <w:t>Regim de interventie;</w:t>
            </w:r>
          </w:p>
          <w:p w:rsidR="00BF32B2" w:rsidRPr="00BF32B2" w:rsidRDefault="00BF32B2" w:rsidP="00BC305A">
            <w:pPr>
              <w:widowControl/>
              <w:numPr>
                <w:ilvl w:val="0"/>
                <w:numId w:val="24"/>
              </w:numPr>
              <w:autoSpaceDE/>
              <w:autoSpaceDN/>
              <w:adjustRightInd/>
              <w:spacing w:line="360" w:lineRule="auto"/>
              <w:ind w:left="714" w:hanging="357"/>
              <w:jc w:val="both"/>
              <w:rPr>
                <w:bCs/>
                <w:lang w:val="ro-RO"/>
              </w:rPr>
            </w:pPr>
            <w:r w:rsidRPr="00BF32B2">
              <w:rPr>
                <w:bCs/>
                <w:lang w:val="ro-RO"/>
              </w:rPr>
              <w:t>Tensiune nominala 400Vc.a.;</w:t>
            </w:r>
          </w:p>
          <w:p w:rsidR="00BF32B2" w:rsidRPr="00BF32B2" w:rsidRDefault="00BF32B2" w:rsidP="00BC305A">
            <w:pPr>
              <w:widowControl/>
              <w:numPr>
                <w:ilvl w:val="0"/>
                <w:numId w:val="24"/>
              </w:numPr>
              <w:autoSpaceDE/>
              <w:autoSpaceDN/>
              <w:adjustRightInd/>
              <w:spacing w:line="360" w:lineRule="auto"/>
              <w:ind w:left="714" w:hanging="357"/>
              <w:jc w:val="both"/>
              <w:rPr>
                <w:bCs/>
                <w:lang w:val="ro-RO"/>
              </w:rPr>
            </w:pPr>
            <w:r w:rsidRPr="00BF32B2">
              <w:rPr>
                <w:bCs/>
                <w:lang w:val="ro-RO"/>
              </w:rPr>
              <w:t>Frecventa 50Hz;</w:t>
            </w:r>
          </w:p>
          <w:p w:rsidR="00BF32B2" w:rsidRPr="00BF32B2" w:rsidRDefault="00BF32B2" w:rsidP="00BC305A">
            <w:pPr>
              <w:widowControl/>
              <w:numPr>
                <w:ilvl w:val="0"/>
                <w:numId w:val="24"/>
              </w:numPr>
              <w:autoSpaceDE/>
              <w:autoSpaceDN/>
              <w:adjustRightInd/>
              <w:spacing w:line="360" w:lineRule="auto"/>
              <w:ind w:left="714" w:hanging="357"/>
              <w:jc w:val="both"/>
              <w:rPr>
                <w:bCs/>
                <w:lang w:val="ro-RO"/>
              </w:rPr>
            </w:pPr>
            <w:r w:rsidRPr="00BF32B2">
              <w:rPr>
                <w:bCs/>
                <w:lang w:val="ro-RO"/>
              </w:rPr>
              <w:t>Turatie 1500 rot/min;</w:t>
            </w:r>
          </w:p>
          <w:p w:rsidR="00BF32B2" w:rsidRPr="00BF32B2" w:rsidRDefault="00BF32B2" w:rsidP="00BC305A">
            <w:pPr>
              <w:widowControl/>
              <w:numPr>
                <w:ilvl w:val="0"/>
                <w:numId w:val="24"/>
              </w:numPr>
              <w:autoSpaceDE/>
              <w:autoSpaceDN/>
              <w:adjustRightInd/>
              <w:spacing w:line="360" w:lineRule="auto"/>
              <w:ind w:left="714" w:hanging="357"/>
              <w:jc w:val="both"/>
              <w:rPr>
                <w:bCs/>
                <w:lang w:val="ro-RO"/>
              </w:rPr>
            </w:pPr>
            <w:r w:rsidRPr="00BF32B2">
              <w:rPr>
                <w:bCs/>
                <w:lang w:val="ro-RO"/>
              </w:rPr>
              <w:t>Capacitate de pornire:  -30ºC;</w:t>
            </w:r>
          </w:p>
          <w:p w:rsidR="00BF32B2" w:rsidRPr="00BF32B2" w:rsidRDefault="00BF32B2" w:rsidP="00BC305A">
            <w:pPr>
              <w:widowControl/>
              <w:numPr>
                <w:ilvl w:val="0"/>
                <w:numId w:val="24"/>
              </w:numPr>
              <w:autoSpaceDE/>
              <w:autoSpaceDN/>
              <w:adjustRightInd/>
              <w:spacing w:line="360" w:lineRule="auto"/>
              <w:ind w:left="714" w:hanging="357"/>
              <w:jc w:val="both"/>
              <w:rPr>
                <w:bCs/>
                <w:lang w:val="ro-RO"/>
              </w:rPr>
            </w:pPr>
            <w:r w:rsidRPr="00BF32B2">
              <w:rPr>
                <w:bCs/>
                <w:lang w:val="ro-RO"/>
              </w:rPr>
              <w:t>Tip – Diesel racire cu apa;</w:t>
            </w:r>
          </w:p>
          <w:p w:rsidR="00BF32B2" w:rsidRPr="00BF32B2" w:rsidRDefault="00BF32B2" w:rsidP="00BC305A">
            <w:pPr>
              <w:widowControl/>
              <w:numPr>
                <w:ilvl w:val="0"/>
                <w:numId w:val="24"/>
              </w:numPr>
              <w:autoSpaceDE/>
              <w:autoSpaceDN/>
              <w:adjustRightInd/>
              <w:spacing w:line="360" w:lineRule="auto"/>
              <w:ind w:left="714" w:hanging="357"/>
              <w:jc w:val="both"/>
              <w:rPr>
                <w:bCs/>
                <w:lang w:val="ro-RO"/>
              </w:rPr>
            </w:pPr>
            <w:r w:rsidRPr="00BF32B2">
              <w:rPr>
                <w:bCs/>
                <w:lang w:val="ro-RO"/>
              </w:rPr>
              <w:t>Cicluri 4 timpi;</w:t>
            </w:r>
          </w:p>
          <w:p w:rsidR="00BF32B2" w:rsidRPr="00BF32B2" w:rsidRDefault="00BF32B2" w:rsidP="00BC305A">
            <w:pPr>
              <w:widowControl/>
              <w:numPr>
                <w:ilvl w:val="0"/>
                <w:numId w:val="24"/>
              </w:numPr>
              <w:autoSpaceDE/>
              <w:autoSpaceDN/>
              <w:adjustRightInd/>
              <w:spacing w:line="360" w:lineRule="auto"/>
              <w:ind w:left="714" w:hanging="357"/>
              <w:jc w:val="both"/>
              <w:rPr>
                <w:bCs/>
                <w:lang w:val="ro-RO"/>
              </w:rPr>
            </w:pPr>
            <w:r w:rsidRPr="00BF32B2">
              <w:rPr>
                <w:bCs/>
                <w:lang w:val="ro-RO"/>
              </w:rPr>
              <w:t>Functionare automata;</w:t>
            </w:r>
          </w:p>
          <w:p w:rsidR="00BF32B2" w:rsidRPr="00BF32B2" w:rsidRDefault="00BF32B2" w:rsidP="00BC305A">
            <w:pPr>
              <w:widowControl/>
              <w:numPr>
                <w:ilvl w:val="0"/>
                <w:numId w:val="24"/>
              </w:numPr>
              <w:autoSpaceDE/>
              <w:autoSpaceDN/>
              <w:adjustRightInd/>
              <w:spacing w:line="360" w:lineRule="auto"/>
              <w:ind w:left="714" w:hanging="357"/>
              <w:jc w:val="both"/>
              <w:rPr>
                <w:bCs/>
                <w:lang w:val="ro-RO"/>
              </w:rPr>
            </w:pPr>
            <w:r w:rsidRPr="00BF32B2">
              <w:rPr>
                <w:bCs/>
                <w:lang w:val="ro-RO"/>
              </w:rPr>
              <w:t>Tablou de comanda digital;</w:t>
            </w:r>
          </w:p>
          <w:p w:rsidR="00BF32B2" w:rsidRPr="00BF32B2" w:rsidRDefault="00BF32B2" w:rsidP="00BC305A">
            <w:pPr>
              <w:widowControl/>
              <w:numPr>
                <w:ilvl w:val="0"/>
                <w:numId w:val="24"/>
              </w:numPr>
              <w:autoSpaceDE/>
              <w:autoSpaceDN/>
              <w:adjustRightInd/>
              <w:spacing w:line="360" w:lineRule="auto"/>
              <w:ind w:left="714" w:hanging="357"/>
              <w:jc w:val="both"/>
              <w:rPr>
                <w:bCs/>
                <w:lang w:val="ro-RO"/>
              </w:rPr>
            </w:pPr>
            <w:r w:rsidRPr="00BF32B2">
              <w:rPr>
                <w:bCs/>
                <w:lang w:val="ro-RO"/>
              </w:rPr>
              <w:t xml:space="preserve">Constructie capotaj insonorizare; </w:t>
            </w:r>
          </w:p>
          <w:p w:rsidR="00BF32B2" w:rsidRPr="00BF32B2" w:rsidRDefault="00BF32B2" w:rsidP="00BC305A">
            <w:pPr>
              <w:widowControl/>
              <w:numPr>
                <w:ilvl w:val="0"/>
                <w:numId w:val="24"/>
              </w:numPr>
              <w:autoSpaceDE/>
              <w:autoSpaceDN/>
              <w:adjustRightInd/>
              <w:spacing w:line="360" w:lineRule="auto"/>
              <w:ind w:left="714" w:hanging="357"/>
              <w:jc w:val="both"/>
              <w:rPr>
                <w:bCs/>
                <w:lang w:val="ro-RO"/>
              </w:rPr>
            </w:pPr>
            <w:r w:rsidRPr="00BF32B2">
              <w:rPr>
                <w:bCs/>
                <w:lang w:val="ro-RO"/>
              </w:rPr>
              <w:t>Grad de protectie – IP55;</w:t>
            </w:r>
          </w:p>
          <w:p w:rsidR="00BF32B2" w:rsidRDefault="00BF32B2" w:rsidP="00BF32B2">
            <w:pPr>
              <w:rPr>
                <w:bCs/>
                <w:lang w:val="ro-RO"/>
              </w:rPr>
            </w:pPr>
            <w:r w:rsidRPr="00BF32B2">
              <w:rPr>
                <w:bCs/>
                <w:lang w:val="ro-RO"/>
              </w:rPr>
              <w:t>Grupul electrogen va fi echipat cu remorca pentru transport la locul de interventie.</w:t>
            </w:r>
          </w:p>
          <w:p w:rsidR="00BF32B2" w:rsidRDefault="00BF32B2" w:rsidP="00BF32B2">
            <w:pPr>
              <w:rPr>
                <w:sz w:val="18"/>
                <w:szCs w:val="18"/>
                <w:lang w:val="ro-RO"/>
              </w:rPr>
            </w:pPr>
          </w:p>
        </w:tc>
      </w:tr>
      <w:tr w:rsidR="00701046" w:rsidRPr="000F36D7" w:rsidTr="004C785C">
        <w:trPr>
          <w:jc w:val="center"/>
        </w:trPr>
        <w:tc>
          <w:tcPr>
            <w:tcW w:w="1648" w:type="dxa"/>
          </w:tcPr>
          <w:p w:rsidR="00BF32B2" w:rsidRDefault="00BF32B2" w:rsidP="005907EF">
            <w:pPr>
              <w:shd w:val="clear" w:color="auto" w:fill="FFFFFF"/>
              <w:tabs>
                <w:tab w:val="left" w:pos="845"/>
              </w:tabs>
              <w:spacing w:line="360" w:lineRule="auto"/>
              <w:jc w:val="center"/>
              <w:rPr>
                <w:b/>
                <w:lang w:val="pt-BR"/>
              </w:rPr>
            </w:pPr>
          </w:p>
          <w:p w:rsidR="00BF32B2" w:rsidRPr="00BF32B2" w:rsidRDefault="00BF32B2" w:rsidP="005907EF">
            <w:pPr>
              <w:shd w:val="clear" w:color="auto" w:fill="FFFFFF"/>
              <w:tabs>
                <w:tab w:val="left" w:pos="845"/>
              </w:tabs>
              <w:spacing w:line="360" w:lineRule="auto"/>
              <w:jc w:val="center"/>
              <w:rPr>
                <w:b/>
                <w:lang w:val="pt-BR"/>
              </w:rPr>
            </w:pPr>
            <w:r w:rsidRPr="00BF32B2">
              <w:rPr>
                <w:b/>
                <w:lang w:val="pt-BR"/>
              </w:rPr>
              <w:t>Centrala detectie si semnalizare la incendiu</w:t>
            </w:r>
          </w:p>
          <w:p w:rsidR="00BF32B2" w:rsidRPr="00BF32B2" w:rsidRDefault="00BF32B2" w:rsidP="00BF32B2">
            <w:pPr>
              <w:shd w:val="clear" w:color="auto" w:fill="FFFFFF"/>
              <w:tabs>
                <w:tab w:val="left" w:pos="845"/>
              </w:tabs>
              <w:spacing w:line="360" w:lineRule="auto"/>
              <w:jc w:val="center"/>
              <w:rPr>
                <w:b/>
                <w:lang w:val="ro-RO"/>
              </w:rPr>
            </w:pPr>
            <w:r w:rsidRPr="00BF32B2">
              <w:rPr>
                <w:b/>
                <w:lang w:val="ro-RO"/>
              </w:rPr>
              <w:t>1 bucata</w:t>
            </w:r>
          </w:p>
          <w:p w:rsidR="00BF32B2" w:rsidRDefault="00BF32B2" w:rsidP="005907EF">
            <w:pPr>
              <w:shd w:val="clear" w:color="auto" w:fill="FFFFFF"/>
              <w:tabs>
                <w:tab w:val="left" w:pos="845"/>
              </w:tabs>
              <w:spacing w:line="360" w:lineRule="auto"/>
              <w:jc w:val="center"/>
              <w:rPr>
                <w:lang w:val="pt-BR"/>
              </w:rPr>
            </w:pPr>
          </w:p>
          <w:p w:rsidR="00701046" w:rsidRPr="00C376FE" w:rsidRDefault="00701046" w:rsidP="005907EF">
            <w:pPr>
              <w:shd w:val="clear" w:color="auto" w:fill="FFFFFF"/>
              <w:tabs>
                <w:tab w:val="left" w:pos="845"/>
              </w:tabs>
              <w:spacing w:line="360" w:lineRule="auto"/>
              <w:jc w:val="center"/>
              <w:rPr>
                <w:b/>
                <w:color w:val="000000"/>
                <w:spacing w:val="2"/>
                <w:sz w:val="22"/>
                <w:szCs w:val="22"/>
                <w:lang w:val="ro-RO"/>
              </w:rPr>
            </w:pPr>
          </w:p>
        </w:tc>
        <w:tc>
          <w:tcPr>
            <w:tcW w:w="7513" w:type="dxa"/>
          </w:tcPr>
          <w:p w:rsidR="00701046" w:rsidRDefault="00701046" w:rsidP="005907EF">
            <w:pPr>
              <w:rPr>
                <w:sz w:val="18"/>
                <w:szCs w:val="18"/>
                <w:lang w:val="ro-RO"/>
              </w:rPr>
            </w:pPr>
          </w:p>
          <w:p w:rsidR="00BF32B2" w:rsidRDefault="00BF32B2" w:rsidP="005907EF">
            <w:pPr>
              <w:rPr>
                <w:sz w:val="18"/>
                <w:szCs w:val="18"/>
                <w:lang w:val="ro-RO"/>
              </w:rPr>
            </w:pPr>
          </w:p>
          <w:p w:rsidR="00BF32B2" w:rsidRP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t>o bucla adresabile</w:t>
            </w:r>
          </w:p>
          <w:p w:rsidR="00BF32B2" w:rsidRP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t>suporta 250 detectoare/module pe fiecare bucla</w:t>
            </w:r>
          </w:p>
          <w:p w:rsidR="00BF32B2" w:rsidRP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t>suport pentru managementul local al buclelor de pe unitatile slave</w:t>
            </w:r>
          </w:p>
          <w:p w:rsidR="00BF32B2" w:rsidRP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t>compensare automata a pragului de alarma pentru fiecare dispozitiv de pe bucla</w:t>
            </w:r>
          </w:p>
          <w:p w:rsidR="00BF32B2" w:rsidRP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t>64 grupe de zone</w:t>
            </w:r>
          </w:p>
          <w:p w:rsidR="00BF32B2" w:rsidRP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t>16 iesiri de alarma de tip open-colector</w:t>
            </w:r>
          </w:p>
          <w:p w:rsidR="00BF32B2" w:rsidRP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t>3 iesiri de alarma supervizare si cu functia de dezactivare</w:t>
            </w:r>
          </w:p>
          <w:p w:rsidR="00BF32B2" w:rsidRP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t>1 iesire de alarma neprogramabila</w:t>
            </w:r>
          </w:p>
          <w:p w:rsidR="00BF32B2" w:rsidRP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t>1 iesire auxiliara de alarma activabila/dezactivabila</w:t>
            </w:r>
          </w:p>
          <w:p w:rsidR="00BF32B2" w:rsidRP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t>1 iesire pentru semnalizare defecte activabila/dezactivabila</w:t>
            </w:r>
          </w:p>
          <w:p w:rsidR="00BF32B2" w:rsidRP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t>interfata RS485 pentru interconectare cu 8 repetoare si pana la 8 centrale slave</w:t>
            </w:r>
          </w:p>
          <w:p w:rsidR="00BF32B2" w:rsidRP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t>interfata RS232 pentru programare si gestionare</w:t>
            </w:r>
          </w:p>
          <w:p w:rsidR="00BF32B2" w:rsidRP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t>ecran LCD alfanumeric cu iluminare</w:t>
            </w:r>
          </w:p>
          <w:p w:rsidR="00BF32B2" w:rsidRP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lastRenderedPageBreak/>
              <w:t>memorie pentru 4000 evenimente</w:t>
            </w:r>
          </w:p>
          <w:p w:rsid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t>sursa de alimentare in comutatie 24Vc.c / 230Vc.a.</w:t>
            </w:r>
          </w:p>
          <w:p w:rsidR="00BF32B2" w:rsidRP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t>consola software cu interfata, diagnosticare sistem</w:t>
            </w:r>
          </w:p>
        </w:tc>
      </w:tr>
      <w:tr w:rsidR="00701046" w:rsidRPr="000F36D7" w:rsidTr="004C785C">
        <w:trPr>
          <w:jc w:val="center"/>
        </w:trPr>
        <w:tc>
          <w:tcPr>
            <w:tcW w:w="1648" w:type="dxa"/>
          </w:tcPr>
          <w:p w:rsidR="007B2600" w:rsidRDefault="007B2600" w:rsidP="007B2600">
            <w:pPr>
              <w:shd w:val="clear" w:color="auto" w:fill="FFFFFF"/>
              <w:tabs>
                <w:tab w:val="left" w:pos="845"/>
              </w:tabs>
              <w:spacing w:line="360" w:lineRule="auto"/>
              <w:jc w:val="center"/>
              <w:rPr>
                <w:b/>
                <w:color w:val="FF0000"/>
                <w:lang w:val="pt-BR"/>
              </w:rPr>
            </w:pPr>
          </w:p>
          <w:p w:rsidR="007B2600" w:rsidRPr="0087247F" w:rsidRDefault="00366BF5" w:rsidP="007B2600">
            <w:pPr>
              <w:shd w:val="clear" w:color="auto" w:fill="FFFFFF"/>
              <w:tabs>
                <w:tab w:val="left" w:pos="845"/>
              </w:tabs>
              <w:spacing w:line="360" w:lineRule="auto"/>
              <w:jc w:val="center"/>
              <w:rPr>
                <w:b/>
                <w:color w:val="000000" w:themeColor="text1"/>
                <w:lang w:val="pt-BR"/>
              </w:rPr>
            </w:pPr>
            <w:r w:rsidRPr="0087247F">
              <w:rPr>
                <w:b/>
                <w:color w:val="000000" w:themeColor="text1"/>
                <w:lang w:val="pt-BR"/>
              </w:rPr>
              <w:t>C</w:t>
            </w:r>
            <w:r w:rsidR="007B2600" w:rsidRPr="0087247F">
              <w:rPr>
                <w:b/>
                <w:color w:val="000000" w:themeColor="text1"/>
                <w:lang w:val="pt-BR"/>
              </w:rPr>
              <w:t>ontainer cu capacitatea de 2 m3</w:t>
            </w:r>
          </w:p>
          <w:p w:rsidR="007B2600" w:rsidRPr="0087247F" w:rsidRDefault="007B2600" w:rsidP="007B2600">
            <w:pPr>
              <w:shd w:val="clear" w:color="auto" w:fill="FFFFFF"/>
              <w:tabs>
                <w:tab w:val="left" w:pos="845"/>
              </w:tabs>
              <w:spacing w:line="360" w:lineRule="auto"/>
              <w:jc w:val="center"/>
              <w:rPr>
                <w:b/>
                <w:color w:val="000000" w:themeColor="text1"/>
                <w:lang w:val="ro-RO"/>
              </w:rPr>
            </w:pPr>
            <w:r w:rsidRPr="0087247F">
              <w:rPr>
                <w:b/>
                <w:color w:val="000000" w:themeColor="text1"/>
                <w:lang w:val="ro-RO"/>
              </w:rPr>
              <w:t>1 bucata</w:t>
            </w:r>
          </w:p>
          <w:p w:rsidR="007B2600" w:rsidRPr="007B2600" w:rsidRDefault="007B2600" w:rsidP="007B2600">
            <w:pPr>
              <w:shd w:val="clear" w:color="auto" w:fill="FFFFFF"/>
              <w:tabs>
                <w:tab w:val="left" w:pos="845"/>
              </w:tabs>
              <w:spacing w:line="360" w:lineRule="auto"/>
              <w:jc w:val="center"/>
              <w:rPr>
                <w:b/>
                <w:color w:val="FF0000"/>
                <w:lang w:val="pt-BR"/>
              </w:rPr>
            </w:pPr>
          </w:p>
          <w:p w:rsidR="00701046" w:rsidRPr="00C376FE" w:rsidRDefault="00701046" w:rsidP="005907EF">
            <w:pPr>
              <w:shd w:val="clear" w:color="auto" w:fill="FFFFFF"/>
              <w:tabs>
                <w:tab w:val="left" w:pos="845"/>
              </w:tabs>
              <w:spacing w:line="360" w:lineRule="auto"/>
              <w:jc w:val="center"/>
              <w:rPr>
                <w:b/>
                <w:color w:val="000000"/>
                <w:spacing w:val="2"/>
                <w:sz w:val="22"/>
                <w:szCs w:val="22"/>
                <w:lang w:val="ro-RO"/>
              </w:rPr>
            </w:pPr>
          </w:p>
        </w:tc>
        <w:tc>
          <w:tcPr>
            <w:tcW w:w="7513" w:type="dxa"/>
          </w:tcPr>
          <w:p w:rsidR="00701046" w:rsidRDefault="00701046" w:rsidP="005907EF">
            <w:pPr>
              <w:rPr>
                <w:sz w:val="18"/>
                <w:szCs w:val="18"/>
                <w:lang w:val="ro-RO"/>
              </w:rPr>
            </w:pPr>
          </w:p>
          <w:p w:rsidR="00366BF5" w:rsidRPr="00366BF5" w:rsidRDefault="00366BF5" w:rsidP="00366BF5">
            <w:pPr>
              <w:jc w:val="both"/>
              <w:rPr>
                <w:lang w:val="ro-RO" w:eastAsia="ro-RO"/>
              </w:rPr>
            </w:pPr>
            <w:r w:rsidRPr="00366BF5">
              <w:rPr>
                <w:lang w:val="ro-RO" w:eastAsia="ro-RO"/>
              </w:rPr>
              <w:t>Destinatie : Colectarea deseurilor periculoase</w:t>
            </w:r>
          </w:p>
          <w:p w:rsidR="00366BF5" w:rsidRPr="00366BF5" w:rsidRDefault="00366BF5" w:rsidP="00366BF5">
            <w:pPr>
              <w:jc w:val="both"/>
              <w:rPr>
                <w:lang w:val="ro-RO" w:eastAsia="ro-RO"/>
              </w:rPr>
            </w:pPr>
          </w:p>
          <w:p w:rsidR="00047CC3" w:rsidRPr="00A2178E" w:rsidRDefault="00366BF5" w:rsidP="00047CC3">
            <w:pPr>
              <w:numPr>
                <w:ilvl w:val="0"/>
                <w:numId w:val="25"/>
              </w:numPr>
              <w:rPr>
                <w:lang w:val="ro-RO"/>
              </w:rPr>
            </w:pPr>
            <w:r w:rsidRPr="00366BF5">
              <w:rPr>
                <w:lang w:val="ro-RO"/>
              </w:rPr>
              <w:t>Capacitate:  2 mc</w:t>
            </w:r>
            <w:r>
              <w:rPr>
                <w:lang w:val="ro-RO"/>
              </w:rPr>
              <w:t>;</w:t>
            </w:r>
          </w:p>
          <w:p w:rsidR="00047CC3" w:rsidRPr="00A2178E" w:rsidRDefault="00366BF5" w:rsidP="00047CC3">
            <w:pPr>
              <w:numPr>
                <w:ilvl w:val="0"/>
                <w:numId w:val="25"/>
              </w:numPr>
              <w:rPr>
                <w:lang w:val="ro-RO"/>
              </w:rPr>
            </w:pPr>
            <w:r w:rsidRPr="00366BF5">
              <w:rPr>
                <w:lang w:val="ro-RO"/>
              </w:rPr>
              <w:t>Culoare rosie ( container + capac)</w:t>
            </w:r>
            <w:r>
              <w:rPr>
                <w:lang w:val="ro-RO"/>
              </w:rPr>
              <w:t>;</w:t>
            </w:r>
          </w:p>
          <w:p w:rsidR="00047CC3" w:rsidRPr="00A2178E" w:rsidRDefault="00366BF5" w:rsidP="00047CC3">
            <w:pPr>
              <w:numPr>
                <w:ilvl w:val="0"/>
                <w:numId w:val="25"/>
              </w:numPr>
              <w:rPr>
                <w:lang w:val="ro-RO"/>
              </w:rPr>
            </w:pPr>
            <w:r w:rsidRPr="00366BF5">
              <w:rPr>
                <w:lang w:val="ro-RO"/>
              </w:rPr>
              <w:t>Pentru manipulare/incarcare</w:t>
            </w:r>
            <w:r>
              <w:rPr>
                <w:lang w:val="ro-RO"/>
              </w:rPr>
              <w:t xml:space="preserve"> </w:t>
            </w:r>
            <w:r w:rsidRPr="00366BF5">
              <w:rPr>
                <w:lang w:val="ro-RO"/>
              </w:rPr>
              <w:t xml:space="preserve">e prevăzută posibilitatea </w:t>
            </w:r>
            <w:r>
              <w:rPr>
                <w:lang w:val="ro-RO"/>
              </w:rPr>
              <w:t xml:space="preserve">utilizării </w:t>
            </w:r>
            <w:r w:rsidRPr="00366BF5">
              <w:rPr>
                <w:lang w:val="ro-RO"/>
              </w:rPr>
              <w:t>incarcatorului frontal</w:t>
            </w:r>
            <w:r>
              <w:rPr>
                <w:lang w:val="ro-RO"/>
              </w:rPr>
              <w:t>;</w:t>
            </w:r>
          </w:p>
          <w:p w:rsidR="00047CC3" w:rsidRPr="00A2178E" w:rsidRDefault="00366BF5" w:rsidP="00047CC3">
            <w:pPr>
              <w:numPr>
                <w:ilvl w:val="0"/>
                <w:numId w:val="25"/>
              </w:numPr>
              <w:rPr>
                <w:lang w:val="ro-RO"/>
              </w:rPr>
            </w:pPr>
            <w:r w:rsidRPr="00366BF5">
              <w:rPr>
                <w:lang w:val="ro-RO"/>
              </w:rPr>
              <w:t>Grosime tabla din otel  (minimum 3 mm )</w:t>
            </w:r>
            <w:r>
              <w:rPr>
                <w:lang w:val="ro-RO"/>
              </w:rPr>
              <w:t>;</w:t>
            </w:r>
          </w:p>
          <w:p w:rsidR="00366BF5" w:rsidRDefault="00366BF5" w:rsidP="00BC305A">
            <w:pPr>
              <w:numPr>
                <w:ilvl w:val="0"/>
                <w:numId w:val="25"/>
              </w:numPr>
              <w:rPr>
                <w:lang w:val="ro-RO"/>
              </w:rPr>
            </w:pPr>
            <w:r w:rsidRPr="00366BF5">
              <w:rPr>
                <w:lang w:val="ro-RO"/>
              </w:rPr>
              <w:t>Protecţie împotriva coroziunii</w:t>
            </w:r>
            <w:r>
              <w:rPr>
                <w:lang w:val="ro-RO"/>
              </w:rPr>
              <w:t>;</w:t>
            </w:r>
          </w:p>
          <w:p w:rsidR="00047CC3" w:rsidRDefault="00047CC3" w:rsidP="00047CC3">
            <w:pPr>
              <w:ind w:left="720"/>
              <w:rPr>
                <w:lang w:val="ro-RO"/>
              </w:rPr>
            </w:pPr>
          </w:p>
          <w:p w:rsidR="00047CC3" w:rsidRPr="00A2178E" w:rsidRDefault="00366BF5" w:rsidP="00047CC3">
            <w:pPr>
              <w:numPr>
                <w:ilvl w:val="0"/>
                <w:numId w:val="25"/>
              </w:numPr>
              <w:rPr>
                <w:lang w:val="ro-RO"/>
              </w:rPr>
            </w:pPr>
            <w:r w:rsidRPr="00366BF5">
              <w:rPr>
                <w:lang w:val="ro-RO"/>
              </w:rPr>
              <w:t xml:space="preserve">Inaltimea nu trebuie sa depasesca </w:t>
            </w:r>
            <w:r>
              <w:rPr>
                <w:lang w:val="ro-RO"/>
              </w:rPr>
              <w:t xml:space="preserve"> </w:t>
            </w:r>
            <w:r w:rsidRPr="00366BF5">
              <w:rPr>
                <w:lang w:val="ro-RO"/>
              </w:rPr>
              <w:t>1050 mm</w:t>
            </w:r>
            <w:r>
              <w:rPr>
                <w:lang w:val="ro-RO"/>
              </w:rPr>
              <w:t>;</w:t>
            </w:r>
          </w:p>
          <w:p w:rsidR="00185E35" w:rsidRPr="00A2178E" w:rsidRDefault="00366BF5" w:rsidP="00185E35">
            <w:pPr>
              <w:numPr>
                <w:ilvl w:val="0"/>
                <w:numId w:val="25"/>
              </w:numPr>
              <w:rPr>
                <w:lang w:val="ro-RO"/>
              </w:rPr>
            </w:pPr>
            <w:r w:rsidRPr="00366BF5">
              <w:rPr>
                <w:lang w:val="ro-RO"/>
              </w:rPr>
              <w:t>Indepartare capac in caz de necesitate</w:t>
            </w:r>
            <w:r>
              <w:rPr>
                <w:lang w:val="ro-RO"/>
              </w:rPr>
              <w:t>,</w:t>
            </w:r>
            <w:r w:rsidRPr="00801EDC">
              <w:rPr>
                <w:lang w:val="ro-RO"/>
              </w:rPr>
              <w:t xml:space="preserve"> </w:t>
            </w:r>
            <w:r>
              <w:rPr>
                <w:lang w:val="ro-RO"/>
              </w:rPr>
              <w:t>c</w:t>
            </w:r>
            <w:r w:rsidRPr="00366BF5">
              <w:rPr>
                <w:lang w:val="ro-RO"/>
              </w:rPr>
              <w:t>apacul se inchide etans pe rama containerului</w:t>
            </w:r>
            <w:r>
              <w:rPr>
                <w:lang w:val="ro-RO"/>
              </w:rPr>
              <w:t>;</w:t>
            </w:r>
          </w:p>
          <w:p w:rsidR="00047CC3" w:rsidRPr="00A2178E" w:rsidRDefault="00366BF5" w:rsidP="00047CC3">
            <w:pPr>
              <w:numPr>
                <w:ilvl w:val="0"/>
                <w:numId w:val="25"/>
              </w:numPr>
              <w:rPr>
                <w:lang w:val="ro-RO"/>
              </w:rPr>
            </w:pPr>
            <w:r w:rsidRPr="00801EDC">
              <w:rPr>
                <w:lang w:val="ro-RO"/>
              </w:rPr>
              <w:t>Posibilitatea de includere ulterioara a unui cip de identificare</w:t>
            </w:r>
            <w:r w:rsidR="00EB360C" w:rsidRPr="00801EDC">
              <w:rPr>
                <w:lang w:val="ro-RO"/>
              </w:rPr>
              <w:t>;</w:t>
            </w:r>
          </w:p>
          <w:p w:rsidR="00047CC3" w:rsidRPr="00A2178E" w:rsidRDefault="00EB360C" w:rsidP="00047CC3">
            <w:pPr>
              <w:numPr>
                <w:ilvl w:val="0"/>
                <w:numId w:val="25"/>
              </w:numPr>
              <w:rPr>
                <w:lang w:val="ro-RO"/>
              </w:rPr>
            </w:pPr>
            <w:r w:rsidRPr="00EB360C">
              <w:rPr>
                <w:lang w:val="ro-RO"/>
              </w:rPr>
              <w:t>Greutate proprie : cca 220kg</w:t>
            </w:r>
            <w:r>
              <w:rPr>
                <w:lang w:val="ro-RO"/>
              </w:rPr>
              <w:t>;</w:t>
            </w:r>
          </w:p>
          <w:p w:rsidR="00366BF5" w:rsidRDefault="00EB360C" w:rsidP="00BC305A">
            <w:pPr>
              <w:numPr>
                <w:ilvl w:val="0"/>
                <w:numId w:val="25"/>
              </w:numPr>
              <w:rPr>
                <w:lang w:val="ro-RO"/>
              </w:rPr>
            </w:pPr>
            <w:r w:rsidRPr="00801EDC">
              <w:rPr>
                <w:lang w:val="ro-RO"/>
              </w:rPr>
              <w:t>Capacitatea de incarcare :cel putin 2000 kg.;</w:t>
            </w:r>
          </w:p>
          <w:p w:rsidR="00EB360C" w:rsidRDefault="00EB360C" w:rsidP="00EB360C">
            <w:pPr>
              <w:jc w:val="both"/>
              <w:rPr>
                <w:lang w:val="ro-RO"/>
              </w:rPr>
            </w:pPr>
          </w:p>
          <w:p w:rsidR="00EB360C" w:rsidRPr="00EB360C" w:rsidRDefault="00EB360C" w:rsidP="00801EDC">
            <w:pPr>
              <w:ind w:left="720"/>
              <w:rPr>
                <w:lang w:val="ro-RO"/>
              </w:rPr>
            </w:pPr>
            <w:r w:rsidRPr="00EB360C">
              <w:rPr>
                <w:lang w:val="ro-RO"/>
              </w:rPr>
              <w:t>Dimensiuni:</w:t>
            </w:r>
          </w:p>
          <w:p w:rsidR="00EB360C" w:rsidRPr="00EB360C" w:rsidRDefault="00EB360C" w:rsidP="00EB360C">
            <w:pPr>
              <w:jc w:val="both"/>
              <w:rPr>
                <w:lang w:val="ro-RO"/>
              </w:rPr>
            </w:pPr>
            <w:r w:rsidRPr="00EB360C">
              <w:rPr>
                <w:lang w:val="ro-RO"/>
              </w:rPr>
              <w:t xml:space="preserve"> - Lungime : aproximativ 1800 mm</w:t>
            </w:r>
          </w:p>
          <w:p w:rsidR="00366BF5" w:rsidRDefault="00EB360C" w:rsidP="00EB360C">
            <w:pPr>
              <w:jc w:val="both"/>
              <w:rPr>
                <w:lang w:val="ro-RO"/>
              </w:rPr>
            </w:pPr>
            <w:r w:rsidRPr="00EB360C">
              <w:rPr>
                <w:lang w:val="ro-RO"/>
              </w:rPr>
              <w:t xml:space="preserve"> - Latime : aproximativ 1210 mm</w:t>
            </w:r>
          </w:p>
          <w:p w:rsidR="00366BF5" w:rsidRPr="00366BF5" w:rsidRDefault="00366BF5" w:rsidP="00366BF5">
            <w:pPr>
              <w:jc w:val="both"/>
              <w:rPr>
                <w:lang w:val="ro-RO"/>
              </w:rPr>
            </w:pPr>
          </w:p>
        </w:tc>
      </w:tr>
      <w:tr w:rsidR="007B2600" w:rsidRPr="000F36D7" w:rsidTr="007E1589">
        <w:trPr>
          <w:trHeight w:val="1523"/>
          <w:jc w:val="center"/>
        </w:trPr>
        <w:tc>
          <w:tcPr>
            <w:tcW w:w="1648" w:type="dxa"/>
          </w:tcPr>
          <w:p w:rsidR="007B2600" w:rsidRPr="0087247F" w:rsidRDefault="00BA155B" w:rsidP="006E0FED">
            <w:pPr>
              <w:shd w:val="clear" w:color="auto" w:fill="FFFFFF"/>
              <w:tabs>
                <w:tab w:val="left" w:pos="845"/>
              </w:tabs>
              <w:spacing w:line="360" w:lineRule="auto"/>
              <w:jc w:val="center"/>
              <w:rPr>
                <w:b/>
                <w:color w:val="000000" w:themeColor="text1"/>
                <w:lang w:val="pt-BR"/>
              </w:rPr>
            </w:pPr>
            <w:r w:rsidRPr="0087247F">
              <w:rPr>
                <w:b/>
                <w:color w:val="000000" w:themeColor="text1"/>
                <w:lang w:val="pt-BR"/>
              </w:rPr>
              <w:t xml:space="preserve">Containere </w:t>
            </w:r>
            <w:r w:rsidR="006E0FED" w:rsidRPr="0087247F">
              <w:rPr>
                <w:b/>
                <w:bCs/>
                <w:color w:val="000000" w:themeColor="text1"/>
                <w:lang w:val="ro-RO"/>
              </w:rPr>
              <w:t>cu prelata</w:t>
            </w:r>
            <w:r w:rsidRPr="0087247F">
              <w:rPr>
                <w:b/>
                <w:color w:val="000000" w:themeColor="text1"/>
                <w:lang w:val="pt-BR"/>
              </w:rPr>
              <w:t xml:space="preserve"> </w:t>
            </w:r>
            <w:r w:rsidR="00921C16" w:rsidRPr="0087247F">
              <w:rPr>
                <w:b/>
                <w:color w:val="000000" w:themeColor="text1"/>
                <w:lang w:val="pt-BR"/>
              </w:rPr>
              <w:t xml:space="preserve">cu </w:t>
            </w:r>
            <w:r w:rsidRPr="0087247F">
              <w:rPr>
                <w:b/>
                <w:color w:val="000000" w:themeColor="text1"/>
                <w:lang w:val="pt-BR"/>
              </w:rPr>
              <w:t>capacitatea de 30 mc</w:t>
            </w:r>
          </w:p>
          <w:p w:rsidR="00801EDC" w:rsidRPr="0087247F" w:rsidRDefault="00746B64" w:rsidP="006E0FED">
            <w:pPr>
              <w:shd w:val="clear" w:color="auto" w:fill="FFFFFF"/>
              <w:tabs>
                <w:tab w:val="left" w:pos="845"/>
              </w:tabs>
              <w:spacing w:line="360" w:lineRule="auto"/>
              <w:jc w:val="center"/>
              <w:rPr>
                <w:b/>
                <w:color w:val="000000" w:themeColor="text1"/>
                <w:lang w:val="ro-RO"/>
              </w:rPr>
            </w:pPr>
            <w:r>
              <w:rPr>
                <w:b/>
                <w:color w:val="000000" w:themeColor="text1"/>
                <w:lang w:val="ro-RO"/>
              </w:rPr>
              <w:t xml:space="preserve">8 </w:t>
            </w:r>
            <w:r w:rsidR="00801EDC" w:rsidRPr="0087247F">
              <w:rPr>
                <w:b/>
                <w:color w:val="000000" w:themeColor="text1"/>
                <w:lang w:val="ro-RO"/>
              </w:rPr>
              <w:t>bucati</w:t>
            </w:r>
          </w:p>
          <w:p w:rsidR="00801EDC" w:rsidRPr="007E1589" w:rsidRDefault="00801EDC" w:rsidP="006E0FED">
            <w:pPr>
              <w:shd w:val="clear" w:color="auto" w:fill="FFFFFF"/>
              <w:tabs>
                <w:tab w:val="left" w:pos="845"/>
              </w:tabs>
              <w:spacing w:line="360" w:lineRule="auto"/>
              <w:jc w:val="center"/>
              <w:rPr>
                <w:b/>
                <w:color w:val="000000" w:themeColor="text1"/>
                <w:lang w:val="pt-BR"/>
              </w:rPr>
            </w:pPr>
          </w:p>
        </w:tc>
        <w:tc>
          <w:tcPr>
            <w:tcW w:w="7513" w:type="dxa"/>
          </w:tcPr>
          <w:p w:rsidR="006E0FED" w:rsidRPr="00801EDC" w:rsidRDefault="006E0FED" w:rsidP="005907EF">
            <w:pPr>
              <w:rPr>
                <w:lang w:val="ro-RO"/>
              </w:rPr>
            </w:pPr>
          </w:p>
          <w:p w:rsidR="00A2178E" w:rsidRDefault="00A2178E" w:rsidP="005907EF">
            <w:pPr>
              <w:rPr>
                <w:lang w:val="ro-RO"/>
              </w:rPr>
            </w:pPr>
          </w:p>
          <w:p w:rsidR="007B2600" w:rsidRPr="00801EDC" w:rsidRDefault="006E0FED" w:rsidP="005907EF">
            <w:pPr>
              <w:rPr>
                <w:lang w:val="ro-RO"/>
              </w:rPr>
            </w:pPr>
            <w:r w:rsidRPr="00801EDC">
              <w:rPr>
                <w:lang w:val="ro-RO"/>
              </w:rPr>
              <w:t>Destinatie : transport deseuri la Depozitul Albota , manevrarea deseuri in interiorul C.M.I.D </w:t>
            </w:r>
          </w:p>
          <w:p w:rsidR="006E0FED" w:rsidRDefault="006E0FED" w:rsidP="005907EF">
            <w:pPr>
              <w:rPr>
                <w:sz w:val="18"/>
                <w:szCs w:val="18"/>
                <w:lang w:val="ro-RO"/>
              </w:rPr>
            </w:pPr>
          </w:p>
          <w:p w:rsidR="006E0FED" w:rsidRPr="00801EDC" w:rsidRDefault="006E0FED" w:rsidP="005907EF">
            <w:pPr>
              <w:rPr>
                <w:sz w:val="18"/>
                <w:szCs w:val="18"/>
                <w:lang w:val="ro-RO"/>
              </w:rPr>
            </w:pPr>
          </w:p>
          <w:p w:rsidR="00801EDC" w:rsidRPr="00A2178E" w:rsidRDefault="00801EDC" w:rsidP="00801EDC">
            <w:pPr>
              <w:numPr>
                <w:ilvl w:val="0"/>
                <w:numId w:val="25"/>
              </w:numPr>
              <w:rPr>
                <w:lang w:val="ro-RO"/>
              </w:rPr>
            </w:pPr>
            <w:r w:rsidRPr="00801EDC">
              <w:rPr>
                <w:lang w:val="ro-RO"/>
              </w:rPr>
              <w:t xml:space="preserve">Capacitatea 30 mc ; </w:t>
            </w:r>
          </w:p>
          <w:p w:rsidR="00801EDC" w:rsidRPr="00A2178E" w:rsidRDefault="00801EDC" w:rsidP="00801EDC">
            <w:pPr>
              <w:numPr>
                <w:ilvl w:val="0"/>
                <w:numId w:val="25"/>
              </w:numPr>
              <w:rPr>
                <w:lang w:val="ro-RO"/>
              </w:rPr>
            </w:pPr>
            <w:r w:rsidRPr="00801EDC">
              <w:rPr>
                <w:vanish/>
                <w:lang w:val="ro-RO"/>
              </w:rPr>
              <w:t>The type is skip open</w:t>
            </w:r>
            <w:r w:rsidRPr="00801EDC">
              <w:rPr>
                <w:lang w:val="ro-RO"/>
              </w:rPr>
              <w:t>Containerul este deschis – tip ABROLL;</w:t>
            </w:r>
          </w:p>
          <w:p w:rsidR="00801EDC" w:rsidRPr="00A2178E" w:rsidRDefault="00801EDC" w:rsidP="00801EDC">
            <w:pPr>
              <w:numPr>
                <w:ilvl w:val="0"/>
                <w:numId w:val="25"/>
              </w:numPr>
              <w:rPr>
                <w:lang w:val="ro-RO"/>
              </w:rPr>
            </w:pPr>
            <w:r w:rsidRPr="00801EDC">
              <w:rPr>
                <w:vanish/>
                <w:lang w:val="ro-RO"/>
              </w:rPr>
              <w:t>It will include necessary equipment / slots for lifting by vehicle (chain skiplift)</w:t>
            </w:r>
            <w:r>
              <w:rPr>
                <w:lang w:val="ro-RO"/>
              </w:rPr>
              <w:t xml:space="preserve">Acesta </w:t>
            </w:r>
            <w:r w:rsidRPr="00801EDC">
              <w:rPr>
                <w:lang w:val="ro-RO"/>
              </w:rPr>
              <w:t xml:space="preserve"> include echipamentul necesar / carlige  pentru  a putea fi ridicat  de vehicul;</w:t>
            </w:r>
          </w:p>
          <w:p w:rsidR="00801EDC" w:rsidRPr="00A2178E" w:rsidRDefault="00801EDC" w:rsidP="00801EDC">
            <w:pPr>
              <w:numPr>
                <w:ilvl w:val="0"/>
                <w:numId w:val="25"/>
              </w:numPr>
              <w:rPr>
                <w:lang w:val="ro-RO"/>
              </w:rPr>
            </w:pPr>
            <w:r w:rsidRPr="00801EDC">
              <w:rPr>
                <w:vanish/>
                <w:lang w:val="ro-RO"/>
              </w:rPr>
              <w:t>The main body should be manufactured from stainless steel (material thickness 6 mm mild steel plate on bottom and 4 mm mild steel plate on the sides)</w:t>
            </w:r>
            <w:r>
              <w:rPr>
                <w:lang w:val="ro-RO"/>
              </w:rPr>
              <w:t>Corpul principal  trebuie este</w:t>
            </w:r>
            <w:r w:rsidRPr="00801EDC">
              <w:rPr>
                <w:lang w:val="ro-RO"/>
              </w:rPr>
              <w:t xml:space="preserve"> fabricat din tabla de otel  (material cu grosimea de minimum 4 mm - placa de otel pe partea de jos şi minimum 3 mm, placa de otel uşoară pe părţile laterale); </w:t>
            </w:r>
          </w:p>
          <w:p w:rsidR="00801EDC" w:rsidRPr="00A2178E" w:rsidRDefault="00801EDC" w:rsidP="00801EDC">
            <w:pPr>
              <w:numPr>
                <w:ilvl w:val="0"/>
                <w:numId w:val="25"/>
              </w:numPr>
              <w:rPr>
                <w:lang w:val="ro-RO"/>
              </w:rPr>
            </w:pPr>
            <w:r w:rsidRPr="00801EDC">
              <w:rPr>
                <w:lang w:val="ro-RO"/>
              </w:rPr>
              <w:t>Inaltimea c</w:t>
            </w:r>
            <w:r w:rsidRPr="00801EDC">
              <w:rPr>
                <w:vanish/>
                <w:lang w:val="ro-RO"/>
              </w:rPr>
              <w:t>Reinforced on the sides – protection from corrosionIt should be able to stand without support and do to turn over when full</w:t>
            </w:r>
            <w:r w:rsidRPr="00801EDC">
              <w:rPr>
                <w:lang w:val="ro-RO"/>
              </w:rPr>
              <w:t>ontainerul nu trebuie sa depasesca 2400 mm si inaltimea carligului de ridicare 1570 mm;</w:t>
            </w:r>
          </w:p>
          <w:p w:rsidR="00801EDC" w:rsidRPr="00A2178E" w:rsidRDefault="00801EDC" w:rsidP="00801EDC">
            <w:pPr>
              <w:numPr>
                <w:ilvl w:val="0"/>
                <w:numId w:val="25"/>
              </w:numPr>
              <w:rPr>
                <w:lang w:val="ro-RO"/>
              </w:rPr>
            </w:pPr>
            <w:r w:rsidRPr="00801EDC">
              <w:rPr>
                <w:vanish/>
                <w:lang w:val="ro-RO"/>
              </w:rPr>
              <w:t>The height should not exceed 1.400 mm</w:t>
            </w:r>
            <w:r w:rsidRPr="00801EDC">
              <w:rPr>
                <w:lang w:val="ro-RO"/>
              </w:rPr>
              <w:t xml:space="preserve">Greutatea aproximativa  2700 kg ; </w:t>
            </w:r>
          </w:p>
          <w:p w:rsidR="00801EDC" w:rsidRPr="00A2178E" w:rsidRDefault="00801EDC" w:rsidP="00801EDC">
            <w:pPr>
              <w:numPr>
                <w:ilvl w:val="0"/>
                <w:numId w:val="25"/>
              </w:numPr>
              <w:rPr>
                <w:lang w:val="ro-RO"/>
              </w:rPr>
            </w:pPr>
            <w:r w:rsidRPr="00801EDC">
              <w:rPr>
                <w:vanish/>
                <w:lang w:val="ro-RO"/>
              </w:rPr>
              <w:t xml:space="preserve">The surface covered should not exceed 10 m </w:t>
            </w:r>
            <w:r w:rsidRPr="00801EDC">
              <w:rPr>
                <w:vanish/>
                <w:vertAlign w:val="superscript"/>
                <w:lang w:val="ro-RO"/>
              </w:rPr>
              <w:t>2</w:t>
            </w:r>
            <w:r w:rsidRPr="00801EDC">
              <w:rPr>
                <w:lang w:val="ro-RO"/>
              </w:rPr>
              <w:t>Suprafaţa acoperită  la sol, nu trebuie să depăşească 15 m</w:t>
            </w:r>
            <w:r w:rsidRPr="00801EDC">
              <w:rPr>
                <w:vertAlign w:val="superscript"/>
                <w:lang w:val="ro-RO"/>
              </w:rPr>
              <w:t>2</w:t>
            </w:r>
            <w:r w:rsidRPr="00801EDC">
              <w:rPr>
                <w:lang w:val="ro-RO"/>
              </w:rPr>
              <w:t xml:space="preserve"> ;</w:t>
            </w:r>
          </w:p>
          <w:p w:rsidR="00801EDC" w:rsidRPr="00A2178E" w:rsidRDefault="00801EDC" w:rsidP="00801EDC">
            <w:pPr>
              <w:numPr>
                <w:ilvl w:val="0"/>
                <w:numId w:val="25"/>
              </w:numPr>
              <w:rPr>
                <w:lang w:val="ro-RO"/>
              </w:rPr>
            </w:pPr>
            <w:r w:rsidRPr="00801EDC">
              <w:rPr>
                <w:vanish/>
                <w:lang w:val="ro-RO"/>
              </w:rPr>
              <w:t>Tilt hitch welded at the bottom</w:t>
            </w:r>
            <w:r w:rsidRPr="00801EDC">
              <w:rPr>
                <w:lang w:val="ro-RO"/>
              </w:rPr>
              <w:t xml:space="preserve">Prevazut cu carlige pentru fixarea prelatei; </w:t>
            </w:r>
          </w:p>
          <w:p w:rsidR="00801EDC" w:rsidRPr="00A2178E" w:rsidRDefault="00801EDC" w:rsidP="00801EDC">
            <w:pPr>
              <w:numPr>
                <w:ilvl w:val="0"/>
                <w:numId w:val="25"/>
              </w:numPr>
              <w:rPr>
                <w:lang w:val="ro-RO"/>
              </w:rPr>
            </w:pPr>
            <w:r w:rsidRPr="00801EDC">
              <w:rPr>
                <w:lang w:val="ro-RO"/>
              </w:rPr>
              <w:t xml:space="preserve">Usa dubla verticala cu doua sisteme de inchidere </w:t>
            </w:r>
            <w:r w:rsidRPr="00801EDC">
              <w:rPr>
                <w:vanish/>
                <w:lang w:val="ro-RO"/>
              </w:rPr>
              <w:t>Usa u</w:t>
            </w:r>
            <w:r w:rsidRPr="00801EDC">
              <w:rPr>
                <w:lang w:val="ro-RO"/>
              </w:rPr>
              <w:t>;</w:t>
            </w:r>
          </w:p>
          <w:p w:rsidR="00801EDC" w:rsidRPr="0087247F" w:rsidRDefault="00801EDC" w:rsidP="00801EDC">
            <w:pPr>
              <w:numPr>
                <w:ilvl w:val="0"/>
                <w:numId w:val="25"/>
              </w:numPr>
              <w:rPr>
                <w:b/>
                <w:bCs/>
                <w:lang w:val="ro-RO"/>
              </w:rPr>
            </w:pPr>
            <w:r w:rsidRPr="00801EDC">
              <w:rPr>
                <w:lang w:val="ro-RO"/>
              </w:rPr>
              <w:t>Scara de acces amplasata in partea frontala;</w:t>
            </w:r>
          </w:p>
          <w:p w:rsidR="0087247F" w:rsidRDefault="0087247F" w:rsidP="0087247F">
            <w:pPr>
              <w:rPr>
                <w:lang w:val="ro-RO"/>
              </w:rPr>
            </w:pPr>
          </w:p>
          <w:p w:rsidR="0087247F" w:rsidRDefault="0087247F" w:rsidP="0087247F">
            <w:pPr>
              <w:rPr>
                <w:lang w:val="ro-RO"/>
              </w:rPr>
            </w:pPr>
          </w:p>
          <w:p w:rsidR="007E1589" w:rsidRDefault="007E1589" w:rsidP="0087247F">
            <w:pPr>
              <w:rPr>
                <w:lang w:val="ro-RO"/>
              </w:rPr>
            </w:pPr>
          </w:p>
          <w:p w:rsidR="007E1589" w:rsidRDefault="007E1589" w:rsidP="0087247F">
            <w:pPr>
              <w:rPr>
                <w:lang w:val="ro-RO"/>
              </w:rPr>
            </w:pPr>
          </w:p>
          <w:p w:rsidR="0087247F" w:rsidRPr="00A2178E" w:rsidRDefault="0087247F" w:rsidP="0087247F">
            <w:pPr>
              <w:rPr>
                <w:b/>
                <w:bCs/>
                <w:lang w:val="ro-RO"/>
              </w:rPr>
            </w:pPr>
          </w:p>
          <w:p w:rsidR="00801EDC" w:rsidRPr="00801EDC" w:rsidRDefault="00801EDC" w:rsidP="00BC305A">
            <w:pPr>
              <w:numPr>
                <w:ilvl w:val="0"/>
                <w:numId w:val="25"/>
              </w:numPr>
              <w:rPr>
                <w:lang w:val="ro-RO"/>
              </w:rPr>
            </w:pPr>
            <w:r w:rsidRPr="00801EDC">
              <w:rPr>
                <w:lang w:val="ro-RO"/>
              </w:rPr>
              <w:lastRenderedPageBreak/>
              <w:t xml:space="preserve">Vopsea: un strat grund în interior - strat primar, unul - două straturi de finisare în culori solicitate : gri( </w:t>
            </w:r>
            <w:r>
              <w:rPr>
                <w:lang w:val="ro-RO"/>
              </w:rPr>
              <w:t>pentru 7</w:t>
            </w:r>
            <w:r w:rsidRPr="00801EDC">
              <w:rPr>
                <w:lang w:val="ro-RO"/>
              </w:rPr>
              <w:t xml:space="preserve"> buc )</w:t>
            </w:r>
            <w:r>
              <w:rPr>
                <w:lang w:val="ro-RO"/>
              </w:rPr>
              <w:t>,maro (pentru 2</w:t>
            </w:r>
            <w:r w:rsidRPr="00801EDC">
              <w:rPr>
                <w:lang w:val="ro-RO"/>
              </w:rPr>
              <w:t xml:space="preserve"> buc),verde (</w:t>
            </w:r>
            <w:r>
              <w:rPr>
                <w:lang w:val="ro-RO"/>
              </w:rPr>
              <w:t>pentru 1 buc ),albastra (pentru 1 buc ), galbena (pentru 1</w:t>
            </w:r>
            <w:r w:rsidRPr="00801EDC">
              <w:rPr>
                <w:lang w:val="ro-RO"/>
              </w:rPr>
              <w:t xml:space="preserve"> buc), neagra </w:t>
            </w:r>
            <w:r>
              <w:rPr>
                <w:lang w:val="ro-RO"/>
              </w:rPr>
              <w:t>(pentru 1</w:t>
            </w:r>
            <w:r w:rsidRPr="00801EDC">
              <w:rPr>
                <w:lang w:val="ro-RO"/>
              </w:rPr>
              <w:t xml:space="preserve"> buc) , visiniu</w:t>
            </w:r>
            <w:r>
              <w:rPr>
                <w:lang w:val="ro-RO"/>
              </w:rPr>
              <w:t xml:space="preserve"> (pentru 1</w:t>
            </w:r>
            <w:r w:rsidRPr="00801EDC">
              <w:rPr>
                <w:lang w:val="ro-RO"/>
              </w:rPr>
              <w:t xml:space="preserve"> bu</w:t>
            </w:r>
            <w:r>
              <w:rPr>
                <w:lang w:val="ro-RO"/>
              </w:rPr>
              <w:t>c )şi portocalie (pentru 1</w:t>
            </w:r>
            <w:r w:rsidRPr="00801EDC">
              <w:rPr>
                <w:lang w:val="ro-RO"/>
              </w:rPr>
              <w:t xml:space="preserve"> buc); </w:t>
            </w:r>
          </w:p>
          <w:p w:rsidR="007E1589" w:rsidRDefault="007E1589" w:rsidP="005907EF">
            <w:pPr>
              <w:rPr>
                <w:sz w:val="18"/>
                <w:szCs w:val="18"/>
                <w:lang w:val="ro-RO"/>
              </w:rPr>
            </w:pPr>
          </w:p>
          <w:p w:rsidR="006E0FED" w:rsidRPr="007E1589" w:rsidRDefault="006E0FED" w:rsidP="007E1589">
            <w:pPr>
              <w:jc w:val="right"/>
              <w:rPr>
                <w:sz w:val="18"/>
                <w:szCs w:val="18"/>
                <w:lang w:val="ro-RO"/>
              </w:rPr>
            </w:pPr>
          </w:p>
        </w:tc>
      </w:tr>
      <w:tr w:rsidR="00BA155B" w:rsidRPr="000F36D7" w:rsidTr="004C785C">
        <w:trPr>
          <w:jc w:val="center"/>
        </w:trPr>
        <w:tc>
          <w:tcPr>
            <w:tcW w:w="1648" w:type="dxa"/>
          </w:tcPr>
          <w:p w:rsidR="000F7554" w:rsidRPr="0087247F" w:rsidRDefault="000F7554" w:rsidP="000F7554">
            <w:pPr>
              <w:shd w:val="clear" w:color="auto" w:fill="FFFFFF"/>
              <w:tabs>
                <w:tab w:val="left" w:pos="845"/>
              </w:tabs>
              <w:spacing w:line="360" w:lineRule="auto"/>
              <w:jc w:val="center"/>
              <w:rPr>
                <w:b/>
                <w:color w:val="000000" w:themeColor="text1"/>
                <w:lang w:val="pt-BR"/>
              </w:rPr>
            </w:pPr>
            <w:r w:rsidRPr="0087247F">
              <w:rPr>
                <w:b/>
                <w:color w:val="000000" w:themeColor="text1"/>
                <w:lang w:val="pt-BR"/>
              </w:rPr>
              <w:lastRenderedPageBreak/>
              <w:t>Cantar electronic</w:t>
            </w:r>
          </w:p>
          <w:p w:rsidR="00BA155B" w:rsidRPr="0087247F" w:rsidRDefault="000F7554" w:rsidP="005907EF">
            <w:pPr>
              <w:shd w:val="clear" w:color="auto" w:fill="FFFFFF"/>
              <w:tabs>
                <w:tab w:val="left" w:pos="845"/>
              </w:tabs>
              <w:spacing w:line="360" w:lineRule="auto"/>
              <w:jc w:val="center"/>
              <w:rPr>
                <w:b/>
                <w:color w:val="000000" w:themeColor="text1"/>
                <w:lang w:val="pt-BR"/>
              </w:rPr>
            </w:pPr>
            <w:r w:rsidRPr="0087247F">
              <w:rPr>
                <w:b/>
                <w:color w:val="000000" w:themeColor="text1"/>
                <w:lang w:val="pt-BR"/>
              </w:rPr>
              <w:t xml:space="preserve"> 1 tona de tip platforma , cu  roti</w:t>
            </w:r>
          </w:p>
          <w:p w:rsidR="002219CC" w:rsidRPr="00FE2B2A" w:rsidRDefault="002219CC" w:rsidP="005907EF">
            <w:pPr>
              <w:shd w:val="clear" w:color="auto" w:fill="FFFFFF"/>
              <w:tabs>
                <w:tab w:val="left" w:pos="845"/>
              </w:tabs>
              <w:spacing w:line="360" w:lineRule="auto"/>
              <w:jc w:val="center"/>
              <w:rPr>
                <w:b/>
                <w:color w:val="FF0000"/>
                <w:lang w:val="pt-BR"/>
              </w:rPr>
            </w:pPr>
            <w:r w:rsidRPr="0087247F">
              <w:rPr>
                <w:b/>
                <w:color w:val="000000" w:themeColor="text1"/>
                <w:lang w:val="pt-BR"/>
              </w:rPr>
              <w:t>1 bucata</w:t>
            </w:r>
          </w:p>
        </w:tc>
        <w:tc>
          <w:tcPr>
            <w:tcW w:w="7513" w:type="dxa"/>
          </w:tcPr>
          <w:p w:rsidR="00BA155B" w:rsidRPr="005A3B72" w:rsidRDefault="00BA155B" w:rsidP="005907EF">
            <w:pPr>
              <w:rPr>
                <w:lang w:val="ro-RO"/>
              </w:rPr>
            </w:pPr>
          </w:p>
          <w:p w:rsidR="005A3B72" w:rsidRPr="00A2178E" w:rsidRDefault="005A3B72" w:rsidP="005A3B72">
            <w:pPr>
              <w:numPr>
                <w:ilvl w:val="0"/>
                <w:numId w:val="25"/>
              </w:numPr>
              <w:rPr>
                <w:sz w:val="18"/>
                <w:szCs w:val="18"/>
                <w:lang w:val="ro-RO"/>
              </w:rPr>
            </w:pPr>
            <w:r w:rsidRPr="005A3B72">
              <w:rPr>
                <w:lang w:val="ro-RO"/>
              </w:rPr>
              <w:t>Capacitate maxima – 1000KG</w:t>
            </w:r>
            <w:r>
              <w:rPr>
                <w:lang w:val="ro-RO"/>
              </w:rPr>
              <w:t xml:space="preserve"> ;</w:t>
            </w:r>
          </w:p>
          <w:p w:rsidR="005A3B72" w:rsidRPr="00A2178E" w:rsidRDefault="005A3B72" w:rsidP="005A3B72">
            <w:pPr>
              <w:numPr>
                <w:ilvl w:val="0"/>
                <w:numId w:val="25"/>
              </w:numPr>
              <w:rPr>
                <w:sz w:val="18"/>
                <w:szCs w:val="18"/>
                <w:lang w:val="ro-RO"/>
              </w:rPr>
            </w:pPr>
            <w:r w:rsidRPr="005A3B72">
              <w:rPr>
                <w:lang w:val="ro-RO"/>
              </w:rPr>
              <w:t>Tare presetate – 10/ 20</w:t>
            </w:r>
            <w:r>
              <w:rPr>
                <w:lang w:val="ro-RO"/>
              </w:rPr>
              <w:t xml:space="preserve"> ;</w:t>
            </w:r>
          </w:p>
          <w:p w:rsidR="005A3B72" w:rsidRPr="00A2178E" w:rsidRDefault="005A3B72" w:rsidP="005A3B72">
            <w:pPr>
              <w:numPr>
                <w:ilvl w:val="0"/>
                <w:numId w:val="25"/>
              </w:numPr>
              <w:rPr>
                <w:lang w:val="ro-RO"/>
              </w:rPr>
            </w:pPr>
            <w:r w:rsidRPr="005A3B72">
              <w:rPr>
                <w:lang w:val="ro-RO"/>
              </w:rPr>
              <w:t>Brat din inox</w:t>
            </w:r>
            <w:r>
              <w:rPr>
                <w:lang w:val="ro-RO"/>
              </w:rPr>
              <w:t xml:space="preserve"> ,</w:t>
            </w:r>
            <w:r>
              <w:t xml:space="preserve"> </w:t>
            </w:r>
            <w:r w:rsidRPr="005A3B72">
              <w:rPr>
                <w:lang w:val="ro-RO"/>
              </w:rPr>
              <w:t>Platan inox de 80 x 60 cm</w:t>
            </w:r>
            <w:r>
              <w:rPr>
                <w:lang w:val="ro-RO"/>
              </w:rPr>
              <w:t>;</w:t>
            </w:r>
          </w:p>
          <w:p w:rsidR="005A3B72" w:rsidRPr="00A2178E" w:rsidRDefault="005A3B72" w:rsidP="005A3B72">
            <w:pPr>
              <w:numPr>
                <w:ilvl w:val="0"/>
                <w:numId w:val="25"/>
              </w:numPr>
              <w:rPr>
                <w:lang w:val="ro-RO"/>
              </w:rPr>
            </w:pPr>
            <w:r w:rsidRPr="005A3B72">
              <w:rPr>
                <w:lang w:val="ro-RO"/>
              </w:rPr>
              <w:t>Afisaj electronic</w:t>
            </w:r>
            <w:r>
              <w:rPr>
                <w:lang w:val="ro-RO"/>
              </w:rPr>
              <w:t>, d</w:t>
            </w:r>
            <w:r w:rsidRPr="005A3B72">
              <w:rPr>
                <w:lang w:val="ro-RO"/>
              </w:rPr>
              <w:t>iviziune: programabila 1 sau multipas</w:t>
            </w:r>
            <w:r>
              <w:rPr>
                <w:lang w:val="ro-RO"/>
              </w:rPr>
              <w:t>;</w:t>
            </w:r>
          </w:p>
          <w:p w:rsidR="005A3B72" w:rsidRPr="00A2178E" w:rsidRDefault="005A3B72" w:rsidP="005A3B72">
            <w:pPr>
              <w:numPr>
                <w:ilvl w:val="0"/>
                <w:numId w:val="25"/>
              </w:numPr>
              <w:rPr>
                <w:lang w:val="ro-RO"/>
              </w:rPr>
            </w:pPr>
            <w:r w:rsidRPr="005A3B72">
              <w:rPr>
                <w:lang w:val="ro-RO"/>
              </w:rPr>
              <w:t>Acumulator autonomie 12 ore</w:t>
            </w:r>
            <w:r>
              <w:rPr>
                <w:lang w:val="ro-RO"/>
              </w:rPr>
              <w:t xml:space="preserve"> ;</w:t>
            </w:r>
          </w:p>
          <w:p w:rsidR="005A3B72" w:rsidRDefault="005A3B72" w:rsidP="005A3B72">
            <w:pPr>
              <w:numPr>
                <w:ilvl w:val="0"/>
                <w:numId w:val="25"/>
              </w:numPr>
              <w:rPr>
                <w:lang w:val="ro-RO"/>
              </w:rPr>
            </w:pPr>
            <w:r w:rsidRPr="005A3B72">
              <w:rPr>
                <w:lang w:val="ro-RO"/>
              </w:rPr>
              <w:t>Alimentare: adaptor 220v</w:t>
            </w:r>
          </w:p>
          <w:p w:rsidR="005A3B72" w:rsidRPr="005A3B72" w:rsidRDefault="005A3B72" w:rsidP="005A3B72">
            <w:pPr>
              <w:rPr>
                <w:lang w:val="ro-RO"/>
              </w:rPr>
            </w:pPr>
          </w:p>
        </w:tc>
      </w:tr>
      <w:tr w:rsidR="00BA155B" w:rsidRPr="000F36D7" w:rsidTr="004C785C">
        <w:trPr>
          <w:jc w:val="center"/>
        </w:trPr>
        <w:tc>
          <w:tcPr>
            <w:tcW w:w="1648" w:type="dxa"/>
          </w:tcPr>
          <w:p w:rsidR="0087247F" w:rsidRDefault="0087247F" w:rsidP="005907EF">
            <w:pPr>
              <w:shd w:val="clear" w:color="auto" w:fill="FFFFFF"/>
              <w:tabs>
                <w:tab w:val="left" w:pos="845"/>
              </w:tabs>
              <w:spacing w:line="360" w:lineRule="auto"/>
              <w:jc w:val="center"/>
              <w:rPr>
                <w:b/>
                <w:color w:val="000000" w:themeColor="text1"/>
                <w:lang w:val="pt-BR"/>
              </w:rPr>
            </w:pPr>
          </w:p>
          <w:p w:rsidR="00BA155B" w:rsidRPr="0087247F" w:rsidRDefault="00306C1F" w:rsidP="005907EF">
            <w:pPr>
              <w:shd w:val="clear" w:color="auto" w:fill="FFFFFF"/>
              <w:tabs>
                <w:tab w:val="left" w:pos="845"/>
              </w:tabs>
              <w:spacing w:line="360" w:lineRule="auto"/>
              <w:jc w:val="center"/>
              <w:rPr>
                <w:b/>
                <w:color w:val="000000" w:themeColor="text1"/>
                <w:lang w:val="pt-BR"/>
              </w:rPr>
            </w:pPr>
            <w:r w:rsidRPr="0087247F">
              <w:rPr>
                <w:b/>
                <w:color w:val="000000" w:themeColor="text1"/>
                <w:lang w:val="pt-BR"/>
              </w:rPr>
              <w:t>Tocator de deseuri vegetale</w:t>
            </w:r>
          </w:p>
          <w:p w:rsidR="002219CC" w:rsidRPr="00D91BC9" w:rsidRDefault="002219CC" w:rsidP="005907EF">
            <w:pPr>
              <w:shd w:val="clear" w:color="auto" w:fill="FFFFFF"/>
              <w:tabs>
                <w:tab w:val="left" w:pos="845"/>
              </w:tabs>
              <w:spacing w:line="360" w:lineRule="auto"/>
              <w:jc w:val="center"/>
              <w:rPr>
                <w:b/>
                <w:color w:val="000000"/>
                <w:spacing w:val="2"/>
                <w:lang w:val="ro-RO"/>
              </w:rPr>
            </w:pPr>
            <w:r w:rsidRPr="00D91BC9">
              <w:rPr>
                <w:b/>
                <w:color w:val="000000"/>
                <w:spacing w:val="2"/>
                <w:lang w:val="ro-RO"/>
              </w:rPr>
              <w:t>1 bucata</w:t>
            </w:r>
          </w:p>
        </w:tc>
        <w:tc>
          <w:tcPr>
            <w:tcW w:w="7513" w:type="dxa"/>
          </w:tcPr>
          <w:p w:rsidR="00E7325A" w:rsidRPr="00E7325A" w:rsidRDefault="00E7325A" w:rsidP="005907EF">
            <w:pPr>
              <w:rPr>
                <w:lang w:val="ro-RO"/>
              </w:rPr>
            </w:pPr>
          </w:p>
          <w:p w:rsidR="00E7325A" w:rsidRPr="00A2178E" w:rsidRDefault="00E7325A" w:rsidP="00E7325A">
            <w:pPr>
              <w:numPr>
                <w:ilvl w:val="0"/>
                <w:numId w:val="25"/>
              </w:numPr>
              <w:rPr>
                <w:lang w:val="ro-RO"/>
              </w:rPr>
            </w:pPr>
            <w:r w:rsidRPr="00E7325A">
              <w:rPr>
                <w:lang w:val="ro-RO"/>
              </w:rPr>
              <w:t>Capacitate de tocare  5-10mc/h</w:t>
            </w:r>
          </w:p>
          <w:p w:rsidR="00E7325A" w:rsidRPr="00A2178E" w:rsidRDefault="00E7325A" w:rsidP="00E7325A">
            <w:pPr>
              <w:numPr>
                <w:ilvl w:val="0"/>
                <w:numId w:val="25"/>
              </w:numPr>
              <w:rPr>
                <w:lang w:val="ro-RO"/>
              </w:rPr>
            </w:pPr>
            <w:r w:rsidRPr="00E7325A">
              <w:rPr>
                <w:lang w:val="ro-RO"/>
              </w:rPr>
              <w:t>Banda transportoare de alimentare actionata hidraulic</w:t>
            </w:r>
          </w:p>
          <w:p w:rsidR="00E7325A" w:rsidRPr="00A2178E" w:rsidRDefault="00E7325A" w:rsidP="00E7325A">
            <w:pPr>
              <w:numPr>
                <w:ilvl w:val="0"/>
                <w:numId w:val="25"/>
              </w:numPr>
              <w:rPr>
                <w:lang w:val="ro-RO"/>
              </w:rPr>
            </w:pPr>
            <w:r w:rsidRPr="00E7325A">
              <w:rPr>
                <w:lang w:val="ro-RO"/>
              </w:rPr>
              <w:t>Palnie de alimentare</w:t>
            </w:r>
          </w:p>
          <w:p w:rsidR="00E7325A" w:rsidRPr="00A2178E" w:rsidRDefault="00E7325A" w:rsidP="00E7325A">
            <w:pPr>
              <w:numPr>
                <w:ilvl w:val="0"/>
                <w:numId w:val="25"/>
              </w:numPr>
              <w:rPr>
                <w:sz w:val="18"/>
                <w:szCs w:val="18"/>
                <w:lang w:val="ro-RO"/>
              </w:rPr>
            </w:pPr>
            <w:r w:rsidRPr="00E7325A">
              <w:rPr>
                <w:lang w:val="ro-RO"/>
              </w:rPr>
              <w:t>Rotor reversibil cu 24 bucati ciocane</w:t>
            </w:r>
          </w:p>
          <w:p w:rsidR="00E7325A" w:rsidRPr="00A2178E" w:rsidRDefault="00E7325A" w:rsidP="00E7325A">
            <w:pPr>
              <w:numPr>
                <w:ilvl w:val="0"/>
                <w:numId w:val="25"/>
              </w:numPr>
              <w:rPr>
                <w:lang w:val="ro-RO"/>
              </w:rPr>
            </w:pPr>
            <w:r w:rsidRPr="00E7325A">
              <w:rPr>
                <w:lang w:val="ro-RO"/>
              </w:rPr>
              <w:t>3 lame si 2 contra – lame, tocare frontal cu 3 lame</w:t>
            </w:r>
          </w:p>
          <w:p w:rsidR="00E7325A" w:rsidRPr="00A2178E" w:rsidRDefault="00E7325A" w:rsidP="00E7325A">
            <w:pPr>
              <w:numPr>
                <w:ilvl w:val="0"/>
                <w:numId w:val="25"/>
              </w:numPr>
              <w:rPr>
                <w:lang w:val="ro-RO"/>
              </w:rPr>
            </w:pPr>
            <w:r w:rsidRPr="00E7325A">
              <w:rPr>
                <w:lang w:val="ro-RO"/>
              </w:rPr>
              <w:t>3 roti cu bara de tractare, pentru transport</w:t>
            </w:r>
          </w:p>
          <w:p w:rsidR="00E7325A" w:rsidRPr="00A2178E" w:rsidRDefault="00E7325A" w:rsidP="00E7325A">
            <w:pPr>
              <w:numPr>
                <w:ilvl w:val="0"/>
                <w:numId w:val="25"/>
              </w:numPr>
              <w:rPr>
                <w:lang w:val="ro-RO"/>
              </w:rPr>
            </w:pPr>
            <w:r w:rsidRPr="00E7325A">
              <w:rPr>
                <w:lang w:val="ro-RO"/>
              </w:rPr>
              <w:t xml:space="preserve">Frana de parcare </w:t>
            </w:r>
          </w:p>
          <w:p w:rsidR="00E7325A" w:rsidRPr="00A2178E" w:rsidRDefault="00E7325A" w:rsidP="00E7325A">
            <w:pPr>
              <w:numPr>
                <w:ilvl w:val="0"/>
                <w:numId w:val="25"/>
              </w:numPr>
              <w:rPr>
                <w:lang w:val="ro-RO"/>
              </w:rPr>
            </w:pPr>
            <w:r w:rsidRPr="00E7325A">
              <w:rPr>
                <w:lang w:val="ro-RO"/>
              </w:rPr>
              <w:t>Sistem de evacuare cu suflare , pana la 2m inaltime si posibilitate de rotire 360 grade</w:t>
            </w:r>
          </w:p>
          <w:p w:rsidR="00E7325A" w:rsidRPr="00A2178E" w:rsidRDefault="00E7325A" w:rsidP="00E7325A">
            <w:pPr>
              <w:numPr>
                <w:ilvl w:val="0"/>
                <w:numId w:val="25"/>
              </w:numPr>
              <w:rPr>
                <w:lang w:val="ro-RO"/>
              </w:rPr>
            </w:pPr>
            <w:r w:rsidRPr="00E7325A">
              <w:rPr>
                <w:lang w:val="ro-RO"/>
              </w:rPr>
              <w:t>Rola de actionare actionata hidraulic</w:t>
            </w:r>
          </w:p>
          <w:p w:rsidR="00E7325A" w:rsidRPr="00A2178E" w:rsidRDefault="00E7325A" w:rsidP="00E7325A">
            <w:pPr>
              <w:numPr>
                <w:ilvl w:val="0"/>
                <w:numId w:val="25"/>
              </w:numPr>
              <w:rPr>
                <w:lang w:val="ro-RO"/>
              </w:rPr>
            </w:pPr>
            <w:r w:rsidRPr="00E7325A">
              <w:rPr>
                <w:lang w:val="ro-RO"/>
              </w:rPr>
              <w:t>Motor electric   22kw/30CP – 380V</w:t>
            </w:r>
          </w:p>
          <w:p w:rsidR="00E7325A" w:rsidRPr="00A2178E" w:rsidRDefault="00E7325A" w:rsidP="00E7325A">
            <w:pPr>
              <w:numPr>
                <w:ilvl w:val="0"/>
                <w:numId w:val="25"/>
              </w:numPr>
              <w:rPr>
                <w:lang w:val="ro-RO"/>
              </w:rPr>
            </w:pPr>
            <w:r w:rsidRPr="00E7325A">
              <w:rPr>
                <w:lang w:val="ro-RO"/>
              </w:rPr>
              <w:t xml:space="preserve">Control electronic </w:t>
            </w:r>
          </w:p>
          <w:p w:rsidR="00E7325A" w:rsidRPr="00A2178E" w:rsidRDefault="00E7325A" w:rsidP="00E7325A">
            <w:pPr>
              <w:numPr>
                <w:ilvl w:val="0"/>
                <w:numId w:val="25"/>
              </w:numPr>
              <w:rPr>
                <w:lang w:val="ro-RO"/>
              </w:rPr>
            </w:pPr>
            <w:r w:rsidRPr="00E7325A">
              <w:rPr>
                <w:lang w:val="ro-RO"/>
              </w:rPr>
              <w:t xml:space="preserve">Sasiu pentru deplasare pe drumurile publice  </w:t>
            </w:r>
            <w:r w:rsidRPr="00A2178E">
              <w:rPr>
                <w:lang w:val="ro-RO"/>
              </w:rPr>
              <w:t xml:space="preserve"> </w:t>
            </w:r>
          </w:p>
          <w:p w:rsidR="00E7325A" w:rsidRPr="00A2178E" w:rsidRDefault="00E7325A" w:rsidP="00E7325A">
            <w:pPr>
              <w:numPr>
                <w:ilvl w:val="0"/>
                <w:numId w:val="25"/>
              </w:numPr>
              <w:rPr>
                <w:lang w:val="ro-RO"/>
              </w:rPr>
            </w:pPr>
            <w:r w:rsidRPr="00E7325A">
              <w:rPr>
                <w:lang w:val="ro-RO"/>
              </w:rPr>
              <w:t>Diametrul maxim de taiere : 10cm</w:t>
            </w:r>
          </w:p>
          <w:p w:rsidR="00E7325A" w:rsidRPr="00E7325A" w:rsidRDefault="00E7325A" w:rsidP="00E7325A">
            <w:pPr>
              <w:numPr>
                <w:ilvl w:val="0"/>
                <w:numId w:val="25"/>
              </w:numPr>
              <w:rPr>
                <w:lang w:val="ro-RO"/>
              </w:rPr>
            </w:pPr>
            <w:r w:rsidRPr="00E7325A">
              <w:rPr>
                <w:lang w:val="ro-RO"/>
              </w:rPr>
              <w:t xml:space="preserve">Greutate  </w:t>
            </w:r>
            <w:r w:rsidRPr="00E7325A">
              <w:rPr>
                <w:color w:val="000000"/>
                <w:lang w:val="ro-RO"/>
              </w:rPr>
              <w:t>max 600 Kg</w:t>
            </w:r>
            <w:r w:rsidRPr="00E7325A">
              <w:rPr>
                <w:lang w:val="ro-RO"/>
              </w:rPr>
              <w:t xml:space="preserve"> </w:t>
            </w:r>
          </w:p>
          <w:p w:rsidR="00E7325A" w:rsidRDefault="00E7325A" w:rsidP="00E7325A">
            <w:pPr>
              <w:rPr>
                <w:sz w:val="18"/>
                <w:szCs w:val="18"/>
                <w:lang w:val="ro-RO"/>
              </w:rPr>
            </w:pPr>
          </w:p>
        </w:tc>
      </w:tr>
      <w:tr w:rsidR="00C24691" w:rsidRPr="000F36D7" w:rsidTr="004C785C">
        <w:trPr>
          <w:jc w:val="center"/>
        </w:trPr>
        <w:tc>
          <w:tcPr>
            <w:tcW w:w="1648" w:type="dxa"/>
          </w:tcPr>
          <w:p w:rsidR="00E7325A" w:rsidRDefault="00E7325A" w:rsidP="005907EF">
            <w:pPr>
              <w:shd w:val="clear" w:color="auto" w:fill="FFFFFF"/>
              <w:tabs>
                <w:tab w:val="left" w:pos="845"/>
              </w:tabs>
              <w:spacing w:line="360" w:lineRule="auto"/>
              <w:jc w:val="center"/>
              <w:rPr>
                <w:b/>
                <w:color w:val="FF0000"/>
                <w:lang w:val="pt-BR"/>
              </w:rPr>
            </w:pPr>
          </w:p>
          <w:p w:rsidR="00E7325A" w:rsidRDefault="00E7325A" w:rsidP="005907EF">
            <w:pPr>
              <w:shd w:val="clear" w:color="auto" w:fill="FFFFFF"/>
              <w:tabs>
                <w:tab w:val="left" w:pos="845"/>
              </w:tabs>
              <w:spacing w:line="360" w:lineRule="auto"/>
              <w:jc w:val="center"/>
              <w:rPr>
                <w:b/>
                <w:color w:val="FF0000"/>
                <w:lang w:val="pt-BR"/>
              </w:rPr>
            </w:pPr>
          </w:p>
          <w:p w:rsidR="00C24691" w:rsidRPr="0087247F" w:rsidRDefault="00306C1F" w:rsidP="005907EF">
            <w:pPr>
              <w:shd w:val="clear" w:color="auto" w:fill="FFFFFF"/>
              <w:tabs>
                <w:tab w:val="left" w:pos="845"/>
              </w:tabs>
              <w:spacing w:line="360" w:lineRule="auto"/>
              <w:jc w:val="center"/>
              <w:rPr>
                <w:b/>
                <w:color w:val="000000" w:themeColor="text1"/>
                <w:lang w:val="pt-BR"/>
              </w:rPr>
            </w:pPr>
            <w:r w:rsidRPr="0087247F">
              <w:rPr>
                <w:b/>
                <w:color w:val="000000" w:themeColor="text1"/>
                <w:lang w:val="pt-BR"/>
              </w:rPr>
              <w:t>Ciur rotativ</w:t>
            </w:r>
          </w:p>
          <w:p w:rsidR="002219CC" w:rsidRPr="00D91BC9" w:rsidRDefault="002219CC" w:rsidP="005907EF">
            <w:pPr>
              <w:shd w:val="clear" w:color="auto" w:fill="FFFFFF"/>
              <w:tabs>
                <w:tab w:val="left" w:pos="845"/>
              </w:tabs>
              <w:spacing w:line="360" w:lineRule="auto"/>
              <w:jc w:val="center"/>
              <w:rPr>
                <w:b/>
                <w:color w:val="000000"/>
                <w:spacing w:val="2"/>
                <w:lang w:val="ro-RO"/>
              </w:rPr>
            </w:pPr>
            <w:r w:rsidRPr="00D91BC9">
              <w:rPr>
                <w:b/>
                <w:color w:val="000000"/>
                <w:spacing w:val="2"/>
                <w:lang w:val="ro-RO"/>
              </w:rPr>
              <w:t>1 bucata</w:t>
            </w:r>
          </w:p>
        </w:tc>
        <w:tc>
          <w:tcPr>
            <w:tcW w:w="7513" w:type="dxa"/>
          </w:tcPr>
          <w:p w:rsidR="00E7325A" w:rsidRPr="00E7325A" w:rsidRDefault="00E7325A" w:rsidP="00E7325A">
            <w:pPr>
              <w:ind w:left="720"/>
              <w:rPr>
                <w:lang w:val="ro-RO"/>
              </w:rPr>
            </w:pPr>
          </w:p>
          <w:p w:rsidR="00E7325A" w:rsidRPr="00A2178E" w:rsidRDefault="00E7325A" w:rsidP="00E7325A">
            <w:pPr>
              <w:numPr>
                <w:ilvl w:val="0"/>
                <w:numId w:val="25"/>
              </w:numPr>
              <w:rPr>
                <w:lang w:val="ro-RO"/>
              </w:rPr>
            </w:pPr>
            <w:r w:rsidRPr="00E7325A">
              <w:rPr>
                <w:lang w:val="ro-RO"/>
              </w:rPr>
              <w:t>Capacitate de sitare ciur                              4mc/h</w:t>
            </w:r>
          </w:p>
          <w:p w:rsidR="00E7325A" w:rsidRPr="00A2178E" w:rsidRDefault="00E7325A" w:rsidP="00E7325A">
            <w:pPr>
              <w:numPr>
                <w:ilvl w:val="0"/>
                <w:numId w:val="25"/>
              </w:numPr>
              <w:rPr>
                <w:lang w:val="ro-RO"/>
              </w:rPr>
            </w:pPr>
            <w:r w:rsidRPr="00E7325A">
              <w:rPr>
                <w:lang w:val="ro-RO"/>
              </w:rPr>
              <w:t>Motor electric                                                0.75KW/380V</w:t>
            </w:r>
          </w:p>
          <w:p w:rsidR="00E7325A" w:rsidRPr="00A2178E" w:rsidRDefault="00E7325A" w:rsidP="00E7325A">
            <w:pPr>
              <w:numPr>
                <w:ilvl w:val="0"/>
                <w:numId w:val="25"/>
              </w:numPr>
              <w:rPr>
                <w:lang w:val="ro-RO"/>
              </w:rPr>
            </w:pPr>
            <w:r w:rsidRPr="00E7325A">
              <w:rPr>
                <w:lang w:val="ro-RO"/>
              </w:rPr>
              <w:t>Deschidere palnie                                        1200x600 mm</w:t>
            </w:r>
          </w:p>
          <w:p w:rsidR="00E7325A" w:rsidRPr="00A2178E" w:rsidRDefault="00E7325A" w:rsidP="00E7325A">
            <w:pPr>
              <w:numPr>
                <w:ilvl w:val="0"/>
                <w:numId w:val="25"/>
              </w:numPr>
              <w:rPr>
                <w:lang w:val="ro-RO"/>
              </w:rPr>
            </w:pPr>
            <w:r w:rsidRPr="00E7325A">
              <w:rPr>
                <w:lang w:val="ro-RO"/>
              </w:rPr>
              <w:t xml:space="preserve">Dimensiune tambur sitare                             Ø90 cm x 240 cm   </w:t>
            </w:r>
            <w:r w:rsidRPr="00A2178E">
              <w:rPr>
                <w:lang w:val="ro-RO"/>
              </w:rPr>
              <w:t xml:space="preserve">                                 </w:t>
            </w:r>
          </w:p>
          <w:p w:rsidR="00E7325A" w:rsidRPr="00A2178E" w:rsidRDefault="00E7325A" w:rsidP="00E7325A">
            <w:pPr>
              <w:numPr>
                <w:ilvl w:val="0"/>
                <w:numId w:val="25"/>
              </w:numPr>
              <w:rPr>
                <w:lang w:val="ro-RO"/>
              </w:rPr>
            </w:pPr>
            <w:r w:rsidRPr="00E7325A">
              <w:rPr>
                <w:lang w:val="ro-RO"/>
              </w:rPr>
              <w:t>Buton oprire ,de urgenta</w:t>
            </w:r>
          </w:p>
          <w:p w:rsidR="00E7325A" w:rsidRPr="00E7325A" w:rsidRDefault="00E7325A" w:rsidP="00E7325A">
            <w:pPr>
              <w:numPr>
                <w:ilvl w:val="0"/>
                <w:numId w:val="25"/>
              </w:numPr>
              <w:rPr>
                <w:lang w:val="ro-RO"/>
              </w:rPr>
            </w:pPr>
            <w:r w:rsidRPr="00E7325A">
              <w:rPr>
                <w:lang w:val="ro-RO"/>
              </w:rPr>
              <w:t>4 picioare de sprijin prevazute cu roti pivotante</w:t>
            </w:r>
          </w:p>
          <w:p w:rsidR="00E7325A" w:rsidRDefault="00E7325A" w:rsidP="005907EF">
            <w:pPr>
              <w:rPr>
                <w:sz w:val="18"/>
                <w:szCs w:val="18"/>
                <w:lang w:val="ro-RO"/>
              </w:rPr>
            </w:pPr>
          </w:p>
          <w:p w:rsidR="00E7325A" w:rsidRDefault="00E7325A" w:rsidP="005907EF">
            <w:pPr>
              <w:rPr>
                <w:sz w:val="18"/>
                <w:szCs w:val="18"/>
                <w:lang w:val="ro-RO"/>
              </w:rPr>
            </w:pPr>
          </w:p>
        </w:tc>
      </w:tr>
    </w:tbl>
    <w:p w:rsidR="00BA1CE4" w:rsidRPr="006134D8" w:rsidRDefault="00BA1CE4" w:rsidP="00BA1CE4">
      <w:pPr>
        <w:jc w:val="center"/>
        <w:rPr>
          <w:b/>
          <w:i/>
          <w:sz w:val="18"/>
          <w:szCs w:val="18"/>
          <w:lang w:val="ro-RO"/>
        </w:rPr>
      </w:pPr>
      <w:r>
        <w:rPr>
          <w:b/>
          <w:i/>
          <w:sz w:val="18"/>
          <w:szCs w:val="18"/>
          <w:lang w:val="ro-RO"/>
        </w:rPr>
        <w:t>S</w:t>
      </w:r>
      <w:r w:rsidRPr="000F34EA">
        <w:rPr>
          <w:b/>
          <w:i/>
          <w:sz w:val="18"/>
          <w:szCs w:val="18"/>
          <w:lang w:val="ro-RO"/>
        </w:rPr>
        <w:t>ursa datelor:</w:t>
      </w:r>
      <w:r>
        <w:rPr>
          <w:b/>
          <w:i/>
          <w:sz w:val="18"/>
          <w:szCs w:val="18"/>
          <w:lang w:val="ro-RO"/>
        </w:rPr>
        <w:t xml:space="preserve"> Proiect tehnic</w:t>
      </w:r>
      <w:r w:rsidRPr="005618A3">
        <w:rPr>
          <w:color w:val="000000"/>
          <w:spacing w:val="2"/>
          <w:sz w:val="22"/>
          <w:szCs w:val="22"/>
          <w:lang w:val="ro-RO"/>
        </w:rPr>
        <w:t xml:space="preserve"> </w:t>
      </w:r>
      <w:r w:rsidRPr="005618A3">
        <w:rPr>
          <w:b/>
          <w:i/>
          <w:sz w:val="18"/>
          <w:szCs w:val="18"/>
          <w:lang w:val="ro-RO"/>
        </w:rPr>
        <w:t>si detalii de executie</w:t>
      </w:r>
      <w:r w:rsidR="00701046">
        <w:rPr>
          <w:b/>
          <w:i/>
          <w:sz w:val="18"/>
          <w:szCs w:val="18"/>
          <w:lang w:val="ro-RO"/>
        </w:rPr>
        <w:t xml:space="preserve"> </w:t>
      </w:r>
      <w:r w:rsidR="00A2178E" w:rsidRPr="00A2178E">
        <w:rPr>
          <w:b/>
          <w:i/>
          <w:sz w:val="18"/>
          <w:szCs w:val="18"/>
          <w:lang w:val="ro-RO"/>
        </w:rPr>
        <w:t>– Constructia Centrului de Management Intrgrat al Deseurilor Curtea de Arges</w:t>
      </w:r>
      <w:r w:rsidR="00FC0ADB">
        <w:rPr>
          <w:b/>
          <w:i/>
          <w:sz w:val="18"/>
          <w:szCs w:val="18"/>
          <w:lang w:val="ro-RO"/>
        </w:rPr>
        <w:t xml:space="preserve">, Documentatie de Atribuire - </w:t>
      </w:r>
      <w:r w:rsidR="00FC0ADB" w:rsidRPr="00FC0ADB">
        <w:rPr>
          <w:b/>
          <w:i/>
          <w:sz w:val="18"/>
          <w:szCs w:val="18"/>
          <w:lang w:val="ro-RO"/>
        </w:rPr>
        <w:t>Achizitionarea utilajelor si echipamentelor de transport deseuri in cadrul proiectului</w:t>
      </w:r>
      <w:r w:rsidR="00FC0ADB">
        <w:rPr>
          <w:b/>
          <w:i/>
          <w:sz w:val="18"/>
          <w:szCs w:val="18"/>
          <w:lang w:val="ro-RO"/>
        </w:rPr>
        <w:t xml:space="preserve"> - </w:t>
      </w:r>
      <w:r w:rsidR="00FC0ADB" w:rsidRPr="00FC0ADB">
        <w:rPr>
          <w:b/>
          <w:i/>
          <w:sz w:val="18"/>
          <w:szCs w:val="18"/>
          <w:lang w:val="ro-RO"/>
        </w:rPr>
        <w:t>„Managementul integrat al deseurilor solide din judetul Arges ”</w:t>
      </w:r>
    </w:p>
    <w:p w:rsidR="0092641D" w:rsidRPr="00BA1CE4" w:rsidRDefault="0092641D" w:rsidP="00BA1CE4">
      <w:pPr>
        <w:spacing w:line="360" w:lineRule="auto"/>
        <w:jc w:val="center"/>
        <w:rPr>
          <w:sz w:val="18"/>
          <w:szCs w:val="18"/>
          <w:lang w:val="ro-RO"/>
        </w:rPr>
      </w:pPr>
    </w:p>
    <w:p w:rsidR="005907EF" w:rsidRPr="002A0446" w:rsidRDefault="005907EF" w:rsidP="005907EF">
      <w:pPr>
        <w:spacing w:line="360" w:lineRule="auto"/>
        <w:jc w:val="both"/>
        <w:rPr>
          <w:color w:val="000000" w:themeColor="text1"/>
          <w:sz w:val="22"/>
          <w:szCs w:val="22"/>
          <w:lang w:val="ro-RO"/>
        </w:rPr>
      </w:pPr>
      <w:r w:rsidRPr="002A0446">
        <w:rPr>
          <w:color w:val="000000" w:themeColor="text1"/>
          <w:sz w:val="22"/>
          <w:szCs w:val="22"/>
          <w:lang w:val="ro-RO"/>
        </w:rPr>
        <w:t>Toate aceste bunuri</w:t>
      </w:r>
      <w:r>
        <w:rPr>
          <w:color w:val="000000" w:themeColor="text1"/>
          <w:sz w:val="22"/>
          <w:szCs w:val="22"/>
          <w:lang w:val="ro-RO"/>
        </w:rPr>
        <w:t>, prezentate in tabelul nr.</w:t>
      </w:r>
      <w:r w:rsidR="00D17176">
        <w:rPr>
          <w:color w:val="000000" w:themeColor="text1"/>
          <w:sz w:val="22"/>
          <w:szCs w:val="22"/>
          <w:lang w:val="ro-RO"/>
        </w:rPr>
        <w:t>3</w:t>
      </w:r>
      <w:r w:rsidRPr="002A0446">
        <w:rPr>
          <w:color w:val="000000" w:themeColor="text1"/>
          <w:sz w:val="22"/>
          <w:szCs w:val="22"/>
          <w:lang w:val="ro-RO"/>
        </w:rPr>
        <w:t xml:space="preserve"> vor fi concesionate  viitoru</w:t>
      </w:r>
      <w:r w:rsidR="001662C5">
        <w:rPr>
          <w:color w:val="000000" w:themeColor="text1"/>
          <w:sz w:val="22"/>
          <w:szCs w:val="22"/>
          <w:lang w:val="ro-RO"/>
        </w:rPr>
        <w:t>lui operator  al CMID Curtea de Arges</w:t>
      </w:r>
      <w:r w:rsidRPr="002A0446">
        <w:rPr>
          <w:color w:val="000000" w:themeColor="text1"/>
          <w:sz w:val="22"/>
          <w:szCs w:val="22"/>
          <w:lang w:val="ro-RO"/>
        </w:rPr>
        <w:t>.</w:t>
      </w:r>
    </w:p>
    <w:p w:rsidR="0066570E" w:rsidRDefault="0066570E" w:rsidP="00925709">
      <w:pPr>
        <w:spacing w:line="360" w:lineRule="auto"/>
        <w:jc w:val="both"/>
        <w:rPr>
          <w:sz w:val="22"/>
          <w:szCs w:val="22"/>
          <w:lang w:val="ro-RO"/>
        </w:rPr>
      </w:pPr>
    </w:p>
    <w:p w:rsidR="0087247F" w:rsidRDefault="0087247F" w:rsidP="00925709">
      <w:pPr>
        <w:spacing w:line="360" w:lineRule="auto"/>
        <w:jc w:val="both"/>
        <w:rPr>
          <w:sz w:val="22"/>
          <w:szCs w:val="22"/>
          <w:lang w:val="ro-RO"/>
        </w:rPr>
      </w:pPr>
    </w:p>
    <w:p w:rsidR="0087247F" w:rsidRDefault="0087247F" w:rsidP="00925709">
      <w:pPr>
        <w:spacing w:line="360" w:lineRule="auto"/>
        <w:jc w:val="both"/>
        <w:rPr>
          <w:sz w:val="22"/>
          <w:szCs w:val="22"/>
          <w:lang w:val="ro-RO"/>
        </w:rPr>
      </w:pPr>
    </w:p>
    <w:p w:rsidR="00953C2B" w:rsidRPr="0087247F" w:rsidRDefault="0087247F" w:rsidP="0087247F">
      <w:pPr>
        <w:pStyle w:val="Heading2"/>
        <w:shd w:val="clear" w:color="auto" w:fill="D6E3BC" w:themeFill="accent3" w:themeFillTint="66"/>
        <w:spacing w:before="0" w:line="276" w:lineRule="auto"/>
        <w:ind w:left="360"/>
        <w:rPr>
          <w:rFonts w:ascii="Arial" w:hAnsi="Arial" w:cs="Arial"/>
          <w:sz w:val="22"/>
          <w:szCs w:val="22"/>
          <w:lang w:val="ro-RO"/>
        </w:rPr>
      </w:pPr>
      <w:bookmarkStart w:id="12" w:name="_Toc425427894"/>
      <w:r>
        <w:rPr>
          <w:rFonts w:ascii="Arial" w:hAnsi="Arial" w:cs="Arial"/>
          <w:sz w:val="22"/>
          <w:szCs w:val="22"/>
          <w:lang w:val="ro-RO"/>
        </w:rPr>
        <w:t xml:space="preserve">1.7 </w:t>
      </w:r>
      <w:r w:rsidR="00953C2B" w:rsidRPr="0087247F">
        <w:rPr>
          <w:rFonts w:ascii="Arial" w:hAnsi="Arial" w:cs="Arial"/>
          <w:sz w:val="22"/>
          <w:szCs w:val="22"/>
          <w:lang w:val="ro-RO"/>
        </w:rPr>
        <w:t>Utilajele mobile aferente  C.M.I.D Curtea de Arges</w:t>
      </w:r>
      <w:bookmarkEnd w:id="12"/>
    </w:p>
    <w:p w:rsidR="0066570E" w:rsidRDefault="0066570E" w:rsidP="00925709">
      <w:pPr>
        <w:spacing w:line="360" w:lineRule="auto"/>
        <w:jc w:val="both"/>
        <w:rPr>
          <w:sz w:val="22"/>
          <w:szCs w:val="22"/>
          <w:lang w:val="ro-RO"/>
        </w:rPr>
      </w:pPr>
    </w:p>
    <w:p w:rsidR="00953C2B" w:rsidRPr="000D4ED0" w:rsidRDefault="00953C2B" w:rsidP="00953C2B">
      <w:pPr>
        <w:shd w:val="clear" w:color="auto" w:fill="FFFFFF"/>
        <w:tabs>
          <w:tab w:val="left" w:pos="845"/>
        </w:tabs>
        <w:spacing w:line="360" w:lineRule="auto"/>
        <w:jc w:val="both"/>
        <w:rPr>
          <w:color w:val="000000"/>
          <w:spacing w:val="2"/>
          <w:sz w:val="22"/>
          <w:szCs w:val="22"/>
          <w:lang w:val="ro-RO"/>
        </w:rPr>
      </w:pPr>
      <w:r w:rsidRPr="00B3409C">
        <w:rPr>
          <w:sz w:val="22"/>
          <w:szCs w:val="22"/>
          <w:lang w:val="ro-RO" w:eastAsia="de-DE"/>
        </w:rPr>
        <w:t>Caracteristici tehnice</w:t>
      </w:r>
      <w:r>
        <w:rPr>
          <w:sz w:val="22"/>
          <w:szCs w:val="22"/>
          <w:lang w:val="ro-RO" w:eastAsia="de-DE"/>
        </w:rPr>
        <w:t xml:space="preserve"> ale </w:t>
      </w:r>
      <w:r w:rsidRPr="00E144F1">
        <w:rPr>
          <w:color w:val="000000"/>
          <w:spacing w:val="2"/>
          <w:sz w:val="22"/>
          <w:szCs w:val="22"/>
          <w:lang w:val="ro-RO"/>
        </w:rPr>
        <w:t>echipamente</w:t>
      </w:r>
      <w:r>
        <w:rPr>
          <w:color w:val="000000"/>
          <w:spacing w:val="2"/>
          <w:sz w:val="22"/>
          <w:szCs w:val="22"/>
          <w:lang w:val="ro-RO"/>
        </w:rPr>
        <w:t>lor</w:t>
      </w:r>
      <w:r w:rsidRPr="00E144F1">
        <w:rPr>
          <w:color w:val="000000"/>
          <w:spacing w:val="2"/>
          <w:sz w:val="22"/>
          <w:szCs w:val="22"/>
          <w:lang w:val="ro-RO"/>
        </w:rPr>
        <w:t xml:space="preserve"> mobile</w:t>
      </w:r>
      <w:r w:rsidR="0087247F">
        <w:rPr>
          <w:color w:val="000000"/>
          <w:spacing w:val="2"/>
          <w:sz w:val="22"/>
          <w:szCs w:val="22"/>
          <w:lang w:val="ro-RO"/>
        </w:rPr>
        <w:t xml:space="preserve"> aferente CMID Curtea de Arges,</w:t>
      </w:r>
      <w:r>
        <w:rPr>
          <w:color w:val="000000"/>
          <w:spacing w:val="2"/>
          <w:sz w:val="22"/>
          <w:szCs w:val="22"/>
          <w:lang w:val="ro-RO"/>
        </w:rPr>
        <w:t>sunt prezentate in tabelul nr</w:t>
      </w:r>
      <w:r w:rsidR="0087247F">
        <w:rPr>
          <w:color w:val="000000"/>
          <w:spacing w:val="2"/>
          <w:sz w:val="22"/>
          <w:szCs w:val="22"/>
          <w:lang w:val="ro-RO"/>
        </w:rPr>
        <w:t>.4</w:t>
      </w:r>
    </w:p>
    <w:p w:rsidR="0087247F" w:rsidRPr="005E4BB0" w:rsidRDefault="0087247F" w:rsidP="005E4BB0">
      <w:pPr>
        <w:jc w:val="center"/>
        <w:rPr>
          <w:b/>
          <w:i/>
          <w:sz w:val="18"/>
          <w:szCs w:val="18"/>
          <w:lang w:val="ro-RO"/>
        </w:rPr>
      </w:pPr>
    </w:p>
    <w:p w:rsidR="003F1039" w:rsidRDefault="003F1039" w:rsidP="00D27749">
      <w:pPr>
        <w:tabs>
          <w:tab w:val="left" w:pos="4107"/>
        </w:tabs>
        <w:rPr>
          <w:b/>
          <w:lang w:val="ro-RO"/>
        </w:rPr>
      </w:pPr>
    </w:p>
    <w:p w:rsidR="00953C2B" w:rsidRPr="00953C2B" w:rsidRDefault="00953C2B" w:rsidP="00953C2B">
      <w:pPr>
        <w:tabs>
          <w:tab w:val="left" w:pos="4107"/>
        </w:tabs>
        <w:jc w:val="center"/>
        <w:rPr>
          <w:b/>
          <w:lang w:val="ro-RO"/>
        </w:rPr>
      </w:pPr>
      <w:r w:rsidRPr="00953C2B">
        <w:rPr>
          <w:b/>
          <w:lang w:val="ro-RO"/>
        </w:rPr>
        <w:t>Tabel nr.</w:t>
      </w:r>
      <w:r w:rsidR="0087247F">
        <w:rPr>
          <w:b/>
          <w:lang w:val="ro-RO"/>
        </w:rPr>
        <w:t>4</w:t>
      </w:r>
      <w:r>
        <w:rPr>
          <w:b/>
          <w:lang w:val="ro-RO"/>
        </w:rPr>
        <w:t xml:space="preserve"> </w:t>
      </w:r>
      <w:r w:rsidRPr="00953C2B">
        <w:rPr>
          <w:b/>
          <w:lang w:val="ro-RO"/>
        </w:rPr>
        <w:t>Echipamente mobile</w:t>
      </w:r>
      <w:r w:rsidR="0087247F">
        <w:rPr>
          <w:b/>
          <w:lang w:val="ro-RO"/>
        </w:rPr>
        <w:t>,</w:t>
      </w:r>
      <w:r w:rsidR="0087247F" w:rsidRPr="0087247F">
        <w:t xml:space="preserve"> </w:t>
      </w:r>
      <w:r w:rsidR="0087247F" w:rsidRPr="0087247F">
        <w:rPr>
          <w:b/>
          <w:lang w:val="ro-RO"/>
        </w:rPr>
        <w:t>aferente CMID Curtea de Arges</w:t>
      </w:r>
    </w:p>
    <w:p w:rsidR="003F1039" w:rsidRDefault="003F1039" w:rsidP="00B35A2A">
      <w:pPr>
        <w:tabs>
          <w:tab w:val="left" w:pos="4107"/>
        </w:tabs>
        <w:rPr>
          <w:b/>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8"/>
        <w:gridCol w:w="7234"/>
      </w:tblGrid>
      <w:tr w:rsidR="00953C2B" w:rsidRPr="000F36D7" w:rsidTr="00FC0ADB">
        <w:trPr>
          <w:cantSplit/>
          <w:tblHeader/>
        </w:trPr>
        <w:tc>
          <w:tcPr>
            <w:tcW w:w="2218" w:type="dxa"/>
            <w:shd w:val="clear" w:color="auto" w:fill="D6E3BC" w:themeFill="accent3" w:themeFillTint="66"/>
          </w:tcPr>
          <w:p w:rsidR="00953C2B" w:rsidRPr="0090026F" w:rsidRDefault="00953C2B" w:rsidP="00E7325A">
            <w:pPr>
              <w:spacing w:before="120" w:after="120"/>
              <w:jc w:val="center"/>
              <w:rPr>
                <w:b/>
                <w:lang w:val="ro-RO"/>
              </w:rPr>
            </w:pPr>
            <w:r w:rsidRPr="0090026F">
              <w:rPr>
                <w:b/>
                <w:lang w:val="ro-RO"/>
              </w:rPr>
              <w:t>Echipament mobil</w:t>
            </w:r>
            <w:r>
              <w:rPr>
                <w:b/>
                <w:lang w:val="ro-RO"/>
              </w:rPr>
              <w:t>/utilaj mobil</w:t>
            </w:r>
          </w:p>
        </w:tc>
        <w:tc>
          <w:tcPr>
            <w:tcW w:w="7234" w:type="dxa"/>
            <w:shd w:val="clear" w:color="auto" w:fill="D6E3BC" w:themeFill="accent3" w:themeFillTint="66"/>
          </w:tcPr>
          <w:p w:rsidR="00953C2B" w:rsidRPr="0090026F" w:rsidRDefault="00953C2B" w:rsidP="00953C2B">
            <w:pPr>
              <w:spacing w:before="120" w:after="120"/>
              <w:jc w:val="center"/>
              <w:rPr>
                <w:b/>
                <w:lang w:val="ro-RO"/>
              </w:rPr>
            </w:pPr>
            <w:r w:rsidRPr="00B877EE">
              <w:rPr>
                <w:b/>
                <w:lang w:val="ro-RO" w:eastAsia="de-DE"/>
              </w:rPr>
              <w:t>Caracteristici</w:t>
            </w:r>
            <w:r>
              <w:rPr>
                <w:b/>
                <w:lang w:val="ro-RO" w:eastAsia="de-DE"/>
              </w:rPr>
              <w:t xml:space="preserve"> tehnice, conform Fise tehnice utilaje mobile , aferente Proiect Tehnic </w:t>
            </w:r>
          </w:p>
        </w:tc>
      </w:tr>
      <w:tr w:rsidR="00953C2B" w:rsidRPr="000F36D7" w:rsidTr="00FC0ADB">
        <w:tc>
          <w:tcPr>
            <w:tcW w:w="2218" w:type="dxa"/>
          </w:tcPr>
          <w:p w:rsidR="00953C2B" w:rsidRDefault="00953C2B" w:rsidP="00E7325A">
            <w:pPr>
              <w:jc w:val="center"/>
              <w:rPr>
                <w:b/>
                <w:lang w:val="ro-RO"/>
              </w:rPr>
            </w:pPr>
          </w:p>
          <w:p w:rsidR="00953C2B" w:rsidRDefault="00953C2B" w:rsidP="00E7325A">
            <w:pPr>
              <w:jc w:val="center"/>
              <w:rPr>
                <w:b/>
                <w:lang w:val="ro-RO"/>
              </w:rPr>
            </w:pPr>
          </w:p>
          <w:p w:rsidR="00974D35" w:rsidRDefault="00974D35" w:rsidP="00E7325A">
            <w:pPr>
              <w:jc w:val="center"/>
              <w:rPr>
                <w:b/>
                <w:lang w:val="ro-RO"/>
              </w:rPr>
            </w:pPr>
          </w:p>
          <w:p w:rsidR="00974D35" w:rsidRDefault="00974D35" w:rsidP="00E7325A">
            <w:pPr>
              <w:jc w:val="center"/>
              <w:rPr>
                <w:b/>
                <w:lang w:val="ro-RO"/>
              </w:rPr>
            </w:pPr>
          </w:p>
          <w:p w:rsidR="00974D35" w:rsidRDefault="00974D35" w:rsidP="00E7325A">
            <w:pPr>
              <w:jc w:val="center"/>
              <w:rPr>
                <w:b/>
                <w:lang w:val="ro-RO"/>
              </w:rPr>
            </w:pPr>
          </w:p>
          <w:p w:rsidR="00974D35" w:rsidRDefault="00974D35" w:rsidP="00E7325A">
            <w:pPr>
              <w:jc w:val="center"/>
              <w:rPr>
                <w:b/>
                <w:lang w:val="ro-RO"/>
              </w:rPr>
            </w:pPr>
          </w:p>
          <w:p w:rsidR="00974D35" w:rsidRDefault="00974D35" w:rsidP="00E7325A">
            <w:pPr>
              <w:jc w:val="center"/>
              <w:rPr>
                <w:b/>
                <w:lang w:val="ro-RO"/>
              </w:rPr>
            </w:pPr>
          </w:p>
          <w:p w:rsidR="00974D35" w:rsidRDefault="00974D35" w:rsidP="00E7325A">
            <w:pPr>
              <w:jc w:val="center"/>
              <w:rPr>
                <w:b/>
                <w:lang w:val="ro-RO"/>
              </w:rPr>
            </w:pPr>
          </w:p>
          <w:p w:rsidR="00974D35" w:rsidRDefault="00974D35" w:rsidP="00E7325A">
            <w:pPr>
              <w:jc w:val="center"/>
              <w:rPr>
                <w:b/>
                <w:lang w:val="ro-RO"/>
              </w:rPr>
            </w:pPr>
          </w:p>
          <w:p w:rsidR="00974D35" w:rsidRDefault="00974D35" w:rsidP="00E7325A">
            <w:pPr>
              <w:jc w:val="center"/>
              <w:rPr>
                <w:b/>
                <w:lang w:val="ro-RO"/>
              </w:rPr>
            </w:pPr>
          </w:p>
          <w:p w:rsidR="00974D35" w:rsidRDefault="00974D35" w:rsidP="00E7325A">
            <w:pPr>
              <w:jc w:val="center"/>
              <w:rPr>
                <w:b/>
                <w:lang w:val="ro-RO"/>
              </w:rPr>
            </w:pPr>
          </w:p>
          <w:p w:rsidR="00974D35" w:rsidRDefault="00974D35" w:rsidP="00E7325A">
            <w:pPr>
              <w:jc w:val="center"/>
              <w:rPr>
                <w:b/>
                <w:lang w:val="ro-RO"/>
              </w:rPr>
            </w:pPr>
          </w:p>
          <w:p w:rsidR="00974D35" w:rsidRDefault="00974D35" w:rsidP="00E7325A">
            <w:pPr>
              <w:jc w:val="center"/>
              <w:rPr>
                <w:b/>
                <w:lang w:val="ro-RO"/>
              </w:rPr>
            </w:pPr>
          </w:p>
          <w:p w:rsidR="00974D35" w:rsidRDefault="00974D35" w:rsidP="00E7325A">
            <w:pPr>
              <w:jc w:val="center"/>
              <w:rPr>
                <w:b/>
                <w:lang w:val="ro-RO"/>
              </w:rPr>
            </w:pPr>
          </w:p>
          <w:p w:rsidR="00953C2B" w:rsidRDefault="00953C2B" w:rsidP="00E7325A">
            <w:pPr>
              <w:jc w:val="center"/>
              <w:rPr>
                <w:b/>
                <w:lang w:val="ro-RO"/>
              </w:rPr>
            </w:pPr>
            <w:r w:rsidRPr="0090026F">
              <w:rPr>
                <w:b/>
                <w:lang w:val="ro-RO"/>
              </w:rPr>
              <w:t>Încărcător</w:t>
            </w:r>
            <w:r>
              <w:rPr>
                <w:b/>
                <w:lang w:val="ro-RO"/>
              </w:rPr>
              <w:t xml:space="preserve"> frontal</w:t>
            </w:r>
          </w:p>
          <w:p w:rsidR="00953C2B" w:rsidRDefault="00953C2B" w:rsidP="00E7325A">
            <w:pPr>
              <w:jc w:val="center"/>
              <w:rPr>
                <w:b/>
                <w:lang w:val="ro-RO"/>
              </w:rPr>
            </w:pPr>
          </w:p>
          <w:p w:rsidR="00953C2B" w:rsidRDefault="00953C2B" w:rsidP="00E7325A">
            <w:pPr>
              <w:jc w:val="center"/>
              <w:rPr>
                <w:b/>
                <w:lang w:val="ro-RO"/>
              </w:rPr>
            </w:pPr>
            <w:r>
              <w:rPr>
                <w:b/>
                <w:lang w:val="ro-RO"/>
              </w:rPr>
              <w:t>2 bucati</w:t>
            </w:r>
          </w:p>
          <w:p w:rsidR="00953C2B" w:rsidRDefault="00953C2B" w:rsidP="00E7325A">
            <w:pPr>
              <w:jc w:val="center"/>
              <w:rPr>
                <w:b/>
                <w:lang w:val="ro-RO"/>
              </w:rPr>
            </w:pPr>
          </w:p>
          <w:p w:rsidR="00953C2B" w:rsidRDefault="00953C2B" w:rsidP="00E7325A">
            <w:pPr>
              <w:jc w:val="center"/>
              <w:rPr>
                <w:b/>
                <w:color w:val="000000" w:themeColor="text1"/>
                <w:lang w:val="ro-RO"/>
              </w:rPr>
            </w:pPr>
          </w:p>
          <w:p w:rsidR="00953C2B" w:rsidRPr="0058175E" w:rsidRDefault="00953C2B" w:rsidP="00E7325A">
            <w:pPr>
              <w:rPr>
                <w:lang w:val="ro-RO"/>
              </w:rPr>
            </w:pPr>
          </w:p>
          <w:p w:rsidR="00953C2B" w:rsidRPr="0058175E" w:rsidRDefault="00953C2B" w:rsidP="00E7325A">
            <w:pPr>
              <w:rPr>
                <w:lang w:val="ro-RO"/>
              </w:rPr>
            </w:pPr>
          </w:p>
          <w:p w:rsidR="00953C2B" w:rsidRPr="0058175E" w:rsidRDefault="00953C2B" w:rsidP="00E7325A">
            <w:pPr>
              <w:rPr>
                <w:lang w:val="ro-RO"/>
              </w:rPr>
            </w:pPr>
          </w:p>
          <w:p w:rsidR="00953C2B" w:rsidRPr="0058175E" w:rsidRDefault="00953C2B" w:rsidP="00E7325A">
            <w:pPr>
              <w:rPr>
                <w:lang w:val="ro-RO"/>
              </w:rPr>
            </w:pPr>
          </w:p>
          <w:p w:rsidR="00953C2B" w:rsidRPr="0058175E" w:rsidRDefault="00953C2B" w:rsidP="00E7325A">
            <w:pPr>
              <w:rPr>
                <w:lang w:val="ro-RO"/>
              </w:rPr>
            </w:pPr>
          </w:p>
          <w:p w:rsidR="00953C2B" w:rsidRPr="0058175E" w:rsidRDefault="00953C2B" w:rsidP="00E7325A">
            <w:pPr>
              <w:rPr>
                <w:lang w:val="ro-RO"/>
              </w:rPr>
            </w:pPr>
          </w:p>
          <w:p w:rsidR="00953C2B" w:rsidRPr="0058175E" w:rsidRDefault="00953C2B" w:rsidP="00E7325A">
            <w:pPr>
              <w:rPr>
                <w:lang w:val="ro-RO"/>
              </w:rPr>
            </w:pPr>
          </w:p>
          <w:p w:rsidR="00953C2B" w:rsidRPr="0058175E" w:rsidRDefault="00953C2B" w:rsidP="00E7325A">
            <w:pPr>
              <w:rPr>
                <w:lang w:val="ro-RO"/>
              </w:rPr>
            </w:pPr>
          </w:p>
          <w:p w:rsidR="00953C2B" w:rsidRPr="0058175E" w:rsidRDefault="00953C2B" w:rsidP="00E7325A">
            <w:pPr>
              <w:rPr>
                <w:lang w:val="ro-RO"/>
              </w:rPr>
            </w:pPr>
          </w:p>
          <w:p w:rsidR="00953C2B" w:rsidRPr="0058175E" w:rsidRDefault="00953C2B" w:rsidP="00E7325A">
            <w:pPr>
              <w:rPr>
                <w:lang w:val="ro-RO"/>
              </w:rPr>
            </w:pPr>
          </w:p>
          <w:p w:rsidR="00953C2B" w:rsidRDefault="00953C2B" w:rsidP="00E7325A">
            <w:pPr>
              <w:rPr>
                <w:lang w:val="ro-RO"/>
              </w:rPr>
            </w:pPr>
          </w:p>
          <w:p w:rsidR="00953C2B" w:rsidRDefault="00953C2B" w:rsidP="00E7325A">
            <w:pPr>
              <w:rPr>
                <w:lang w:val="ro-RO"/>
              </w:rPr>
            </w:pPr>
          </w:p>
          <w:p w:rsidR="00953C2B" w:rsidRDefault="00953C2B" w:rsidP="00E7325A">
            <w:pPr>
              <w:rPr>
                <w:lang w:val="ro-RO"/>
              </w:rPr>
            </w:pPr>
          </w:p>
          <w:p w:rsidR="00953C2B" w:rsidRDefault="00953C2B" w:rsidP="00E7325A">
            <w:pPr>
              <w:rPr>
                <w:lang w:val="ro-RO"/>
              </w:rPr>
            </w:pPr>
          </w:p>
          <w:p w:rsidR="00953C2B" w:rsidRDefault="00953C2B" w:rsidP="00E7325A">
            <w:pPr>
              <w:rPr>
                <w:lang w:val="ro-RO"/>
              </w:rPr>
            </w:pPr>
          </w:p>
          <w:p w:rsidR="005B5E28" w:rsidRDefault="005B5E28" w:rsidP="00E7325A">
            <w:pPr>
              <w:rPr>
                <w:lang w:val="ro-RO"/>
              </w:rPr>
            </w:pPr>
          </w:p>
          <w:p w:rsidR="005B5E28" w:rsidRDefault="005B5E28" w:rsidP="00E7325A">
            <w:pPr>
              <w:rPr>
                <w:lang w:val="ro-RO"/>
              </w:rPr>
            </w:pPr>
          </w:p>
          <w:p w:rsidR="005B5E28" w:rsidRPr="0058175E" w:rsidRDefault="005B5E28" w:rsidP="00E7325A">
            <w:pPr>
              <w:rPr>
                <w:lang w:val="ro-RO"/>
              </w:rPr>
            </w:pPr>
          </w:p>
          <w:p w:rsidR="00974D35" w:rsidRDefault="00974D35" w:rsidP="00974D35">
            <w:pPr>
              <w:jc w:val="center"/>
              <w:rPr>
                <w:b/>
                <w:lang w:val="ro-RO"/>
              </w:rPr>
            </w:pPr>
          </w:p>
          <w:p w:rsidR="005B5E28" w:rsidRDefault="005B5E28" w:rsidP="00974D35">
            <w:pPr>
              <w:jc w:val="center"/>
              <w:rPr>
                <w:b/>
                <w:lang w:val="ro-RO"/>
              </w:rPr>
            </w:pPr>
          </w:p>
          <w:p w:rsidR="005B5E28" w:rsidRDefault="005B5E28" w:rsidP="00974D35">
            <w:pPr>
              <w:jc w:val="center"/>
              <w:rPr>
                <w:b/>
                <w:lang w:val="ro-RO"/>
              </w:rPr>
            </w:pPr>
          </w:p>
          <w:p w:rsidR="00974D35" w:rsidRDefault="00974D35" w:rsidP="00974D35">
            <w:pPr>
              <w:jc w:val="center"/>
              <w:rPr>
                <w:b/>
                <w:lang w:val="ro-RO"/>
              </w:rPr>
            </w:pPr>
            <w:r w:rsidRPr="0090026F">
              <w:rPr>
                <w:b/>
                <w:lang w:val="ro-RO"/>
              </w:rPr>
              <w:t>Încărcător</w:t>
            </w:r>
            <w:r>
              <w:rPr>
                <w:b/>
                <w:lang w:val="ro-RO"/>
              </w:rPr>
              <w:t xml:space="preserve"> frontal</w:t>
            </w:r>
          </w:p>
          <w:p w:rsidR="00974D35" w:rsidRDefault="00974D35" w:rsidP="00974D35">
            <w:pPr>
              <w:jc w:val="center"/>
              <w:rPr>
                <w:b/>
                <w:lang w:val="ro-RO"/>
              </w:rPr>
            </w:pPr>
          </w:p>
          <w:p w:rsidR="00974D35" w:rsidRDefault="00974D35" w:rsidP="00974D35">
            <w:pPr>
              <w:jc w:val="center"/>
              <w:rPr>
                <w:b/>
                <w:lang w:val="ro-RO"/>
              </w:rPr>
            </w:pPr>
            <w:r>
              <w:rPr>
                <w:b/>
                <w:lang w:val="ro-RO"/>
              </w:rPr>
              <w:t>2 bucati</w:t>
            </w:r>
          </w:p>
          <w:p w:rsidR="00953C2B" w:rsidRDefault="00953C2B" w:rsidP="00E7325A">
            <w:pPr>
              <w:rPr>
                <w:lang w:val="ro-RO"/>
              </w:rPr>
            </w:pPr>
          </w:p>
          <w:p w:rsidR="00953C2B" w:rsidRPr="0058175E" w:rsidRDefault="00953C2B" w:rsidP="00953C2B">
            <w:pPr>
              <w:jc w:val="center"/>
              <w:rPr>
                <w:lang w:val="ro-RO"/>
              </w:rPr>
            </w:pPr>
          </w:p>
        </w:tc>
        <w:tc>
          <w:tcPr>
            <w:tcW w:w="7234" w:type="dxa"/>
          </w:tcPr>
          <w:p w:rsidR="00953C2B" w:rsidRDefault="00953C2B" w:rsidP="00E7325A">
            <w:pPr>
              <w:rPr>
                <w:sz w:val="18"/>
                <w:szCs w:val="18"/>
                <w:lang w:val="ro-RO"/>
              </w:rPr>
            </w:pPr>
          </w:p>
          <w:p w:rsidR="00953C2B" w:rsidRPr="000D18AA" w:rsidRDefault="00953C2B" w:rsidP="00E7325A">
            <w:pPr>
              <w:rPr>
                <w:sz w:val="18"/>
                <w:szCs w:val="18"/>
                <w:lang w:val="ro-RO"/>
              </w:rPr>
            </w:pPr>
          </w:p>
          <w:p w:rsidR="00953C2B" w:rsidRPr="00953C2B" w:rsidRDefault="00953C2B" w:rsidP="00953C2B">
            <w:pPr>
              <w:rPr>
                <w:b/>
                <w:lang w:val="ro-RO"/>
              </w:rPr>
            </w:pPr>
            <w:r w:rsidRPr="00953C2B">
              <w:rPr>
                <w:b/>
                <w:lang w:val="ro-RO"/>
              </w:rPr>
              <w:t>Caracteristicile principale</w:t>
            </w:r>
          </w:p>
          <w:p w:rsidR="00953C2B" w:rsidRPr="00953C2B" w:rsidRDefault="00953C2B" w:rsidP="00BC305A">
            <w:pPr>
              <w:numPr>
                <w:ilvl w:val="0"/>
                <w:numId w:val="26"/>
              </w:numPr>
              <w:rPr>
                <w:lang w:val="ro-RO"/>
              </w:rPr>
            </w:pPr>
            <w:r w:rsidRPr="00953C2B">
              <w:rPr>
                <w:lang w:val="ro-RO"/>
              </w:rPr>
              <w:t>Greutate de operare : minim 5500kg;</w:t>
            </w:r>
          </w:p>
          <w:p w:rsidR="00953C2B" w:rsidRPr="00953C2B" w:rsidRDefault="00953C2B" w:rsidP="00BC305A">
            <w:pPr>
              <w:numPr>
                <w:ilvl w:val="0"/>
                <w:numId w:val="26"/>
              </w:numPr>
              <w:rPr>
                <w:lang w:val="ro-RO"/>
              </w:rPr>
            </w:pPr>
            <w:r w:rsidRPr="00953C2B">
              <w:rPr>
                <w:lang w:val="ro-RO"/>
              </w:rPr>
              <w:t>Tractiune : 4x4;</w:t>
            </w:r>
          </w:p>
          <w:p w:rsidR="00953C2B" w:rsidRPr="00953C2B" w:rsidRDefault="00953C2B" w:rsidP="00BC305A">
            <w:pPr>
              <w:numPr>
                <w:ilvl w:val="0"/>
                <w:numId w:val="26"/>
              </w:numPr>
              <w:rPr>
                <w:lang w:val="ro-RO"/>
              </w:rPr>
            </w:pPr>
            <w:r w:rsidRPr="00953C2B">
              <w:rPr>
                <w:lang w:val="ro-RO"/>
              </w:rPr>
              <w:t>Motor:</w:t>
            </w:r>
          </w:p>
          <w:p w:rsidR="00953C2B" w:rsidRPr="00953C2B" w:rsidRDefault="00953C2B" w:rsidP="00BC305A">
            <w:pPr>
              <w:numPr>
                <w:ilvl w:val="0"/>
                <w:numId w:val="27"/>
              </w:numPr>
              <w:rPr>
                <w:lang w:val="ro-RO"/>
              </w:rPr>
            </w:pPr>
            <w:r w:rsidRPr="00953C2B">
              <w:rPr>
                <w:lang w:val="ro-RO"/>
              </w:rPr>
              <w:t>Motor Diesel cu minim 4 cilindri, Turbo, supraalimentat, cu injectie directa de combustibil;</w:t>
            </w:r>
          </w:p>
          <w:p w:rsidR="00953C2B" w:rsidRDefault="00953C2B" w:rsidP="00BC305A">
            <w:pPr>
              <w:numPr>
                <w:ilvl w:val="0"/>
                <w:numId w:val="27"/>
              </w:numPr>
              <w:rPr>
                <w:lang w:val="ro-RO"/>
              </w:rPr>
            </w:pPr>
            <w:r w:rsidRPr="00953C2B">
              <w:rPr>
                <w:lang w:val="ro-RO"/>
              </w:rPr>
              <w:t>Putere bruta motor : intre 70 si 80 CP;</w:t>
            </w:r>
          </w:p>
          <w:p w:rsidR="00953C2B" w:rsidRDefault="00953C2B" w:rsidP="00BC305A">
            <w:pPr>
              <w:numPr>
                <w:ilvl w:val="0"/>
                <w:numId w:val="27"/>
              </w:numPr>
              <w:rPr>
                <w:lang w:val="ro-RO"/>
              </w:rPr>
            </w:pPr>
            <w:r w:rsidRPr="00953C2B">
              <w:rPr>
                <w:lang w:val="ro-RO"/>
              </w:rPr>
              <w:t>Norma de poluare conform Stadiului III in acord cu reglementarilor Directivei UE97/68/EC</w:t>
            </w:r>
          </w:p>
          <w:p w:rsidR="00953C2B" w:rsidRDefault="00953C2B" w:rsidP="00953C2B">
            <w:pPr>
              <w:rPr>
                <w:b/>
                <w:lang w:val="ro-RO"/>
              </w:rPr>
            </w:pPr>
          </w:p>
          <w:p w:rsidR="00953C2B" w:rsidRPr="00953C2B" w:rsidRDefault="00953C2B" w:rsidP="00953C2B">
            <w:pPr>
              <w:rPr>
                <w:b/>
                <w:lang w:val="ro-RO"/>
              </w:rPr>
            </w:pPr>
            <w:r w:rsidRPr="00953C2B">
              <w:rPr>
                <w:b/>
                <w:lang w:val="ro-RO"/>
              </w:rPr>
              <w:t>Sistem de deplasare</w:t>
            </w:r>
          </w:p>
          <w:p w:rsidR="00953C2B" w:rsidRDefault="00953C2B" w:rsidP="00974D35">
            <w:pPr>
              <w:ind w:left="720"/>
              <w:rPr>
                <w:lang w:val="ro-RO"/>
              </w:rPr>
            </w:pPr>
          </w:p>
          <w:p w:rsidR="00953C2B" w:rsidRDefault="00953C2B" w:rsidP="00BC305A">
            <w:pPr>
              <w:numPr>
                <w:ilvl w:val="0"/>
                <w:numId w:val="27"/>
              </w:numPr>
              <w:rPr>
                <w:lang w:val="ro-RO"/>
              </w:rPr>
            </w:pPr>
            <w:r w:rsidRPr="00953C2B">
              <w:rPr>
                <w:lang w:val="ro-RO"/>
              </w:rPr>
              <w:t>Sistem de transmisie automata hidrostatica, pe patru roti motoare</w:t>
            </w:r>
          </w:p>
          <w:p w:rsidR="00953C2B" w:rsidRDefault="00953C2B" w:rsidP="00BC305A">
            <w:pPr>
              <w:numPr>
                <w:ilvl w:val="0"/>
                <w:numId w:val="27"/>
              </w:numPr>
              <w:rPr>
                <w:lang w:val="ro-RO"/>
              </w:rPr>
            </w:pPr>
            <w:r w:rsidRPr="00974D35">
              <w:rPr>
                <w:lang w:val="ro-RO"/>
              </w:rPr>
              <w:t>Cardane ce nu necesita gresare</w:t>
            </w:r>
          </w:p>
          <w:p w:rsidR="00953C2B" w:rsidRDefault="00953C2B" w:rsidP="00BC305A">
            <w:pPr>
              <w:numPr>
                <w:ilvl w:val="0"/>
                <w:numId w:val="27"/>
              </w:numPr>
              <w:rPr>
                <w:lang w:val="ro-RO"/>
              </w:rPr>
            </w:pPr>
            <w:r w:rsidRPr="00974D35">
              <w:rPr>
                <w:lang w:val="ro-RO"/>
              </w:rPr>
              <w:t>Punti fixe montate pe sasiu oscilant pentru o mai buna deplasare pe teren denivelat</w:t>
            </w:r>
          </w:p>
          <w:p w:rsidR="00953C2B" w:rsidRDefault="00953C2B" w:rsidP="00BC305A">
            <w:pPr>
              <w:numPr>
                <w:ilvl w:val="0"/>
                <w:numId w:val="27"/>
              </w:numPr>
              <w:rPr>
                <w:lang w:val="ro-RO"/>
              </w:rPr>
            </w:pPr>
            <w:r w:rsidRPr="00974D35">
              <w:rPr>
                <w:lang w:val="ro-RO"/>
              </w:rPr>
              <w:t>Punti destinate exploatarii in conditii grele, prevazute cu angrenaje planetare</w:t>
            </w:r>
          </w:p>
          <w:p w:rsidR="00953C2B" w:rsidRDefault="00953C2B" w:rsidP="00BC305A">
            <w:pPr>
              <w:numPr>
                <w:ilvl w:val="0"/>
                <w:numId w:val="27"/>
              </w:numPr>
              <w:rPr>
                <w:lang w:val="ro-RO"/>
              </w:rPr>
            </w:pPr>
            <w:r w:rsidRPr="00974D35">
              <w:rPr>
                <w:lang w:val="ro-RO"/>
              </w:rPr>
              <w:t>Sistem de directie cu sasiu articulat, standard, (sasiu cu articulatie centrala pentru virarea in spatii inguste si marirea manevrabilitatii)</w:t>
            </w:r>
          </w:p>
          <w:p w:rsidR="00953C2B" w:rsidRDefault="00953C2B" w:rsidP="00BC305A">
            <w:pPr>
              <w:numPr>
                <w:ilvl w:val="0"/>
                <w:numId w:val="27"/>
              </w:numPr>
              <w:rPr>
                <w:lang w:val="ro-RO"/>
              </w:rPr>
            </w:pPr>
            <w:r w:rsidRPr="00974D35">
              <w:rPr>
                <w:lang w:val="ro-RO"/>
              </w:rPr>
              <w:t>Minim 2 trepte de viteza de deplasare</w:t>
            </w:r>
          </w:p>
          <w:p w:rsidR="00953C2B" w:rsidRDefault="00953C2B" w:rsidP="00BC305A">
            <w:pPr>
              <w:numPr>
                <w:ilvl w:val="0"/>
                <w:numId w:val="27"/>
              </w:numPr>
              <w:rPr>
                <w:lang w:val="ro-RO"/>
              </w:rPr>
            </w:pPr>
            <w:r w:rsidRPr="00974D35">
              <w:rPr>
                <w:lang w:val="ro-RO"/>
              </w:rPr>
              <w:t>Viteza maxima de deplasare :30 km/h</w:t>
            </w:r>
          </w:p>
          <w:p w:rsidR="00953C2B" w:rsidRPr="00974D35" w:rsidRDefault="00953C2B" w:rsidP="00BC305A">
            <w:pPr>
              <w:numPr>
                <w:ilvl w:val="0"/>
                <w:numId w:val="27"/>
              </w:numPr>
              <w:rPr>
                <w:lang w:val="ro-RO"/>
              </w:rPr>
            </w:pPr>
            <w:r w:rsidRPr="00974D35">
              <w:rPr>
                <w:lang w:val="ro-RO"/>
              </w:rPr>
              <w:t>Diferential cu blocare completa</w:t>
            </w:r>
          </w:p>
          <w:p w:rsidR="00953C2B" w:rsidRDefault="00953C2B" w:rsidP="00953C2B">
            <w:pPr>
              <w:rPr>
                <w:lang w:val="ro-RO"/>
              </w:rPr>
            </w:pPr>
          </w:p>
          <w:p w:rsidR="00953C2B" w:rsidRDefault="00974D35" w:rsidP="00953C2B">
            <w:pPr>
              <w:rPr>
                <w:b/>
                <w:lang w:val="ro-RO"/>
              </w:rPr>
            </w:pPr>
            <w:r w:rsidRPr="00974D35">
              <w:rPr>
                <w:b/>
                <w:lang w:val="ro-RO"/>
              </w:rPr>
              <w:t>Sistem hidraulic</w:t>
            </w:r>
          </w:p>
          <w:p w:rsidR="00974D35" w:rsidRDefault="00974D35" w:rsidP="00953C2B">
            <w:pPr>
              <w:rPr>
                <w:b/>
                <w:lang w:val="ro-RO"/>
              </w:rPr>
            </w:pPr>
          </w:p>
          <w:p w:rsidR="00974D35" w:rsidRPr="00974D35" w:rsidRDefault="00974D35" w:rsidP="00BC305A">
            <w:pPr>
              <w:numPr>
                <w:ilvl w:val="0"/>
                <w:numId w:val="27"/>
              </w:numPr>
              <w:rPr>
                <w:lang w:val="ro-RO"/>
              </w:rPr>
            </w:pPr>
            <w:r w:rsidRPr="00974D35">
              <w:rPr>
                <w:lang w:val="ro-RO"/>
              </w:rPr>
              <w:t>Sistem hidraulic prevazut cu pompa cu debit variabil,cu presiune minima de operare de 230 bari</w:t>
            </w:r>
          </w:p>
          <w:p w:rsidR="00974D35" w:rsidRDefault="00974D35" w:rsidP="00BC305A">
            <w:pPr>
              <w:numPr>
                <w:ilvl w:val="0"/>
                <w:numId w:val="27"/>
              </w:numPr>
              <w:rPr>
                <w:lang w:val="ro-RO"/>
              </w:rPr>
            </w:pPr>
            <w:r w:rsidRPr="00974D35">
              <w:rPr>
                <w:lang w:val="ro-RO"/>
              </w:rPr>
              <w:t>Comenzi electrohidraulice ale cupei de incarcare, cu actionare cu joystick din cabina operatorului</w:t>
            </w:r>
          </w:p>
          <w:p w:rsidR="00974D35" w:rsidRDefault="00974D35" w:rsidP="00974D35">
            <w:pPr>
              <w:rPr>
                <w:lang w:val="ro-RO"/>
              </w:rPr>
            </w:pPr>
          </w:p>
          <w:p w:rsidR="005B5E28" w:rsidRDefault="005B5E28" w:rsidP="00953C2B">
            <w:pPr>
              <w:rPr>
                <w:b/>
                <w:lang w:val="ro-RO"/>
              </w:rPr>
            </w:pPr>
          </w:p>
          <w:p w:rsidR="00974D35" w:rsidRDefault="00974D35" w:rsidP="00953C2B">
            <w:pPr>
              <w:rPr>
                <w:lang w:val="ro-RO"/>
              </w:rPr>
            </w:pPr>
            <w:r w:rsidRPr="00974D35">
              <w:rPr>
                <w:b/>
                <w:lang w:val="ro-RO"/>
              </w:rPr>
              <w:t>Cabina</w:t>
            </w:r>
          </w:p>
          <w:p w:rsidR="00974D35" w:rsidRDefault="00974D35" w:rsidP="00BC305A">
            <w:pPr>
              <w:numPr>
                <w:ilvl w:val="0"/>
                <w:numId w:val="27"/>
              </w:numPr>
              <w:rPr>
                <w:lang w:val="ro-RO"/>
              </w:rPr>
            </w:pPr>
            <w:r w:rsidRPr="00C65B72">
              <w:rPr>
                <w:lang w:val="ro-RO"/>
              </w:rPr>
              <w:t>Cabina standard pentru 1 operator</w:t>
            </w:r>
          </w:p>
          <w:p w:rsidR="00974D35" w:rsidRDefault="00974D35" w:rsidP="00BC305A">
            <w:pPr>
              <w:numPr>
                <w:ilvl w:val="0"/>
                <w:numId w:val="27"/>
              </w:numPr>
              <w:rPr>
                <w:lang w:val="ro-RO"/>
              </w:rPr>
            </w:pPr>
            <w:r w:rsidRPr="00C65B72">
              <w:rPr>
                <w:lang w:val="ro-RO"/>
              </w:rPr>
              <w:t>Cabina inchisa, cu 2 usi de acces rabatabile 180 grade si geamuri laterale, prevazuta cu sistem de ventilatie si de incalzire</w:t>
            </w:r>
          </w:p>
          <w:p w:rsidR="00C65B72" w:rsidRDefault="00C65B72" w:rsidP="00BC305A">
            <w:pPr>
              <w:numPr>
                <w:ilvl w:val="0"/>
                <w:numId w:val="27"/>
              </w:numPr>
              <w:rPr>
                <w:lang w:val="ro-RO"/>
              </w:rPr>
            </w:pPr>
            <w:r w:rsidRPr="00C65B72">
              <w:rPr>
                <w:lang w:val="ro-RO"/>
              </w:rPr>
              <w:lastRenderedPageBreak/>
              <w:t>Scaun operator cu suspensie</w:t>
            </w:r>
          </w:p>
          <w:p w:rsidR="00C65B72" w:rsidRDefault="00C65B72" w:rsidP="00BC305A">
            <w:pPr>
              <w:numPr>
                <w:ilvl w:val="0"/>
                <w:numId w:val="27"/>
              </w:numPr>
              <w:rPr>
                <w:lang w:val="ro-RO"/>
              </w:rPr>
            </w:pPr>
            <w:r w:rsidRPr="00C65B72">
              <w:rPr>
                <w:lang w:val="ro-RO"/>
              </w:rPr>
              <w:t>Sistem electric de degivrare pentru geamul spate al utilajului</w:t>
            </w:r>
          </w:p>
          <w:p w:rsidR="00C65B72" w:rsidRDefault="00C65B72" w:rsidP="00BC305A">
            <w:pPr>
              <w:numPr>
                <w:ilvl w:val="0"/>
                <w:numId w:val="27"/>
              </w:numPr>
              <w:rPr>
                <w:lang w:val="ro-RO"/>
              </w:rPr>
            </w:pPr>
            <w:r w:rsidRPr="00C65B72">
              <w:rPr>
                <w:lang w:val="ro-RO"/>
              </w:rPr>
              <w:t>Cabina construita conform prevederilor privind rezistenta la lovire cu obiecte in cadere(FOPS) si la rasturnare(ROPS)</w:t>
            </w:r>
          </w:p>
          <w:p w:rsidR="00953C2B" w:rsidRDefault="00C65B72" w:rsidP="00BC305A">
            <w:pPr>
              <w:numPr>
                <w:ilvl w:val="0"/>
                <w:numId w:val="27"/>
              </w:numPr>
              <w:rPr>
                <w:lang w:val="ro-RO"/>
              </w:rPr>
            </w:pPr>
            <w:r w:rsidRPr="00C65B72">
              <w:rPr>
                <w:lang w:val="ro-RO"/>
              </w:rPr>
              <w:t>Lumini reglabile de lucru – 2 pentru partea frontala si 2 pentru partea posterioara a utilajului</w:t>
            </w:r>
          </w:p>
          <w:p w:rsidR="00C65B72" w:rsidRDefault="00C65B72" w:rsidP="00C65B72">
            <w:pPr>
              <w:rPr>
                <w:lang w:val="ro-RO"/>
              </w:rPr>
            </w:pPr>
          </w:p>
          <w:p w:rsidR="00C65B72" w:rsidRDefault="00C65B72" w:rsidP="00C65B72">
            <w:pPr>
              <w:rPr>
                <w:b/>
                <w:lang w:val="ro-RO"/>
              </w:rPr>
            </w:pPr>
            <w:r w:rsidRPr="00C65B72">
              <w:rPr>
                <w:b/>
                <w:lang w:val="ro-RO"/>
              </w:rPr>
              <w:t>Dotari standard</w:t>
            </w:r>
          </w:p>
          <w:p w:rsidR="00C65B72" w:rsidRDefault="00C65B72" w:rsidP="00C65B72">
            <w:pPr>
              <w:rPr>
                <w:b/>
                <w:lang w:val="ro-RO"/>
              </w:rPr>
            </w:pPr>
          </w:p>
          <w:p w:rsidR="00C65B72" w:rsidRDefault="00C65B72" w:rsidP="00BC305A">
            <w:pPr>
              <w:numPr>
                <w:ilvl w:val="0"/>
                <w:numId w:val="27"/>
              </w:numPr>
              <w:rPr>
                <w:lang w:val="ro-RO"/>
              </w:rPr>
            </w:pPr>
            <w:r w:rsidRPr="00C65B72">
              <w:rPr>
                <w:lang w:val="ro-RO"/>
              </w:rPr>
              <w:t>Sistem frontal de basculare monocilindru cu cupa cu capacitate minima 1 mc</w:t>
            </w:r>
          </w:p>
          <w:p w:rsidR="00C65B72" w:rsidRDefault="00C65B72" w:rsidP="00BC305A">
            <w:pPr>
              <w:numPr>
                <w:ilvl w:val="0"/>
                <w:numId w:val="27"/>
              </w:numPr>
              <w:rPr>
                <w:lang w:val="ro-RO"/>
              </w:rPr>
            </w:pPr>
            <w:r w:rsidRPr="00C65B72">
              <w:rPr>
                <w:lang w:val="ro-RO"/>
              </w:rPr>
              <w:t>Brat cupa cu articulatie tip ”Z” pentru asigurarea unei forte superioare de rupere si sistem de urmarire a solului, actionat cu ajutorul unui levier de comanda dispus in cabina operatorului</w:t>
            </w:r>
          </w:p>
          <w:p w:rsidR="00C65B72" w:rsidRDefault="008F4E7D" w:rsidP="00BC305A">
            <w:pPr>
              <w:numPr>
                <w:ilvl w:val="0"/>
                <w:numId w:val="27"/>
              </w:numPr>
              <w:rPr>
                <w:lang w:val="ro-RO"/>
              </w:rPr>
            </w:pPr>
            <w:r>
              <w:rPr>
                <w:lang w:val="ro-RO"/>
              </w:rPr>
              <w:t xml:space="preserve">Cuplor rapid pentru bolturi </w:t>
            </w:r>
            <w:r w:rsidRPr="00621AF9">
              <w:rPr>
                <w:color w:val="000000" w:themeColor="text1"/>
                <w:lang w:val="ro-RO"/>
              </w:rPr>
              <w:t>orizontale</w:t>
            </w:r>
            <w:r w:rsidR="00C65B72" w:rsidRPr="00621AF9">
              <w:rPr>
                <w:color w:val="000000" w:themeColor="text1"/>
                <w:lang w:val="ro-RO"/>
              </w:rPr>
              <w:t xml:space="preserve"> </w:t>
            </w:r>
            <w:r w:rsidR="00C65B72" w:rsidRPr="00C65B72">
              <w:rPr>
                <w:lang w:val="ro-RO"/>
              </w:rPr>
              <w:t>(pentru accesorii)</w:t>
            </w:r>
          </w:p>
          <w:p w:rsidR="00C65B72" w:rsidRDefault="00C65B72" w:rsidP="00BC305A">
            <w:pPr>
              <w:numPr>
                <w:ilvl w:val="0"/>
                <w:numId w:val="27"/>
              </w:numPr>
              <w:rPr>
                <w:lang w:val="ro-RO"/>
              </w:rPr>
            </w:pPr>
            <w:r w:rsidRPr="00C65B72">
              <w:rPr>
                <w:lang w:val="ro-RO"/>
              </w:rPr>
              <w:t>Inaltime de descarcare a cupei : minim 2500mm</w:t>
            </w:r>
          </w:p>
          <w:p w:rsidR="00C65B72" w:rsidRPr="00C65B72" w:rsidRDefault="00C65B72" w:rsidP="00BC305A">
            <w:pPr>
              <w:numPr>
                <w:ilvl w:val="0"/>
                <w:numId w:val="27"/>
              </w:numPr>
              <w:rPr>
                <w:lang w:val="ro-RO"/>
              </w:rPr>
            </w:pPr>
            <w:r w:rsidRPr="00C65B72">
              <w:rPr>
                <w:lang w:val="ro-RO"/>
              </w:rPr>
              <w:t>Latime cupa : 2000 mm</w:t>
            </w:r>
          </w:p>
          <w:p w:rsidR="00C65B72" w:rsidRPr="00C65B72" w:rsidRDefault="00C65B72" w:rsidP="00BC305A">
            <w:pPr>
              <w:numPr>
                <w:ilvl w:val="0"/>
                <w:numId w:val="27"/>
              </w:numPr>
              <w:rPr>
                <w:lang w:val="ro-RO"/>
              </w:rPr>
            </w:pPr>
            <w:r w:rsidRPr="00C65B72">
              <w:rPr>
                <w:lang w:val="ro-RO"/>
              </w:rPr>
              <w:t xml:space="preserve">Capacitate de ridicare cu furci: minim </w:t>
            </w:r>
            <w:r w:rsidR="008F4E7D" w:rsidRPr="00621AF9">
              <w:rPr>
                <w:color w:val="000000" w:themeColor="text1"/>
                <w:lang w:val="ro-RO"/>
              </w:rPr>
              <w:t>25</w:t>
            </w:r>
            <w:r w:rsidRPr="00621AF9">
              <w:rPr>
                <w:color w:val="000000" w:themeColor="text1"/>
                <w:lang w:val="ro-RO"/>
              </w:rPr>
              <w:t>00 kg</w:t>
            </w:r>
          </w:p>
          <w:p w:rsidR="00953C2B" w:rsidRPr="00953C2B" w:rsidRDefault="00953C2B" w:rsidP="00953C2B">
            <w:pPr>
              <w:rPr>
                <w:lang w:val="ro-RO"/>
              </w:rPr>
            </w:pPr>
          </w:p>
        </w:tc>
      </w:tr>
      <w:tr w:rsidR="00953C2B" w:rsidRPr="000F36D7" w:rsidTr="00FC0ADB">
        <w:tc>
          <w:tcPr>
            <w:tcW w:w="2218" w:type="dxa"/>
          </w:tcPr>
          <w:p w:rsidR="00953C2B" w:rsidRPr="0058175E" w:rsidRDefault="00953C2B" w:rsidP="00E7325A">
            <w:pPr>
              <w:rPr>
                <w:lang w:val="ro-RO"/>
              </w:rPr>
            </w:pPr>
          </w:p>
          <w:p w:rsidR="00953C2B" w:rsidRPr="0058175E" w:rsidRDefault="00953C2B" w:rsidP="00E7325A">
            <w:pPr>
              <w:rPr>
                <w:lang w:val="ro-RO"/>
              </w:rPr>
            </w:pPr>
          </w:p>
          <w:p w:rsidR="000F7554" w:rsidRDefault="000F7554" w:rsidP="00C65B72">
            <w:pPr>
              <w:jc w:val="center"/>
              <w:rPr>
                <w:b/>
                <w:lang w:val="ro-RO"/>
              </w:rPr>
            </w:pPr>
          </w:p>
          <w:p w:rsidR="00953C2B" w:rsidRDefault="00C65B72" w:rsidP="00C65B72">
            <w:pPr>
              <w:jc w:val="center"/>
              <w:rPr>
                <w:b/>
                <w:lang w:val="ro-RO"/>
              </w:rPr>
            </w:pPr>
            <w:r>
              <w:rPr>
                <w:b/>
                <w:lang w:val="ro-RO"/>
              </w:rPr>
              <w:t>C</w:t>
            </w:r>
            <w:r w:rsidRPr="00C65B72">
              <w:rPr>
                <w:b/>
                <w:lang w:val="ro-RO"/>
              </w:rPr>
              <w:t>amion transport containere deseuri menajere periculoase, dotat cu sistem de incarcare/descarcare  tip lif hidraulic</w:t>
            </w:r>
          </w:p>
          <w:p w:rsidR="00C65B72" w:rsidRDefault="00C65B72" w:rsidP="00C65B72">
            <w:pPr>
              <w:jc w:val="center"/>
              <w:rPr>
                <w:b/>
                <w:lang w:val="ro-RO"/>
              </w:rPr>
            </w:pPr>
          </w:p>
          <w:p w:rsidR="00C65B72" w:rsidRPr="00C65B72" w:rsidRDefault="00C65B72" w:rsidP="00C65B72">
            <w:pPr>
              <w:jc w:val="center"/>
              <w:rPr>
                <w:b/>
                <w:lang w:val="ro-RO"/>
              </w:rPr>
            </w:pPr>
            <w:r>
              <w:rPr>
                <w:b/>
                <w:lang w:val="ro-RO"/>
              </w:rPr>
              <w:t>1 bucata</w:t>
            </w:r>
          </w:p>
          <w:p w:rsidR="00953C2B" w:rsidRPr="0058175E" w:rsidRDefault="00953C2B" w:rsidP="00E7325A">
            <w:pPr>
              <w:rPr>
                <w:lang w:val="ro-RO"/>
              </w:rPr>
            </w:pPr>
          </w:p>
          <w:p w:rsidR="00953C2B" w:rsidRPr="0058175E" w:rsidRDefault="00953C2B" w:rsidP="00E7325A">
            <w:pPr>
              <w:rPr>
                <w:lang w:val="ro-RO"/>
              </w:rPr>
            </w:pPr>
          </w:p>
          <w:p w:rsidR="00953C2B" w:rsidRPr="0058175E" w:rsidRDefault="00953C2B" w:rsidP="00E7325A">
            <w:pPr>
              <w:rPr>
                <w:lang w:val="ro-RO"/>
              </w:rPr>
            </w:pPr>
          </w:p>
          <w:p w:rsidR="00953C2B" w:rsidRDefault="00953C2B" w:rsidP="00E7325A">
            <w:pPr>
              <w:rPr>
                <w:lang w:val="ro-RO"/>
              </w:rPr>
            </w:pPr>
          </w:p>
          <w:p w:rsidR="00953C2B" w:rsidRDefault="00953C2B" w:rsidP="00E7325A">
            <w:pPr>
              <w:rPr>
                <w:lang w:val="ro-RO"/>
              </w:rPr>
            </w:pPr>
          </w:p>
          <w:p w:rsidR="00953C2B" w:rsidRDefault="00953C2B" w:rsidP="00E7325A">
            <w:pPr>
              <w:rPr>
                <w:lang w:val="ro-RO"/>
              </w:rPr>
            </w:pPr>
          </w:p>
          <w:p w:rsidR="00953C2B" w:rsidRDefault="00953C2B" w:rsidP="00E7325A">
            <w:pPr>
              <w:rPr>
                <w:lang w:val="ro-RO"/>
              </w:rPr>
            </w:pPr>
          </w:p>
          <w:p w:rsidR="00953C2B" w:rsidRDefault="00953C2B" w:rsidP="00E7325A">
            <w:pPr>
              <w:rPr>
                <w:lang w:val="ro-RO"/>
              </w:rPr>
            </w:pPr>
          </w:p>
          <w:p w:rsidR="00953C2B" w:rsidRDefault="00953C2B" w:rsidP="00E7325A">
            <w:pPr>
              <w:rPr>
                <w:lang w:val="ro-RO"/>
              </w:rPr>
            </w:pPr>
          </w:p>
          <w:p w:rsidR="00953C2B" w:rsidRDefault="00953C2B" w:rsidP="00E7325A">
            <w:pPr>
              <w:rPr>
                <w:lang w:val="ro-RO"/>
              </w:rPr>
            </w:pPr>
          </w:p>
          <w:p w:rsidR="00953C2B" w:rsidRDefault="00953C2B" w:rsidP="00E7325A">
            <w:pPr>
              <w:rPr>
                <w:lang w:val="ro-RO"/>
              </w:rPr>
            </w:pPr>
          </w:p>
          <w:p w:rsidR="00953C2B" w:rsidRDefault="00953C2B" w:rsidP="00E7325A">
            <w:pPr>
              <w:rPr>
                <w:lang w:val="ro-RO"/>
              </w:rPr>
            </w:pPr>
          </w:p>
          <w:p w:rsidR="00953C2B" w:rsidRPr="0058175E" w:rsidRDefault="00953C2B" w:rsidP="00E7325A">
            <w:pPr>
              <w:rPr>
                <w:lang w:val="ro-RO"/>
              </w:rPr>
            </w:pPr>
          </w:p>
          <w:p w:rsidR="00953C2B" w:rsidRDefault="00953C2B" w:rsidP="00E7325A">
            <w:pPr>
              <w:rPr>
                <w:lang w:val="ro-RO"/>
              </w:rPr>
            </w:pPr>
          </w:p>
          <w:p w:rsidR="000F7554" w:rsidRDefault="000F7554" w:rsidP="000F7554">
            <w:pPr>
              <w:jc w:val="center"/>
              <w:rPr>
                <w:b/>
                <w:lang w:val="ro-RO"/>
              </w:rPr>
            </w:pPr>
          </w:p>
          <w:p w:rsidR="000F7554" w:rsidRDefault="000F7554" w:rsidP="000F7554">
            <w:pPr>
              <w:jc w:val="center"/>
              <w:rPr>
                <w:b/>
                <w:lang w:val="ro-RO"/>
              </w:rPr>
            </w:pPr>
          </w:p>
          <w:p w:rsidR="00621AF9" w:rsidRDefault="00621AF9" w:rsidP="000F7554">
            <w:pPr>
              <w:jc w:val="center"/>
              <w:rPr>
                <w:b/>
                <w:lang w:val="ro-RO"/>
              </w:rPr>
            </w:pPr>
          </w:p>
          <w:p w:rsidR="00621AF9" w:rsidRDefault="00621AF9" w:rsidP="000F7554">
            <w:pPr>
              <w:jc w:val="center"/>
              <w:rPr>
                <w:b/>
                <w:lang w:val="ro-RO"/>
              </w:rPr>
            </w:pPr>
          </w:p>
          <w:p w:rsidR="00621AF9" w:rsidRDefault="00621AF9" w:rsidP="000F7554">
            <w:pPr>
              <w:jc w:val="center"/>
              <w:rPr>
                <w:b/>
                <w:lang w:val="ro-RO"/>
              </w:rPr>
            </w:pPr>
          </w:p>
          <w:p w:rsidR="00621AF9" w:rsidRDefault="00621AF9" w:rsidP="000F7554">
            <w:pPr>
              <w:jc w:val="center"/>
              <w:rPr>
                <w:b/>
                <w:lang w:val="ro-RO"/>
              </w:rPr>
            </w:pPr>
          </w:p>
          <w:p w:rsidR="00621AF9" w:rsidRDefault="00621AF9" w:rsidP="000F7554">
            <w:pPr>
              <w:jc w:val="center"/>
              <w:rPr>
                <w:b/>
                <w:lang w:val="ro-RO"/>
              </w:rPr>
            </w:pPr>
          </w:p>
          <w:p w:rsidR="00621AF9" w:rsidRDefault="00621AF9" w:rsidP="000F7554">
            <w:pPr>
              <w:jc w:val="center"/>
              <w:rPr>
                <w:b/>
                <w:lang w:val="ro-RO"/>
              </w:rPr>
            </w:pPr>
          </w:p>
          <w:p w:rsidR="000F7554" w:rsidRDefault="000F7554" w:rsidP="000F7554">
            <w:pPr>
              <w:jc w:val="center"/>
              <w:rPr>
                <w:b/>
                <w:lang w:val="ro-RO"/>
              </w:rPr>
            </w:pPr>
          </w:p>
          <w:p w:rsidR="000F7554" w:rsidRDefault="000F7554" w:rsidP="00E7325A">
            <w:pPr>
              <w:ind w:firstLine="720"/>
              <w:rPr>
                <w:lang w:val="ro-RO"/>
              </w:rPr>
            </w:pPr>
          </w:p>
          <w:p w:rsidR="000F7554" w:rsidRPr="000F7554" w:rsidRDefault="000F7554" w:rsidP="000F7554">
            <w:pPr>
              <w:rPr>
                <w:lang w:val="ro-RO"/>
              </w:rPr>
            </w:pPr>
          </w:p>
          <w:p w:rsidR="000F7554" w:rsidRPr="000F7554" w:rsidRDefault="000F7554" w:rsidP="000F7554">
            <w:pPr>
              <w:rPr>
                <w:lang w:val="ro-RO"/>
              </w:rPr>
            </w:pPr>
          </w:p>
          <w:p w:rsidR="000F7554" w:rsidRPr="000F7554" w:rsidRDefault="000F7554" w:rsidP="000F7554">
            <w:pPr>
              <w:rPr>
                <w:lang w:val="ro-RO"/>
              </w:rPr>
            </w:pPr>
          </w:p>
          <w:p w:rsidR="000F7554" w:rsidRPr="000F7554" w:rsidRDefault="000F7554" w:rsidP="000F7554">
            <w:pPr>
              <w:rPr>
                <w:lang w:val="ro-RO"/>
              </w:rPr>
            </w:pPr>
          </w:p>
          <w:p w:rsidR="000F7554" w:rsidRPr="000F7554" w:rsidRDefault="000F7554" w:rsidP="000F7554">
            <w:pPr>
              <w:rPr>
                <w:lang w:val="ro-RO"/>
              </w:rPr>
            </w:pPr>
          </w:p>
          <w:p w:rsidR="000F7554" w:rsidRPr="000F7554" w:rsidRDefault="000F7554" w:rsidP="000F7554">
            <w:pPr>
              <w:rPr>
                <w:lang w:val="ro-RO"/>
              </w:rPr>
            </w:pPr>
          </w:p>
          <w:p w:rsidR="000F7554" w:rsidRPr="000F7554" w:rsidRDefault="000F7554" w:rsidP="000F7554">
            <w:pPr>
              <w:rPr>
                <w:lang w:val="ro-RO"/>
              </w:rPr>
            </w:pPr>
          </w:p>
          <w:p w:rsidR="000F7554" w:rsidRPr="000F7554" w:rsidRDefault="000F7554" w:rsidP="000F7554">
            <w:pPr>
              <w:rPr>
                <w:lang w:val="ro-RO"/>
              </w:rPr>
            </w:pPr>
          </w:p>
          <w:p w:rsidR="000F7554" w:rsidRPr="000F7554" w:rsidRDefault="000F7554" w:rsidP="000F7554">
            <w:pPr>
              <w:rPr>
                <w:lang w:val="ro-RO"/>
              </w:rPr>
            </w:pPr>
          </w:p>
          <w:p w:rsidR="000F7554" w:rsidRPr="000F7554" w:rsidRDefault="000F7554" w:rsidP="000F7554">
            <w:pPr>
              <w:rPr>
                <w:lang w:val="ro-RO"/>
              </w:rPr>
            </w:pPr>
          </w:p>
          <w:p w:rsidR="000F7554" w:rsidRPr="000F7554" w:rsidRDefault="000F7554" w:rsidP="000F7554">
            <w:pPr>
              <w:rPr>
                <w:lang w:val="ro-RO"/>
              </w:rPr>
            </w:pPr>
          </w:p>
          <w:p w:rsidR="000F7554" w:rsidRPr="000F7554" w:rsidRDefault="000F7554" w:rsidP="000F7554">
            <w:pPr>
              <w:rPr>
                <w:lang w:val="ro-RO"/>
              </w:rPr>
            </w:pPr>
          </w:p>
          <w:p w:rsidR="000F7554" w:rsidRP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P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jc w:val="center"/>
              <w:rPr>
                <w:b/>
                <w:lang w:val="ro-RO"/>
              </w:rPr>
            </w:pPr>
            <w:r>
              <w:rPr>
                <w:b/>
                <w:lang w:val="ro-RO"/>
              </w:rPr>
              <w:t>C</w:t>
            </w:r>
            <w:r w:rsidRPr="00C65B72">
              <w:rPr>
                <w:b/>
                <w:lang w:val="ro-RO"/>
              </w:rPr>
              <w:t xml:space="preserve">amion transport containere deseuri menajere periculoase, dotat cu </w:t>
            </w:r>
            <w:r w:rsidRPr="00C65B72">
              <w:rPr>
                <w:b/>
                <w:lang w:val="ro-RO"/>
              </w:rPr>
              <w:lastRenderedPageBreak/>
              <w:t>sistem de incarcare/descarcare  tip lif hidraulic</w:t>
            </w:r>
          </w:p>
          <w:p w:rsidR="000F7554" w:rsidRDefault="000F7554" w:rsidP="000F7554">
            <w:pPr>
              <w:jc w:val="center"/>
              <w:rPr>
                <w:b/>
                <w:lang w:val="ro-RO"/>
              </w:rPr>
            </w:pPr>
          </w:p>
          <w:p w:rsidR="000F7554" w:rsidRPr="00C65B72" w:rsidRDefault="000F7554" w:rsidP="000F7554">
            <w:pPr>
              <w:jc w:val="center"/>
              <w:rPr>
                <w:b/>
                <w:lang w:val="ro-RO"/>
              </w:rPr>
            </w:pPr>
            <w:r>
              <w:rPr>
                <w:b/>
                <w:lang w:val="ro-RO"/>
              </w:rPr>
              <w:t>1 bucata</w:t>
            </w:r>
          </w:p>
          <w:p w:rsidR="000F7554" w:rsidRDefault="000F7554" w:rsidP="000F7554">
            <w:pPr>
              <w:jc w:val="center"/>
              <w:rPr>
                <w:lang w:val="ro-RO"/>
              </w:rPr>
            </w:pPr>
          </w:p>
          <w:p w:rsidR="000F7554" w:rsidRPr="000F7554" w:rsidRDefault="000F7554" w:rsidP="000F7554">
            <w:pPr>
              <w:rPr>
                <w:lang w:val="ro-RO"/>
              </w:rPr>
            </w:pPr>
          </w:p>
          <w:p w:rsidR="000F7554" w:rsidRPr="000F7554" w:rsidRDefault="000F7554" w:rsidP="000F7554">
            <w:pPr>
              <w:rPr>
                <w:lang w:val="ro-RO"/>
              </w:rPr>
            </w:pPr>
          </w:p>
          <w:p w:rsidR="000F7554" w:rsidRPr="000F7554" w:rsidRDefault="000F7554" w:rsidP="000F7554">
            <w:pPr>
              <w:rPr>
                <w:lang w:val="ro-RO"/>
              </w:rPr>
            </w:pPr>
          </w:p>
          <w:p w:rsidR="000F7554" w:rsidRPr="000F7554" w:rsidRDefault="000F7554" w:rsidP="000F7554">
            <w:pPr>
              <w:rPr>
                <w:lang w:val="ro-RO"/>
              </w:rPr>
            </w:pPr>
          </w:p>
          <w:p w:rsidR="000F7554" w:rsidRPr="000F7554" w:rsidRDefault="000F7554" w:rsidP="000F7554">
            <w:pPr>
              <w:rPr>
                <w:lang w:val="ro-RO"/>
              </w:rPr>
            </w:pPr>
          </w:p>
          <w:p w:rsidR="000F7554" w:rsidRP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Pr="000F7554" w:rsidRDefault="000F7554" w:rsidP="000F7554">
            <w:pPr>
              <w:rPr>
                <w:lang w:val="ro-RO"/>
              </w:rPr>
            </w:pPr>
          </w:p>
          <w:p w:rsidR="000F7554" w:rsidRDefault="000F7554" w:rsidP="000F7554">
            <w:pPr>
              <w:rPr>
                <w:lang w:val="ro-RO"/>
              </w:rPr>
            </w:pPr>
          </w:p>
          <w:p w:rsidR="000F7554" w:rsidRDefault="000F7554" w:rsidP="000F7554">
            <w:pPr>
              <w:jc w:val="center"/>
              <w:rPr>
                <w:b/>
                <w:lang w:val="ro-RO"/>
              </w:rPr>
            </w:pPr>
          </w:p>
          <w:p w:rsidR="000F7554" w:rsidRDefault="000F7554" w:rsidP="000F7554">
            <w:pPr>
              <w:jc w:val="center"/>
              <w:rPr>
                <w:b/>
                <w:lang w:val="ro-RO"/>
              </w:rPr>
            </w:pPr>
          </w:p>
          <w:p w:rsidR="000F7554" w:rsidRDefault="000F7554" w:rsidP="000F7554">
            <w:pPr>
              <w:rPr>
                <w:lang w:val="ro-RO"/>
              </w:rPr>
            </w:pPr>
          </w:p>
          <w:p w:rsidR="00953C2B" w:rsidRPr="000F7554" w:rsidRDefault="00953C2B" w:rsidP="000F7554">
            <w:pPr>
              <w:ind w:firstLine="720"/>
              <w:rPr>
                <w:lang w:val="ro-RO"/>
              </w:rPr>
            </w:pPr>
          </w:p>
        </w:tc>
        <w:tc>
          <w:tcPr>
            <w:tcW w:w="7234" w:type="dxa"/>
          </w:tcPr>
          <w:p w:rsidR="00953C2B" w:rsidRDefault="00953C2B" w:rsidP="00974D35">
            <w:pPr>
              <w:rPr>
                <w:sz w:val="18"/>
                <w:szCs w:val="18"/>
                <w:lang w:val="ro-RO"/>
              </w:rPr>
            </w:pPr>
          </w:p>
          <w:p w:rsidR="00901923" w:rsidRPr="00901923" w:rsidRDefault="00901923" w:rsidP="00901923">
            <w:pPr>
              <w:jc w:val="both"/>
              <w:rPr>
                <w:lang w:val="ro-RO"/>
              </w:rPr>
            </w:pPr>
            <w:r w:rsidRPr="00901923">
              <w:rPr>
                <w:b/>
                <w:lang w:val="ro-RO"/>
              </w:rPr>
              <w:t xml:space="preserve">Vehicul </w:t>
            </w:r>
            <w:r w:rsidRPr="00901923">
              <w:rPr>
                <w:lang w:val="ro-RO"/>
              </w:rPr>
              <w:t>: Camion Lift Hidraulic pentru deseuri menajere periculoase cu caroserie complet inchisa, usi sectionale si lift hidraulic atasat pentru container de 2 mc.</w:t>
            </w:r>
          </w:p>
          <w:p w:rsidR="00901923" w:rsidRPr="00901923" w:rsidRDefault="00901923" w:rsidP="00901923">
            <w:pPr>
              <w:jc w:val="both"/>
              <w:rPr>
                <w:b/>
                <w:lang w:val="ro-RO"/>
              </w:rPr>
            </w:pPr>
          </w:p>
          <w:p w:rsidR="000A38EE" w:rsidRDefault="000A38EE" w:rsidP="00BC305A">
            <w:pPr>
              <w:numPr>
                <w:ilvl w:val="0"/>
                <w:numId w:val="27"/>
              </w:numPr>
              <w:rPr>
                <w:lang w:val="ro-RO"/>
              </w:rPr>
            </w:pPr>
            <w:r w:rsidRPr="000A38EE">
              <w:rPr>
                <w:lang w:val="ro-RO"/>
              </w:rPr>
              <w:t>temperaturi e</w:t>
            </w:r>
            <w:r>
              <w:rPr>
                <w:lang w:val="ro-RO"/>
              </w:rPr>
              <w:t>xterioare de -35</w:t>
            </w:r>
            <w:r>
              <w:rPr>
                <w:vertAlign w:val="superscript"/>
                <w:lang w:val="ro-RO"/>
              </w:rPr>
              <w:t>0</w:t>
            </w:r>
            <w:r w:rsidRPr="000A38EE">
              <w:rPr>
                <w:lang w:val="ro-RO"/>
              </w:rPr>
              <w:t xml:space="preserve"> C.</w:t>
            </w:r>
          </w:p>
          <w:p w:rsidR="00621AF9" w:rsidRDefault="00621AF9" w:rsidP="00621AF9">
            <w:pPr>
              <w:rPr>
                <w:lang w:val="ro-RO"/>
              </w:rPr>
            </w:pPr>
          </w:p>
          <w:p w:rsidR="000A38EE" w:rsidRDefault="000A38EE" w:rsidP="00BC305A">
            <w:pPr>
              <w:numPr>
                <w:ilvl w:val="0"/>
                <w:numId w:val="27"/>
              </w:numPr>
              <w:rPr>
                <w:lang w:val="ro-RO"/>
              </w:rPr>
            </w:pPr>
            <w:r w:rsidRPr="000A38EE">
              <w:rPr>
                <w:lang w:val="ro-RO"/>
              </w:rPr>
              <w:t>Zona soferului</w:t>
            </w:r>
            <w:r>
              <w:rPr>
                <w:lang w:val="ro-RO"/>
              </w:rPr>
              <w:t>:</w:t>
            </w:r>
            <w:r w:rsidRPr="000A38EE">
              <w:rPr>
                <w:lang w:val="ro-RO"/>
              </w:rPr>
              <w:tab/>
            </w:r>
            <w:r>
              <w:rPr>
                <w:lang w:val="ro-RO"/>
              </w:rPr>
              <w:t>Scaunul soferului este</w:t>
            </w:r>
            <w:r w:rsidRPr="000A38EE">
              <w:rPr>
                <w:lang w:val="ro-RO"/>
              </w:rPr>
              <w:t xml:space="preserve"> pozitionat pe partea stanga a </w:t>
            </w:r>
            <w:r>
              <w:rPr>
                <w:lang w:val="ro-RO"/>
              </w:rPr>
              <w:t>cabinei. Soferul are</w:t>
            </w:r>
            <w:r w:rsidRPr="000A38EE">
              <w:rPr>
                <w:lang w:val="ro-RO"/>
              </w:rPr>
              <w:t xml:space="preserve"> un tablou de comanda cu butoane si controale usor accesibile. Parbrizu</w:t>
            </w:r>
            <w:r>
              <w:rPr>
                <w:lang w:val="ro-RO"/>
              </w:rPr>
              <w:t>l si geamurile laterale au</w:t>
            </w:r>
            <w:r w:rsidRPr="000A38EE">
              <w:rPr>
                <w:lang w:val="ro-RO"/>
              </w:rPr>
              <w:t xml:space="preserve"> panouri de protectie solara – unul in fata si unul pe partea laterala stanga.</w:t>
            </w:r>
          </w:p>
          <w:p w:rsidR="000A38EE" w:rsidRDefault="000A38EE" w:rsidP="00BC305A">
            <w:pPr>
              <w:numPr>
                <w:ilvl w:val="0"/>
                <w:numId w:val="27"/>
              </w:numPr>
              <w:rPr>
                <w:lang w:val="ro-RO"/>
              </w:rPr>
            </w:pPr>
            <w:r>
              <w:rPr>
                <w:lang w:val="ro-RO"/>
              </w:rPr>
              <w:t xml:space="preserve">Lumini interioare: </w:t>
            </w:r>
            <w:r w:rsidRPr="000A38EE">
              <w:rPr>
                <w:lang w:val="ro-RO"/>
              </w:rPr>
              <w:t>Cel putin 2 lumini interioare cu intrerupatoare sunt suficiente pentru a permite operatorului si echipajului sa citeasca in cabina.</w:t>
            </w:r>
          </w:p>
          <w:p w:rsidR="000A38EE" w:rsidRDefault="000A38EE" w:rsidP="00BC305A">
            <w:pPr>
              <w:numPr>
                <w:ilvl w:val="0"/>
                <w:numId w:val="27"/>
              </w:numPr>
              <w:rPr>
                <w:lang w:val="ro-RO"/>
              </w:rPr>
            </w:pPr>
            <w:r>
              <w:rPr>
                <w:lang w:val="ro-RO"/>
              </w:rPr>
              <w:t>Lumini exterioare:</w:t>
            </w:r>
            <w:r w:rsidRPr="000A38EE">
              <w:rPr>
                <w:lang w:val="ro-RO"/>
              </w:rPr>
              <w:t>Lumini fata, laterale, spate, lumini de ceata, lumini de mers inapoi si semnalizatoare de directie plus 2 lumini fixe deasupra liftului de containere pentru a permite operarea in siguranta in conditii de intuneric.</w:t>
            </w:r>
          </w:p>
          <w:p w:rsidR="000A38EE" w:rsidRDefault="000A38EE" w:rsidP="00BC305A">
            <w:pPr>
              <w:numPr>
                <w:ilvl w:val="0"/>
                <w:numId w:val="27"/>
              </w:numPr>
              <w:rPr>
                <w:lang w:val="ro-RO"/>
              </w:rPr>
            </w:pPr>
            <w:r>
              <w:rPr>
                <w:lang w:val="ro-RO"/>
              </w:rPr>
              <w:t>Geamurile:</w:t>
            </w:r>
            <w:r w:rsidRPr="000A38EE">
              <w:rPr>
                <w:lang w:val="ro-RO"/>
              </w:rPr>
              <w:t>Parbrizul  si c</w:t>
            </w:r>
            <w:r>
              <w:rPr>
                <w:lang w:val="ro-RO"/>
              </w:rPr>
              <w:t>elelalte  geamuri sunt</w:t>
            </w:r>
            <w:r w:rsidRPr="000A38EE">
              <w:rPr>
                <w:lang w:val="ro-RO"/>
              </w:rPr>
              <w:t xml:space="preserve"> facute din sticla securizata.</w:t>
            </w:r>
          </w:p>
          <w:p w:rsidR="000A38EE" w:rsidRDefault="000A38EE" w:rsidP="00BC305A">
            <w:pPr>
              <w:numPr>
                <w:ilvl w:val="0"/>
                <w:numId w:val="27"/>
              </w:numPr>
              <w:rPr>
                <w:lang w:val="ro-RO"/>
              </w:rPr>
            </w:pPr>
            <w:r>
              <w:rPr>
                <w:lang w:val="ro-RO"/>
              </w:rPr>
              <w:t>Tahometrul:</w:t>
            </w:r>
            <w:r w:rsidRPr="000A38EE">
              <w:rPr>
                <w:lang w:val="ro-RO"/>
              </w:rPr>
              <w:t>Tahometrul electric</w:t>
            </w:r>
            <w:r>
              <w:rPr>
                <w:lang w:val="ro-RO"/>
              </w:rPr>
              <w:t xml:space="preserve">este </w:t>
            </w:r>
            <w:r w:rsidRPr="000A38EE">
              <w:rPr>
                <w:lang w:val="ro-RO"/>
              </w:rPr>
              <w:t xml:space="preserve"> adecvat pentru 2 soferi in timpul unei zile</w:t>
            </w:r>
          </w:p>
          <w:p w:rsidR="000A38EE" w:rsidRDefault="000A38EE" w:rsidP="00BC305A">
            <w:pPr>
              <w:numPr>
                <w:ilvl w:val="0"/>
                <w:numId w:val="27"/>
              </w:numPr>
              <w:rPr>
                <w:lang w:val="ro-RO"/>
              </w:rPr>
            </w:pPr>
            <w:r>
              <w:rPr>
                <w:lang w:val="ro-RO"/>
              </w:rPr>
              <w:t xml:space="preserve">Motor: </w:t>
            </w:r>
            <w:r w:rsidRPr="000A38EE">
              <w:rPr>
                <w:lang w:val="ro-RO"/>
              </w:rPr>
              <w:t>Motor Diesel in 4 cilidrii cu nu mai putin de 135 CP (brut)</w:t>
            </w:r>
            <w:r>
              <w:rPr>
                <w:lang w:val="ro-RO"/>
              </w:rPr>
              <w:t xml:space="preserve"> ,c</w:t>
            </w:r>
            <w:r w:rsidRPr="000A38EE">
              <w:rPr>
                <w:lang w:val="ro-RO"/>
              </w:rPr>
              <w:t>onform cu standardele de emisie Euro 5</w:t>
            </w:r>
            <w:r w:rsidR="00C44878">
              <w:rPr>
                <w:lang w:val="ro-RO"/>
              </w:rPr>
              <w:t>,b</w:t>
            </w:r>
            <w:r w:rsidRPr="00C44878">
              <w:rPr>
                <w:lang w:val="ro-RO"/>
              </w:rPr>
              <w:t>uton de start/stop in cabina soferului si in compartimentul motorului.</w:t>
            </w:r>
          </w:p>
          <w:p w:rsidR="00C44878" w:rsidRDefault="00C44878" w:rsidP="00BC305A">
            <w:pPr>
              <w:numPr>
                <w:ilvl w:val="0"/>
                <w:numId w:val="27"/>
              </w:numPr>
              <w:rPr>
                <w:lang w:val="ro-RO"/>
              </w:rPr>
            </w:pPr>
            <w:r>
              <w:rPr>
                <w:lang w:val="ro-RO"/>
              </w:rPr>
              <w:t xml:space="preserve">Sistemul de racire a motorului: </w:t>
            </w:r>
            <w:r w:rsidRPr="00C44878">
              <w:rPr>
                <w:lang w:val="ro-RO"/>
              </w:rPr>
              <w:t>Racirea – prin lichid de racire</w:t>
            </w:r>
            <w:r>
              <w:rPr>
                <w:lang w:val="ro-RO"/>
              </w:rPr>
              <w:t xml:space="preserve"> ,este </w:t>
            </w:r>
            <w:r w:rsidRPr="00C44878">
              <w:rPr>
                <w:lang w:val="ro-RO"/>
              </w:rPr>
              <w:t>monta</w:t>
            </w:r>
            <w:r>
              <w:rPr>
                <w:lang w:val="ro-RO"/>
              </w:rPr>
              <w:t>t</w:t>
            </w:r>
            <w:r w:rsidRPr="00C44878">
              <w:rPr>
                <w:lang w:val="ro-RO"/>
              </w:rPr>
              <w:t xml:space="preserve"> sistem de avertizare la supraincalzire</w:t>
            </w:r>
            <w:r>
              <w:rPr>
                <w:lang w:val="ro-RO"/>
              </w:rPr>
              <w:t>.</w:t>
            </w:r>
          </w:p>
          <w:p w:rsidR="00C44878" w:rsidRDefault="00C44878" w:rsidP="00BC305A">
            <w:pPr>
              <w:numPr>
                <w:ilvl w:val="0"/>
                <w:numId w:val="27"/>
              </w:numPr>
              <w:rPr>
                <w:lang w:val="ro-RO"/>
              </w:rPr>
            </w:pPr>
            <w:r w:rsidRPr="00C44878">
              <w:rPr>
                <w:lang w:val="ro-RO"/>
              </w:rPr>
              <w:t>Sistem de ali</w:t>
            </w:r>
            <w:r>
              <w:rPr>
                <w:lang w:val="ro-RO"/>
              </w:rPr>
              <w:t>mentare cu combustibil: este dotat cu</w:t>
            </w:r>
            <w:r w:rsidRPr="00C44878">
              <w:rPr>
                <w:lang w:val="ro-RO"/>
              </w:rPr>
              <w:t xml:space="preserve"> incalzitoare pentru a permite motorului sa </w:t>
            </w:r>
            <w:r>
              <w:rPr>
                <w:lang w:val="ro-RO"/>
              </w:rPr>
              <w:t xml:space="preserve">porneasca la temperaturi de -35 </w:t>
            </w:r>
            <w:r>
              <w:rPr>
                <w:vertAlign w:val="superscript"/>
                <w:lang w:val="ro-RO"/>
              </w:rPr>
              <w:t xml:space="preserve">0 </w:t>
            </w:r>
            <w:r w:rsidRPr="00C44878">
              <w:rPr>
                <w:lang w:val="ro-RO"/>
              </w:rPr>
              <w:t>C</w:t>
            </w:r>
          </w:p>
          <w:p w:rsidR="00C44878" w:rsidRDefault="00C44878" w:rsidP="00BC305A">
            <w:pPr>
              <w:numPr>
                <w:ilvl w:val="0"/>
                <w:numId w:val="27"/>
              </w:numPr>
              <w:rPr>
                <w:lang w:val="ro-RO"/>
              </w:rPr>
            </w:pPr>
            <w:r>
              <w:rPr>
                <w:lang w:val="ro-RO"/>
              </w:rPr>
              <w:t>Rezervorul de combustibil:</w:t>
            </w:r>
            <w:r w:rsidRPr="00C44878">
              <w:rPr>
                <w:lang w:val="ro-RO"/>
              </w:rPr>
              <w:t>Capaci</w:t>
            </w:r>
            <w:r>
              <w:rPr>
                <w:lang w:val="ro-RO"/>
              </w:rPr>
              <w:t>tatea minima este de 150 litri,rezervorul trebuie este</w:t>
            </w:r>
            <w:r w:rsidRPr="00C44878">
              <w:rPr>
                <w:lang w:val="ro-RO"/>
              </w:rPr>
              <w:t xml:space="preserve"> dotat cu încuietoare capac de admisie a combustibilului</w:t>
            </w:r>
            <w:r>
              <w:rPr>
                <w:lang w:val="ro-RO"/>
              </w:rPr>
              <w:t>.</w:t>
            </w:r>
          </w:p>
          <w:p w:rsidR="00C44878" w:rsidRDefault="00C44878" w:rsidP="00BC305A">
            <w:pPr>
              <w:numPr>
                <w:ilvl w:val="0"/>
                <w:numId w:val="27"/>
              </w:numPr>
              <w:rPr>
                <w:lang w:val="ro-RO"/>
              </w:rPr>
            </w:pPr>
            <w:r w:rsidRPr="00C44878">
              <w:rPr>
                <w:lang w:val="ro-RO"/>
              </w:rPr>
              <w:t>Sistemul de transmisie</w:t>
            </w:r>
            <w:r>
              <w:rPr>
                <w:lang w:val="ro-RO"/>
              </w:rPr>
              <w:t>:</w:t>
            </w:r>
            <w:r w:rsidRPr="00C44878">
              <w:rPr>
                <w:lang w:val="ro-RO"/>
              </w:rPr>
              <w:tab/>
              <w:t>6 viteze + cutie de viteze manuala</w:t>
            </w:r>
          </w:p>
          <w:p w:rsidR="00C44878" w:rsidRDefault="00C44878" w:rsidP="00BC305A">
            <w:pPr>
              <w:numPr>
                <w:ilvl w:val="0"/>
                <w:numId w:val="27"/>
              </w:numPr>
              <w:rPr>
                <w:lang w:val="ro-RO"/>
              </w:rPr>
            </w:pPr>
            <w:r>
              <w:rPr>
                <w:lang w:val="ro-RO"/>
              </w:rPr>
              <w:lastRenderedPageBreak/>
              <w:t xml:space="preserve">Frane: </w:t>
            </w:r>
            <w:r w:rsidRPr="00C44878">
              <w:rPr>
                <w:lang w:val="ro-RO"/>
              </w:rPr>
              <w:t>Sistem franare circuit dublu cu ABS</w:t>
            </w:r>
            <w:r>
              <w:rPr>
                <w:lang w:val="ro-RO"/>
              </w:rPr>
              <w:t>,f</w:t>
            </w:r>
            <w:r w:rsidRPr="00C44878">
              <w:rPr>
                <w:lang w:val="ro-RO"/>
              </w:rPr>
              <w:t>rana de parcare functionează pe cel putin 2 roti</w:t>
            </w:r>
            <w:r>
              <w:rPr>
                <w:lang w:val="ro-RO"/>
              </w:rPr>
              <w:t>, s</w:t>
            </w:r>
            <w:r w:rsidRPr="00C44878">
              <w:rPr>
                <w:lang w:val="ro-RO"/>
              </w:rPr>
              <w:t>istem de atentionare sonor pentru a anunta daca soferul paraseste scaunul fara sa actioneze frana</w:t>
            </w:r>
          </w:p>
          <w:p w:rsidR="00C44878" w:rsidRDefault="00C44878" w:rsidP="00BC305A">
            <w:pPr>
              <w:numPr>
                <w:ilvl w:val="0"/>
                <w:numId w:val="27"/>
              </w:numPr>
              <w:rPr>
                <w:lang w:val="ro-RO"/>
              </w:rPr>
            </w:pPr>
            <w:r>
              <w:rPr>
                <w:lang w:val="ro-RO"/>
              </w:rPr>
              <w:t>Sistem pneumatic:</w:t>
            </w:r>
            <w:r w:rsidRPr="00C44878">
              <w:rPr>
                <w:lang w:val="ro-RO"/>
              </w:rPr>
              <w:t>Furtunurile pneumat</w:t>
            </w:r>
            <w:r>
              <w:rPr>
                <w:lang w:val="ro-RO"/>
              </w:rPr>
              <w:t>ice si conductele sunt</w:t>
            </w:r>
            <w:r w:rsidRPr="00C44878">
              <w:rPr>
                <w:lang w:val="ro-RO"/>
              </w:rPr>
              <w:t xml:space="preserve"> realizate in intregime din materiale rezistente la coroziune.</w:t>
            </w:r>
          </w:p>
          <w:p w:rsidR="00C44878" w:rsidRPr="00C44878" w:rsidRDefault="00C44878" w:rsidP="00BC305A">
            <w:pPr>
              <w:numPr>
                <w:ilvl w:val="0"/>
                <w:numId w:val="27"/>
              </w:numPr>
              <w:rPr>
                <w:lang w:val="ro-RO"/>
              </w:rPr>
            </w:pPr>
            <w:r>
              <w:rPr>
                <w:lang w:val="ro-RO"/>
              </w:rPr>
              <w:t>Suspensia :</w:t>
            </w:r>
            <w:r w:rsidRPr="00C44878">
              <w:rPr>
                <w:lang w:val="ro-RO"/>
              </w:rPr>
              <w:t>Arcuri lamelare cu amortizoare telescopice</w:t>
            </w:r>
          </w:p>
          <w:p w:rsidR="00C44878" w:rsidRDefault="00C44878" w:rsidP="00BC305A">
            <w:pPr>
              <w:numPr>
                <w:ilvl w:val="0"/>
                <w:numId w:val="27"/>
              </w:numPr>
              <w:rPr>
                <w:lang w:val="ro-RO"/>
              </w:rPr>
            </w:pPr>
            <w:r>
              <w:rPr>
                <w:lang w:val="ro-RO"/>
              </w:rPr>
              <w:t>Punct de remorcare:</w:t>
            </w:r>
            <w:r w:rsidRPr="00C44878">
              <w:rPr>
                <w:lang w:val="ro-RO"/>
              </w:rPr>
              <w:t>Minim 20 de tone pentru punctul de remorcare</w:t>
            </w:r>
          </w:p>
          <w:p w:rsidR="00C44878" w:rsidRDefault="00C44878" w:rsidP="00BC305A">
            <w:pPr>
              <w:numPr>
                <w:ilvl w:val="0"/>
                <w:numId w:val="27"/>
              </w:numPr>
              <w:rPr>
                <w:lang w:val="ro-RO"/>
              </w:rPr>
            </w:pPr>
            <w:r>
              <w:rPr>
                <w:lang w:val="ro-RO"/>
              </w:rPr>
              <w:t>Sistemul electric:</w:t>
            </w:r>
            <w:r w:rsidRPr="00C44878">
              <w:rPr>
                <w:lang w:val="ro-RO"/>
              </w:rPr>
              <w:t>Tensiunea de operare –24V</w:t>
            </w:r>
            <w:r>
              <w:rPr>
                <w:lang w:val="ro-RO"/>
              </w:rPr>
              <w:t>,i</w:t>
            </w:r>
            <w:r w:rsidRPr="00C44878">
              <w:rPr>
                <w:lang w:val="ro-RO"/>
              </w:rPr>
              <w:t>ntrerupator manual pentru baterie operational de la scaunul soferului</w:t>
            </w:r>
          </w:p>
          <w:p w:rsidR="00C44878" w:rsidRDefault="00C44878" w:rsidP="00BC305A">
            <w:pPr>
              <w:numPr>
                <w:ilvl w:val="0"/>
                <w:numId w:val="27"/>
              </w:numPr>
              <w:rPr>
                <w:lang w:val="ro-RO"/>
              </w:rPr>
            </w:pPr>
            <w:r>
              <w:rPr>
                <w:lang w:val="ro-RO"/>
              </w:rPr>
              <w:t>Bateriile: Bateriile sunt</w:t>
            </w:r>
            <w:r w:rsidRPr="00C44878">
              <w:rPr>
                <w:lang w:val="ro-RO"/>
              </w:rPr>
              <w:t xml:space="preserve"> montate intr-o caseta rezistenta la coroziune</w:t>
            </w:r>
          </w:p>
          <w:p w:rsidR="00C44878" w:rsidRDefault="00C44878" w:rsidP="00BC305A">
            <w:pPr>
              <w:numPr>
                <w:ilvl w:val="0"/>
                <w:numId w:val="27"/>
              </w:numPr>
              <w:rPr>
                <w:lang w:val="ro-RO"/>
              </w:rPr>
            </w:pPr>
            <w:r>
              <w:rPr>
                <w:lang w:val="ro-RO"/>
              </w:rPr>
              <w:t xml:space="preserve">Sistemul de lubrifiere: </w:t>
            </w:r>
            <w:r w:rsidRPr="00C44878">
              <w:rPr>
                <w:lang w:val="ro-RO"/>
              </w:rPr>
              <w:t xml:space="preserve">Toti lubrifiantii </w:t>
            </w:r>
            <w:r>
              <w:rPr>
                <w:lang w:val="ro-RO"/>
              </w:rPr>
              <w:t>sunt</w:t>
            </w:r>
            <w:r w:rsidRPr="00C44878">
              <w:rPr>
                <w:lang w:val="ro-RO"/>
              </w:rPr>
              <w:t xml:space="preserve"> accesibili operatorului fara a avea nevoie de unelte speciale. Sc</w:t>
            </w:r>
            <w:r>
              <w:rPr>
                <w:lang w:val="ro-RO"/>
              </w:rPr>
              <w:t xml:space="preserve">arile, platformele si pasajele </w:t>
            </w:r>
            <w:r w:rsidR="009550EF">
              <w:rPr>
                <w:lang w:val="ro-RO"/>
              </w:rPr>
              <w:t>sunt</w:t>
            </w:r>
            <w:r w:rsidRPr="00C44878">
              <w:rPr>
                <w:lang w:val="ro-RO"/>
              </w:rPr>
              <w:t xml:space="preserve"> facute</w:t>
            </w:r>
            <w:r>
              <w:t xml:space="preserve"> </w:t>
            </w:r>
            <w:r w:rsidRPr="00C44878">
              <w:rPr>
                <w:lang w:val="ro-RO"/>
              </w:rPr>
              <w:t xml:space="preserve">astfel incat sa permita accesul facil si sigur la toate punctele frecvente de gresare. </w:t>
            </w:r>
          </w:p>
          <w:p w:rsidR="009550EF" w:rsidRDefault="009550EF" w:rsidP="00BC305A">
            <w:pPr>
              <w:numPr>
                <w:ilvl w:val="0"/>
                <w:numId w:val="27"/>
              </w:numPr>
              <w:rPr>
                <w:lang w:val="ro-RO"/>
              </w:rPr>
            </w:pPr>
            <w:r w:rsidRPr="009550EF">
              <w:rPr>
                <w:lang w:val="ro-RO"/>
              </w:rPr>
              <w:t>O</w:t>
            </w:r>
            <w:r>
              <w:rPr>
                <w:lang w:val="ro-RO"/>
              </w:rPr>
              <w:t xml:space="preserve">glinzile retrovizoare: </w:t>
            </w:r>
            <w:r w:rsidRPr="009550EF">
              <w:rPr>
                <w:lang w:val="ro-RO"/>
              </w:rPr>
              <w:t>4 oglinzi retrovizoare incalzite</w:t>
            </w:r>
          </w:p>
          <w:p w:rsidR="009550EF" w:rsidRDefault="009550EF" w:rsidP="00BC305A">
            <w:pPr>
              <w:numPr>
                <w:ilvl w:val="0"/>
                <w:numId w:val="27"/>
              </w:numPr>
              <w:rPr>
                <w:lang w:val="ro-RO"/>
              </w:rPr>
            </w:pPr>
            <w:r w:rsidRPr="009550EF">
              <w:rPr>
                <w:lang w:val="ro-RO"/>
              </w:rPr>
              <w:t xml:space="preserve">Dispozitiv </w:t>
            </w:r>
            <w:r>
              <w:rPr>
                <w:lang w:val="ro-RO"/>
              </w:rPr>
              <w:t>de avertizare pentru intoarcere:</w:t>
            </w:r>
            <w:r w:rsidRPr="009550EF">
              <w:rPr>
                <w:lang w:val="ro-RO"/>
              </w:rPr>
              <w:t xml:space="preserve">Dispozitiv de avertizare sonoră pentru a avertiza atunci când treapta marsarier este </w:t>
            </w:r>
            <w:r>
              <w:rPr>
                <w:lang w:val="ro-RO"/>
              </w:rPr>
              <w:t xml:space="preserve"> </w:t>
            </w:r>
            <w:r w:rsidRPr="009550EF">
              <w:rPr>
                <w:lang w:val="ro-RO"/>
              </w:rPr>
              <w:t>activata</w:t>
            </w:r>
          </w:p>
          <w:p w:rsidR="009550EF" w:rsidRDefault="009550EF" w:rsidP="00BC305A">
            <w:pPr>
              <w:numPr>
                <w:ilvl w:val="0"/>
                <w:numId w:val="27"/>
              </w:numPr>
              <w:rPr>
                <w:lang w:val="ro-RO"/>
              </w:rPr>
            </w:pPr>
            <w:r>
              <w:rPr>
                <w:lang w:val="ro-RO"/>
              </w:rPr>
              <w:t xml:space="preserve">Echipament de securitate: </w:t>
            </w:r>
            <w:r w:rsidRPr="009550EF">
              <w:rPr>
                <w:lang w:val="ro-RO"/>
              </w:rPr>
              <w:t>Doua (2) extinctoare de cate 2 kg fiecare usor accesibile si scrise in limba romana (una in cabina si una in interiorul camionului). Compa</w:t>
            </w:r>
            <w:r>
              <w:rPr>
                <w:lang w:val="ro-RO"/>
              </w:rPr>
              <w:t>rtimentul motor are un</w:t>
            </w:r>
            <w:r w:rsidRPr="009550EF">
              <w:rPr>
                <w:lang w:val="ro-RO"/>
              </w:rPr>
              <w:t xml:space="preserve"> sistem a</w:t>
            </w:r>
            <w:r>
              <w:rPr>
                <w:lang w:val="ro-RO"/>
              </w:rPr>
              <w:t>utomat de incendiu. Cabina veste</w:t>
            </w:r>
            <w:r w:rsidRPr="009550EF">
              <w:rPr>
                <w:lang w:val="ro-RO"/>
              </w:rPr>
              <w:t xml:space="preserve"> dotata cu triunghi reflectorizant de avertizare, trusa de prim ajutor  si 2 roti de rezerva.</w:t>
            </w:r>
          </w:p>
          <w:p w:rsidR="009550EF" w:rsidRPr="009550EF" w:rsidRDefault="009550EF" w:rsidP="009550EF">
            <w:pPr>
              <w:ind w:left="720"/>
              <w:rPr>
                <w:lang w:val="ro-RO"/>
              </w:rPr>
            </w:pPr>
          </w:p>
          <w:p w:rsidR="00621AF9" w:rsidRDefault="00621AF9" w:rsidP="000A38EE">
            <w:pPr>
              <w:rPr>
                <w:b/>
                <w:lang w:val="ro-RO"/>
              </w:rPr>
            </w:pPr>
          </w:p>
          <w:p w:rsidR="00621AF9" w:rsidRDefault="00621AF9" w:rsidP="000A38EE">
            <w:pPr>
              <w:rPr>
                <w:b/>
                <w:lang w:val="ro-RO"/>
              </w:rPr>
            </w:pPr>
          </w:p>
          <w:p w:rsidR="00621AF9" w:rsidRDefault="00621AF9" w:rsidP="000A38EE">
            <w:pPr>
              <w:rPr>
                <w:b/>
                <w:lang w:val="ro-RO"/>
              </w:rPr>
            </w:pPr>
          </w:p>
          <w:p w:rsidR="00621AF9" w:rsidRDefault="00621AF9" w:rsidP="000A38EE">
            <w:pPr>
              <w:rPr>
                <w:b/>
                <w:lang w:val="ro-RO"/>
              </w:rPr>
            </w:pPr>
          </w:p>
          <w:p w:rsidR="000A38EE" w:rsidRPr="009550EF" w:rsidRDefault="009550EF" w:rsidP="000A38EE">
            <w:pPr>
              <w:rPr>
                <w:b/>
                <w:lang w:val="ro-RO"/>
              </w:rPr>
            </w:pPr>
            <w:r w:rsidRPr="009550EF">
              <w:rPr>
                <w:b/>
                <w:lang w:val="ro-RO"/>
              </w:rPr>
              <w:t>Corpul Camionului</w:t>
            </w:r>
          </w:p>
          <w:p w:rsidR="000A38EE" w:rsidRDefault="000A38EE" w:rsidP="000A38EE">
            <w:pPr>
              <w:rPr>
                <w:lang w:val="ro-RO"/>
              </w:rPr>
            </w:pPr>
          </w:p>
          <w:p w:rsidR="000A38EE" w:rsidRDefault="009550EF" w:rsidP="000A38EE">
            <w:pPr>
              <w:rPr>
                <w:lang w:val="ro-RO"/>
              </w:rPr>
            </w:pPr>
            <w:r w:rsidRPr="009550EF">
              <w:rPr>
                <w:lang w:val="ro-RO"/>
              </w:rPr>
              <w:t>Corpul Camionului</w:t>
            </w:r>
            <w:r>
              <w:rPr>
                <w:lang w:val="ro-RO"/>
              </w:rPr>
              <w:t xml:space="preserve"> </w:t>
            </w:r>
          </w:p>
          <w:p w:rsidR="009550EF" w:rsidRPr="009550EF" w:rsidRDefault="009550EF" w:rsidP="00BC305A">
            <w:pPr>
              <w:numPr>
                <w:ilvl w:val="0"/>
                <w:numId w:val="27"/>
              </w:numPr>
              <w:rPr>
                <w:lang w:val="ro-RO"/>
              </w:rPr>
            </w:pPr>
            <w:r w:rsidRPr="009550EF">
              <w:rPr>
                <w:lang w:val="ro-RO"/>
              </w:rPr>
              <w:t>Tip Cutie sau « Luton »</w:t>
            </w:r>
          </w:p>
          <w:p w:rsidR="009550EF" w:rsidRPr="009550EF" w:rsidRDefault="009550EF" w:rsidP="00BC305A">
            <w:pPr>
              <w:numPr>
                <w:ilvl w:val="0"/>
                <w:numId w:val="27"/>
              </w:numPr>
              <w:rPr>
                <w:lang w:val="ro-RO"/>
              </w:rPr>
            </w:pPr>
            <w:r w:rsidRPr="009550EF">
              <w:rPr>
                <w:lang w:val="ro-RO"/>
              </w:rPr>
              <w:t>Realizat din otel si/sau Aluminium</w:t>
            </w:r>
          </w:p>
          <w:p w:rsidR="009550EF" w:rsidRPr="009550EF" w:rsidRDefault="009550EF" w:rsidP="00BC305A">
            <w:pPr>
              <w:numPr>
                <w:ilvl w:val="0"/>
                <w:numId w:val="27"/>
              </w:numPr>
              <w:rPr>
                <w:lang w:val="ro-RO"/>
              </w:rPr>
            </w:pPr>
            <w:r w:rsidRPr="009550EF">
              <w:rPr>
                <w:lang w:val="ro-RO"/>
              </w:rPr>
              <w:t>Podea solida</w:t>
            </w:r>
          </w:p>
          <w:p w:rsidR="009550EF" w:rsidRPr="009550EF" w:rsidRDefault="009550EF" w:rsidP="00BC305A">
            <w:pPr>
              <w:numPr>
                <w:ilvl w:val="0"/>
                <w:numId w:val="27"/>
              </w:numPr>
              <w:rPr>
                <w:lang w:val="ro-RO"/>
              </w:rPr>
            </w:pPr>
            <w:r w:rsidRPr="009550EF">
              <w:rPr>
                <w:lang w:val="ro-RO"/>
              </w:rPr>
              <w:t>Parti laterale solide</w:t>
            </w:r>
          </w:p>
          <w:p w:rsidR="009550EF" w:rsidRPr="009550EF" w:rsidRDefault="009550EF" w:rsidP="00BC305A">
            <w:pPr>
              <w:numPr>
                <w:ilvl w:val="0"/>
                <w:numId w:val="27"/>
              </w:numPr>
              <w:rPr>
                <w:lang w:val="ro-RO"/>
              </w:rPr>
            </w:pPr>
            <w:r w:rsidRPr="009550EF">
              <w:rPr>
                <w:lang w:val="ro-RO"/>
              </w:rPr>
              <w:t>Acoperis solid translucid</w:t>
            </w:r>
          </w:p>
          <w:p w:rsidR="009550EF" w:rsidRPr="009550EF" w:rsidRDefault="009550EF" w:rsidP="00BC305A">
            <w:pPr>
              <w:numPr>
                <w:ilvl w:val="0"/>
                <w:numId w:val="27"/>
              </w:numPr>
              <w:rPr>
                <w:lang w:val="ro-RO"/>
              </w:rPr>
            </w:pPr>
            <w:r w:rsidRPr="009550EF">
              <w:rPr>
                <w:lang w:val="ro-RO"/>
              </w:rPr>
              <w:t>Usi sectionale</w:t>
            </w:r>
          </w:p>
          <w:p w:rsidR="009550EF" w:rsidRDefault="009550EF" w:rsidP="00BC305A">
            <w:pPr>
              <w:numPr>
                <w:ilvl w:val="0"/>
                <w:numId w:val="27"/>
              </w:numPr>
              <w:rPr>
                <w:lang w:val="ro-RO"/>
              </w:rPr>
            </w:pPr>
            <w:r w:rsidRPr="009550EF">
              <w:rPr>
                <w:lang w:val="ro-RO"/>
              </w:rPr>
              <w:t>Lift hidraulic</w:t>
            </w:r>
          </w:p>
          <w:p w:rsidR="009550EF" w:rsidRDefault="009550EF" w:rsidP="000A38EE">
            <w:pPr>
              <w:rPr>
                <w:lang w:val="ro-RO"/>
              </w:rPr>
            </w:pPr>
          </w:p>
          <w:p w:rsidR="009550EF" w:rsidRDefault="009550EF" w:rsidP="000A38EE">
            <w:pPr>
              <w:rPr>
                <w:lang w:val="ro-RO"/>
              </w:rPr>
            </w:pPr>
            <w:r w:rsidRPr="009550EF">
              <w:rPr>
                <w:lang w:val="ro-RO"/>
              </w:rPr>
              <w:t>Marimea corpului (fara lift hidraulic)</w:t>
            </w:r>
          </w:p>
          <w:p w:rsidR="009550EF" w:rsidRDefault="009550EF" w:rsidP="000A38EE">
            <w:pPr>
              <w:rPr>
                <w:lang w:val="ro-RO"/>
              </w:rPr>
            </w:pPr>
          </w:p>
          <w:p w:rsidR="009550EF" w:rsidRDefault="009550EF" w:rsidP="009550EF">
            <w:pPr>
              <w:rPr>
                <w:lang w:val="ro-RO"/>
              </w:rPr>
            </w:pPr>
            <w:r w:rsidRPr="009550EF">
              <w:rPr>
                <w:lang w:val="ro-RO"/>
              </w:rPr>
              <w:t>Exterior</w:t>
            </w:r>
            <w:r w:rsidRPr="009550EF">
              <w:rPr>
                <w:lang w:val="ro-RO"/>
              </w:rPr>
              <w:tab/>
            </w:r>
          </w:p>
          <w:p w:rsidR="009550EF" w:rsidRPr="009550EF" w:rsidRDefault="009550EF" w:rsidP="00BC305A">
            <w:pPr>
              <w:numPr>
                <w:ilvl w:val="0"/>
                <w:numId w:val="27"/>
              </w:numPr>
              <w:rPr>
                <w:lang w:val="ro-RO"/>
              </w:rPr>
            </w:pPr>
            <w:r w:rsidRPr="009550EF">
              <w:rPr>
                <w:lang w:val="ro-RO"/>
              </w:rPr>
              <w:t>Lungime – 9700 mm minim (podea – fara spatiul de deasupra cabinei daca este tip « Luton »)</w:t>
            </w:r>
          </w:p>
          <w:p w:rsidR="009550EF" w:rsidRPr="009550EF" w:rsidRDefault="009550EF" w:rsidP="00BC305A">
            <w:pPr>
              <w:numPr>
                <w:ilvl w:val="0"/>
                <w:numId w:val="27"/>
              </w:numPr>
              <w:rPr>
                <w:lang w:val="ro-RO"/>
              </w:rPr>
            </w:pPr>
            <w:r w:rsidRPr="009550EF">
              <w:rPr>
                <w:lang w:val="ro-RO"/>
              </w:rPr>
              <w:t>Latime 2250 mm minimum</w:t>
            </w:r>
          </w:p>
          <w:p w:rsidR="009550EF" w:rsidRDefault="009550EF" w:rsidP="00BC305A">
            <w:pPr>
              <w:numPr>
                <w:ilvl w:val="0"/>
                <w:numId w:val="27"/>
              </w:numPr>
              <w:rPr>
                <w:lang w:val="ro-RO"/>
              </w:rPr>
            </w:pPr>
            <w:r w:rsidRPr="009550EF">
              <w:rPr>
                <w:lang w:val="ro-RO"/>
              </w:rPr>
              <w:t>Inaltime 2500 mm minimum</w:t>
            </w:r>
          </w:p>
          <w:p w:rsidR="009550EF" w:rsidRDefault="009550EF" w:rsidP="000A38EE">
            <w:pPr>
              <w:rPr>
                <w:lang w:val="ro-RO"/>
              </w:rPr>
            </w:pPr>
          </w:p>
          <w:p w:rsidR="009550EF" w:rsidRDefault="009550EF" w:rsidP="009550EF">
            <w:pPr>
              <w:rPr>
                <w:lang w:val="ro-RO"/>
              </w:rPr>
            </w:pPr>
            <w:r w:rsidRPr="009550EF">
              <w:rPr>
                <w:lang w:val="ro-RO"/>
              </w:rPr>
              <w:t>Interior (inaltime completa spatiu de stocare liber)</w:t>
            </w:r>
            <w:r w:rsidRPr="009550EF">
              <w:rPr>
                <w:lang w:val="ro-RO"/>
              </w:rPr>
              <w:tab/>
            </w:r>
          </w:p>
          <w:p w:rsidR="009550EF" w:rsidRPr="009550EF" w:rsidRDefault="009550EF" w:rsidP="00BC305A">
            <w:pPr>
              <w:numPr>
                <w:ilvl w:val="0"/>
                <w:numId w:val="27"/>
              </w:numPr>
              <w:rPr>
                <w:lang w:val="ro-RO"/>
              </w:rPr>
            </w:pPr>
            <w:r w:rsidRPr="009550EF">
              <w:rPr>
                <w:lang w:val="ro-RO"/>
              </w:rPr>
              <w:t>Lungime 9000 mm minimum</w:t>
            </w:r>
          </w:p>
          <w:p w:rsidR="009550EF" w:rsidRPr="009550EF" w:rsidRDefault="009550EF" w:rsidP="00BC305A">
            <w:pPr>
              <w:numPr>
                <w:ilvl w:val="0"/>
                <w:numId w:val="27"/>
              </w:numPr>
              <w:rPr>
                <w:lang w:val="ro-RO"/>
              </w:rPr>
            </w:pPr>
            <w:r w:rsidRPr="009550EF">
              <w:rPr>
                <w:lang w:val="ro-RO"/>
              </w:rPr>
              <w:t>Latime 2000 mm minimum</w:t>
            </w:r>
          </w:p>
          <w:p w:rsidR="009550EF" w:rsidRDefault="009550EF" w:rsidP="00BC305A">
            <w:pPr>
              <w:numPr>
                <w:ilvl w:val="0"/>
                <w:numId w:val="27"/>
              </w:numPr>
              <w:rPr>
                <w:lang w:val="ro-RO"/>
              </w:rPr>
            </w:pPr>
            <w:r w:rsidRPr="009550EF">
              <w:rPr>
                <w:lang w:val="ro-RO"/>
              </w:rPr>
              <w:t>Inaltime 2300 mm minimum</w:t>
            </w:r>
          </w:p>
          <w:p w:rsidR="009550EF" w:rsidRDefault="009550EF" w:rsidP="000A38EE">
            <w:pPr>
              <w:rPr>
                <w:lang w:val="ro-RO"/>
              </w:rPr>
            </w:pPr>
          </w:p>
          <w:p w:rsidR="009550EF" w:rsidRDefault="009550EF" w:rsidP="000A38EE">
            <w:pPr>
              <w:rPr>
                <w:lang w:val="ro-RO"/>
              </w:rPr>
            </w:pPr>
          </w:p>
          <w:p w:rsidR="009550EF" w:rsidRDefault="009550EF" w:rsidP="009550EF">
            <w:pPr>
              <w:rPr>
                <w:lang w:val="ro-RO"/>
              </w:rPr>
            </w:pPr>
            <w:r w:rsidRPr="009550EF">
              <w:rPr>
                <w:lang w:val="ro-RO"/>
              </w:rPr>
              <w:lastRenderedPageBreak/>
              <w:t>Usile sectionale</w:t>
            </w:r>
          </w:p>
          <w:p w:rsidR="009550EF" w:rsidRPr="009550EF" w:rsidRDefault="009550EF" w:rsidP="00BC305A">
            <w:pPr>
              <w:numPr>
                <w:ilvl w:val="0"/>
                <w:numId w:val="27"/>
              </w:numPr>
              <w:rPr>
                <w:lang w:val="ro-RO"/>
              </w:rPr>
            </w:pPr>
            <w:r w:rsidRPr="009550EF">
              <w:rPr>
                <w:lang w:val="ro-RO"/>
              </w:rPr>
              <w:t>Latime 2000 mm minimum</w:t>
            </w:r>
          </w:p>
          <w:p w:rsidR="009550EF" w:rsidRDefault="009550EF" w:rsidP="00BC305A">
            <w:pPr>
              <w:numPr>
                <w:ilvl w:val="0"/>
                <w:numId w:val="27"/>
              </w:numPr>
              <w:rPr>
                <w:lang w:val="ro-RO"/>
              </w:rPr>
            </w:pPr>
            <w:r w:rsidRPr="009550EF">
              <w:rPr>
                <w:lang w:val="ro-RO"/>
              </w:rPr>
              <w:t>Inaltime (de la podea la baza usii sectionale) 2000 mm minimum</w:t>
            </w:r>
          </w:p>
          <w:p w:rsidR="009550EF" w:rsidRDefault="009550EF" w:rsidP="000A38EE">
            <w:pPr>
              <w:rPr>
                <w:lang w:val="ro-RO"/>
              </w:rPr>
            </w:pPr>
          </w:p>
          <w:p w:rsidR="009550EF" w:rsidRDefault="009550EF" w:rsidP="000A38EE">
            <w:pPr>
              <w:rPr>
                <w:lang w:val="ro-RO"/>
              </w:rPr>
            </w:pPr>
            <w:r>
              <w:rPr>
                <w:lang w:val="ro-RO"/>
              </w:rPr>
              <w:t xml:space="preserve">Capacitatea de exploatare: </w:t>
            </w:r>
            <w:r w:rsidRPr="009550EF">
              <w:rPr>
                <w:lang w:val="ro-RO"/>
              </w:rPr>
              <w:t>Un numar de cel putin 4 Containere de 2 mc.</w:t>
            </w:r>
          </w:p>
          <w:p w:rsidR="009550EF" w:rsidRDefault="009550EF" w:rsidP="000A38EE">
            <w:pPr>
              <w:rPr>
                <w:lang w:val="ro-RO"/>
              </w:rPr>
            </w:pPr>
          </w:p>
          <w:p w:rsidR="009550EF" w:rsidRDefault="009550EF" w:rsidP="009550EF">
            <w:pPr>
              <w:rPr>
                <w:lang w:val="ro-RO"/>
              </w:rPr>
            </w:pPr>
            <w:r>
              <w:rPr>
                <w:lang w:val="ro-RO"/>
              </w:rPr>
              <w:t xml:space="preserve">Configuratie: </w:t>
            </w:r>
            <w:r w:rsidRPr="009550EF">
              <w:rPr>
                <w:lang w:val="ro-RO"/>
              </w:rPr>
              <w:t>Box van sau tip Luton cu usi sectionale si lift hidraulic</w:t>
            </w:r>
          </w:p>
          <w:p w:rsidR="009550EF" w:rsidRPr="009550EF" w:rsidRDefault="009550EF" w:rsidP="009550EF">
            <w:pPr>
              <w:rPr>
                <w:lang w:val="ro-RO"/>
              </w:rPr>
            </w:pPr>
          </w:p>
          <w:p w:rsidR="009550EF" w:rsidRDefault="009550EF" w:rsidP="009550EF">
            <w:pPr>
              <w:rPr>
                <w:lang w:val="ro-RO"/>
              </w:rPr>
            </w:pPr>
            <w:r>
              <w:rPr>
                <w:lang w:val="ro-RO"/>
              </w:rPr>
              <w:t xml:space="preserve">Materiale: </w:t>
            </w:r>
            <w:r w:rsidRPr="009550EF">
              <w:rPr>
                <w:lang w:val="ro-RO"/>
              </w:rPr>
              <w:t>Potrivite pentru spalare normala cu presiune pentru a elimina scurgerile de deseuri periculoase</w:t>
            </w:r>
          </w:p>
          <w:p w:rsidR="000A38EE" w:rsidRDefault="000A38EE" w:rsidP="000A38EE">
            <w:pPr>
              <w:rPr>
                <w:lang w:val="ro-RO"/>
              </w:rPr>
            </w:pPr>
          </w:p>
          <w:p w:rsidR="000A38EE" w:rsidRDefault="009550EF" w:rsidP="009550EF">
            <w:pPr>
              <w:rPr>
                <w:lang w:val="ro-RO"/>
              </w:rPr>
            </w:pPr>
            <w:r>
              <w:rPr>
                <w:lang w:val="ro-RO"/>
              </w:rPr>
              <w:t>Siguranta: Toate partile mobile sunt protejate adecvat.</w:t>
            </w:r>
            <w:r w:rsidRPr="009550EF">
              <w:rPr>
                <w:lang w:val="ro-RO"/>
              </w:rPr>
              <w:t>Panourile de</w:t>
            </w:r>
            <w:r>
              <w:rPr>
                <w:lang w:val="ro-RO"/>
              </w:rPr>
              <w:t xml:space="preserve"> acces pentru intretinere sunt</w:t>
            </w:r>
            <w:r w:rsidRPr="009550EF">
              <w:rPr>
                <w:lang w:val="ro-RO"/>
              </w:rPr>
              <w:t xml:space="preserve"> prevazute cu sisteme de blocare hidraulica cand panourile sunt deschise</w:t>
            </w:r>
            <w:r>
              <w:rPr>
                <w:lang w:val="ro-RO"/>
              </w:rPr>
              <w:t>.</w:t>
            </w:r>
          </w:p>
          <w:p w:rsidR="009550EF" w:rsidRDefault="009550EF" w:rsidP="009550EF">
            <w:pPr>
              <w:rPr>
                <w:lang w:val="ro-RO"/>
              </w:rPr>
            </w:pPr>
          </w:p>
          <w:p w:rsidR="00BF300F" w:rsidRDefault="009550EF" w:rsidP="009550EF">
            <w:pPr>
              <w:rPr>
                <w:lang w:val="ro-RO"/>
              </w:rPr>
            </w:pPr>
            <w:r>
              <w:rPr>
                <w:lang w:val="ro-RO"/>
              </w:rPr>
              <w:t xml:space="preserve">Punctele de lubrifiere: </w:t>
            </w:r>
            <w:r w:rsidR="00BF300F">
              <w:rPr>
                <w:lang w:val="ro-RO"/>
              </w:rPr>
              <w:t>Sunt</w:t>
            </w:r>
            <w:r w:rsidRPr="009550EF">
              <w:rPr>
                <w:lang w:val="ro-RO"/>
              </w:rPr>
              <w:t xml:space="preserve"> accesibile de la nivelul solului </w:t>
            </w:r>
          </w:p>
          <w:p w:rsidR="00BF300F" w:rsidRDefault="00BF300F" w:rsidP="009550EF">
            <w:pPr>
              <w:rPr>
                <w:lang w:val="ro-RO"/>
              </w:rPr>
            </w:pPr>
          </w:p>
          <w:p w:rsidR="009550EF" w:rsidRDefault="00BF300F" w:rsidP="009550EF">
            <w:pPr>
              <w:rPr>
                <w:lang w:val="ro-RO"/>
              </w:rPr>
            </w:pPr>
            <w:r>
              <w:rPr>
                <w:lang w:val="ro-RO"/>
              </w:rPr>
              <w:t xml:space="preserve">Barele de fixare: </w:t>
            </w:r>
            <w:r w:rsidRPr="00BF300F">
              <w:rPr>
                <w:lang w:val="ro-RO"/>
              </w:rPr>
              <w:t>Realizate de-a lungul ambelor parti laterale si pe partea din fata a corpului pozitionate la 1100-1200 mm deasupra podelei adecvate pentru fixarea containerelor de 2 mc.</w:t>
            </w:r>
          </w:p>
          <w:p w:rsidR="00BF300F" w:rsidRDefault="00BF300F" w:rsidP="009550EF">
            <w:pPr>
              <w:rPr>
                <w:lang w:val="ro-RO"/>
              </w:rPr>
            </w:pPr>
          </w:p>
          <w:p w:rsidR="000A38EE" w:rsidRDefault="00BF300F" w:rsidP="000A38EE">
            <w:pPr>
              <w:rPr>
                <w:lang w:val="ro-RO"/>
              </w:rPr>
            </w:pPr>
            <w:r>
              <w:rPr>
                <w:lang w:val="ro-RO"/>
              </w:rPr>
              <w:t xml:space="preserve">Curele de fixare : </w:t>
            </w:r>
            <w:r w:rsidRPr="00BF300F">
              <w:rPr>
                <w:lang w:val="ro-RO"/>
              </w:rPr>
              <w:t>un numar de 30 de curele de fixare pentru a containerelor de 2 mc.</w:t>
            </w:r>
          </w:p>
          <w:p w:rsidR="00BF300F" w:rsidRDefault="00BF300F" w:rsidP="000A38EE">
            <w:pPr>
              <w:rPr>
                <w:lang w:val="ro-RO"/>
              </w:rPr>
            </w:pPr>
          </w:p>
          <w:p w:rsidR="00BF300F" w:rsidRPr="00BF300F" w:rsidRDefault="00BF300F" w:rsidP="00BF300F">
            <w:pPr>
              <w:rPr>
                <w:lang w:val="ro-RO"/>
              </w:rPr>
            </w:pPr>
            <w:r>
              <w:rPr>
                <w:lang w:val="ro-RO"/>
              </w:rPr>
              <w:t xml:space="preserve">Lumini interioare: </w:t>
            </w:r>
            <w:r w:rsidRPr="00BF300F">
              <w:rPr>
                <w:lang w:val="ro-RO"/>
              </w:rPr>
              <w:t>Cel putin o lumina interioara montata in acoperis cu intrerupator in interiorul RHS a usii din spate</w:t>
            </w:r>
            <w:r>
              <w:rPr>
                <w:lang w:val="ro-RO"/>
              </w:rPr>
              <w:t>.</w:t>
            </w:r>
          </w:p>
          <w:p w:rsidR="00BF300F" w:rsidRDefault="00BF300F" w:rsidP="00BF300F">
            <w:pPr>
              <w:rPr>
                <w:lang w:val="ro-RO"/>
              </w:rPr>
            </w:pPr>
          </w:p>
          <w:p w:rsidR="00BF300F" w:rsidRDefault="00BF300F" w:rsidP="00BF300F">
            <w:pPr>
              <w:rPr>
                <w:lang w:val="ro-RO"/>
              </w:rPr>
            </w:pPr>
            <w:r>
              <w:rPr>
                <w:lang w:val="ro-RO"/>
              </w:rPr>
              <w:t xml:space="preserve">Controlul usilor: </w:t>
            </w:r>
            <w:r w:rsidRPr="00BF300F">
              <w:rPr>
                <w:lang w:val="ro-RO"/>
              </w:rPr>
              <w:t>Comutator de deschidere usa interioara</w:t>
            </w:r>
            <w:r>
              <w:rPr>
                <w:lang w:val="ro-RO"/>
              </w:rPr>
              <w:t>.</w:t>
            </w:r>
            <w:r w:rsidRPr="00BF300F">
              <w:rPr>
                <w:lang w:val="ro-RO"/>
              </w:rPr>
              <w:t>Mânere deschidere si închidere usa exterioara cu cheie de securitate izola</w:t>
            </w:r>
            <w:r>
              <w:rPr>
                <w:lang w:val="ro-RO"/>
              </w:rPr>
              <w:t xml:space="preserve">t în carcasa rezistenta la apa. </w:t>
            </w:r>
            <w:r w:rsidRPr="00BF300F">
              <w:rPr>
                <w:lang w:val="ro-RO"/>
              </w:rPr>
              <w:t>Manere deschidere a usii sectionale in corpul vehiculului</w:t>
            </w:r>
          </w:p>
          <w:p w:rsidR="00BF300F" w:rsidRDefault="00BF300F" w:rsidP="000A38EE">
            <w:pPr>
              <w:rPr>
                <w:lang w:val="ro-RO"/>
              </w:rPr>
            </w:pPr>
          </w:p>
          <w:p w:rsidR="00BF300F" w:rsidRPr="00BF300F" w:rsidRDefault="00BF300F" w:rsidP="000A38EE">
            <w:pPr>
              <w:rPr>
                <w:b/>
                <w:lang w:val="ro-RO"/>
              </w:rPr>
            </w:pPr>
            <w:r w:rsidRPr="00BF300F">
              <w:rPr>
                <w:b/>
                <w:lang w:val="ro-RO"/>
              </w:rPr>
              <w:t>Liftul Hidraulic atasat</w:t>
            </w:r>
          </w:p>
          <w:p w:rsidR="00E35690" w:rsidRDefault="00E35690" w:rsidP="000A38EE">
            <w:pPr>
              <w:rPr>
                <w:lang w:val="ro-RO"/>
              </w:rPr>
            </w:pPr>
          </w:p>
          <w:p w:rsidR="00E35690" w:rsidRDefault="00E35690" w:rsidP="00E35690">
            <w:pPr>
              <w:rPr>
                <w:lang w:val="ro-RO"/>
              </w:rPr>
            </w:pPr>
            <w:r>
              <w:rPr>
                <w:lang w:val="ro-RO"/>
              </w:rPr>
              <w:t xml:space="preserve">Lifturi atasate: </w:t>
            </w:r>
            <w:r w:rsidRPr="00E35690">
              <w:rPr>
                <w:lang w:val="ro-RO"/>
              </w:rPr>
              <w:t>1 lift fixat la spatele corpului vehiculului</w:t>
            </w:r>
          </w:p>
          <w:p w:rsidR="00E35690" w:rsidRPr="00E35690" w:rsidRDefault="00E35690" w:rsidP="00E35690">
            <w:pPr>
              <w:rPr>
                <w:lang w:val="ro-RO"/>
              </w:rPr>
            </w:pPr>
          </w:p>
          <w:p w:rsidR="00E35690" w:rsidRDefault="00E35690" w:rsidP="00E35690">
            <w:pPr>
              <w:rPr>
                <w:lang w:val="ro-RO"/>
              </w:rPr>
            </w:pPr>
            <w:r>
              <w:rPr>
                <w:lang w:val="ro-RO"/>
              </w:rPr>
              <w:t>Capacitatea de ridicare :</w:t>
            </w:r>
            <w:r w:rsidRPr="00E35690">
              <w:rPr>
                <w:lang w:val="ro-RO"/>
              </w:rPr>
              <w:t>Minimum 2 tone</w:t>
            </w:r>
          </w:p>
          <w:p w:rsidR="00E35690" w:rsidRPr="00E35690" w:rsidRDefault="00E35690" w:rsidP="00E35690">
            <w:pPr>
              <w:rPr>
                <w:lang w:val="ro-RO"/>
              </w:rPr>
            </w:pPr>
          </w:p>
          <w:p w:rsidR="00E35690" w:rsidRDefault="00E35690" w:rsidP="00E35690">
            <w:pPr>
              <w:rPr>
                <w:lang w:val="ro-RO"/>
              </w:rPr>
            </w:pPr>
            <w:r>
              <w:rPr>
                <w:lang w:val="ro-RO"/>
              </w:rPr>
              <w:t xml:space="preserve">Inaltimea de ridicare: </w:t>
            </w:r>
            <w:r w:rsidRPr="00E35690">
              <w:rPr>
                <w:lang w:val="ro-RO"/>
              </w:rPr>
              <w:t>Minim 1200 mm si cel putin 100 mm deasupra nivelului podelei corpului vehiculului</w:t>
            </w:r>
          </w:p>
          <w:p w:rsidR="00E35690" w:rsidRPr="00E35690" w:rsidRDefault="00E35690" w:rsidP="00E35690">
            <w:pPr>
              <w:rPr>
                <w:lang w:val="ro-RO"/>
              </w:rPr>
            </w:pPr>
          </w:p>
          <w:p w:rsidR="00E35690" w:rsidRDefault="00E35690" w:rsidP="00E35690">
            <w:pPr>
              <w:rPr>
                <w:lang w:val="ro-RO"/>
              </w:rPr>
            </w:pPr>
            <w:r>
              <w:rPr>
                <w:lang w:val="ro-RO"/>
              </w:rPr>
              <w:t xml:space="preserve">Tip: </w:t>
            </w:r>
            <w:r w:rsidRPr="00E35690">
              <w:rPr>
                <w:lang w:val="ro-RO"/>
              </w:rPr>
              <w:t>De tip coloana</w:t>
            </w:r>
          </w:p>
          <w:p w:rsidR="00E35690" w:rsidRPr="00E35690" w:rsidRDefault="00E35690" w:rsidP="00E35690">
            <w:pPr>
              <w:rPr>
                <w:lang w:val="ro-RO"/>
              </w:rPr>
            </w:pPr>
          </w:p>
          <w:p w:rsidR="00E35690" w:rsidRDefault="00E35690" w:rsidP="00E35690">
            <w:pPr>
              <w:rPr>
                <w:lang w:val="ro-RO"/>
              </w:rPr>
            </w:pPr>
            <w:r>
              <w:rPr>
                <w:lang w:val="ro-RO"/>
              </w:rPr>
              <w:t xml:space="preserve">Mecanism de ridicare: </w:t>
            </w:r>
            <w:r w:rsidRPr="00E35690">
              <w:rPr>
                <w:lang w:val="ro-RO"/>
              </w:rPr>
              <w:t>Electric sau hidraulic</w:t>
            </w:r>
          </w:p>
          <w:p w:rsidR="00E35690" w:rsidRDefault="00E35690" w:rsidP="00E35690">
            <w:pPr>
              <w:rPr>
                <w:lang w:val="ro-RO"/>
              </w:rPr>
            </w:pPr>
          </w:p>
          <w:p w:rsidR="00E35690" w:rsidRDefault="00E35690" w:rsidP="00E35690">
            <w:pPr>
              <w:rPr>
                <w:lang w:val="ro-RO"/>
              </w:rPr>
            </w:pPr>
            <w:r>
              <w:rPr>
                <w:lang w:val="ro-RO"/>
              </w:rPr>
              <w:t xml:space="preserve">Consola: </w:t>
            </w:r>
            <w:r w:rsidRPr="00E35690">
              <w:rPr>
                <w:lang w:val="ro-RO"/>
              </w:rPr>
              <w:t>Maximum 350 mm dincolo de partea din spate a corpului vehiculului</w:t>
            </w:r>
          </w:p>
          <w:p w:rsidR="00E35690" w:rsidRPr="00E35690" w:rsidRDefault="00E35690" w:rsidP="00E35690">
            <w:pPr>
              <w:rPr>
                <w:lang w:val="ro-RO"/>
              </w:rPr>
            </w:pPr>
          </w:p>
          <w:p w:rsidR="00E35690" w:rsidRDefault="00E35690" w:rsidP="00E35690">
            <w:pPr>
              <w:rPr>
                <w:lang w:val="ro-RO"/>
              </w:rPr>
            </w:pPr>
            <w:r w:rsidRPr="00E35690">
              <w:rPr>
                <w:lang w:val="ro-RO"/>
              </w:rPr>
              <w:t>Timp de ridicare</w:t>
            </w:r>
            <w:r w:rsidRPr="00E35690">
              <w:rPr>
                <w:lang w:val="ro-RO"/>
              </w:rPr>
              <w:tab/>
            </w:r>
            <w:r>
              <w:rPr>
                <w:lang w:val="ro-RO"/>
              </w:rPr>
              <w:t xml:space="preserve">: </w:t>
            </w:r>
            <w:r w:rsidRPr="00E35690">
              <w:rPr>
                <w:lang w:val="ro-RO"/>
              </w:rPr>
              <w:t>Maximum 20 secunde de la nivelul solului la nivelul podelei corpului</w:t>
            </w:r>
          </w:p>
          <w:p w:rsidR="00E35690" w:rsidRDefault="00E35690" w:rsidP="000A38EE">
            <w:pPr>
              <w:rPr>
                <w:lang w:val="ro-RO"/>
              </w:rPr>
            </w:pPr>
          </w:p>
          <w:p w:rsidR="00E35690" w:rsidRDefault="00E35690" w:rsidP="00E35690">
            <w:pPr>
              <w:rPr>
                <w:lang w:val="ro-RO"/>
              </w:rPr>
            </w:pPr>
            <w:r>
              <w:rPr>
                <w:lang w:val="ro-RO"/>
              </w:rPr>
              <w:t xml:space="preserve">Controale: </w:t>
            </w:r>
            <w:r w:rsidRPr="00E35690">
              <w:rPr>
                <w:lang w:val="ro-RO"/>
              </w:rPr>
              <w:t>Butoane de comanda interne pentru comanda sus-jos pozitionate langa cadrul usii sectionale</w:t>
            </w:r>
            <w:r>
              <w:rPr>
                <w:lang w:val="ro-RO"/>
              </w:rPr>
              <w:t>.</w:t>
            </w:r>
            <w:r w:rsidRPr="00E35690">
              <w:rPr>
                <w:lang w:val="ro-RO"/>
              </w:rPr>
              <w:t xml:space="preserve">Butoane de comanda externe pentru comanda sus-jos pozitionate pe usa sectionala a corpului vehiculului cu cheie de securitate </w:t>
            </w:r>
            <w:r w:rsidRPr="00E35690">
              <w:rPr>
                <w:lang w:val="ro-RO"/>
              </w:rPr>
              <w:lastRenderedPageBreak/>
              <w:t>izolate in carcasa rezistenta la apa</w:t>
            </w:r>
          </w:p>
          <w:p w:rsidR="00E35690" w:rsidRDefault="00E35690" w:rsidP="00E35690">
            <w:pPr>
              <w:rPr>
                <w:lang w:val="ro-RO"/>
              </w:rPr>
            </w:pPr>
          </w:p>
          <w:p w:rsidR="00E35690" w:rsidRDefault="00E35690" w:rsidP="00E35690">
            <w:pPr>
              <w:rPr>
                <w:lang w:val="ro-RO"/>
              </w:rPr>
            </w:pPr>
            <w:r>
              <w:rPr>
                <w:lang w:val="ro-RO"/>
              </w:rPr>
              <w:t xml:space="preserve">Materiale: </w:t>
            </w:r>
            <w:r w:rsidRPr="00E35690">
              <w:rPr>
                <w:lang w:val="ro-RO"/>
              </w:rPr>
              <w:t>Otel si/sau Aluminium (partile de otel trebuie galvanizate)</w:t>
            </w:r>
          </w:p>
          <w:p w:rsidR="00E35690" w:rsidRDefault="00E35690" w:rsidP="00E35690">
            <w:pPr>
              <w:rPr>
                <w:lang w:val="ro-RO"/>
              </w:rPr>
            </w:pPr>
          </w:p>
          <w:p w:rsidR="00BF300F" w:rsidRDefault="00E35690" w:rsidP="000A38EE">
            <w:pPr>
              <w:rPr>
                <w:lang w:val="ro-RO"/>
              </w:rPr>
            </w:pPr>
            <w:r>
              <w:rPr>
                <w:lang w:val="ro-RO"/>
              </w:rPr>
              <w:t xml:space="preserve">Butoane de oprire urgenta: </w:t>
            </w:r>
            <w:r w:rsidRPr="00E35690">
              <w:rPr>
                <w:lang w:val="ro-RO"/>
              </w:rPr>
              <w:t>Cate unul pe fiecare parte a liftului</w:t>
            </w:r>
          </w:p>
          <w:p w:rsidR="00E35690" w:rsidRDefault="00E35690" w:rsidP="000A38EE">
            <w:pPr>
              <w:rPr>
                <w:lang w:val="ro-RO"/>
              </w:rPr>
            </w:pPr>
          </w:p>
          <w:p w:rsidR="00E35690" w:rsidRDefault="00E35690" w:rsidP="00E35690">
            <w:pPr>
              <w:rPr>
                <w:lang w:val="ro-RO"/>
              </w:rPr>
            </w:pPr>
            <w:r w:rsidRPr="00E35690">
              <w:rPr>
                <w:b/>
                <w:lang w:val="ro-RO"/>
              </w:rPr>
              <w:t>Platorma liftului hidraulic</w:t>
            </w:r>
            <w:r w:rsidRPr="00E35690">
              <w:rPr>
                <w:lang w:val="ro-RO"/>
              </w:rPr>
              <w:tab/>
            </w:r>
          </w:p>
          <w:p w:rsidR="00E35690" w:rsidRDefault="00E35690" w:rsidP="00E35690">
            <w:pPr>
              <w:rPr>
                <w:lang w:val="ro-RO"/>
              </w:rPr>
            </w:pPr>
          </w:p>
          <w:p w:rsidR="00E35690" w:rsidRPr="00E35690" w:rsidRDefault="00E35690" w:rsidP="00BC305A">
            <w:pPr>
              <w:numPr>
                <w:ilvl w:val="0"/>
                <w:numId w:val="27"/>
              </w:numPr>
              <w:rPr>
                <w:lang w:val="ro-RO"/>
              </w:rPr>
            </w:pPr>
            <w:r w:rsidRPr="00E35690">
              <w:rPr>
                <w:lang w:val="ro-RO"/>
              </w:rPr>
              <w:t>Suprafata nederapanta</w:t>
            </w:r>
          </w:p>
          <w:p w:rsidR="00E35690" w:rsidRPr="00E35690" w:rsidRDefault="00E35690" w:rsidP="00BC305A">
            <w:pPr>
              <w:numPr>
                <w:ilvl w:val="0"/>
                <w:numId w:val="27"/>
              </w:numPr>
              <w:rPr>
                <w:lang w:val="ro-RO"/>
              </w:rPr>
            </w:pPr>
            <w:r w:rsidRPr="00E35690">
              <w:rPr>
                <w:lang w:val="ro-RO"/>
              </w:rPr>
              <w:t xml:space="preserve">Rampa din spate cu pene, pentru a permite o încărcare usoară a containerelor de 2 mc. </w:t>
            </w:r>
          </w:p>
          <w:p w:rsidR="00E35690" w:rsidRPr="00E35690" w:rsidRDefault="00E35690" w:rsidP="00BC305A">
            <w:pPr>
              <w:numPr>
                <w:ilvl w:val="0"/>
                <w:numId w:val="27"/>
              </w:numPr>
              <w:rPr>
                <w:lang w:val="ro-RO"/>
              </w:rPr>
            </w:pPr>
            <w:r w:rsidRPr="00E35690">
              <w:rPr>
                <w:lang w:val="ro-RO"/>
              </w:rPr>
              <w:t xml:space="preserve">Adancimea platformei orizontale minimum 950 mm </w:t>
            </w:r>
          </w:p>
          <w:p w:rsidR="00E35690" w:rsidRPr="00E35690" w:rsidRDefault="00E35690" w:rsidP="00BC305A">
            <w:pPr>
              <w:numPr>
                <w:ilvl w:val="0"/>
                <w:numId w:val="27"/>
              </w:numPr>
              <w:rPr>
                <w:lang w:val="ro-RO"/>
              </w:rPr>
            </w:pPr>
            <w:r w:rsidRPr="00E35690">
              <w:rPr>
                <w:lang w:val="ro-RO"/>
              </w:rPr>
              <w:t>Barele laterale detasabile (ambele parti)</w:t>
            </w:r>
          </w:p>
          <w:p w:rsidR="00E35690" w:rsidRDefault="00E35690" w:rsidP="00BC305A">
            <w:pPr>
              <w:numPr>
                <w:ilvl w:val="0"/>
                <w:numId w:val="27"/>
              </w:numPr>
              <w:rPr>
                <w:lang w:val="ro-RO"/>
              </w:rPr>
            </w:pPr>
            <w:r w:rsidRPr="00E35690">
              <w:rPr>
                <w:lang w:val="ro-RO"/>
              </w:rPr>
              <w:t>Colturi pentru oprirea containerelor</w:t>
            </w:r>
          </w:p>
          <w:p w:rsidR="00E35690" w:rsidRDefault="00E35690" w:rsidP="000A38EE">
            <w:pPr>
              <w:rPr>
                <w:lang w:val="ro-RO"/>
              </w:rPr>
            </w:pPr>
          </w:p>
          <w:p w:rsidR="000A38EE" w:rsidRDefault="000A38EE" w:rsidP="000A38EE">
            <w:pPr>
              <w:rPr>
                <w:lang w:val="ro-RO"/>
              </w:rPr>
            </w:pPr>
          </w:p>
          <w:p w:rsidR="000A38EE" w:rsidRDefault="000A38EE" w:rsidP="000A38EE">
            <w:pPr>
              <w:rPr>
                <w:lang w:val="ro-RO"/>
              </w:rPr>
            </w:pPr>
          </w:p>
          <w:p w:rsidR="000A38EE" w:rsidRPr="00901923" w:rsidRDefault="000A38EE" w:rsidP="000A38EE">
            <w:pPr>
              <w:rPr>
                <w:lang w:val="ro-RO"/>
              </w:rPr>
            </w:pPr>
          </w:p>
        </w:tc>
      </w:tr>
    </w:tbl>
    <w:p w:rsidR="00FC0ADB" w:rsidRDefault="00FC0ADB" w:rsidP="00FC0ADB">
      <w:pPr>
        <w:jc w:val="center"/>
        <w:rPr>
          <w:b/>
          <w:i/>
          <w:sz w:val="18"/>
          <w:szCs w:val="18"/>
          <w:lang w:val="ro-RO"/>
        </w:rPr>
      </w:pPr>
    </w:p>
    <w:p w:rsidR="00FC0ADB" w:rsidRPr="006134D8" w:rsidRDefault="00FC0ADB" w:rsidP="00FC0ADB">
      <w:pPr>
        <w:jc w:val="center"/>
        <w:rPr>
          <w:b/>
          <w:i/>
          <w:sz w:val="18"/>
          <w:szCs w:val="18"/>
          <w:lang w:val="ro-RO"/>
        </w:rPr>
      </w:pPr>
      <w:r>
        <w:rPr>
          <w:b/>
          <w:i/>
          <w:sz w:val="18"/>
          <w:szCs w:val="18"/>
          <w:lang w:val="ro-RO"/>
        </w:rPr>
        <w:t>S</w:t>
      </w:r>
      <w:r w:rsidRPr="000F34EA">
        <w:rPr>
          <w:b/>
          <w:i/>
          <w:sz w:val="18"/>
          <w:szCs w:val="18"/>
          <w:lang w:val="ro-RO"/>
        </w:rPr>
        <w:t>ursa datelor:</w:t>
      </w:r>
      <w:r>
        <w:rPr>
          <w:b/>
          <w:i/>
          <w:sz w:val="18"/>
          <w:szCs w:val="18"/>
          <w:lang w:val="ro-RO"/>
        </w:rPr>
        <w:t xml:space="preserve"> Proiect tehnic</w:t>
      </w:r>
      <w:r w:rsidRPr="005618A3">
        <w:rPr>
          <w:color w:val="000000"/>
          <w:spacing w:val="2"/>
          <w:sz w:val="22"/>
          <w:szCs w:val="22"/>
          <w:lang w:val="ro-RO"/>
        </w:rPr>
        <w:t xml:space="preserve"> </w:t>
      </w:r>
      <w:r w:rsidRPr="005618A3">
        <w:rPr>
          <w:b/>
          <w:i/>
          <w:sz w:val="18"/>
          <w:szCs w:val="18"/>
          <w:lang w:val="ro-RO"/>
        </w:rPr>
        <w:t>si detalii de executie</w:t>
      </w:r>
      <w:r>
        <w:rPr>
          <w:b/>
          <w:i/>
          <w:sz w:val="18"/>
          <w:szCs w:val="18"/>
          <w:lang w:val="ro-RO"/>
        </w:rPr>
        <w:t xml:space="preserve"> </w:t>
      </w:r>
      <w:r w:rsidRPr="00A2178E">
        <w:rPr>
          <w:b/>
          <w:i/>
          <w:sz w:val="18"/>
          <w:szCs w:val="18"/>
          <w:lang w:val="ro-RO"/>
        </w:rPr>
        <w:t>– Constructia Centrului de Management Intrgrat al Deseurilor Curtea de Arges</w:t>
      </w:r>
      <w:r>
        <w:rPr>
          <w:b/>
          <w:i/>
          <w:sz w:val="18"/>
          <w:szCs w:val="18"/>
          <w:lang w:val="ro-RO"/>
        </w:rPr>
        <w:t xml:space="preserve">, Documentatie de Atribuire - </w:t>
      </w:r>
      <w:r w:rsidRPr="00FC0ADB">
        <w:rPr>
          <w:b/>
          <w:i/>
          <w:sz w:val="18"/>
          <w:szCs w:val="18"/>
          <w:lang w:val="ro-RO"/>
        </w:rPr>
        <w:t>Achizitionarea utilajelor si echipamentelor de transport deseuri in cadrul proiectului</w:t>
      </w:r>
      <w:r>
        <w:rPr>
          <w:b/>
          <w:i/>
          <w:sz w:val="18"/>
          <w:szCs w:val="18"/>
          <w:lang w:val="ro-RO"/>
        </w:rPr>
        <w:t xml:space="preserve"> - </w:t>
      </w:r>
      <w:r w:rsidRPr="00FC0ADB">
        <w:rPr>
          <w:b/>
          <w:i/>
          <w:sz w:val="18"/>
          <w:szCs w:val="18"/>
          <w:lang w:val="ro-RO"/>
        </w:rPr>
        <w:t>„Managementul integrat al deseurilor solide din judetul Arges ”</w:t>
      </w:r>
    </w:p>
    <w:p w:rsidR="00953C2B" w:rsidRDefault="00953C2B" w:rsidP="00B35A2A">
      <w:pPr>
        <w:tabs>
          <w:tab w:val="left" w:pos="4107"/>
        </w:tabs>
        <w:rPr>
          <w:b/>
          <w:lang w:val="ro-RO"/>
        </w:rPr>
      </w:pPr>
    </w:p>
    <w:p w:rsidR="00953C2B" w:rsidRDefault="00953C2B" w:rsidP="00B35A2A">
      <w:pPr>
        <w:tabs>
          <w:tab w:val="left" w:pos="4107"/>
        </w:tabs>
        <w:rPr>
          <w:b/>
          <w:lang w:val="ro-RO"/>
        </w:rPr>
      </w:pPr>
    </w:p>
    <w:p w:rsidR="00803728" w:rsidRPr="005B5E28" w:rsidRDefault="007542FE" w:rsidP="005B5E28">
      <w:pPr>
        <w:tabs>
          <w:tab w:val="left" w:pos="4107"/>
        </w:tabs>
        <w:rPr>
          <w:b/>
          <w:lang w:val="ro-RO"/>
        </w:rPr>
      </w:pPr>
      <w:r>
        <w:rPr>
          <w:color w:val="000000" w:themeColor="text1"/>
          <w:sz w:val="22"/>
          <w:szCs w:val="22"/>
          <w:lang w:val="ro-RO"/>
        </w:rPr>
        <w:t xml:space="preserve">Aceste utilaje </w:t>
      </w:r>
      <w:r w:rsidR="00953C2B">
        <w:rPr>
          <w:color w:val="000000" w:themeColor="text1"/>
          <w:sz w:val="22"/>
          <w:szCs w:val="22"/>
          <w:lang w:val="ro-RO"/>
        </w:rPr>
        <w:t>mobile</w:t>
      </w:r>
      <w:r w:rsidR="00953C2B" w:rsidRPr="00083B5E">
        <w:rPr>
          <w:color w:val="000000" w:themeColor="text1"/>
          <w:sz w:val="22"/>
          <w:szCs w:val="22"/>
          <w:lang w:val="ro-RO"/>
        </w:rPr>
        <w:t xml:space="preserve"> </w:t>
      </w:r>
      <w:r>
        <w:rPr>
          <w:color w:val="000000" w:themeColor="text1"/>
          <w:sz w:val="22"/>
          <w:szCs w:val="22"/>
          <w:lang w:val="ro-RO"/>
        </w:rPr>
        <w:t>(prezentate in tabelul nr</w:t>
      </w:r>
      <w:r w:rsidR="005B5E28">
        <w:rPr>
          <w:color w:val="000000" w:themeColor="text1"/>
          <w:sz w:val="22"/>
          <w:szCs w:val="22"/>
          <w:lang w:val="ro-RO"/>
        </w:rPr>
        <w:t>.4</w:t>
      </w:r>
      <w:r>
        <w:rPr>
          <w:color w:val="000000" w:themeColor="text1"/>
          <w:sz w:val="22"/>
          <w:szCs w:val="22"/>
          <w:lang w:val="ro-RO"/>
        </w:rPr>
        <w:t xml:space="preserve"> </w:t>
      </w:r>
      <w:r w:rsidR="00953C2B">
        <w:rPr>
          <w:color w:val="000000" w:themeColor="text1"/>
          <w:sz w:val="22"/>
          <w:szCs w:val="22"/>
          <w:lang w:val="ro-RO"/>
        </w:rPr>
        <w:t xml:space="preserve">) </w:t>
      </w:r>
      <w:r w:rsidR="00953C2B" w:rsidRPr="000A4C53">
        <w:rPr>
          <w:color w:val="000000" w:themeColor="text1"/>
          <w:sz w:val="22"/>
          <w:szCs w:val="22"/>
          <w:lang w:val="ro-RO"/>
        </w:rPr>
        <w:t>vor fi concesionate  viitorului operatorului  al CMID</w:t>
      </w:r>
    </w:p>
    <w:p w:rsidR="00F60436" w:rsidRDefault="00F60436" w:rsidP="00124B00">
      <w:pPr>
        <w:rPr>
          <w:b/>
          <w:sz w:val="22"/>
          <w:szCs w:val="22"/>
          <w:lang w:val="ro-RO"/>
        </w:rPr>
      </w:pPr>
    </w:p>
    <w:p w:rsidR="00273FD6" w:rsidRDefault="007612C6" w:rsidP="003F6B35">
      <w:pPr>
        <w:pStyle w:val="Heading2"/>
        <w:numPr>
          <w:ilvl w:val="0"/>
          <w:numId w:val="1"/>
        </w:numPr>
        <w:shd w:val="clear" w:color="auto" w:fill="D6E3BC" w:themeFill="accent3" w:themeFillTint="66"/>
        <w:spacing w:line="276" w:lineRule="auto"/>
        <w:rPr>
          <w:rFonts w:ascii="Arial" w:hAnsi="Arial" w:cs="Arial"/>
          <w:spacing w:val="-3"/>
          <w:sz w:val="22"/>
          <w:szCs w:val="22"/>
          <w:lang w:val="ro-RO"/>
        </w:rPr>
      </w:pPr>
      <w:bookmarkStart w:id="13" w:name="_Toc295902323"/>
      <w:bookmarkStart w:id="14" w:name="_Toc425427895"/>
      <w:r w:rsidRPr="007612C6">
        <w:rPr>
          <w:rFonts w:ascii="Arial" w:hAnsi="Arial" w:cs="Arial"/>
          <w:spacing w:val="-3"/>
          <w:sz w:val="22"/>
          <w:szCs w:val="22"/>
          <w:lang w:val="ro-RO"/>
        </w:rPr>
        <w:t xml:space="preserve">RECEPTIA SI </w:t>
      </w:r>
      <w:r w:rsidR="002B1703">
        <w:rPr>
          <w:rFonts w:ascii="Arial" w:hAnsi="Arial" w:cs="Arial"/>
          <w:spacing w:val="-3"/>
          <w:sz w:val="22"/>
          <w:szCs w:val="22"/>
          <w:lang w:val="ro-RO"/>
        </w:rPr>
        <w:t xml:space="preserve"> </w:t>
      </w:r>
      <w:r w:rsidRPr="007612C6">
        <w:rPr>
          <w:rFonts w:ascii="Arial" w:hAnsi="Arial" w:cs="Arial"/>
          <w:spacing w:val="-3"/>
          <w:sz w:val="22"/>
          <w:szCs w:val="22"/>
          <w:lang w:val="ro-RO"/>
        </w:rPr>
        <w:t xml:space="preserve">MONITORIZAREA </w:t>
      </w:r>
      <w:r w:rsidR="000142BF">
        <w:rPr>
          <w:rFonts w:ascii="Arial" w:hAnsi="Arial" w:cs="Arial"/>
          <w:spacing w:val="-3"/>
          <w:sz w:val="22"/>
          <w:szCs w:val="22"/>
          <w:lang w:val="ro-RO"/>
        </w:rPr>
        <w:t xml:space="preserve"> </w:t>
      </w:r>
      <w:r w:rsidRPr="007612C6">
        <w:rPr>
          <w:rFonts w:ascii="Arial" w:hAnsi="Arial" w:cs="Arial"/>
          <w:spacing w:val="-3"/>
          <w:sz w:val="22"/>
          <w:szCs w:val="22"/>
          <w:lang w:val="ro-RO"/>
        </w:rPr>
        <w:t>DESEURILOR</w:t>
      </w:r>
      <w:bookmarkEnd w:id="13"/>
      <w:bookmarkEnd w:id="14"/>
      <w:r w:rsidR="00533DA6">
        <w:rPr>
          <w:rFonts w:ascii="Arial" w:hAnsi="Arial" w:cs="Arial"/>
          <w:spacing w:val="-3"/>
          <w:sz w:val="22"/>
          <w:szCs w:val="22"/>
          <w:lang w:val="ro-RO"/>
        </w:rPr>
        <w:t xml:space="preserve"> </w:t>
      </w:r>
    </w:p>
    <w:p w:rsidR="00CC3E0E" w:rsidRDefault="00CC3E0E" w:rsidP="00D608BB">
      <w:pPr>
        <w:shd w:val="clear" w:color="auto" w:fill="FFFFFF"/>
        <w:spacing w:line="276" w:lineRule="auto"/>
        <w:ind w:right="24"/>
        <w:jc w:val="both"/>
        <w:rPr>
          <w:color w:val="000000"/>
          <w:spacing w:val="-5"/>
          <w:sz w:val="22"/>
          <w:szCs w:val="22"/>
          <w:lang w:val="ro-RO"/>
        </w:rPr>
      </w:pPr>
    </w:p>
    <w:p w:rsidR="00F67FB4" w:rsidRPr="00730F4B" w:rsidRDefault="00730F4B" w:rsidP="00D608BB">
      <w:pPr>
        <w:shd w:val="clear" w:color="auto" w:fill="FFFFFF"/>
        <w:spacing w:line="276" w:lineRule="auto"/>
        <w:ind w:right="24"/>
        <w:jc w:val="both"/>
        <w:rPr>
          <w:b/>
          <w:color w:val="000000"/>
          <w:spacing w:val="-5"/>
          <w:sz w:val="22"/>
          <w:szCs w:val="22"/>
          <w:lang w:val="ro-RO"/>
        </w:rPr>
      </w:pPr>
      <w:r w:rsidRPr="00730F4B">
        <w:rPr>
          <w:b/>
          <w:color w:val="000000"/>
          <w:spacing w:val="-5"/>
          <w:sz w:val="22"/>
          <w:szCs w:val="22"/>
          <w:lang w:val="ro-RO"/>
        </w:rPr>
        <w:t xml:space="preserve">Deseuri acceptate in </w:t>
      </w:r>
      <w:r w:rsidR="00EA2749">
        <w:rPr>
          <w:b/>
          <w:color w:val="000000"/>
          <w:spacing w:val="-5"/>
          <w:sz w:val="22"/>
          <w:szCs w:val="22"/>
          <w:lang w:val="ro-RO"/>
        </w:rPr>
        <w:t xml:space="preserve"> C.M.I.D Curtea de Arges </w:t>
      </w:r>
    </w:p>
    <w:p w:rsidR="00F67FB4" w:rsidRDefault="00F67FB4" w:rsidP="00D608BB">
      <w:pPr>
        <w:shd w:val="clear" w:color="auto" w:fill="FFFFFF"/>
        <w:spacing w:line="276" w:lineRule="auto"/>
        <w:ind w:right="24"/>
        <w:jc w:val="both"/>
        <w:rPr>
          <w:color w:val="000000"/>
          <w:spacing w:val="-5"/>
          <w:sz w:val="22"/>
          <w:szCs w:val="22"/>
          <w:lang w:val="ro-RO"/>
        </w:rPr>
      </w:pPr>
    </w:p>
    <w:p w:rsidR="00EA2749" w:rsidRDefault="00EA2749" w:rsidP="00D608BB">
      <w:pPr>
        <w:shd w:val="clear" w:color="auto" w:fill="FFFFFF"/>
        <w:spacing w:line="276" w:lineRule="auto"/>
        <w:ind w:right="24"/>
        <w:jc w:val="both"/>
        <w:rPr>
          <w:color w:val="000000"/>
          <w:spacing w:val="-5"/>
          <w:sz w:val="22"/>
          <w:szCs w:val="22"/>
          <w:lang w:val="ro-RO"/>
        </w:rPr>
      </w:pPr>
    </w:p>
    <w:p w:rsidR="00C404D4" w:rsidRPr="00C404D4" w:rsidRDefault="00C404D4" w:rsidP="00C404D4">
      <w:pPr>
        <w:shd w:val="clear" w:color="auto" w:fill="FFFFFF"/>
        <w:spacing w:line="276" w:lineRule="auto"/>
        <w:ind w:right="24"/>
        <w:jc w:val="both"/>
        <w:rPr>
          <w:color w:val="000000"/>
          <w:spacing w:val="-5"/>
          <w:sz w:val="22"/>
          <w:szCs w:val="22"/>
          <w:lang w:val="ro-RO"/>
        </w:rPr>
      </w:pPr>
      <w:r w:rsidRPr="00C404D4">
        <w:rPr>
          <w:color w:val="000000"/>
          <w:spacing w:val="-5"/>
          <w:sz w:val="22"/>
          <w:szCs w:val="22"/>
          <w:lang w:val="ro-RO"/>
        </w:rPr>
        <w:t>Categoriile de deşeuri admise la C.M.I.D Curtea de Arges</w:t>
      </w:r>
      <w:r w:rsidR="00621AF9">
        <w:rPr>
          <w:color w:val="000000"/>
          <w:spacing w:val="-5"/>
          <w:sz w:val="22"/>
          <w:szCs w:val="22"/>
          <w:lang w:val="ro-RO"/>
        </w:rPr>
        <w:t>,</w:t>
      </w:r>
      <w:r>
        <w:rPr>
          <w:color w:val="000000"/>
          <w:spacing w:val="-5"/>
          <w:sz w:val="22"/>
          <w:szCs w:val="22"/>
          <w:lang w:val="ro-RO"/>
        </w:rPr>
        <w:t xml:space="preserve"> </w:t>
      </w:r>
      <w:r w:rsidRPr="00C404D4">
        <w:rPr>
          <w:color w:val="000000"/>
          <w:spacing w:val="-5"/>
          <w:sz w:val="22"/>
          <w:szCs w:val="22"/>
          <w:lang w:val="ro-RO"/>
        </w:rPr>
        <w:t>conform prevederilor HG 349/2005 sunt:</w:t>
      </w:r>
    </w:p>
    <w:p w:rsidR="00C404D4" w:rsidRPr="00C404D4" w:rsidRDefault="00C404D4" w:rsidP="00C404D4">
      <w:pPr>
        <w:shd w:val="clear" w:color="auto" w:fill="FFFFFF"/>
        <w:spacing w:line="276" w:lineRule="auto"/>
        <w:ind w:right="24"/>
        <w:jc w:val="both"/>
        <w:rPr>
          <w:color w:val="000000"/>
          <w:spacing w:val="-5"/>
          <w:sz w:val="22"/>
          <w:szCs w:val="22"/>
          <w:lang w:val="ro-RO"/>
        </w:rPr>
      </w:pPr>
    </w:p>
    <w:p w:rsidR="00C404D4" w:rsidRPr="00C404D4" w:rsidRDefault="00C404D4" w:rsidP="00C404D4">
      <w:pPr>
        <w:shd w:val="clear" w:color="auto" w:fill="FFFFFF"/>
        <w:spacing w:line="276" w:lineRule="auto"/>
        <w:ind w:right="24"/>
        <w:jc w:val="both"/>
        <w:rPr>
          <w:color w:val="000000"/>
          <w:spacing w:val="-5"/>
          <w:sz w:val="22"/>
          <w:szCs w:val="22"/>
          <w:lang w:val="ro-RO"/>
        </w:rPr>
      </w:pPr>
      <w:r w:rsidRPr="00C404D4">
        <w:rPr>
          <w:color w:val="000000"/>
          <w:spacing w:val="-5"/>
          <w:sz w:val="22"/>
          <w:szCs w:val="22"/>
          <w:lang w:val="ro-RO"/>
        </w:rPr>
        <w:t>a) deşeuri municipale;</w:t>
      </w:r>
    </w:p>
    <w:p w:rsidR="00C404D4" w:rsidRPr="00C404D4" w:rsidRDefault="00C404D4" w:rsidP="00C404D4">
      <w:pPr>
        <w:shd w:val="clear" w:color="auto" w:fill="FFFFFF"/>
        <w:spacing w:line="276" w:lineRule="auto"/>
        <w:ind w:right="24"/>
        <w:jc w:val="both"/>
        <w:rPr>
          <w:color w:val="000000"/>
          <w:spacing w:val="-5"/>
          <w:sz w:val="22"/>
          <w:szCs w:val="22"/>
          <w:lang w:val="ro-RO"/>
        </w:rPr>
      </w:pPr>
    </w:p>
    <w:p w:rsidR="00EA2749" w:rsidRDefault="00C404D4" w:rsidP="00C404D4">
      <w:pPr>
        <w:shd w:val="clear" w:color="auto" w:fill="FFFFFF"/>
        <w:spacing w:line="276" w:lineRule="auto"/>
        <w:ind w:right="24"/>
        <w:jc w:val="both"/>
        <w:rPr>
          <w:color w:val="000000"/>
          <w:spacing w:val="-5"/>
          <w:sz w:val="22"/>
          <w:szCs w:val="22"/>
          <w:lang w:val="ro-RO"/>
        </w:rPr>
      </w:pPr>
      <w:r w:rsidRPr="00C404D4">
        <w:rPr>
          <w:color w:val="000000"/>
          <w:spacing w:val="-5"/>
          <w:sz w:val="22"/>
          <w:szCs w:val="22"/>
          <w:lang w:val="ro-RO"/>
        </w:rPr>
        <w:t>c)   deseuri  nepericuloase  de  orice  alta  origine  care  indeplinesc  criteriile  de  acceptare  in depozite  de  deseuri  nepericuloase  stabilite  in  Anexa  3  din  HG  349/2005  si  in  lista cuprinsa in Ordinul MMGA nr. 95/2005.</w:t>
      </w:r>
    </w:p>
    <w:p w:rsidR="00EA2749" w:rsidRDefault="00EA2749" w:rsidP="00D608BB">
      <w:pPr>
        <w:shd w:val="clear" w:color="auto" w:fill="FFFFFF"/>
        <w:spacing w:line="276" w:lineRule="auto"/>
        <w:ind w:right="24"/>
        <w:jc w:val="both"/>
        <w:rPr>
          <w:color w:val="000000"/>
          <w:spacing w:val="-5"/>
          <w:sz w:val="22"/>
          <w:szCs w:val="22"/>
          <w:lang w:val="ro-RO"/>
        </w:rPr>
      </w:pPr>
    </w:p>
    <w:p w:rsidR="00EA2749" w:rsidRDefault="009F3C2F" w:rsidP="00D608BB">
      <w:pPr>
        <w:shd w:val="clear" w:color="auto" w:fill="FFFFFF"/>
        <w:spacing w:line="276" w:lineRule="auto"/>
        <w:ind w:right="24"/>
        <w:jc w:val="both"/>
        <w:rPr>
          <w:color w:val="000000"/>
          <w:spacing w:val="-5"/>
          <w:sz w:val="22"/>
          <w:szCs w:val="22"/>
          <w:lang w:val="ro-RO"/>
        </w:rPr>
      </w:pPr>
      <w:r>
        <w:rPr>
          <w:color w:val="000000"/>
          <w:spacing w:val="-5"/>
          <w:sz w:val="22"/>
          <w:szCs w:val="22"/>
          <w:lang w:val="ro-RO"/>
        </w:rPr>
        <w:t xml:space="preserve">In tabelul nr. se prezinta  lista </w:t>
      </w:r>
      <w:r w:rsidR="00082C64">
        <w:rPr>
          <w:color w:val="000000"/>
          <w:spacing w:val="-5"/>
          <w:sz w:val="22"/>
          <w:szCs w:val="22"/>
          <w:lang w:val="ro-RO"/>
        </w:rPr>
        <w:t xml:space="preserve"> pe coduri a </w:t>
      </w:r>
      <w:r>
        <w:rPr>
          <w:color w:val="000000"/>
          <w:spacing w:val="-5"/>
          <w:sz w:val="22"/>
          <w:szCs w:val="22"/>
          <w:lang w:val="ro-RO"/>
        </w:rPr>
        <w:t xml:space="preserve">deseurilor municipale si asimilate care sunt admise la </w:t>
      </w:r>
      <w:r w:rsidRPr="009F3C2F">
        <w:rPr>
          <w:color w:val="000000"/>
          <w:spacing w:val="-5"/>
          <w:sz w:val="22"/>
          <w:szCs w:val="22"/>
          <w:lang w:val="ro-RO"/>
        </w:rPr>
        <w:t>C.M.I.D Curtea de Arges</w:t>
      </w:r>
    </w:p>
    <w:p w:rsidR="00C404D4" w:rsidRDefault="00C404D4" w:rsidP="00D608BB">
      <w:pPr>
        <w:shd w:val="clear" w:color="auto" w:fill="FFFFFF"/>
        <w:spacing w:line="276" w:lineRule="auto"/>
        <w:ind w:right="24"/>
        <w:jc w:val="both"/>
        <w:rPr>
          <w:color w:val="000000"/>
          <w:spacing w:val="-5"/>
          <w:sz w:val="22"/>
          <w:szCs w:val="22"/>
          <w:lang w:val="ro-RO"/>
        </w:rPr>
      </w:pPr>
    </w:p>
    <w:p w:rsidR="009F3C2F" w:rsidRPr="009F3C2F" w:rsidRDefault="009F3C2F" w:rsidP="009F3C2F">
      <w:pPr>
        <w:shd w:val="clear" w:color="auto" w:fill="FFFFFF"/>
        <w:spacing w:line="276" w:lineRule="auto"/>
        <w:ind w:right="24"/>
        <w:jc w:val="center"/>
        <w:rPr>
          <w:b/>
          <w:color w:val="000000"/>
          <w:spacing w:val="-5"/>
          <w:sz w:val="22"/>
          <w:szCs w:val="22"/>
          <w:lang w:val="ro-RO"/>
        </w:rPr>
      </w:pPr>
      <w:r w:rsidRPr="009F3C2F">
        <w:rPr>
          <w:b/>
          <w:color w:val="000000"/>
          <w:spacing w:val="-5"/>
          <w:sz w:val="22"/>
          <w:szCs w:val="22"/>
          <w:lang w:val="ro-RO"/>
        </w:rPr>
        <w:t>Tabel nr.</w:t>
      </w:r>
      <w:r w:rsidR="00C054C1">
        <w:rPr>
          <w:b/>
          <w:color w:val="000000"/>
          <w:spacing w:val="-5"/>
          <w:sz w:val="22"/>
          <w:szCs w:val="22"/>
          <w:lang w:val="ro-RO"/>
        </w:rPr>
        <w:t>5</w:t>
      </w:r>
      <w:r w:rsidRPr="009F3C2F">
        <w:rPr>
          <w:b/>
          <w:color w:val="000000"/>
          <w:spacing w:val="-5"/>
          <w:sz w:val="22"/>
          <w:szCs w:val="22"/>
          <w:lang w:val="ro-RO"/>
        </w:rPr>
        <w:t xml:space="preserve"> Lista deseurilor municipale si asimilate care sunt admise la C.M.I.D Curtea de Arges</w:t>
      </w:r>
    </w:p>
    <w:tbl>
      <w:tblPr>
        <w:tblW w:w="0" w:type="auto"/>
        <w:jc w:val="center"/>
        <w:tblLayout w:type="fixed"/>
        <w:tblCellMar>
          <w:left w:w="0" w:type="dxa"/>
          <w:right w:w="0" w:type="dxa"/>
        </w:tblCellMar>
        <w:tblLook w:val="0000"/>
      </w:tblPr>
      <w:tblGrid>
        <w:gridCol w:w="8127"/>
      </w:tblGrid>
      <w:tr w:rsidR="009B688B" w:rsidRPr="00C404D4" w:rsidTr="00C054C1">
        <w:trPr>
          <w:trHeight w:hRule="exact" w:val="401"/>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C404D4" w:rsidRDefault="009B688B" w:rsidP="00C404D4">
            <w:pPr>
              <w:spacing w:before="6" w:line="120" w:lineRule="exact"/>
              <w:rPr>
                <w:rFonts w:ascii="Times New Roman" w:eastAsiaTheme="minorEastAsia" w:hAnsi="Times New Roman" w:cs="Times New Roman"/>
                <w:sz w:val="12"/>
                <w:szCs w:val="12"/>
              </w:rPr>
            </w:pPr>
          </w:p>
          <w:p w:rsidR="009B688B" w:rsidRPr="00C404D4" w:rsidRDefault="009B688B" w:rsidP="00C404D4">
            <w:pPr>
              <w:spacing w:before="6" w:line="249" w:lineRule="auto"/>
              <w:ind w:left="114" w:right="46" w:hanging="18"/>
              <w:rPr>
                <w:rFonts w:ascii="Times New Roman" w:eastAsiaTheme="minorEastAsia" w:hAnsi="Times New Roman" w:cs="Times New Roman"/>
                <w:sz w:val="24"/>
                <w:szCs w:val="24"/>
              </w:rPr>
            </w:pPr>
            <w:r w:rsidRPr="009B688B">
              <w:rPr>
                <w:rFonts w:eastAsiaTheme="minorEastAsia"/>
                <w:b/>
                <w:bCs/>
                <w:color w:val="0D0D0D"/>
                <w:lang w:val="ro-RO"/>
              </w:rPr>
              <w:t>Tipu</w:t>
            </w:r>
            <w:r w:rsidRPr="009B688B">
              <w:rPr>
                <w:rFonts w:eastAsiaTheme="minorEastAsia"/>
                <w:b/>
                <w:bCs/>
                <w:color w:val="0D0D0D"/>
                <w:spacing w:val="-1"/>
                <w:lang w:val="ro-RO"/>
              </w:rPr>
              <w:t>r</w:t>
            </w:r>
            <w:r w:rsidRPr="009B688B">
              <w:rPr>
                <w:rFonts w:eastAsiaTheme="minorEastAsia"/>
                <w:b/>
                <w:bCs/>
                <w:color w:val="0D0D0D"/>
                <w:lang w:val="ro-RO"/>
              </w:rPr>
              <w:t>i</w:t>
            </w:r>
            <w:r w:rsidRPr="009B688B">
              <w:rPr>
                <w:rFonts w:eastAsiaTheme="minorEastAsia"/>
                <w:b/>
                <w:bCs/>
                <w:color w:val="0D0D0D"/>
                <w:spacing w:val="20"/>
                <w:lang w:val="ro-RO"/>
              </w:rPr>
              <w:t xml:space="preserve"> </w:t>
            </w:r>
            <w:r w:rsidRPr="009B688B">
              <w:rPr>
                <w:rFonts w:eastAsiaTheme="minorEastAsia"/>
                <w:b/>
                <w:bCs/>
                <w:color w:val="0D0D0D"/>
                <w:lang w:val="ro-RO"/>
              </w:rPr>
              <w:t>deseuri</w:t>
            </w:r>
            <w:r w:rsidRPr="009B688B">
              <w:rPr>
                <w:rFonts w:eastAsiaTheme="minorEastAsia"/>
                <w:b/>
                <w:bCs/>
                <w:color w:val="0D0D0D"/>
                <w:spacing w:val="24"/>
                <w:lang w:val="ro-RO"/>
              </w:rPr>
              <w:t xml:space="preserve"> </w:t>
            </w:r>
            <w:r w:rsidRPr="009B688B">
              <w:rPr>
                <w:rFonts w:eastAsiaTheme="minorEastAsia"/>
                <w:b/>
                <w:bCs/>
                <w:color w:val="0D0D0D"/>
                <w:w w:val="103"/>
                <w:lang w:val="ro-RO"/>
              </w:rPr>
              <w:t>municipale</w:t>
            </w:r>
            <w:r w:rsidR="001626C1">
              <w:rPr>
                <w:rFonts w:eastAsiaTheme="minorEastAsia"/>
                <w:b/>
                <w:bCs/>
                <w:color w:val="0D0D0D"/>
                <w:w w:val="103"/>
                <w:lang w:val="ro-RO"/>
              </w:rPr>
              <w:t xml:space="preserve"> , </w:t>
            </w:r>
            <w:r w:rsidR="001626C1" w:rsidRPr="001626C1">
              <w:rPr>
                <w:rFonts w:eastAsiaTheme="minorEastAsia"/>
                <w:b/>
                <w:bCs/>
                <w:color w:val="0D0D0D"/>
                <w:w w:val="103"/>
                <w:lang w:val="ro-RO"/>
              </w:rPr>
              <w:t>admise la C.M.I.D Curtea de Arges</w:t>
            </w:r>
          </w:p>
        </w:tc>
      </w:tr>
      <w:tr w:rsidR="009B688B" w:rsidRPr="00C404D4" w:rsidTr="006D7CB4">
        <w:trPr>
          <w:cantSplit/>
          <w:trHeight w:hRule="exact" w:val="397"/>
          <w:tblHeader/>
          <w:jc w:val="center"/>
        </w:trPr>
        <w:tc>
          <w:tcPr>
            <w:tcW w:w="8127"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tcPr>
          <w:p w:rsidR="009B688B" w:rsidRPr="00C404D4" w:rsidRDefault="00C054C1" w:rsidP="00C404D4">
            <w:pPr>
              <w:rPr>
                <w:rFonts w:ascii="Times New Roman" w:eastAsiaTheme="minorEastAsia" w:hAnsi="Times New Roman" w:cs="Times New Roman"/>
                <w:sz w:val="24"/>
                <w:szCs w:val="24"/>
              </w:rPr>
            </w:pPr>
            <w:r>
              <w:rPr>
                <w:rFonts w:eastAsiaTheme="minorEastAsia"/>
                <w:b/>
                <w:bCs/>
                <w:lang w:val="ro-RO"/>
              </w:rPr>
              <w:t xml:space="preserve"> </w:t>
            </w:r>
            <w:r w:rsidR="009B688B" w:rsidRPr="00C404D4">
              <w:rPr>
                <w:rFonts w:eastAsiaTheme="minorEastAsia"/>
                <w:b/>
                <w:bCs/>
                <w:lang w:val="ro-RO"/>
              </w:rPr>
              <w:t>20</w:t>
            </w:r>
            <w:r w:rsidR="009B688B" w:rsidRPr="00C404D4">
              <w:rPr>
                <w:rFonts w:eastAsiaTheme="minorEastAsia"/>
                <w:b/>
                <w:bCs/>
                <w:spacing w:val="10"/>
                <w:lang w:val="ro-RO"/>
              </w:rPr>
              <w:t xml:space="preserve"> </w:t>
            </w:r>
            <w:r w:rsidR="009B688B" w:rsidRPr="00C404D4">
              <w:rPr>
                <w:rFonts w:eastAsiaTheme="minorEastAsia"/>
                <w:b/>
                <w:bCs/>
                <w:lang w:val="ro-RO"/>
              </w:rPr>
              <w:t>01</w:t>
            </w:r>
            <w:r w:rsidR="009B688B" w:rsidRPr="00C404D4">
              <w:rPr>
                <w:rFonts w:eastAsiaTheme="minorEastAsia"/>
                <w:b/>
                <w:bCs/>
                <w:spacing w:val="10"/>
                <w:lang w:val="ro-RO"/>
              </w:rPr>
              <w:t xml:space="preserve"> </w:t>
            </w:r>
            <w:r w:rsidR="009B688B" w:rsidRPr="00C404D4">
              <w:rPr>
                <w:rFonts w:eastAsiaTheme="minorEastAsia"/>
                <w:b/>
                <w:bCs/>
                <w:lang w:val="ro-RO"/>
              </w:rPr>
              <w:t>fracţiuni</w:t>
            </w:r>
            <w:r w:rsidR="009B688B" w:rsidRPr="00C404D4">
              <w:rPr>
                <w:rFonts w:eastAsiaTheme="minorEastAsia"/>
                <w:b/>
                <w:bCs/>
                <w:spacing w:val="27"/>
                <w:lang w:val="ro-RO"/>
              </w:rPr>
              <w:t xml:space="preserve"> </w:t>
            </w:r>
            <w:r w:rsidR="009B688B" w:rsidRPr="00C404D4">
              <w:rPr>
                <w:rFonts w:eastAsiaTheme="minorEastAsia"/>
                <w:b/>
                <w:bCs/>
                <w:lang w:val="ro-RO"/>
              </w:rPr>
              <w:t>colectate</w:t>
            </w:r>
            <w:r w:rsidR="009B688B" w:rsidRPr="00C404D4">
              <w:rPr>
                <w:rFonts w:eastAsiaTheme="minorEastAsia"/>
                <w:b/>
                <w:bCs/>
                <w:spacing w:val="29"/>
                <w:lang w:val="ro-RO"/>
              </w:rPr>
              <w:t xml:space="preserve"> </w:t>
            </w:r>
            <w:r w:rsidR="009B688B" w:rsidRPr="00C404D4">
              <w:rPr>
                <w:rFonts w:eastAsiaTheme="minorEastAsia"/>
                <w:b/>
                <w:bCs/>
                <w:w w:val="103"/>
                <w:lang w:val="ro-RO"/>
              </w:rPr>
              <w:t>separat</w:t>
            </w:r>
          </w:p>
        </w:tc>
      </w:tr>
      <w:tr w:rsidR="00C404D4" w:rsidRPr="00C404D4"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C404D4" w:rsidRPr="005D0A85" w:rsidRDefault="00C404D4" w:rsidP="005D0A85">
            <w:pPr>
              <w:spacing w:before="19"/>
              <w:ind w:left="96"/>
              <w:rPr>
                <w:rFonts w:eastAsiaTheme="minorEastAsia"/>
                <w:spacing w:val="1"/>
                <w:lang w:val="ro-RO"/>
              </w:rPr>
            </w:pPr>
            <w:r w:rsidRPr="00C404D4">
              <w:rPr>
                <w:rFonts w:eastAsiaTheme="minorEastAsia"/>
                <w:spacing w:val="1"/>
                <w:lang w:val="ro-RO"/>
              </w:rPr>
              <w:t>2</w:t>
            </w:r>
            <w:r w:rsidRPr="005D0A85">
              <w:rPr>
                <w:rFonts w:eastAsiaTheme="minorEastAsia"/>
                <w:spacing w:val="1"/>
                <w:lang w:val="ro-RO"/>
              </w:rPr>
              <w:t xml:space="preserve">0 </w:t>
            </w:r>
            <w:r w:rsidRPr="00C404D4">
              <w:rPr>
                <w:rFonts w:eastAsiaTheme="minorEastAsia"/>
                <w:spacing w:val="1"/>
                <w:lang w:val="ro-RO"/>
              </w:rPr>
              <w:t>0</w:t>
            </w:r>
            <w:r w:rsidRPr="005D0A85">
              <w:rPr>
                <w:rFonts w:eastAsiaTheme="minorEastAsia"/>
                <w:spacing w:val="1"/>
                <w:lang w:val="ro-RO"/>
              </w:rPr>
              <w:t xml:space="preserve">1 </w:t>
            </w:r>
            <w:r w:rsidRPr="00C404D4">
              <w:rPr>
                <w:rFonts w:eastAsiaTheme="minorEastAsia"/>
                <w:spacing w:val="1"/>
                <w:lang w:val="ro-RO"/>
              </w:rPr>
              <w:t>0</w:t>
            </w:r>
            <w:r w:rsidRPr="005D0A85">
              <w:rPr>
                <w:rFonts w:eastAsiaTheme="minorEastAsia"/>
                <w:spacing w:val="1"/>
                <w:lang w:val="ro-RO"/>
              </w:rPr>
              <w:t xml:space="preserve">1 </w:t>
            </w:r>
            <w:r w:rsidRPr="00C404D4">
              <w:rPr>
                <w:rFonts w:eastAsiaTheme="minorEastAsia"/>
                <w:spacing w:val="1"/>
                <w:lang w:val="ro-RO"/>
              </w:rPr>
              <w:t>h</w:t>
            </w:r>
            <w:r w:rsidRPr="005D0A85">
              <w:rPr>
                <w:rFonts w:eastAsiaTheme="minorEastAsia"/>
                <w:spacing w:val="1"/>
                <w:lang w:val="ro-RO"/>
              </w:rPr>
              <w:t>â</w:t>
            </w:r>
            <w:r w:rsidRPr="00C404D4">
              <w:rPr>
                <w:rFonts w:eastAsiaTheme="minorEastAsia"/>
                <w:spacing w:val="1"/>
                <w:lang w:val="ro-RO"/>
              </w:rPr>
              <w:t>rt</w:t>
            </w:r>
            <w:r w:rsidRPr="005D0A85">
              <w:rPr>
                <w:rFonts w:eastAsiaTheme="minorEastAsia"/>
                <w:spacing w:val="1"/>
                <w:lang w:val="ro-RO"/>
              </w:rPr>
              <w:t xml:space="preserve">ie </w:t>
            </w:r>
            <w:r w:rsidRPr="00C404D4">
              <w:rPr>
                <w:rFonts w:eastAsiaTheme="minorEastAsia"/>
                <w:spacing w:val="1"/>
                <w:lang w:val="ro-RO"/>
              </w:rPr>
              <w:t>ş</w:t>
            </w:r>
            <w:r w:rsidRPr="005D0A85">
              <w:rPr>
                <w:rFonts w:eastAsiaTheme="minorEastAsia"/>
                <w:spacing w:val="1"/>
                <w:lang w:val="ro-RO"/>
              </w:rPr>
              <w:t>i carton</w:t>
            </w:r>
          </w:p>
        </w:tc>
      </w:tr>
      <w:tr w:rsidR="00C404D4" w:rsidRPr="00C404D4" w:rsidTr="006D7CB4">
        <w:trPr>
          <w:cantSplit/>
          <w:trHeight w:hRule="exact" w:val="426"/>
          <w:tblHeader/>
          <w:jc w:val="center"/>
        </w:trPr>
        <w:tc>
          <w:tcPr>
            <w:tcW w:w="8127" w:type="dxa"/>
            <w:tcBorders>
              <w:top w:val="single" w:sz="4" w:space="0" w:color="000000"/>
              <w:left w:val="single" w:sz="4" w:space="0" w:color="000000"/>
              <w:bottom w:val="single" w:sz="4" w:space="0" w:color="000000"/>
              <w:right w:val="single" w:sz="4" w:space="0" w:color="000000"/>
            </w:tcBorders>
          </w:tcPr>
          <w:p w:rsidR="00C404D4" w:rsidRPr="005D0A85" w:rsidRDefault="00C404D4" w:rsidP="005D0A85">
            <w:pPr>
              <w:spacing w:before="19"/>
              <w:ind w:left="96"/>
              <w:rPr>
                <w:rFonts w:eastAsiaTheme="minorEastAsia"/>
                <w:spacing w:val="1"/>
                <w:lang w:val="ro-RO"/>
              </w:rPr>
            </w:pPr>
            <w:r w:rsidRPr="00C404D4">
              <w:rPr>
                <w:rFonts w:eastAsiaTheme="minorEastAsia"/>
                <w:spacing w:val="1"/>
                <w:lang w:val="ro-RO"/>
              </w:rPr>
              <w:t>2</w:t>
            </w:r>
            <w:r w:rsidRPr="005D0A85">
              <w:rPr>
                <w:rFonts w:eastAsiaTheme="minorEastAsia"/>
                <w:spacing w:val="1"/>
                <w:lang w:val="ro-RO"/>
              </w:rPr>
              <w:t xml:space="preserve">0 </w:t>
            </w:r>
            <w:r w:rsidRPr="00C404D4">
              <w:rPr>
                <w:rFonts w:eastAsiaTheme="minorEastAsia"/>
                <w:spacing w:val="1"/>
                <w:lang w:val="ro-RO"/>
              </w:rPr>
              <w:t>0</w:t>
            </w:r>
            <w:r w:rsidRPr="005D0A85">
              <w:rPr>
                <w:rFonts w:eastAsiaTheme="minorEastAsia"/>
                <w:spacing w:val="1"/>
                <w:lang w:val="ro-RO"/>
              </w:rPr>
              <w:t xml:space="preserve">1 </w:t>
            </w:r>
            <w:r w:rsidRPr="00C404D4">
              <w:rPr>
                <w:rFonts w:eastAsiaTheme="minorEastAsia"/>
                <w:spacing w:val="1"/>
                <w:lang w:val="ro-RO"/>
              </w:rPr>
              <w:t>0</w:t>
            </w:r>
            <w:r w:rsidRPr="005D0A85">
              <w:rPr>
                <w:rFonts w:eastAsiaTheme="minorEastAsia"/>
                <w:spacing w:val="1"/>
                <w:lang w:val="ro-RO"/>
              </w:rPr>
              <w:t>2 sticlă</w:t>
            </w:r>
          </w:p>
        </w:tc>
      </w:tr>
      <w:tr w:rsidR="00C404D4" w:rsidRPr="00C404D4" w:rsidTr="006D7CB4">
        <w:trPr>
          <w:cantSplit/>
          <w:trHeight w:hRule="exact" w:val="424"/>
          <w:tblHeader/>
          <w:jc w:val="center"/>
        </w:trPr>
        <w:tc>
          <w:tcPr>
            <w:tcW w:w="8127" w:type="dxa"/>
            <w:tcBorders>
              <w:top w:val="single" w:sz="4" w:space="0" w:color="000000"/>
              <w:left w:val="single" w:sz="4" w:space="0" w:color="000000"/>
              <w:bottom w:val="single" w:sz="4" w:space="0" w:color="000000"/>
              <w:right w:val="single" w:sz="4" w:space="0" w:color="000000"/>
            </w:tcBorders>
          </w:tcPr>
          <w:p w:rsidR="00C404D4" w:rsidRPr="005D0A85" w:rsidRDefault="00C404D4" w:rsidP="005D0A85">
            <w:pPr>
              <w:spacing w:before="19"/>
              <w:ind w:left="96"/>
              <w:rPr>
                <w:rFonts w:eastAsiaTheme="minorEastAsia"/>
                <w:spacing w:val="1"/>
                <w:lang w:val="ro-RO"/>
              </w:rPr>
            </w:pPr>
            <w:r w:rsidRPr="005D0A85">
              <w:rPr>
                <w:rFonts w:eastAsiaTheme="minorEastAsia"/>
                <w:spacing w:val="1"/>
                <w:lang w:val="ro-RO"/>
              </w:rPr>
              <w:t>20 01 03 mici deşeuri din materiale plastice</w:t>
            </w:r>
          </w:p>
        </w:tc>
      </w:tr>
      <w:tr w:rsidR="00C404D4" w:rsidRPr="00C404D4" w:rsidTr="006D7CB4">
        <w:trPr>
          <w:cantSplit/>
          <w:trHeight w:hRule="exact" w:val="426"/>
          <w:tblHeader/>
          <w:jc w:val="center"/>
        </w:trPr>
        <w:tc>
          <w:tcPr>
            <w:tcW w:w="8127" w:type="dxa"/>
            <w:tcBorders>
              <w:top w:val="single" w:sz="4" w:space="0" w:color="000000"/>
              <w:left w:val="single" w:sz="4" w:space="0" w:color="000000"/>
              <w:bottom w:val="single" w:sz="4" w:space="0" w:color="000000"/>
              <w:right w:val="single" w:sz="4" w:space="0" w:color="000000"/>
            </w:tcBorders>
          </w:tcPr>
          <w:p w:rsidR="00C404D4" w:rsidRPr="005D0A85" w:rsidRDefault="00C404D4" w:rsidP="005D0A85">
            <w:pPr>
              <w:spacing w:before="19"/>
              <w:ind w:left="96"/>
              <w:rPr>
                <w:rFonts w:eastAsiaTheme="minorEastAsia"/>
                <w:spacing w:val="1"/>
                <w:lang w:val="ro-RO"/>
              </w:rPr>
            </w:pPr>
            <w:r w:rsidRPr="005D0A85">
              <w:rPr>
                <w:rFonts w:eastAsiaTheme="minorEastAsia"/>
                <w:spacing w:val="1"/>
                <w:lang w:val="ro-RO"/>
              </w:rPr>
              <w:t>20 01 04 alte materiale plastice</w:t>
            </w:r>
          </w:p>
        </w:tc>
      </w:tr>
      <w:tr w:rsidR="00C404D4" w:rsidRPr="00C404D4"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C404D4" w:rsidRPr="005D0A85" w:rsidRDefault="00C404D4" w:rsidP="005D0A85">
            <w:pPr>
              <w:spacing w:before="19"/>
              <w:ind w:left="96"/>
              <w:rPr>
                <w:rFonts w:eastAsiaTheme="minorEastAsia"/>
                <w:spacing w:val="1"/>
                <w:lang w:val="ro-RO"/>
              </w:rPr>
            </w:pPr>
            <w:r w:rsidRPr="005D0A85">
              <w:rPr>
                <w:rFonts w:eastAsiaTheme="minorEastAsia"/>
                <w:spacing w:val="1"/>
                <w:lang w:val="ro-RO"/>
              </w:rPr>
              <w:t>20 01 05 mici metale (cutii de conserve etc.)</w:t>
            </w:r>
          </w:p>
        </w:tc>
      </w:tr>
      <w:tr w:rsidR="00C404D4" w:rsidRPr="00C404D4"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C404D4" w:rsidRPr="005D0A85" w:rsidRDefault="00C404D4" w:rsidP="005D0A85">
            <w:pPr>
              <w:spacing w:before="19"/>
              <w:ind w:left="96"/>
              <w:rPr>
                <w:rFonts w:eastAsiaTheme="minorEastAsia"/>
                <w:spacing w:val="1"/>
                <w:lang w:val="ro-RO"/>
              </w:rPr>
            </w:pPr>
            <w:r w:rsidRPr="005D0A85">
              <w:rPr>
                <w:rFonts w:eastAsiaTheme="minorEastAsia"/>
                <w:spacing w:val="1"/>
                <w:lang w:val="ro-RO"/>
              </w:rPr>
              <w:t>20 01 06 alte metale</w:t>
            </w:r>
          </w:p>
        </w:tc>
      </w:tr>
      <w:tr w:rsidR="009B688B" w:rsidRPr="00C404D4" w:rsidTr="006D7CB4">
        <w:trPr>
          <w:cantSplit/>
          <w:trHeight w:hRule="exact" w:val="426"/>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5D0A85" w:rsidRDefault="009B688B" w:rsidP="005D0A85">
            <w:pPr>
              <w:spacing w:before="19"/>
              <w:ind w:left="96"/>
              <w:rPr>
                <w:rFonts w:eastAsiaTheme="minorEastAsia"/>
                <w:spacing w:val="1"/>
                <w:lang w:val="ro-RO"/>
              </w:rPr>
            </w:pPr>
            <w:r w:rsidRPr="005D0A85">
              <w:rPr>
                <w:rFonts w:eastAsiaTheme="minorEastAsia"/>
                <w:spacing w:val="1"/>
                <w:lang w:val="ro-RO"/>
              </w:rPr>
              <w:t>20 01 07 lemn</w:t>
            </w:r>
          </w:p>
        </w:tc>
      </w:tr>
      <w:tr w:rsidR="009B688B" w:rsidRPr="00C404D4" w:rsidTr="006D7CB4">
        <w:trPr>
          <w:cantSplit/>
          <w:trHeight w:hRule="exact" w:val="424"/>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5D0A85" w:rsidRDefault="009B688B" w:rsidP="005D0A85">
            <w:pPr>
              <w:spacing w:before="19"/>
              <w:ind w:left="96"/>
              <w:rPr>
                <w:rFonts w:eastAsiaTheme="minorEastAsia"/>
                <w:spacing w:val="1"/>
                <w:lang w:val="ro-RO"/>
              </w:rPr>
            </w:pPr>
            <w:r w:rsidRPr="00C404D4">
              <w:rPr>
                <w:rFonts w:eastAsiaTheme="minorEastAsia"/>
                <w:spacing w:val="1"/>
                <w:lang w:val="ro-RO"/>
              </w:rPr>
              <w:t>2</w:t>
            </w:r>
            <w:r w:rsidRPr="005D0A85">
              <w:rPr>
                <w:rFonts w:eastAsiaTheme="minorEastAsia"/>
                <w:spacing w:val="1"/>
                <w:lang w:val="ro-RO"/>
              </w:rPr>
              <w:t xml:space="preserve">0 </w:t>
            </w:r>
            <w:r w:rsidRPr="00C404D4">
              <w:rPr>
                <w:rFonts w:eastAsiaTheme="minorEastAsia"/>
                <w:spacing w:val="1"/>
                <w:lang w:val="ro-RO"/>
              </w:rPr>
              <w:t>0</w:t>
            </w:r>
            <w:r w:rsidRPr="005D0A85">
              <w:rPr>
                <w:rFonts w:eastAsiaTheme="minorEastAsia"/>
                <w:spacing w:val="1"/>
                <w:lang w:val="ro-RO"/>
              </w:rPr>
              <w:t xml:space="preserve">1 </w:t>
            </w:r>
            <w:r w:rsidRPr="00C404D4">
              <w:rPr>
                <w:rFonts w:eastAsiaTheme="minorEastAsia"/>
                <w:spacing w:val="1"/>
                <w:lang w:val="ro-RO"/>
              </w:rPr>
              <w:t>0</w:t>
            </w:r>
            <w:r w:rsidRPr="005D0A85">
              <w:rPr>
                <w:rFonts w:eastAsiaTheme="minorEastAsia"/>
                <w:spacing w:val="1"/>
                <w:lang w:val="ro-RO"/>
              </w:rPr>
              <w:t xml:space="preserve">8 </w:t>
            </w:r>
            <w:r w:rsidRPr="00C404D4">
              <w:rPr>
                <w:rFonts w:eastAsiaTheme="minorEastAsia"/>
                <w:spacing w:val="1"/>
                <w:lang w:val="ro-RO"/>
              </w:rPr>
              <w:t>d</w:t>
            </w:r>
            <w:r w:rsidRPr="005D0A85">
              <w:rPr>
                <w:rFonts w:eastAsiaTheme="minorEastAsia"/>
                <w:spacing w:val="1"/>
                <w:lang w:val="ro-RO"/>
              </w:rPr>
              <w:t>eşeuri organice de bucătărie</w:t>
            </w:r>
          </w:p>
        </w:tc>
      </w:tr>
      <w:tr w:rsidR="009B688B" w:rsidRPr="00C404D4" w:rsidTr="006D7CB4">
        <w:trPr>
          <w:cantSplit/>
          <w:trHeight w:hRule="exact" w:val="426"/>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5D0A85" w:rsidRDefault="009B688B" w:rsidP="005D0A85">
            <w:pPr>
              <w:spacing w:before="19"/>
              <w:ind w:left="96"/>
              <w:rPr>
                <w:rFonts w:eastAsiaTheme="minorEastAsia"/>
                <w:spacing w:val="1"/>
                <w:lang w:val="ro-RO"/>
              </w:rPr>
            </w:pPr>
            <w:r w:rsidRPr="005D0A85">
              <w:rPr>
                <w:rFonts w:eastAsiaTheme="minorEastAsia"/>
                <w:spacing w:val="1"/>
                <w:lang w:val="ro-RO"/>
              </w:rPr>
              <w:t>20 01 10 haine</w:t>
            </w:r>
          </w:p>
        </w:tc>
      </w:tr>
      <w:tr w:rsidR="009B688B" w:rsidRPr="00C404D4"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5D0A85" w:rsidRDefault="009B688B" w:rsidP="005D0A85">
            <w:pPr>
              <w:spacing w:before="19"/>
              <w:ind w:left="96"/>
              <w:rPr>
                <w:rFonts w:eastAsiaTheme="minorEastAsia"/>
                <w:spacing w:val="1"/>
                <w:lang w:val="ro-RO"/>
              </w:rPr>
            </w:pPr>
            <w:r w:rsidRPr="005D0A85">
              <w:rPr>
                <w:rFonts w:eastAsiaTheme="minorEastAsia"/>
                <w:spacing w:val="1"/>
                <w:lang w:val="ro-RO"/>
              </w:rPr>
              <w:t>20 01 11 textile</w:t>
            </w:r>
          </w:p>
        </w:tc>
      </w:tr>
      <w:tr w:rsidR="009B688B" w:rsidRPr="00C404D4"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5D0A85" w:rsidRDefault="009B688B" w:rsidP="005D0A85">
            <w:pPr>
              <w:spacing w:before="19"/>
              <w:ind w:left="96"/>
              <w:rPr>
                <w:rFonts w:eastAsiaTheme="minorEastAsia"/>
                <w:spacing w:val="1"/>
                <w:lang w:val="ro-RO"/>
              </w:rPr>
            </w:pPr>
            <w:r w:rsidRPr="009B688B">
              <w:rPr>
                <w:rFonts w:eastAsiaTheme="minorEastAsia"/>
                <w:spacing w:val="1"/>
                <w:lang w:val="ro-RO"/>
              </w:rPr>
              <w:t>2</w:t>
            </w:r>
            <w:r w:rsidRPr="005D0A85">
              <w:rPr>
                <w:rFonts w:eastAsiaTheme="minorEastAsia"/>
                <w:spacing w:val="1"/>
                <w:lang w:val="ro-RO"/>
              </w:rPr>
              <w:t xml:space="preserve">0 </w:t>
            </w:r>
            <w:r w:rsidRPr="009B688B">
              <w:rPr>
                <w:rFonts w:eastAsiaTheme="minorEastAsia"/>
                <w:spacing w:val="1"/>
                <w:lang w:val="ro-RO"/>
              </w:rPr>
              <w:t>0</w:t>
            </w:r>
            <w:r w:rsidRPr="005D0A85">
              <w:rPr>
                <w:rFonts w:eastAsiaTheme="minorEastAsia"/>
                <w:spacing w:val="1"/>
                <w:lang w:val="ro-RO"/>
              </w:rPr>
              <w:t xml:space="preserve">1 </w:t>
            </w:r>
            <w:r w:rsidRPr="009B688B">
              <w:rPr>
                <w:rFonts w:eastAsiaTheme="minorEastAsia"/>
                <w:spacing w:val="1"/>
                <w:lang w:val="ro-RO"/>
              </w:rPr>
              <w:t>1</w:t>
            </w:r>
            <w:r w:rsidRPr="005D0A85">
              <w:rPr>
                <w:rFonts w:eastAsiaTheme="minorEastAsia"/>
                <w:spacing w:val="1"/>
                <w:lang w:val="ro-RO"/>
              </w:rPr>
              <w:t>3 solvenţi</w:t>
            </w:r>
          </w:p>
        </w:tc>
      </w:tr>
      <w:tr w:rsidR="009B688B" w:rsidRPr="00C404D4" w:rsidTr="006D7CB4">
        <w:trPr>
          <w:cantSplit/>
          <w:trHeight w:hRule="exact" w:val="426"/>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5D0A85" w:rsidRDefault="009B688B" w:rsidP="005D0A85">
            <w:pPr>
              <w:spacing w:before="19"/>
              <w:ind w:left="96"/>
              <w:rPr>
                <w:rFonts w:eastAsiaTheme="minorEastAsia"/>
                <w:spacing w:val="1"/>
                <w:lang w:val="ro-RO"/>
              </w:rPr>
            </w:pPr>
            <w:r w:rsidRPr="009B688B">
              <w:rPr>
                <w:rFonts w:eastAsiaTheme="minorEastAsia"/>
                <w:spacing w:val="1"/>
                <w:lang w:val="ro-RO"/>
              </w:rPr>
              <w:t>2</w:t>
            </w:r>
            <w:r w:rsidRPr="005D0A85">
              <w:rPr>
                <w:rFonts w:eastAsiaTheme="minorEastAsia"/>
                <w:spacing w:val="1"/>
                <w:lang w:val="ro-RO"/>
              </w:rPr>
              <w:t xml:space="preserve">0 </w:t>
            </w:r>
            <w:r w:rsidRPr="009B688B">
              <w:rPr>
                <w:rFonts w:eastAsiaTheme="minorEastAsia"/>
                <w:spacing w:val="1"/>
                <w:lang w:val="ro-RO"/>
              </w:rPr>
              <w:t>0</w:t>
            </w:r>
            <w:r w:rsidRPr="005D0A85">
              <w:rPr>
                <w:rFonts w:eastAsiaTheme="minorEastAsia"/>
                <w:spacing w:val="1"/>
                <w:lang w:val="ro-RO"/>
              </w:rPr>
              <w:t xml:space="preserve">1 </w:t>
            </w:r>
            <w:r w:rsidRPr="009B688B">
              <w:rPr>
                <w:rFonts w:eastAsiaTheme="minorEastAsia"/>
                <w:spacing w:val="1"/>
                <w:lang w:val="ro-RO"/>
              </w:rPr>
              <w:t>14</w:t>
            </w:r>
            <w:r w:rsidRPr="005D0A85">
              <w:rPr>
                <w:rFonts w:eastAsiaTheme="minorEastAsia"/>
                <w:spacing w:val="1"/>
                <w:lang w:val="ro-RO"/>
              </w:rPr>
              <w:t>* acizi</w:t>
            </w:r>
          </w:p>
        </w:tc>
      </w:tr>
      <w:tr w:rsidR="009B688B" w:rsidRPr="00C404D4" w:rsidTr="006D7CB4">
        <w:trPr>
          <w:cantSplit/>
          <w:trHeight w:hRule="exact" w:val="424"/>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5D0A85" w:rsidRDefault="009B688B" w:rsidP="005D0A85">
            <w:pPr>
              <w:spacing w:before="19"/>
              <w:ind w:left="96"/>
              <w:rPr>
                <w:rFonts w:eastAsiaTheme="minorEastAsia"/>
                <w:spacing w:val="1"/>
                <w:lang w:val="ro-RO"/>
              </w:rPr>
            </w:pPr>
            <w:r w:rsidRPr="005D0A85">
              <w:rPr>
                <w:rFonts w:eastAsiaTheme="minorEastAsia"/>
                <w:spacing w:val="1"/>
                <w:lang w:val="ro-RO"/>
              </w:rPr>
              <w:t>20 01 15* d</w:t>
            </w:r>
            <w:r w:rsidRPr="009B688B">
              <w:rPr>
                <w:rFonts w:eastAsiaTheme="minorEastAsia"/>
                <w:spacing w:val="1"/>
                <w:lang w:val="ro-RO"/>
              </w:rPr>
              <w:t>e</w:t>
            </w:r>
            <w:r w:rsidRPr="005D0A85">
              <w:rPr>
                <w:rFonts w:eastAsiaTheme="minorEastAsia"/>
                <w:spacing w:val="1"/>
                <w:lang w:val="ro-RO"/>
              </w:rPr>
              <w:t>şeuri bazice</w:t>
            </w:r>
          </w:p>
        </w:tc>
      </w:tr>
      <w:tr w:rsidR="009B688B" w:rsidRPr="00C404D4"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9B688B" w:rsidRDefault="009B688B" w:rsidP="005D0A85">
            <w:pPr>
              <w:spacing w:before="19"/>
              <w:ind w:left="96"/>
              <w:rPr>
                <w:rFonts w:ascii="Times New Roman" w:eastAsiaTheme="minorEastAsia" w:hAnsi="Times New Roman" w:cs="Times New Roman"/>
                <w:sz w:val="24"/>
                <w:szCs w:val="24"/>
                <w:lang w:val="ro-RO"/>
              </w:rPr>
            </w:pPr>
            <w:r w:rsidRPr="005D0A85">
              <w:rPr>
                <w:rFonts w:eastAsiaTheme="minorEastAsia"/>
                <w:spacing w:val="1"/>
                <w:lang w:val="ro-RO"/>
              </w:rPr>
              <w:t>15 01 17* produse chi</w:t>
            </w:r>
            <w:r w:rsidRPr="009B688B">
              <w:rPr>
                <w:rFonts w:eastAsiaTheme="minorEastAsia"/>
                <w:spacing w:val="1"/>
                <w:lang w:val="ro-RO"/>
              </w:rPr>
              <w:t>m</w:t>
            </w:r>
            <w:r w:rsidRPr="005D0A85">
              <w:rPr>
                <w:rFonts w:eastAsiaTheme="minorEastAsia"/>
                <w:spacing w:val="1"/>
                <w:lang w:val="ro-RO"/>
              </w:rPr>
              <w:t>ice de fotografie</w:t>
            </w:r>
          </w:p>
        </w:tc>
      </w:tr>
      <w:tr w:rsidR="009B688B" w:rsidRPr="00C404D4"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9B688B" w:rsidRDefault="009B688B" w:rsidP="009B688B">
            <w:pPr>
              <w:spacing w:before="19"/>
              <w:ind w:left="96"/>
              <w:rPr>
                <w:rFonts w:ascii="Times New Roman" w:eastAsiaTheme="minorEastAsia" w:hAnsi="Times New Roman" w:cs="Times New Roman"/>
                <w:sz w:val="24"/>
                <w:szCs w:val="24"/>
                <w:lang w:val="ro-RO"/>
              </w:rPr>
            </w:pPr>
            <w:r w:rsidRPr="009B688B">
              <w:rPr>
                <w:rFonts w:eastAsiaTheme="minorEastAsia"/>
                <w:lang w:val="ro-RO"/>
              </w:rPr>
              <w:t>20</w:t>
            </w:r>
            <w:r w:rsidRPr="009B688B">
              <w:rPr>
                <w:rFonts w:eastAsiaTheme="minorEastAsia"/>
                <w:spacing w:val="10"/>
                <w:lang w:val="ro-RO"/>
              </w:rPr>
              <w:t xml:space="preserve"> </w:t>
            </w:r>
            <w:r w:rsidRPr="009B688B">
              <w:rPr>
                <w:rFonts w:eastAsiaTheme="minorEastAsia"/>
                <w:lang w:val="ro-RO"/>
              </w:rPr>
              <w:t>01</w:t>
            </w:r>
            <w:r w:rsidRPr="009B688B">
              <w:rPr>
                <w:rFonts w:eastAsiaTheme="minorEastAsia"/>
                <w:spacing w:val="10"/>
                <w:lang w:val="ro-RO"/>
              </w:rPr>
              <w:t xml:space="preserve"> </w:t>
            </w:r>
            <w:r w:rsidRPr="009B688B">
              <w:rPr>
                <w:rFonts w:eastAsiaTheme="minorEastAsia"/>
                <w:lang w:val="ro-RO"/>
              </w:rPr>
              <w:t>19*</w:t>
            </w:r>
            <w:r w:rsidRPr="009B688B">
              <w:rPr>
                <w:rFonts w:eastAsiaTheme="minorEastAsia"/>
                <w:spacing w:val="10"/>
                <w:lang w:val="ro-RO"/>
              </w:rPr>
              <w:t xml:space="preserve"> </w:t>
            </w:r>
            <w:r w:rsidRPr="009B688B">
              <w:rPr>
                <w:rFonts w:eastAsiaTheme="minorEastAsia"/>
                <w:w w:val="103"/>
                <w:lang w:val="ro-RO"/>
              </w:rPr>
              <w:t>pesticide</w:t>
            </w:r>
          </w:p>
        </w:tc>
      </w:tr>
      <w:tr w:rsidR="009B688B" w:rsidRPr="00C404D4"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9B688B" w:rsidRDefault="009B688B" w:rsidP="009B688B">
            <w:pPr>
              <w:spacing w:before="4" w:line="250" w:lineRule="auto"/>
              <w:ind w:left="96" w:right="537"/>
              <w:rPr>
                <w:rFonts w:ascii="Times New Roman" w:eastAsiaTheme="minorEastAsia" w:hAnsi="Times New Roman" w:cs="Times New Roman"/>
                <w:sz w:val="24"/>
                <w:szCs w:val="24"/>
                <w:lang w:val="ro-RO"/>
              </w:rPr>
            </w:pPr>
            <w:r w:rsidRPr="009B688B">
              <w:rPr>
                <w:rFonts w:eastAsiaTheme="minorEastAsia"/>
                <w:lang w:val="ro-RO"/>
              </w:rPr>
              <w:t>20</w:t>
            </w:r>
            <w:r w:rsidRPr="009B688B">
              <w:rPr>
                <w:rFonts w:eastAsiaTheme="minorEastAsia"/>
                <w:spacing w:val="10"/>
                <w:lang w:val="ro-RO"/>
              </w:rPr>
              <w:t xml:space="preserve"> </w:t>
            </w:r>
            <w:r w:rsidRPr="009B688B">
              <w:rPr>
                <w:rFonts w:eastAsiaTheme="minorEastAsia"/>
                <w:lang w:val="ro-RO"/>
              </w:rPr>
              <w:t>01</w:t>
            </w:r>
            <w:r w:rsidRPr="009B688B">
              <w:rPr>
                <w:rFonts w:eastAsiaTheme="minorEastAsia"/>
                <w:spacing w:val="10"/>
                <w:lang w:val="ro-RO"/>
              </w:rPr>
              <w:t xml:space="preserve"> </w:t>
            </w:r>
            <w:r w:rsidRPr="009B688B">
              <w:rPr>
                <w:rFonts w:eastAsiaTheme="minorEastAsia"/>
                <w:lang w:val="ro-RO"/>
              </w:rPr>
              <w:t>21*</w:t>
            </w:r>
            <w:r w:rsidRPr="009B688B">
              <w:rPr>
                <w:rFonts w:eastAsiaTheme="minorEastAsia"/>
                <w:spacing w:val="10"/>
                <w:lang w:val="ro-RO"/>
              </w:rPr>
              <w:t xml:space="preserve"> </w:t>
            </w:r>
            <w:r w:rsidRPr="009B688B">
              <w:rPr>
                <w:rFonts w:eastAsiaTheme="minorEastAsia"/>
                <w:lang w:val="ro-RO"/>
              </w:rPr>
              <w:t>tuburi</w:t>
            </w:r>
            <w:r w:rsidRPr="009B688B">
              <w:rPr>
                <w:rFonts w:eastAsiaTheme="minorEastAsia"/>
                <w:spacing w:val="16"/>
                <w:lang w:val="ro-RO"/>
              </w:rPr>
              <w:t xml:space="preserve"> </w:t>
            </w:r>
            <w:r w:rsidRPr="009B688B">
              <w:rPr>
                <w:rFonts w:eastAsiaTheme="minorEastAsia"/>
                <w:lang w:val="ro-RO"/>
              </w:rPr>
              <w:t>fluor</w:t>
            </w:r>
            <w:r w:rsidRPr="009B688B">
              <w:rPr>
                <w:rFonts w:eastAsiaTheme="minorEastAsia"/>
                <w:spacing w:val="2"/>
                <w:lang w:val="ro-RO"/>
              </w:rPr>
              <w:t>e</w:t>
            </w:r>
            <w:r w:rsidRPr="009B688B">
              <w:rPr>
                <w:rFonts w:eastAsiaTheme="minorEastAsia"/>
                <w:spacing w:val="1"/>
                <w:lang w:val="ro-RO"/>
              </w:rPr>
              <w:t>s</w:t>
            </w:r>
            <w:r w:rsidRPr="009B688B">
              <w:rPr>
                <w:rFonts w:eastAsiaTheme="minorEastAsia"/>
                <w:lang w:val="ro-RO"/>
              </w:rPr>
              <w:t>cente</w:t>
            </w:r>
            <w:r w:rsidRPr="009B688B">
              <w:rPr>
                <w:rFonts w:eastAsiaTheme="minorEastAsia"/>
                <w:spacing w:val="36"/>
                <w:lang w:val="ro-RO"/>
              </w:rPr>
              <w:t xml:space="preserve"> </w:t>
            </w:r>
            <w:r w:rsidRPr="009B688B">
              <w:rPr>
                <w:rFonts w:eastAsiaTheme="minorEastAsia"/>
                <w:lang w:val="ro-RO"/>
              </w:rPr>
              <w:t>şi</w:t>
            </w:r>
            <w:r w:rsidRPr="009B688B">
              <w:rPr>
                <w:rFonts w:eastAsiaTheme="minorEastAsia"/>
                <w:spacing w:val="5"/>
                <w:lang w:val="ro-RO"/>
              </w:rPr>
              <w:t xml:space="preserve"> </w:t>
            </w:r>
            <w:r w:rsidRPr="009B688B">
              <w:rPr>
                <w:rFonts w:eastAsiaTheme="minorEastAsia"/>
                <w:spacing w:val="2"/>
                <w:lang w:val="ro-RO"/>
              </w:rPr>
              <w:t>a</w:t>
            </w:r>
            <w:r w:rsidRPr="009B688B">
              <w:rPr>
                <w:rFonts w:eastAsiaTheme="minorEastAsia"/>
                <w:lang w:val="ro-RO"/>
              </w:rPr>
              <w:t>lte</w:t>
            </w:r>
            <w:r w:rsidRPr="009B688B">
              <w:rPr>
                <w:rFonts w:eastAsiaTheme="minorEastAsia"/>
                <w:spacing w:val="14"/>
                <w:lang w:val="ro-RO"/>
              </w:rPr>
              <w:t xml:space="preserve"> </w:t>
            </w:r>
            <w:r w:rsidRPr="009B688B">
              <w:rPr>
                <w:rFonts w:eastAsiaTheme="minorEastAsia"/>
                <w:spacing w:val="-1"/>
                <w:lang w:val="ro-RO"/>
              </w:rPr>
              <w:t>d</w:t>
            </w:r>
            <w:r w:rsidRPr="009B688B">
              <w:rPr>
                <w:rFonts w:eastAsiaTheme="minorEastAsia"/>
                <w:spacing w:val="1"/>
                <w:lang w:val="ro-RO"/>
              </w:rPr>
              <w:t>e</w:t>
            </w:r>
            <w:r w:rsidRPr="009B688B">
              <w:rPr>
                <w:rFonts w:eastAsiaTheme="minorEastAsia"/>
                <w:lang w:val="ro-RO"/>
              </w:rPr>
              <w:t>şeuri</w:t>
            </w:r>
            <w:r w:rsidRPr="009B688B">
              <w:rPr>
                <w:rFonts w:eastAsiaTheme="minorEastAsia"/>
                <w:spacing w:val="23"/>
                <w:lang w:val="ro-RO"/>
              </w:rPr>
              <w:t xml:space="preserve"> </w:t>
            </w:r>
            <w:r w:rsidRPr="009B688B">
              <w:rPr>
                <w:rFonts w:eastAsiaTheme="minorEastAsia"/>
                <w:w w:val="103"/>
                <w:lang w:val="ro-RO"/>
              </w:rPr>
              <w:t>con</w:t>
            </w:r>
            <w:r w:rsidRPr="009B688B">
              <w:rPr>
                <w:rFonts w:eastAsiaTheme="minorEastAsia"/>
                <w:spacing w:val="1"/>
                <w:w w:val="103"/>
                <w:lang w:val="ro-RO"/>
              </w:rPr>
              <w:t>ţ</w:t>
            </w:r>
            <w:r w:rsidRPr="009B688B">
              <w:rPr>
                <w:rFonts w:eastAsiaTheme="minorEastAsia"/>
                <w:w w:val="103"/>
                <w:lang w:val="ro-RO"/>
              </w:rPr>
              <w:t>inând mercur</w:t>
            </w:r>
          </w:p>
        </w:tc>
      </w:tr>
      <w:tr w:rsidR="009B688B" w:rsidRPr="00C404D4"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9B688B" w:rsidRDefault="009B688B" w:rsidP="009B688B">
            <w:pPr>
              <w:spacing w:before="19"/>
              <w:ind w:left="96"/>
              <w:rPr>
                <w:rFonts w:ascii="Times New Roman" w:eastAsiaTheme="minorEastAsia" w:hAnsi="Times New Roman" w:cs="Times New Roman"/>
                <w:sz w:val="24"/>
                <w:szCs w:val="24"/>
                <w:lang w:val="ro-RO"/>
              </w:rPr>
            </w:pPr>
            <w:r w:rsidRPr="009B688B">
              <w:rPr>
                <w:rFonts w:eastAsiaTheme="minorEastAsia"/>
                <w:lang w:val="ro-RO"/>
              </w:rPr>
              <w:t>20</w:t>
            </w:r>
            <w:r w:rsidRPr="009B688B">
              <w:rPr>
                <w:rFonts w:eastAsiaTheme="minorEastAsia"/>
                <w:spacing w:val="10"/>
                <w:lang w:val="ro-RO"/>
              </w:rPr>
              <w:t xml:space="preserve"> </w:t>
            </w:r>
            <w:r w:rsidRPr="009B688B">
              <w:rPr>
                <w:rFonts w:eastAsiaTheme="minorEastAsia"/>
                <w:lang w:val="ro-RO"/>
              </w:rPr>
              <w:t>01</w:t>
            </w:r>
            <w:r w:rsidRPr="009B688B">
              <w:rPr>
                <w:rFonts w:eastAsiaTheme="minorEastAsia"/>
                <w:spacing w:val="10"/>
                <w:lang w:val="ro-RO"/>
              </w:rPr>
              <w:t xml:space="preserve"> </w:t>
            </w:r>
            <w:r w:rsidRPr="009B688B">
              <w:rPr>
                <w:rFonts w:eastAsiaTheme="minorEastAsia"/>
                <w:lang w:val="ro-RO"/>
              </w:rPr>
              <w:t>23*</w:t>
            </w:r>
            <w:r w:rsidRPr="009B688B">
              <w:rPr>
                <w:rFonts w:eastAsiaTheme="minorEastAsia"/>
                <w:spacing w:val="10"/>
                <w:lang w:val="ro-RO"/>
              </w:rPr>
              <w:t xml:space="preserve"> </w:t>
            </w:r>
            <w:r w:rsidRPr="009B688B">
              <w:rPr>
                <w:rFonts w:eastAsiaTheme="minorEastAsia"/>
                <w:lang w:val="ro-RO"/>
              </w:rPr>
              <w:t>ech</w:t>
            </w:r>
            <w:r w:rsidRPr="009B688B">
              <w:rPr>
                <w:rFonts w:eastAsiaTheme="minorEastAsia"/>
                <w:spacing w:val="-1"/>
                <w:lang w:val="ro-RO"/>
              </w:rPr>
              <w:t>i</w:t>
            </w:r>
            <w:r w:rsidRPr="009B688B">
              <w:rPr>
                <w:rFonts w:eastAsiaTheme="minorEastAsia"/>
                <w:lang w:val="ro-RO"/>
              </w:rPr>
              <w:t>p</w:t>
            </w:r>
            <w:r w:rsidRPr="009B688B">
              <w:rPr>
                <w:rFonts w:eastAsiaTheme="minorEastAsia"/>
                <w:spacing w:val="2"/>
                <w:lang w:val="ro-RO"/>
              </w:rPr>
              <w:t>a</w:t>
            </w:r>
            <w:r w:rsidRPr="009B688B">
              <w:rPr>
                <w:rFonts w:eastAsiaTheme="minorEastAsia"/>
                <w:lang w:val="ro-RO"/>
              </w:rPr>
              <w:t>mente</w:t>
            </w:r>
            <w:r w:rsidRPr="009B688B">
              <w:rPr>
                <w:rFonts w:eastAsiaTheme="minorEastAsia"/>
                <w:spacing w:val="38"/>
                <w:lang w:val="ro-RO"/>
              </w:rPr>
              <w:t xml:space="preserve"> </w:t>
            </w:r>
            <w:r w:rsidRPr="009B688B">
              <w:rPr>
                <w:rFonts w:eastAsiaTheme="minorEastAsia"/>
                <w:lang w:val="ro-RO"/>
              </w:rPr>
              <w:t>ca</w:t>
            </w:r>
            <w:r w:rsidRPr="009B688B">
              <w:rPr>
                <w:rFonts w:eastAsiaTheme="minorEastAsia"/>
                <w:spacing w:val="-1"/>
                <w:lang w:val="ro-RO"/>
              </w:rPr>
              <w:t>s</w:t>
            </w:r>
            <w:r w:rsidRPr="009B688B">
              <w:rPr>
                <w:rFonts w:eastAsiaTheme="minorEastAsia"/>
                <w:lang w:val="ro-RO"/>
              </w:rPr>
              <w:t>ate</w:t>
            </w:r>
            <w:r w:rsidRPr="009B688B">
              <w:rPr>
                <w:rFonts w:eastAsiaTheme="minorEastAsia"/>
                <w:spacing w:val="22"/>
                <w:lang w:val="ro-RO"/>
              </w:rPr>
              <w:t xml:space="preserve"> </w:t>
            </w:r>
            <w:r w:rsidRPr="009B688B">
              <w:rPr>
                <w:rFonts w:eastAsiaTheme="minorEastAsia"/>
                <w:lang w:val="ro-RO"/>
              </w:rPr>
              <w:t>conţinând</w:t>
            </w:r>
            <w:r w:rsidRPr="009B688B">
              <w:rPr>
                <w:rFonts w:eastAsiaTheme="minorEastAsia"/>
                <w:spacing w:val="28"/>
                <w:lang w:val="ro-RO"/>
              </w:rPr>
              <w:t xml:space="preserve"> </w:t>
            </w:r>
            <w:r w:rsidRPr="009B688B">
              <w:rPr>
                <w:rFonts w:eastAsiaTheme="minorEastAsia"/>
                <w:w w:val="103"/>
                <w:lang w:val="ro-RO"/>
              </w:rPr>
              <w:t>c</w:t>
            </w:r>
            <w:r w:rsidRPr="009B688B">
              <w:rPr>
                <w:rFonts w:eastAsiaTheme="minorEastAsia"/>
                <w:spacing w:val="-1"/>
                <w:w w:val="103"/>
                <w:lang w:val="ro-RO"/>
              </w:rPr>
              <w:t>l</w:t>
            </w:r>
            <w:r w:rsidRPr="009B688B">
              <w:rPr>
                <w:rFonts w:eastAsiaTheme="minorEastAsia"/>
                <w:w w:val="103"/>
                <w:lang w:val="ro-RO"/>
              </w:rPr>
              <w:t>orofluorocarburi</w:t>
            </w:r>
          </w:p>
        </w:tc>
      </w:tr>
      <w:tr w:rsidR="009B688B" w:rsidRPr="00C404D4"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9B688B" w:rsidRDefault="009B688B" w:rsidP="009B688B">
            <w:pPr>
              <w:spacing w:before="20"/>
              <w:ind w:left="96"/>
              <w:rPr>
                <w:rFonts w:ascii="Times New Roman" w:eastAsiaTheme="minorEastAsia" w:hAnsi="Times New Roman" w:cs="Times New Roman"/>
                <w:sz w:val="24"/>
                <w:szCs w:val="24"/>
                <w:lang w:val="ro-RO"/>
              </w:rPr>
            </w:pPr>
            <w:r w:rsidRPr="009B688B">
              <w:rPr>
                <w:rFonts w:eastAsiaTheme="minorEastAsia"/>
                <w:lang w:val="ro-RO"/>
              </w:rPr>
              <w:t>20</w:t>
            </w:r>
            <w:r w:rsidRPr="009B688B">
              <w:rPr>
                <w:rFonts w:eastAsiaTheme="minorEastAsia"/>
                <w:spacing w:val="9"/>
                <w:lang w:val="ro-RO"/>
              </w:rPr>
              <w:t xml:space="preserve"> </w:t>
            </w:r>
            <w:r w:rsidRPr="009B688B">
              <w:rPr>
                <w:rFonts w:eastAsiaTheme="minorEastAsia"/>
                <w:lang w:val="ro-RO"/>
              </w:rPr>
              <w:t>01</w:t>
            </w:r>
            <w:r w:rsidRPr="009B688B">
              <w:rPr>
                <w:rFonts w:eastAsiaTheme="minorEastAsia"/>
                <w:spacing w:val="9"/>
                <w:lang w:val="ro-RO"/>
              </w:rPr>
              <w:t xml:space="preserve"> </w:t>
            </w:r>
            <w:r w:rsidRPr="009B688B">
              <w:rPr>
                <w:rFonts w:eastAsiaTheme="minorEastAsia"/>
                <w:lang w:val="ro-RO"/>
              </w:rPr>
              <w:t>25</w:t>
            </w:r>
            <w:r w:rsidRPr="009B688B">
              <w:rPr>
                <w:rFonts w:eastAsiaTheme="minorEastAsia"/>
                <w:spacing w:val="8"/>
                <w:lang w:val="ro-RO"/>
              </w:rPr>
              <w:t xml:space="preserve"> </w:t>
            </w:r>
            <w:r w:rsidRPr="009B688B">
              <w:rPr>
                <w:rFonts w:eastAsiaTheme="minorEastAsia"/>
                <w:lang w:val="ro-RO"/>
              </w:rPr>
              <w:t>uleiuri</w:t>
            </w:r>
            <w:r w:rsidRPr="009B688B">
              <w:rPr>
                <w:rFonts w:eastAsiaTheme="minorEastAsia"/>
                <w:spacing w:val="20"/>
                <w:lang w:val="ro-RO"/>
              </w:rPr>
              <w:t xml:space="preserve"> </w:t>
            </w:r>
            <w:r w:rsidRPr="009B688B">
              <w:rPr>
                <w:rFonts w:eastAsiaTheme="minorEastAsia"/>
                <w:lang w:val="ro-RO"/>
              </w:rPr>
              <w:t>şi</w:t>
            </w:r>
            <w:r w:rsidRPr="009B688B">
              <w:rPr>
                <w:rFonts w:eastAsiaTheme="minorEastAsia"/>
                <w:spacing w:val="6"/>
                <w:lang w:val="ro-RO"/>
              </w:rPr>
              <w:t xml:space="preserve"> </w:t>
            </w:r>
            <w:r w:rsidRPr="009B688B">
              <w:rPr>
                <w:rFonts w:eastAsiaTheme="minorEastAsia"/>
                <w:lang w:val="ro-RO"/>
              </w:rPr>
              <w:t>gr</w:t>
            </w:r>
            <w:r w:rsidRPr="009B688B">
              <w:rPr>
                <w:rFonts w:eastAsiaTheme="minorEastAsia"/>
                <w:spacing w:val="1"/>
                <w:lang w:val="ro-RO"/>
              </w:rPr>
              <w:t>ă</w:t>
            </w:r>
            <w:r w:rsidRPr="009B688B">
              <w:rPr>
                <w:rFonts w:eastAsiaTheme="minorEastAsia"/>
                <w:lang w:val="ro-RO"/>
              </w:rPr>
              <w:t>simi</w:t>
            </w:r>
            <w:r w:rsidRPr="009B688B">
              <w:rPr>
                <w:rFonts w:eastAsiaTheme="minorEastAsia"/>
                <w:spacing w:val="21"/>
                <w:lang w:val="ro-RO"/>
              </w:rPr>
              <w:t xml:space="preserve"> </w:t>
            </w:r>
            <w:r w:rsidRPr="009B688B">
              <w:rPr>
                <w:rFonts w:eastAsiaTheme="minorEastAsia"/>
                <w:spacing w:val="2"/>
                <w:w w:val="103"/>
                <w:lang w:val="ro-RO"/>
              </w:rPr>
              <w:t>a</w:t>
            </w:r>
            <w:r w:rsidRPr="009B688B">
              <w:rPr>
                <w:rFonts w:eastAsiaTheme="minorEastAsia"/>
                <w:w w:val="103"/>
                <w:lang w:val="ro-RO"/>
              </w:rPr>
              <w:t>limentare</w:t>
            </w:r>
          </w:p>
        </w:tc>
      </w:tr>
      <w:tr w:rsidR="009B688B" w:rsidRPr="00C404D4"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9B688B" w:rsidRDefault="009B688B" w:rsidP="009B688B">
            <w:pPr>
              <w:spacing w:before="6" w:line="249" w:lineRule="auto"/>
              <w:ind w:left="96" w:right="310"/>
              <w:rPr>
                <w:rFonts w:ascii="Times New Roman" w:eastAsiaTheme="minorEastAsia" w:hAnsi="Times New Roman" w:cs="Times New Roman"/>
                <w:sz w:val="24"/>
                <w:szCs w:val="24"/>
                <w:lang w:val="ro-RO"/>
              </w:rPr>
            </w:pPr>
            <w:r w:rsidRPr="009B688B">
              <w:rPr>
                <w:rFonts w:eastAsiaTheme="minorEastAsia"/>
                <w:spacing w:val="1"/>
                <w:lang w:val="ro-RO"/>
              </w:rPr>
              <w:t>2</w:t>
            </w:r>
            <w:r w:rsidRPr="009B688B">
              <w:rPr>
                <w:rFonts w:eastAsiaTheme="minorEastAsia"/>
                <w:lang w:val="ro-RO"/>
              </w:rPr>
              <w:t>0</w:t>
            </w:r>
            <w:r w:rsidRPr="009B688B">
              <w:rPr>
                <w:rFonts w:eastAsiaTheme="minorEastAsia"/>
                <w:spacing w:val="10"/>
                <w:lang w:val="ro-RO"/>
              </w:rPr>
              <w:t xml:space="preserve"> </w:t>
            </w:r>
            <w:r w:rsidRPr="009B688B">
              <w:rPr>
                <w:rFonts w:eastAsiaTheme="minorEastAsia"/>
                <w:spacing w:val="1"/>
                <w:lang w:val="ro-RO"/>
              </w:rPr>
              <w:t>0</w:t>
            </w:r>
            <w:r w:rsidRPr="009B688B">
              <w:rPr>
                <w:rFonts w:eastAsiaTheme="minorEastAsia"/>
                <w:lang w:val="ro-RO"/>
              </w:rPr>
              <w:t>1</w:t>
            </w:r>
            <w:r w:rsidRPr="009B688B">
              <w:rPr>
                <w:rFonts w:eastAsiaTheme="minorEastAsia"/>
                <w:spacing w:val="10"/>
                <w:lang w:val="ro-RO"/>
              </w:rPr>
              <w:t xml:space="preserve"> </w:t>
            </w:r>
            <w:r w:rsidRPr="009B688B">
              <w:rPr>
                <w:rFonts w:eastAsiaTheme="minorEastAsia"/>
                <w:spacing w:val="1"/>
                <w:lang w:val="ro-RO"/>
              </w:rPr>
              <w:t>26</w:t>
            </w:r>
            <w:r w:rsidRPr="009B688B">
              <w:rPr>
                <w:rFonts w:eastAsiaTheme="minorEastAsia"/>
                <w:lang w:val="ro-RO"/>
              </w:rPr>
              <w:t>*</w:t>
            </w:r>
            <w:r w:rsidRPr="009B688B">
              <w:rPr>
                <w:rFonts w:eastAsiaTheme="minorEastAsia"/>
                <w:spacing w:val="10"/>
                <w:lang w:val="ro-RO"/>
              </w:rPr>
              <w:t xml:space="preserve"> </w:t>
            </w:r>
            <w:r w:rsidRPr="009B688B">
              <w:rPr>
                <w:rFonts w:eastAsiaTheme="minorEastAsia"/>
                <w:spacing w:val="1"/>
                <w:lang w:val="ro-RO"/>
              </w:rPr>
              <w:t>ule</w:t>
            </w:r>
            <w:r w:rsidRPr="009B688B">
              <w:rPr>
                <w:rFonts w:eastAsiaTheme="minorEastAsia"/>
                <w:spacing w:val="-2"/>
                <w:lang w:val="ro-RO"/>
              </w:rPr>
              <w:t>i</w:t>
            </w:r>
            <w:r w:rsidRPr="009B688B">
              <w:rPr>
                <w:rFonts w:eastAsiaTheme="minorEastAsia"/>
                <w:spacing w:val="1"/>
                <w:lang w:val="ro-RO"/>
              </w:rPr>
              <w:t>ur</w:t>
            </w:r>
            <w:r w:rsidRPr="009B688B">
              <w:rPr>
                <w:rFonts w:eastAsiaTheme="minorEastAsia"/>
                <w:lang w:val="ro-RO"/>
              </w:rPr>
              <w:t>i</w:t>
            </w:r>
            <w:r w:rsidRPr="009B688B">
              <w:rPr>
                <w:rFonts w:eastAsiaTheme="minorEastAsia"/>
                <w:spacing w:val="19"/>
                <w:lang w:val="ro-RO"/>
              </w:rPr>
              <w:t xml:space="preserve"> </w:t>
            </w:r>
            <w:r w:rsidRPr="009B688B">
              <w:rPr>
                <w:rFonts w:eastAsiaTheme="minorEastAsia"/>
                <w:spacing w:val="1"/>
                <w:lang w:val="ro-RO"/>
              </w:rPr>
              <w:t>ş</w:t>
            </w:r>
            <w:r w:rsidRPr="009B688B">
              <w:rPr>
                <w:rFonts w:eastAsiaTheme="minorEastAsia"/>
                <w:lang w:val="ro-RO"/>
              </w:rPr>
              <w:t>i</w:t>
            </w:r>
            <w:r w:rsidRPr="009B688B">
              <w:rPr>
                <w:rFonts w:eastAsiaTheme="minorEastAsia"/>
                <w:spacing w:val="5"/>
                <w:lang w:val="ro-RO"/>
              </w:rPr>
              <w:t xml:space="preserve"> </w:t>
            </w:r>
            <w:r w:rsidRPr="009B688B">
              <w:rPr>
                <w:rFonts w:eastAsiaTheme="minorEastAsia"/>
                <w:lang w:val="ro-RO"/>
              </w:rPr>
              <w:t>g</w:t>
            </w:r>
            <w:r w:rsidRPr="009B688B">
              <w:rPr>
                <w:rFonts w:eastAsiaTheme="minorEastAsia"/>
                <w:spacing w:val="1"/>
                <w:lang w:val="ro-RO"/>
              </w:rPr>
              <w:t>ră</w:t>
            </w:r>
            <w:r w:rsidRPr="009B688B">
              <w:rPr>
                <w:rFonts w:eastAsiaTheme="minorEastAsia"/>
                <w:lang w:val="ro-RO"/>
              </w:rPr>
              <w:t>simi</w:t>
            </w:r>
            <w:r w:rsidRPr="009B688B">
              <w:rPr>
                <w:rFonts w:eastAsiaTheme="minorEastAsia"/>
                <w:spacing w:val="21"/>
                <w:lang w:val="ro-RO"/>
              </w:rPr>
              <w:t xml:space="preserve"> </w:t>
            </w:r>
            <w:r w:rsidRPr="009B688B">
              <w:rPr>
                <w:rFonts w:eastAsiaTheme="minorEastAsia"/>
                <w:lang w:val="ro-RO"/>
              </w:rPr>
              <w:t>alt</w:t>
            </w:r>
            <w:r w:rsidRPr="009B688B">
              <w:rPr>
                <w:rFonts w:eastAsiaTheme="minorEastAsia"/>
                <w:spacing w:val="2"/>
                <w:lang w:val="ro-RO"/>
              </w:rPr>
              <w:t>e</w:t>
            </w:r>
            <w:r w:rsidRPr="009B688B">
              <w:rPr>
                <w:rFonts w:eastAsiaTheme="minorEastAsia"/>
                <w:lang w:val="ro-RO"/>
              </w:rPr>
              <w:t>le</w:t>
            </w:r>
            <w:r w:rsidRPr="009B688B">
              <w:rPr>
                <w:rFonts w:eastAsiaTheme="minorEastAsia"/>
                <w:spacing w:val="16"/>
                <w:lang w:val="ro-RO"/>
              </w:rPr>
              <w:t xml:space="preserve"> </w:t>
            </w:r>
            <w:r w:rsidRPr="009B688B">
              <w:rPr>
                <w:rFonts w:eastAsiaTheme="minorEastAsia"/>
                <w:lang w:val="ro-RO"/>
              </w:rPr>
              <w:t>decât</w:t>
            </w:r>
            <w:r w:rsidRPr="009B688B">
              <w:rPr>
                <w:rFonts w:eastAsiaTheme="minorEastAsia"/>
                <w:spacing w:val="17"/>
                <w:lang w:val="ro-RO"/>
              </w:rPr>
              <w:t xml:space="preserve"> </w:t>
            </w:r>
            <w:r w:rsidRPr="009B688B">
              <w:rPr>
                <w:rFonts w:eastAsiaTheme="minorEastAsia"/>
                <w:lang w:val="ro-RO"/>
              </w:rPr>
              <w:t>cele</w:t>
            </w:r>
            <w:r w:rsidRPr="009B688B">
              <w:rPr>
                <w:rFonts w:eastAsiaTheme="minorEastAsia"/>
                <w:spacing w:val="13"/>
                <w:lang w:val="ro-RO"/>
              </w:rPr>
              <w:t xml:space="preserve"> </w:t>
            </w:r>
            <w:r w:rsidRPr="009B688B">
              <w:rPr>
                <w:rFonts w:eastAsiaTheme="minorEastAsia"/>
                <w:lang w:val="ro-RO"/>
              </w:rPr>
              <w:t>pr</w:t>
            </w:r>
            <w:r w:rsidRPr="009B688B">
              <w:rPr>
                <w:rFonts w:eastAsiaTheme="minorEastAsia"/>
                <w:spacing w:val="2"/>
                <w:lang w:val="ro-RO"/>
              </w:rPr>
              <w:t>e</w:t>
            </w:r>
            <w:r w:rsidRPr="009B688B">
              <w:rPr>
                <w:rFonts w:eastAsiaTheme="minorEastAsia"/>
                <w:lang w:val="ro-RO"/>
              </w:rPr>
              <w:t>v</w:t>
            </w:r>
            <w:r w:rsidRPr="009B688B">
              <w:rPr>
                <w:rFonts w:eastAsiaTheme="minorEastAsia"/>
                <w:spacing w:val="1"/>
                <w:lang w:val="ro-RO"/>
              </w:rPr>
              <w:t>ă</w:t>
            </w:r>
            <w:r w:rsidRPr="009B688B">
              <w:rPr>
                <w:rFonts w:eastAsiaTheme="minorEastAsia"/>
                <w:spacing w:val="-1"/>
                <w:lang w:val="ro-RO"/>
              </w:rPr>
              <w:t>z</w:t>
            </w:r>
            <w:r w:rsidRPr="009B688B">
              <w:rPr>
                <w:rFonts w:eastAsiaTheme="minorEastAsia"/>
                <w:lang w:val="ro-RO"/>
              </w:rPr>
              <w:t>ute</w:t>
            </w:r>
            <w:r w:rsidRPr="009B688B">
              <w:rPr>
                <w:rFonts w:eastAsiaTheme="minorEastAsia"/>
                <w:spacing w:val="30"/>
                <w:lang w:val="ro-RO"/>
              </w:rPr>
              <w:t xml:space="preserve"> </w:t>
            </w:r>
            <w:r w:rsidRPr="009B688B">
              <w:rPr>
                <w:rFonts w:eastAsiaTheme="minorEastAsia"/>
                <w:spacing w:val="-1"/>
                <w:w w:val="103"/>
                <w:lang w:val="ro-RO"/>
              </w:rPr>
              <w:t xml:space="preserve">la </w:t>
            </w:r>
            <w:r w:rsidRPr="009B688B">
              <w:rPr>
                <w:rFonts w:eastAsiaTheme="minorEastAsia"/>
                <w:lang w:val="ro-RO"/>
              </w:rPr>
              <w:t>rubrica</w:t>
            </w:r>
            <w:r w:rsidRPr="009B688B">
              <w:rPr>
                <w:rFonts w:eastAsiaTheme="minorEastAsia"/>
                <w:spacing w:val="20"/>
                <w:lang w:val="ro-RO"/>
              </w:rPr>
              <w:t xml:space="preserve"> </w:t>
            </w:r>
            <w:r w:rsidRPr="009B688B">
              <w:rPr>
                <w:rFonts w:eastAsiaTheme="minorEastAsia"/>
                <w:lang w:val="ro-RO"/>
              </w:rPr>
              <w:t>20</w:t>
            </w:r>
            <w:r w:rsidRPr="009B688B">
              <w:rPr>
                <w:rFonts w:eastAsiaTheme="minorEastAsia"/>
                <w:spacing w:val="10"/>
                <w:lang w:val="ro-RO"/>
              </w:rPr>
              <w:t xml:space="preserve"> </w:t>
            </w:r>
            <w:r w:rsidRPr="009B688B">
              <w:rPr>
                <w:rFonts w:eastAsiaTheme="minorEastAsia"/>
                <w:lang w:val="ro-RO"/>
              </w:rPr>
              <w:t>01</w:t>
            </w:r>
            <w:r w:rsidRPr="009B688B">
              <w:rPr>
                <w:rFonts w:eastAsiaTheme="minorEastAsia"/>
                <w:spacing w:val="10"/>
                <w:lang w:val="ro-RO"/>
              </w:rPr>
              <w:t xml:space="preserve"> </w:t>
            </w:r>
            <w:r w:rsidRPr="009B688B">
              <w:rPr>
                <w:rFonts w:eastAsiaTheme="minorEastAsia"/>
                <w:w w:val="103"/>
                <w:lang w:val="ro-RO"/>
              </w:rPr>
              <w:t>25</w:t>
            </w:r>
          </w:p>
        </w:tc>
      </w:tr>
      <w:tr w:rsidR="009B688B" w:rsidRPr="00C404D4"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9B688B" w:rsidRDefault="009B688B" w:rsidP="009B688B">
            <w:pPr>
              <w:spacing w:before="4" w:line="249" w:lineRule="auto"/>
              <w:ind w:left="96" w:right="434"/>
              <w:rPr>
                <w:rFonts w:ascii="Times New Roman" w:eastAsiaTheme="minorEastAsia" w:hAnsi="Times New Roman" w:cs="Times New Roman"/>
                <w:sz w:val="24"/>
                <w:szCs w:val="24"/>
                <w:lang w:val="ro-RO"/>
              </w:rPr>
            </w:pPr>
            <w:r w:rsidRPr="009B688B">
              <w:rPr>
                <w:rFonts w:eastAsiaTheme="minorEastAsia"/>
                <w:spacing w:val="1"/>
                <w:lang w:val="ro-RO"/>
              </w:rPr>
              <w:t>2</w:t>
            </w:r>
            <w:r w:rsidRPr="009B688B">
              <w:rPr>
                <w:rFonts w:eastAsiaTheme="minorEastAsia"/>
                <w:lang w:val="ro-RO"/>
              </w:rPr>
              <w:t>0</w:t>
            </w:r>
            <w:r w:rsidRPr="009B688B">
              <w:rPr>
                <w:rFonts w:eastAsiaTheme="minorEastAsia"/>
                <w:spacing w:val="10"/>
                <w:lang w:val="ro-RO"/>
              </w:rPr>
              <w:t xml:space="preserve"> </w:t>
            </w:r>
            <w:r w:rsidRPr="009B688B">
              <w:rPr>
                <w:rFonts w:eastAsiaTheme="minorEastAsia"/>
                <w:spacing w:val="1"/>
                <w:lang w:val="ro-RO"/>
              </w:rPr>
              <w:t>0</w:t>
            </w:r>
            <w:r w:rsidRPr="009B688B">
              <w:rPr>
                <w:rFonts w:eastAsiaTheme="minorEastAsia"/>
                <w:lang w:val="ro-RO"/>
              </w:rPr>
              <w:t>1</w:t>
            </w:r>
            <w:r w:rsidRPr="009B688B">
              <w:rPr>
                <w:rFonts w:eastAsiaTheme="minorEastAsia"/>
                <w:spacing w:val="10"/>
                <w:lang w:val="ro-RO"/>
              </w:rPr>
              <w:t xml:space="preserve"> </w:t>
            </w:r>
            <w:r w:rsidRPr="009B688B">
              <w:rPr>
                <w:rFonts w:eastAsiaTheme="minorEastAsia"/>
                <w:spacing w:val="1"/>
                <w:lang w:val="ro-RO"/>
              </w:rPr>
              <w:t>27</w:t>
            </w:r>
            <w:r w:rsidRPr="009B688B">
              <w:rPr>
                <w:rFonts w:eastAsiaTheme="minorEastAsia"/>
                <w:lang w:val="ro-RO"/>
              </w:rPr>
              <w:t>*</w:t>
            </w:r>
            <w:r w:rsidRPr="009B688B">
              <w:rPr>
                <w:rFonts w:eastAsiaTheme="minorEastAsia"/>
                <w:spacing w:val="11"/>
                <w:lang w:val="ro-RO"/>
              </w:rPr>
              <w:t xml:space="preserve"> </w:t>
            </w:r>
            <w:r w:rsidRPr="009B688B">
              <w:rPr>
                <w:rFonts w:eastAsiaTheme="minorEastAsia"/>
                <w:spacing w:val="1"/>
                <w:lang w:val="ro-RO"/>
              </w:rPr>
              <w:t>vop</w:t>
            </w:r>
            <w:r w:rsidRPr="009B688B">
              <w:rPr>
                <w:rFonts w:eastAsiaTheme="minorEastAsia"/>
                <w:spacing w:val="-1"/>
                <w:lang w:val="ro-RO"/>
              </w:rPr>
              <w:t>s</w:t>
            </w:r>
            <w:r w:rsidRPr="009B688B">
              <w:rPr>
                <w:rFonts w:eastAsiaTheme="minorEastAsia"/>
                <w:spacing w:val="1"/>
                <w:lang w:val="ro-RO"/>
              </w:rPr>
              <w:t>ele</w:t>
            </w:r>
            <w:r w:rsidRPr="009B688B">
              <w:rPr>
                <w:rFonts w:eastAsiaTheme="minorEastAsia"/>
                <w:lang w:val="ro-RO"/>
              </w:rPr>
              <w:t>,</w:t>
            </w:r>
            <w:r w:rsidRPr="009B688B">
              <w:rPr>
                <w:rFonts w:eastAsiaTheme="minorEastAsia"/>
                <w:spacing w:val="26"/>
                <w:lang w:val="ro-RO"/>
              </w:rPr>
              <w:t xml:space="preserve"> </w:t>
            </w:r>
            <w:r w:rsidRPr="009B688B">
              <w:rPr>
                <w:rFonts w:eastAsiaTheme="minorEastAsia"/>
                <w:spacing w:val="-1"/>
                <w:lang w:val="ro-RO"/>
              </w:rPr>
              <w:t>c</w:t>
            </w:r>
            <w:r w:rsidRPr="009B688B">
              <w:rPr>
                <w:rFonts w:eastAsiaTheme="minorEastAsia"/>
                <w:lang w:val="ro-RO"/>
              </w:rPr>
              <w:t>e</w:t>
            </w:r>
            <w:r w:rsidRPr="009B688B">
              <w:rPr>
                <w:rFonts w:eastAsiaTheme="minorEastAsia"/>
                <w:spacing w:val="1"/>
                <w:lang w:val="ro-RO"/>
              </w:rPr>
              <w:t>r</w:t>
            </w:r>
            <w:r w:rsidRPr="009B688B">
              <w:rPr>
                <w:rFonts w:eastAsiaTheme="minorEastAsia"/>
                <w:spacing w:val="2"/>
                <w:lang w:val="ro-RO"/>
              </w:rPr>
              <w:t>n</w:t>
            </w:r>
            <w:r w:rsidRPr="009B688B">
              <w:rPr>
                <w:rFonts w:eastAsiaTheme="minorEastAsia"/>
                <w:spacing w:val="1"/>
                <w:lang w:val="ro-RO"/>
              </w:rPr>
              <w:t>e</w:t>
            </w:r>
            <w:r w:rsidRPr="009B688B">
              <w:rPr>
                <w:rFonts w:eastAsiaTheme="minorEastAsia"/>
                <w:spacing w:val="-1"/>
                <w:lang w:val="ro-RO"/>
              </w:rPr>
              <w:t>l</w:t>
            </w:r>
            <w:r w:rsidRPr="009B688B">
              <w:rPr>
                <w:rFonts w:eastAsiaTheme="minorEastAsia"/>
                <w:spacing w:val="1"/>
                <w:lang w:val="ro-RO"/>
              </w:rPr>
              <w:t>ur</w:t>
            </w:r>
            <w:r w:rsidRPr="009B688B">
              <w:rPr>
                <w:rFonts w:eastAsiaTheme="minorEastAsia"/>
                <w:spacing w:val="-1"/>
                <w:lang w:val="ro-RO"/>
              </w:rPr>
              <w:t>i</w:t>
            </w:r>
            <w:r w:rsidRPr="009B688B">
              <w:rPr>
                <w:rFonts w:eastAsiaTheme="minorEastAsia"/>
                <w:lang w:val="ro-RO"/>
              </w:rPr>
              <w:t>,</w:t>
            </w:r>
            <w:r w:rsidRPr="009B688B">
              <w:rPr>
                <w:rFonts w:eastAsiaTheme="minorEastAsia"/>
                <w:spacing w:val="28"/>
                <w:lang w:val="ro-RO"/>
              </w:rPr>
              <w:t xml:space="preserve"> </w:t>
            </w:r>
            <w:r w:rsidRPr="009B688B">
              <w:rPr>
                <w:rFonts w:eastAsiaTheme="minorEastAsia"/>
                <w:spacing w:val="1"/>
                <w:lang w:val="ro-RO"/>
              </w:rPr>
              <w:t>ad</w:t>
            </w:r>
            <w:r w:rsidRPr="009B688B">
              <w:rPr>
                <w:rFonts w:eastAsiaTheme="minorEastAsia"/>
                <w:spacing w:val="2"/>
                <w:lang w:val="ro-RO"/>
              </w:rPr>
              <w:t>e</w:t>
            </w:r>
            <w:r w:rsidRPr="009B688B">
              <w:rPr>
                <w:rFonts w:eastAsiaTheme="minorEastAsia"/>
                <w:spacing w:val="1"/>
                <w:lang w:val="ro-RO"/>
              </w:rPr>
              <w:t>ziv</w:t>
            </w:r>
            <w:r w:rsidRPr="009B688B">
              <w:rPr>
                <w:rFonts w:eastAsiaTheme="minorEastAsia"/>
                <w:lang w:val="ro-RO"/>
              </w:rPr>
              <w:t>i</w:t>
            </w:r>
            <w:r w:rsidRPr="009B688B">
              <w:rPr>
                <w:rFonts w:eastAsiaTheme="minorEastAsia"/>
                <w:spacing w:val="20"/>
                <w:lang w:val="ro-RO"/>
              </w:rPr>
              <w:t xml:space="preserve"> </w:t>
            </w:r>
            <w:r w:rsidRPr="009B688B">
              <w:rPr>
                <w:rFonts w:eastAsiaTheme="minorEastAsia"/>
                <w:lang w:val="ro-RO"/>
              </w:rPr>
              <w:t>şi</w:t>
            </w:r>
            <w:r w:rsidRPr="009B688B">
              <w:rPr>
                <w:rFonts w:eastAsiaTheme="minorEastAsia"/>
                <w:spacing w:val="6"/>
                <w:lang w:val="ro-RO"/>
              </w:rPr>
              <w:t xml:space="preserve"> </w:t>
            </w:r>
            <w:r w:rsidRPr="009B688B">
              <w:rPr>
                <w:rFonts w:eastAsiaTheme="minorEastAsia"/>
                <w:lang w:val="ro-RO"/>
              </w:rPr>
              <w:t>r</w:t>
            </w:r>
            <w:r w:rsidRPr="009B688B">
              <w:rPr>
                <w:rFonts w:eastAsiaTheme="minorEastAsia"/>
                <w:spacing w:val="2"/>
                <w:lang w:val="ro-RO"/>
              </w:rPr>
              <w:t>ă</w:t>
            </w:r>
            <w:r w:rsidRPr="009B688B">
              <w:rPr>
                <w:rFonts w:eastAsiaTheme="minorEastAsia"/>
                <w:lang w:val="ro-RO"/>
              </w:rPr>
              <w:t>şini</w:t>
            </w:r>
            <w:r w:rsidRPr="009B688B">
              <w:rPr>
                <w:rFonts w:eastAsiaTheme="minorEastAsia"/>
                <w:spacing w:val="17"/>
                <w:lang w:val="ro-RO"/>
              </w:rPr>
              <w:t xml:space="preserve"> </w:t>
            </w:r>
            <w:r w:rsidRPr="009B688B">
              <w:rPr>
                <w:rFonts w:eastAsiaTheme="minorEastAsia"/>
                <w:w w:val="103"/>
                <w:lang w:val="ro-RO"/>
              </w:rPr>
              <w:t>co</w:t>
            </w:r>
            <w:r w:rsidRPr="009B688B">
              <w:rPr>
                <w:rFonts w:eastAsiaTheme="minorEastAsia"/>
                <w:spacing w:val="2"/>
                <w:w w:val="103"/>
                <w:lang w:val="ro-RO"/>
              </w:rPr>
              <w:t>n</w:t>
            </w:r>
            <w:r w:rsidRPr="009B688B">
              <w:rPr>
                <w:rFonts w:eastAsiaTheme="minorEastAsia"/>
                <w:w w:val="103"/>
                <w:lang w:val="ro-RO"/>
              </w:rPr>
              <w:t xml:space="preserve">ţinând </w:t>
            </w:r>
            <w:r w:rsidRPr="009B688B">
              <w:rPr>
                <w:rFonts w:eastAsiaTheme="minorEastAsia"/>
                <w:spacing w:val="-1"/>
                <w:lang w:val="ro-RO"/>
              </w:rPr>
              <w:t>s</w:t>
            </w:r>
            <w:r w:rsidRPr="009B688B">
              <w:rPr>
                <w:rFonts w:eastAsiaTheme="minorEastAsia"/>
                <w:lang w:val="ro-RO"/>
              </w:rPr>
              <w:t>ubsta</w:t>
            </w:r>
            <w:r w:rsidRPr="009B688B">
              <w:rPr>
                <w:rFonts w:eastAsiaTheme="minorEastAsia"/>
                <w:spacing w:val="1"/>
                <w:lang w:val="ro-RO"/>
              </w:rPr>
              <w:t>n</w:t>
            </w:r>
            <w:r w:rsidRPr="009B688B">
              <w:rPr>
                <w:rFonts w:eastAsiaTheme="minorEastAsia"/>
                <w:lang w:val="ro-RO"/>
              </w:rPr>
              <w:t>ţe</w:t>
            </w:r>
            <w:r w:rsidRPr="009B688B">
              <w:rPr>
                <w:rFonts w:eastAsiaTheme="minorEastAsia"/>
                <w:spacing w:val="29"/>
                <w:lang w:val="ro-RO"/>
              </w:rPr>
              <w:t xml:space="preserve"> </w:t>
            </w:r>
            <w:r w:rsidRPr="009B688B">
              <w:rPr>
                <w:rFonts w:eastAsiaTheme="minorEastAsia"/>
                <w:spacing w:val="2"/>
                <w:w w:val="103"/>
                <w:lang w:val="ro-RO"/>
              </w:rPr>
              <w:t>p</w:t>
            </w:r>
            <w:r w:rsidRPr="009B688B">
              <w:rPr>
                <w:rFonts w:eastAsiaTheme="minorEastAsia"/>
                <w:w w:val="103"/>
                <w:lang w:val="ro-RO"/>
              </w:rPr>
              <w:t>eri</w:t>
            </w:r>
            <w:r w:rsidRPr="009B688B">
              <w:rPr>
                <w:rFonts w:eastAsiaTheme="minorEastAsia"/>
                <w:spacing w:val="-1"/>
                <w:w w:val="103"/>
                <w:lang w:val="ro-RO"/>
              </w:rPr>
              <w:t>c</w:t>
            </w:r>
            <w:r w:rsidRPr="009B688B">
              <w:rPr>
                <w:rFonts w:eastAsiaTheme="minorEastAsia"/>
                <w:spacing w:val="2"/>
                <w:w w:val="103"/>
                <w:lang w:val="ro-RO"/>
              </w:rPr>
              <w:t>u</w:t>
            </w:r>
            <w:r w:rsidRPr="009B688B">
              <w:rPr>
                <w:rFonts w:eastAsiaTheme="minorEastAsia"/>
                <w:w w:val="103"/>
                <w:lang w:val="ro-RO"/>
              </w:rPr>
              <w:t>lo</w:t>
            </w:r>
            <w:r w:rsidRPr="009B688B">
              <w:rPr>
                <w:rFonts w:eastAsiaTheme="minorEastAsia"/>
                <w:spacing w:val="2"/>
                <w:w w:val="103"/>
                <w:lang w:val="ro-RO"/>
              </w:rPr>
              <w:t>a</w:t>
            </w:r>
            <w:r w:rsidRPr="009B688B">
              <w:rPr>
                <w:rFonts w:eastAsiaTheme="minorEastAsia"/>
                <w:spacing w:val="-1"/>
                <w:w w:val="103"/>
                <w:lang w:val="ro-RO"/>
              </w:rPr>
              <w:t>s</w:t>
            </w:r>
            <w:r w:rsidRPr="009B688B">
              <w:rPr>
                <w:rFonts w:eastAsiaTheme="minorEastAsia"/>
                <w:w w:val="103"/>
                <w:lang w:val="ro-RO"/>
              </w:rPr>
              <w:t>e</w:t>
            </w:r>
          </w:p>
        </w:tc>
      </w:tr>
      <w:tr w:rsidR="000E2A91" w:rsidRPr="00C404D4"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0E2A91" w:rsidRPr="009B688B" w:rsidRDefault="000E2A91" w:rsidP="009B688B">
            <w:pPr>
              <w:spacing w:before="4" w:line="249" w:lineRule="auto"/>
              <w:ind w:left="96" w:right="294"/>
              <w:rPr>
                <w:rFonts w:eastAsiaTheme="minorEastAsia"/>
                <w:spacing w:val="1"/>
                <w:lang w:val="ro-RO"/>
              </w:rPr>
            </w:pPr>
            <w:r w:rsidRPr="000E2A91">
              <w:rPr>
                <w:rFonts w:eastAsiaTheme="minorEastAsia"/>
                <w:spacing w:val="1"/>
                <w:lang w:val="ro-RO"/>
              </w:rPr>
              <w:t>20 01 29* detergenţi conţinând substanţe periculoase</w:t>
            </w:r>
          </w:p>
        </w:tc>
      </w:tr>
      <w:tr w:rsidR="009B688B" w:rsidRPr="00C404D4" w:rsidTr="006D7CB4">
        <w:trPr>
          <w:cantSplit/>
          <w:trHeight w:hRule="exact" w:val="530"/>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9B688B" w:rsidRDefault="009B688B" w:rsidP="009B688B">
            <w:pPr>
              <w:spacing w:before="4" w:line="249" w:lineRule="auto"/>
              <w:ind w:left="96" w:right="294"/>
              <w:rPr>
                <w:rFonts w:ascii="Times New Roman" w:eastAsiaTheme="minorEastAsia" w:hAnsi="Times New Roman" w:cs="Times New Roman"/>
                <w:sz w:val="24"/>
                <w:szCs w:val="24"/>
                <w:lang w:val="ro-RO"/>
              </w:rPr>
            </w:pPr>
            <w:r w:rsidRPr="009B688B">
              <w:rPr>
                <w:rFonts w:eastAsiaTheme="minorEastAsia"/>
                <w:spacing w:val="1"/>
                <w:lang w:val="ro-RO"/>
              </w:rPr>
              <w:t>2</w:t>
            </w:r>
            <w:r w:rsidRPr="009B688B">
              <w:rPr>
                <w:rFonts w:eastAsiaTheme="minorEastAsia"/>
                <w:lang w:val="ro-RO"/>
              </w:rPr>
              <w:t>0</w:t>
            </w:r>
            <w:r w:rsidRPr="009B688B">
              <w:rPr>
                <w:rFonts w:eastAsiaTheme="minorEastAsia"/>
                <w:spacing w:val="10"/>
                <w:lang w:val="ro-RO"/>
              </w:rPr>
              <w:t xml:space="preserve"> </w:t>
            </w:r>
            <w:r w:rsidRPr="009B688B">
              <w:rPr>
                <w:rFonts w:eastAsiaTheme="minorEastAsia"/>
                <w:spacing w:val="1"/>
                <w:lang w:val="ro-RO"/>
              </w:rPr>
              <w:t>0</w:t>
            </w:r>
            <w:r w:rsidRPr="009B688B">
              <w:rPr>
                <w:rFonts w:eastAsiaTheme="minorEastAsia"/>
                <w:lang w:val="ro-RO"/>
              </w:rPr>
              <w:t>1</w:t>
            </w:r>
            <w:r w:rsidRPr="009B688B">
              <w:rPr>
                <w:rFonts w:eastAsiaTheme="minorEastAsia"/>
                <w:spacing w:val="10"/>
                <w:lang w:val="ro-RO"/>
              </w:rPr>
              <w:t xml:space="preserve"> </w:t>
            </w:r>
            <w:r w:rsidRPr="009B688B">
              <w:rPr>
                <w:rFonts w:eastAsiaTheme="minorEastAsia"/>
                <w:spacing w:val="1"/>
                <w:lang w:val="ro-RO"/>
              </w:rPr>
              <w:t>3</w:t>
            </w:r>
            <w:r w:rsidRPr="009B688B">
              <w:rPr>
                <w:rFonts w:eastAsiaTheme="minorEastAsia"/>
                <w:lang w:val="ro-RO"/>
              </w:rPr>
              <w:t>0</w:t>
            </w:r>
            <w:r w:rsidRPr="009B688B">
              <w:rPr>
                <w:rFonts w:eastAsiaTheme="minorEastAsia"/>
                <w:spacing w:val="9"/>
                <w:lang w:val="ro-RO"/>
              </w:rPr>
              <w:t xml:space="preserve"> </w:t>
            </w:r>
            <w:r w:rsidRPr="009B688B">
              <w:rPr>
                <w:rFonts w:eastAsiaTheme="minorEastAsia"/>
                <w:spacing w:val="1"/>
                <w:lang w:val="ro-RO"/>
              </w:rPr>
              <w:t>de</w:t>
            </w:r>
            <w:r w:rsidRPr="009B688B">
              <w:rPr>
                <w:rFonts w:eastAsiaTheme="minorEastAsia"/>
                <w:spacing w:val="-1"/>
                <w:lang w:val="ro-RO"/>
              </w:rPr>
              <w:t>t</w:t>
            </w:r>
            <w:r w:rsidRPr="009B688B">
              <w:rPr>
                <w:rFonts w:eastAsiaTheme="minorEastAsia"/>
                <w:spacing w:val="1"/>
                <w:lang w:val="ro-RO"/>
              </w:rPr>
              <w:t>ergen</w:t>
            </w:r>
            <w:r w:rsidRPr="009B688B">
              <w:rPr>
                <w:rFonts w:eastAsiaTheme="minorEastAsia"/>
                <w:lang w:val="ro-RO"/>
              </w:rPr>
              <w:t>ţi</w:t>
            </w:r>
            <w:r w:rsidRPr="009B688B">
              <w:rPr>
                <w:rFonts w:eastAsiaTheme="minorEastAsia"/>
                <w:spacing w:val="28"/>
                <w:lang w:val="ro-RO"/>
              </w:rPr>
              <w:t xml:space="preserve"> </w:t>
            </w:r>
            <w:r w:rsidRPr="009B688B">
              <w:rPr>
                <w:rFonts w:eastAsiaTheme="minorEastAsia"/>
                <w:lang w:val="ro-RO"/>
              </w:rPr>
              <w:t>co</w:t>
            </w:r>
            <w:r w:rsidRPr="009B688B">
              <w:rPr>
                <w:rFonts w:eastAsiaTheme="minorEastAsia"/>
                <w:spacing w:val="1"/>
                <w:lang w:val="ro-RO"/>
              </w:rPr>
              <w:t>nţ</w:t>
            </w:r>
            <w:r w:rsidRPr="009B688B">
              <w:rPr>
                <w:rFonts w:eastAsiaTheme="minorEastAsia"/>
                <w:lang w:val="ro-RO"/>
              </w:rPr>
              <w:t>inând</w:t>
            </w:r>
            <w:r w:rsidRPr="009B688B">
              <w:rPr>
                <w:rFonts w:eastAsiaTheme="minorEastAsia"/>
                <w:spacing w:val="28"/>
                <w:lang w:val="ro-RO"/>
              </w:rPr>
              <w:t xml:space="preserve"> </w:t>
            </w:r>
            <w:r w:rsidRPr="009B688B">
              <w:rPr>
                <w:rFonts w:eastAsiaTheme="minorEastAsia"/>
                <w:lang w:val="ro-RO"/>
              </w:rPr>
              <w:t>sub</w:t>
            </w:r>
            <w:r w:rsidRPr="009B688B">
              <w:rPr>
                <w:rFonts w:eastAsiaTheme="minorEastAsia"/>
                <w:spacing w:val="-1"/>
                <w:lang w:val="ro-RO"/>
              </w:rPr>
              <w:t>s</w:t>
            </w:r>
            <w:r w:rsidRPr="009B688B">
              <w:rPr>
                <w:rFonts w:eastAsiaTheme="minorEastAsia"/>
                <w:lang w:val="ro-RO"/>
              </w:rPr>
              <w:t>t</w:t>
            </w:r>
            <w:r w:rsidRPr="009B688B">
              <w:rPr>
                <w:rFonts w:eastAsiaTheme="minorEastAsia"/>
                <w:spacing w:val="2"/>
                <w:lang w:val="ro-RO"/>
              </w:rPr>
              <w:t>a</w:t>
            </w:r>
            <w:r w:rsidRPr="009B688B">
              <w:rPr>
                <w:rFonts w:eastAsiaTheme="minorEastAsia"/>
                <w:lang w:val="ro-RO"/>
              </w:rPr>
              <w:t>nţe</w:t>
            </w:r>
            <w:r w:rsidRPr="009B688B">
              <w:rPr>
                <w:rFonts w:eastAsiaTheme="minorEastAsia"/>
                <w:spacing w:val="28"/>
                <w:lang w:val="ro-RO"/>
              </w:rPr>
              <w:t xml:space="preserve"> </w:t>
            </w:r>
            <w:r w:rsidRPr="009B688B">
              <w:rPr>
                <w:rFonts w:eastAsiaTheme="minorEastAsia"/>
                <w:lang w:val="ro-RO"/>
              </w:rPr>
              <w:t>pericul</w:t>
            </w:r>
            <w:r w:rsidRPr="009B688B">
              <w:rPr>
                <w:rFonts w:eastAsiaTheme="minorEastAsia"/>
                <w:spacing w:val="2"/>
                <w:lang w:val="ro-RO"/>
              </w:rPr>
              <w:t>o</w:t>
            </w:r>
            <w:r w:rsidRPr="009B688B">
              <w:rPr>
                <w:rFonts w:eastAsiaTheme="minorEastAsia"/>
                <w:lang w:val="ro-RO"/>
              </w:rPr>
              <w:t>ase</w:t>
            </w:r>
            <w:r w:rsidRPr="009B688B">
              <w:rPr>
                <w:rFonts w:eastAsiaTheme="minorEastAsia"/>
                <w:spacing w:val="33"/>
                <w:lang w:val="ro-RO"/>
              </w:rPr>
              <w:t xml:space="preserve"> </w:t>
            </w:r>
            <w:r w:rsidRPr="009B688B">
              <w:rPr>
                <w:rFonts w:eastAsiaTheme="minorEastAsia"/>
                <w:spacing w:val="-1"/>
                <w:w w:val="103"/>
                <w:lang w:val="ro-RO"/>
              </w:rPr>
              <w:t>a</w:t>
            </w:r>
            <w:r w:rsidRPr="009B688B">
              <w:rPr>
                <w:rFonts w:eastAsiaTheme="minorEastAsia"/>
                <w:w w:val="103"/>
                <w:lang w:val="ro-RO"/>
              </w:rPr>
              <w:t>l</w:t>
            </w:r>
            <w:r w:rsidRPr="009B688B">
              <w:rPr>
                <w:rFonts w:eastAsiaTheme="minorEastAsia"/>
                <w:spacing w:val="1"/>
                <w:w w:val="103"/>
                <w:lang w:val="ro-RO"/>
              </w:rPr>
              <w:t xml:space="preserve">ţii </w:t>
            </w:r>
            <w:r w:rsidRPr="009B688B">
              <w:rPr>
                <w:rFonts w:eastAsiaTheme="minorEastAsia"/>
                <w:lang w:val="ro-RO"/>
              </w:rPr>
              <w:t>de</w:t>
            </w:r>
            <w:r w:rsidRPr="009B688B">
              <w:rPr>
                <w:rFonts w:eastAsiaTheme="minorEastAsia"/>
                <w:spacing w:val="-1"/>
                <w:lang w:val="ro-RO"/>
              </w:rPr>
              <w:t>c</w:t>
            </w:r>
            <w:r w:rsidRPr="009B688B">
              <w:rPr>
                <w:rFonts w:eastAsiaTheme="minorEastAsia"/>
                <w:lang w:val="ro-RO"/>
              </w:rPr>
              <w:t>ât</w:t>
            </w:r>
            <w:r w:rsidRPr="009B688B">
              <w:rPr>
                <w:rFonts w:eastAsiaTheme="minorEastAsia"/>
                <w:spacing w:val="18"/>
                <w:lang w:val="ro-RO"/>
              </w:rPr>
              <w:t xml:space="preserve"> </w:t>
            </w:r>
            <w:r w:rsidRPr="009B688B">
              <w:rPr>
                <w:rFonts w:eastAsiaTheme="minorEastAsia"/>
                <w:lang w:val="ro-RO"/>
              </w:rPr>
              <w:t>c</w:t>
            </w:r>
            <w:r w:rsidRPr="009B688B">
              <w:rPr>
                <w:rFonts w:eastAsiaTheme="minorEastAsia"/>
                <w:spacing w:val="2"/>
                <w:lang w:val="ro-RO"/>
              </w:rPr>
              <w:t>e</w:t>
            </w:r>
            <w:r w:rsidRPr="009B688B">
              <w:rPr>
                <w:rFonts w:eastAsiaTheme="minorEastAsia"/>
                <w:lang w:val="ro-RO"/>
              </w:rPr>
              <w:t>i</w:t>
            </w:r>
            <w:r w:rsidRPr="009B688B">
              <w:rPr>
                <w:rFonts w:eastAsiaTheme="minorEastAsia"/>
                <w:spacing w:val="9"/>
                <w:lang w:val="ro-RO"/>
              </w:rPr>
              <w:t xml:space="preserve"> </w:t>
            </w:r>
            <w:r w:rsidRPr="009B688B">
              <w:rPr>
                <w:rFonts w:eastAsiaTheme="minorEastAsia"/>
                <w:lang w:val="ro-RO"/>
              </w:rPr>
              <w:t>p</w:t>
            </w:r>
            <w:r w:rsidRPr="009B688B">
              <w:rPr>
                <w:rFonts w:eastAsiaTheme="minorEastAsia"/>
                <w:spacing w:val="2"/>
                <w:lang w:val="ro-RO"/>
              </w:rPr>
              <w:t>re</w:t>
            </w:r>
            <w:r w:rsidRPr="009B688B">
              <w:rPr>
                <w:rFonts w:eastAsiaTheme="minorEastAsia"/>
                <w:spacing w:val="-2"/>
                <w:lang w:val="ro-RO"/>
              </w:rPr>
              <w:t>v</w:t>
            </w:r>
            <w:r w:rsidRPr="009B688B">
              <w:rPr>
                <w:rFonts w:eastAsiaTheme="minorEastAsia"/>
                <w:spacing w:val="1"/>
                <w:lang w:val="ro-RO"/>
              </w:rPr>
              <w:t>ă</w:t>
            </w:r>
            <w:r w:rsidRPr="009B688B">
              <w:rPr>
                <w:rFonts w:eastAsiaTheme="minorEastAsia"/>
                <w:lang w:val="ro-RO"/>
              </w:rPr>
              <w:t>z</w:t>
            </w:r>
            <w:r w:rsidRPr="009B688B">
              <w:rPr>
                <w:rFonts w:eastAsiaTheme="minorEastAsia"/>
                <w:spacing w:val="1"/>
                <w:lang w:val="ro-RO"/>
              </w:rPr>
              <w:t>uţ</w:t>
            </w:r>
            <w:r w:rsidRPr="009B688B">
              <w:rPr>
                <w:rFonts w:eastAsiaTheme="minorEastAsia"/>
                <w:lang w:val="ro-RO"/>
              </w:rPr>
              <w:t>i</w:t>
            </w:r>
            <w:r w:rsidRPr="009B688B">
              <w:rPr>
                <w:rFonts w:eastAsiaTheme="minorEastAsia"/>
                <w:spacing w:val="26"/>
                <w:lang w:val="ro-RO"/>
              </w:rPr>
              <w:t xml:space="preserve"> </w:t>
            </w:r>
            <w:r w:rsidRPr="009B688B">
              <w:rPr>
                <w:rFonts w:eastAsiaTheme="minorEastAsia"/>
                <w:lang w:val="ro-RO"/>
              </w:rPr>
              <w:t>la</w:t>
            </w:r>
            <w:r w:rsidRPr="009B688B">
              <w:rPr>
                <w:rFonts w:eastAsiaTheme="minorEastAsia"/>
                <w:spacing w:val="8"/>
                <w:lang w:val="ro-RO"/>
              </w:rPr>
              <w:t xml:space="preserve"> </w:t>
            </w:r>
            <w:r w:rsidRPr="009B688B">
              <w:rPr>
                <w:rFonts w:eastAsiaTheme="minorEastAsia"/>
                <w:lang w:val="ro-RO"/>
              </w:rPr>
              <w:t>rubr</w:t>
            </w:r>
            <w:r w:rsidRPr="009B688B">
              <w:rPr>
                <w:rFonts w:eastAsiaTheme="minorEastAsia"/>
                <w:spacing w:val="-2"/>
                <w:lang w:val="ro-RO"/>
              </w:rPr>
              <w:t>i</w:t>
            </w:r>
            <w:r w:rsidRPr="009B688B">
              <w:rPr>
                <w:rFonts w:eastAsiaTheme="minorEastAsia"/>
                <w:lang w:val="ro-RO"/>
              </w:rPr>
              <w:t>ca</w:t>
            </w:r>
            <w:r w:rsidRPr="009B688B">
              <w:rPr>
                <w:rFonts w:eastAsiaTheme="minorEastAsia"/>
                <w:spacing w:val="21"/>
                <w:lang w:val="ro-RO"/>
              </w:rPr>
              <w:t xml:space="preserve"> </w:t>
            </w:r>
            <w:r w:rsidRPr="009B688B">
              <w:rPr>
                <w:rFonts w:eastAsiaTheme="minorEastAsia"/>
                <w:lang w:val="ro-RO"/>
              </w:rPr>
              <w:t>20</w:t>
            </w:r>
            <w:r w:rsidRPr="009B688B">
              <w:rPr>
                <w:rFonts w:eastAsiaTheme="minorEastAsia"/>
                <w:spacing w:val="10"/>
                <w:lang w:val="ro-RO"/>
              </w:rPr>
              <w:t xml:space="preserve"> </w:t>
            </w:r>
            <w:r w:rsidRPr="009B688B">
              <w:rPr>
                <w:rFonts w:eastAsiaTheme="minorEastAsia"/>
                <w:lang w:val="ro-RO"/>
              </w:rPr>
              <w:t>01</w:t>
            </w:r>
            <w:r w:rsidR="000E2A91">
              <w:rPr>
                <w:rFonts w:eastAsiaTheme="minorEastAsia"/>
                <w:lang w:val="ro-RO"/>
              </w:rPr>
              <w:t xml:space="preserve"> </w:t>
            </w:r>
            <w:r w:rsidRPr="009B688B">
              <w:rPr>
                <w:rFonts w:eastAsiaTheme="minorEastAsia"/>
                <w:w w:val="103"/>
                <w:lang w:val="ro-RO"/>
              </w:rPr>
              <w:t>29</w:t>
            </w:r>
          </w:p>
        </w:tc>
      </w:tr>
      <w:tr w:rsidR="009B688B" w:rsidRPr="00C404D4" w:rsidTr="006D7CB4">
        <w:trPr>
          <w:cantSplit/>
          <w:trHeight w:hRule="exact" w:val="678"/>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0E2A91" w:rsidRDefault="009B688B" w:rsidP="000E2A91">
            <w:pPr>
              <w:spacing w:before="4" w:line="249" w:lineRule="auto"/>
              <w:ind w:left="96" w:right="294"/>
              <w:rPr>
                <w:rFonts w:eastAsiaTheme="minorEastAsia"/>
                <w:spacing w:val="1"/>
                <w:lang w:val="ro-RO"/>
              </w:rPr>
            </w:pPr>
            <w:r w:rsidRPr="009B688B">
              <w:rPr>
                <w:rFonts w:eastAsiaTheme="minorEastAsia"/>
                <w:spacing w:val="1"/>
                <w:lang w:val="ro-RO"/>
              </w:rPr>
              <w:t>2</w:t>
            </w:r>
            <w:r w:rsidRPr="000E2A91">
              <w:rPr>
                <w:rFonts w:eastAsiaTheme="minorEastAsia"/>
                <w:spacing w:val="1"/>
                <w:lang w:val="ro-RO"/>
              </w:rPr>
              <w:t xml:space="preserve">0 </w:t>
            </w:r>
            <w:r w:rsidRPr="009B688B">
              <w:rPr>
                <w:rFonts w:eastAsiaTheme="minorEastAsia"/>
                <w:spacing w:val="1"/>
                <w:lang w:val="ro-RO"/>
              </w:rPr>
              <w:t>0</w:t>
            </w:r>
            <w:r w:rsidRPr="000E2A91">
              <w:rPr>
                <w:rFonts w:eastAsiaTheme="minorEastAsia"/>
                <w:spacing w:val="1"/>
                <w:lang w:val="ro-RO"/>
              </w:rPr>
              <w:t xml:space="preserve">1 </w:t>
            </w:r>
            <w:r w:rsidRPr="009B688B">
              <w:rPr>
                <w:rFonts w:eastAsiaTheme="minorEastAsia"/>
                <w:spacing w:val="1"/>
                <w:lang w:val="ro-RO"/>
              </w:rPr>
              <w:t>33</w:t>
            </w:r>
            <w:r w:rsidRPr="000E2A91">
              <w:rPr>
                <w:rFonts w:eastAsiaTheme="minorEastAsia"/>
                <w:spacing w:val="1"/>
                <w:lang w:val="ro-RO"/>
              </w:rPr>
              <w:t xml:space="preserve">* </w:t>
            </w:r>
            <w:r w:rsidRPr="009B688B">
              <w:rPr>
                <w:rFonts w:eastAsiaTheme="minorEastAsia"/>
                <w:spacing w:val="1"/>
                <w:lang w:val="ro-RO"/>
              </w:rPr>
              <w:t>bater</w:t>
            </w:r>
            <w:r w:rsidRPr="000E2A91">
              <w:rPr>
                <w:rFonts w:eastAsiaTheme="minorEastAsia"/>
                <w:spacing w:val="1"/>
                <w:lang w:val="ro-RO"/>
              </w:rPr>
              <w:t>ii şi acumulatori în amestec conţinând baterii sau acumulatori inclu</w:t>
            </w:r>
            <w:r w:rsidRPr="009B688B">
              <w:rPr>
                <w:rFonts w:eastAsiaTheme="minorEastAsia"/>
                <w:spacing w:val="1"/>
                <w:lang w:val="ro-RO"/>
              </w:rPr>
              <w:t>ş</w:t>
            </w:r>
            <w:r w:rsidRPr="000E2A91">
              <w:rPr>
                <w:rFonts w:eastAsiaTheme="minorEastAsia"/>
                <w:spacing w:val="1"/>
                <w:lang w:val="ro-RO"/>
              </w:rPr>
              <w:t>ii în rubri</w:t>
            </w:r>
            <w:r w:rsidRPr="009B688B">
              <w:rPr>
                <w:rFonts w:eastAsiaTheme="minorEastAsia"/>
                <w:spacing w:val="1"/>
                <w:lang w:val="ro-RO"/>
              </w:rPr>
              <w:t>c</w:t>
            </w:r>
            <w:r w:rsidRPr="000E2A91">
              <w:rPr>
                <w:rFonts w:eastAsiaTheme="minorEastAsia"/>
                <w:spacing w:val="1"/>
                <w:lang w:val="ro-RO"/>
              </w:rPr>
              <w:t>ile16 06 01, 16 06</w:t>
            </w:r>
          </w:p>
          <w:p w:rsidR="000E2A91" w:rsidRDefault="000E2A91" w:rsidP="009B688B">
            <w:pPr>
              <w:spacing w:before="6" w:line="247" w:lineRule="auto"/>
              <w:ind w:left="96" w:right="263"/>
              <w:rPr>
                <w:rFonts w:eastAsiaTheme="minorEastAsia"/>
                <w:w w:val="103"/>
                <w:lang w:val="ro-RO"/>
              </w:rPr>
            </w:pPr>
          </w:p>
          <w:p w:rsidR="000E2A91" w:rsidRDefault="000E2A91" w:rsidP="009B688B">
            <w:pPr>
              <w:spacing w:before="6" w:line="247" w:lineRule="auto"/>
              <w:ind w:left="96" w:right="263"/>
              <w:rPr>
                <w:rFonts w:eastAsiaTheme="minorEastAsia"/>
                <w:w w:val="103"/>
                <w:lang w:val="ro-RO"/>
              </w:rPr>
            </w:pPr>
          </w:p>
          <w:p w:rsidR="009B688B" w:rsidRDefault="009B688B" w:rsidP="009B688B">
            <w:pPr>
              <w:spacing w:before="6" w:line="247" w:lineRule="auto"/>
              <w:ind w:left="96" w:right="263"/>
              <w:rPr>
                <w:rFonts w:eastAsiaTheme="minorEastAsia"/>
                <w:w w:val="103"/>
                <w:lang w:val="ro-RO"/>
              </w:rPr>
            </w:pPr>
          </w:p>
          <w:p w:rsidR="009B688B" w:rsidRDefault="009B688B" w:rsidP="009B688B">
            <w:pPr>
              <w:spacing w:before="6" w:line="247" w:lineRule="auto"/>
              <w:ind w:left="96" w:right="263"/>
              <w:rPr>
                <w:rFonts w:eastAsiaTheme="minorEastAsia"/>
                <w:w w:val="103"/>
                <w:lang w:val="ro-RO"/>
              </w:rPr>
            </w:pPr>
          </w:p>
          <w:p w:rsidR="009B688B" w:rsidRPr="009B688B" w:rsidRDefault="009B688B" w:rsidP="009B688B">
            <w:pPr>
              <w:spacing w:before="6" w:line="247" w:lineRule="auto"/>
              <w:ind w:left="96" w:right="263"/>
              <w:rPr>
                <w:rFonts w:eastAsiaTheme="minorEastAsia"/>
                <w:lang w:val="ro-RO"/>
              </w:rPr>
            </w:pPr>
          </w:p>
          <w:p w:rsidR="009B688B" w:rsidRPr="009B688B" w:rsidRDefault="009B688B" w:rsidP="009B688B">
            <w:pPr>
              <w:spacing w:before="1"/>
              <w:ind w:left="96"/>
              <w:rPr>
                <w:rFonts w:ascii="Times New Roman" w:eastAsiaTheme="minorEastAsia" w:hAnsi="Times New Roman" w:cs="Times New Roman"/>
                <w:sz w:val="24"/>
                <w:szCs w:val="24"/>
                <w:lang w:val="ro-RO"/>
              </w:rPr>
            </w:pPr>
            <w:r w:rsidRPr="009B688B">
              <w:rPr>
                <w:rFonts w:eastAsiaTheme="minorEastAsia"/>
                <w:spacing w:val="1"/>
                <w:lang w:val="ro-RO"/>
              </w:rPr>
              <w:t>0</w:t>
            </w:r>
            <w:r w:rsidRPr="009B688B">
              <w:rPr>
                <w:rFonts w:eastAsiaTheme="minorEastAsia"/>
                <w:lang w:val="ro-RO"/>
              </w:rPr>
              <w:t>2</w:t>
            </w:r>
            <w:r w:rsidRPr="009B688B">
              <w:rPr>
                <w:rFonts w:eastAsiaTheme="minorEastAsia"/>
                <w:spacing w:val="10"/>
                <w:lang w:val="ro-RO"/>
              </w:rPr>
              <w:t xml:space="preserve"> </w:t>
            </w:r>
            <w:r w:rsidRPr="009B688B">
              <w:rPr>
                <w:rFonts w:eastAsiaTheme="minorEastAsia"/>
                <w:spacing w:val="-1"/>
                <w:lang w:val="ro-RO"/>
              </w:rPr>
              <w:t>s</w:t>
            </w:r>
            <w:r w:rsidRPr="009B688B">
              <w:rPr>
                <w:rFonts w:eastAsiaTheme="minorEastAsia"/>
                <w:spacing w:val="1"/>
                <w:lang w:val="ro-RO"/>
              </w:rPr>
              <w:t>a</w:t>
            </w:r>
            <w:r w:rsidRPr="009B688B">
              <w:rPr>
                <w:rFonts w:eastAsiaTheme="minorEastAsia"/>
                <w:lang w:val="ro-RO"/>
              </w:rPr>
              <w:t>u</w:t>
            </w:r>
            <w:r w:rsidRPr="009B688B">
              <w:rPr>
                <w:rFonts w:eastAsiaTheme="minorEastAsia"/>
                <w:spacing w:val="13"/>
                <w:lang w:val="ro-RO"/>
              </w:rPr>
              <w:t xml:space="preserve"> </w:t>
            </w:r>
            <w:r w:rsidRPr="009B688B">
              <w:rPr>
                <w:rFonts w:eastAsiaTheme="minorEastAsia"/>
                <w:spacing w:val="1"/>
                <w:lang w:val="ro-RO"/>
              </w:rPr>
              <w:t>1</w:t>
            </w:r>
            <w:r w:rsidRPr="009B688B">
              <w:rPr>
                <w:rFonts w:eastAsiaTheme="minorEastAsia"/>
                <w:lang w:val="ro-RO"/>
              </w:rPr>
              <w:t>6</w:t>
            </w:r>
            <w:r w:rsidRPr="009B688B">
              <w:rPr>
                <w:rFonts w:eastAsiaTheme="minorEastAsia"/>
                <w:spacing w:val="10"/>
                <w:lang w:val="ro-RO"/>
              </w:rPr>
              <w:t xml:space="preserve"> </w:t>
            </w:r>
            <w:r w:rsidRPr="009B688B">
              <w:rPr>
                <w:rFonts w:eastAsiaTheme="minorEastAsia"/>
                <w:spacing w:val="1"/>
                <w:lang w:val="ro-RO"/>
              </w:rPr>
              <w:t>0</w:t>
            </w:r>
            <w:r w:rsidRPr="009B688B">
              <w:rPr>
                <w:rFonts w:eastAsiaTheme="minorEastAsia"/>
                <w:lang w:val="ro-RO"/>
              </w:rPr>
              <w:t>6</w:t>
            </w:r>
            <w:r w:rsidRPr="009B688B">
              <w:rPr>
                <w:rFonts w:eastAsiaTheme="minorEastAsia"/>
                <w:spacing w:val="10"/>
                <w:lang w:val="ro-RO"/>
              </w:rPr>
              <w:t xml:space="preserve"> </w:t>
            </w:r>
            <w:r w:rsidRPr="009B688B">
              <w:rPr>
                <w:rFonts w:eastAsiaTheme="minorEastAsia"/>
                <w:spacing w:val="1"/>
                <w:w w:val="103"/>
                <w:lang w:val="ro-RO"/>
              </w:rPr>
              <w:t>03</w:t>
            </w:r>
          </w:p>
        </w:tc>
      </w:tr>
      <w:tr w:rsidR="009B688B" w:rsidRPr="00C404D4" w:rsidTr="006D7CB4">
        <w:trPr>
          <w:cantSplit/>
          <w:trHeight w:hRule="exact" w:val="418"/>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9B688B" w:rsidRDefault="009B688B" w:rsidP="009B688B">
            <w:pPr>
              <w:spacing w:before="6" w:line="249" w:lineRule="auto"/>
              <w:ind w:left="96" w:right="344"/>
              <w:rPr>
                <w:rFonts w:ascii="Times New Roman" w:eastAsiaTheme="minorEastAsia" w:hAnsi="Times New Roman" w:cs="Times New Roman"/>
                <w:sz w:val="24"/>
                <w:szCs w:val="24"/>
                <w:lang w:val="ro-RO"/>
              </w:rPr>
            </w:pPr>
            <w:r w:rsidRPr="009B688B">
              <w:rPr>
                <w:rFonts w:eastAsiaTheme="minorEastAsia"/>
                <w:spacing w:val="1"/>
                <w:lang w:val="ro-RO"/>
              </w:rPr>
              <w:t>2</w:t>
            </w:r>
            <w:r w:rsidRPr="009B688B">
              <w:rPr>
                <w:rFonts w:eastAsiaTheme="minorEastAsia"/>
                <w:lang w:val="ro-RO"/>
              </w:rPr>
              <w:t>0</w:t>
            </w:r>
            <w:r w:rsidRPr="009B688B">
              <w:rPr>
                <w:rFonts w:eastAsiaTheme="minorEastAsia"/>
                <w:spacing w:val="10"/>
                <w:lang w:val="ro-RO"/>
              </w:rPr>
              <w:t xml:space="preserve"> </w:t>
            </w:r>
            <w:r w:rsidRPr="009B688B">
              <w:rPr>
                <w:rFonts w:eastAsiaTheme="minorEastAsia"/>
                <w:spacing w:val="1"/>
                <w:lang w:val="ro-RO"/>
              </w:rPr>
              <w:t>0</w:t>
            </w:r>
            <w:r w:rsidRPr="009B688B">
              <w:rPr>
                <w:rFonts w:eastAsiaTheme="minorEastAsia"/>
                <w:lang w:val="ro-RO"/>
              </w:rPr>
              <w:t>1</w:t>
            </w:r>
            <w:r w:rsidRPr="009B688B">
              <w:rPr>
                <w:rFonts w:eastAsiaTheme="minorEastAsia"/>
                <w:spacing w:val="10"/>
                <w:lang w:val="ro-RO"/>
              </w:rPr>
              <w:t xml:space="preserve"> </w:t>
            </w:r>
            <w:r w:rsidRPr="009B688B">
              <w:rPr>
                <w:rFonts w:eastAsiaTheme="minorEastAsia"/>
                <w:spacing w:val="1"/>
                <w:lang w:val="ro-RO"/>
              </w:rPr>
              <w:t>3</w:t>
            </w:r>
            <w:r w:rsidRPr="009B688B">
              <w:rPr>
                <w:rFonts w:eastAsiaTheme="minorEastAsia"/>
                <w:lang w:val="ro-RO"/>
              </w:rPr>
              <w:t>4</w:t>
            </w:r>
            <w:r w:rsidRPr="009B688B">
              <w:rPr>
                <w:rFonts w:eastAsiaTheme="minorEastAsia"/>
                <w:spacing w:val="9"/>
                <w:lang w:val="ro-RO"/>
              </w:rPr>
              <w:t xml:space="preserve"> </w:t>
            </w:r>
            <w:r w:rsidRPr="009B688B">
              <w:rPr>
                <w:rFonts w:eastAsiaTheme="minorEastAsia"/>
                <w:spacing w:val="1"/>
                <w:lang w:val="ro-RO"/>
              </w:rPr>
              <w:t>ba</w:t>
            </w:r>
            <w:r w:rsidRPr="009B688B">
              <w:rPr>
                <w:rFonts w:eastAsiaTheme="minorEastAsia"/>
                <w:spacing w:val="-1"/>
                <w:lang w:val="ro-RO"/>
              </w:rPr>
              <w:t>t</w:t>
            </w:r>
            <w:r w:rsidRPr="009B688B">
              <w:rPr>
                <w:rFonts w:eastAsiaTheme="minorEastAsia"/>
                <w:spacing w:val="1"/>
                <w:lang w:val="ro-RO"/>
              </w:rPr>
              <w:t>er</w:t>
            </w:r>
            <w:r w:rsidRPr="009B688B">
              <w:rPr>
                <w:rFonts w:eastAsiaTheme="minorEastAsia"/>
                <w:spacing w:val="-1"/>
                <w:lang w:val="ro-RO"/>
              </w:rPr>
              <w:t>i</w:t>
            </w:r>
            <w:r w:rsidRPr="009B688B">
              <w:rPr>
                <w:rFonts w:eastAsiaTheme="minorEastAsia"/>
                <w:lang w:val="ro-RO"/>
              </w:rPr>
              <w:t>i</w:t>
            </w:r>
            <w:r w:rsidRPr="009B688B">
              <w:rPr>
                <w:rFonts w:eastAsiaTheme="minorEastAsia"/>
                <w:spacing w:val="20"/>
                <w:lang w:val="ro-RO"/>
              </w:rPr>
              <w:t xml:space="preserve"> </w:t>
            </w:r>
            <w:r w:rsidRPr="009B688B">
              <w:rPr>
                <w:rFonts w:eastAsiaTheme="minorEastAsia"/>
                <w:spacing w:val="1"/>
                <w:lang w:val="ro-RO"/>
              </w:rPr>
              <w:t>ş</w:t>
            </w:r>
            <w:r w:rsidRPr="009B688B">
              <w:rPr>
                <w:rFonts w:eastAsiaTheme="minorEastAsia"/>
                <w:lang w:val="ro-RO"/>
              </w:rPr>
              <w:t>i</w:t>
            </w:r>
            <w:r w:rsidRPr="009B688B">
              <w:rPr>
                <w:rFonts w:eastAsiaTheme="minorEastAsia"/>
                <w:spacing w:val="5"/>
                <w:lang w:val="ro-RO"/>
              </w:rPr>
              <w:t xml:space="preserve"> </w:t>
            </w:r>
            <w:r w:rsidRPr="009B688B">
              <w:rPr>
                <w:rFonts w:eastAsiaTheme="minorEastAsia"/>
                <w:lang w:val="ro-RO"/>
              </w:rPr>
              <w:t>ac</w:t>
            </w:r>
            <w:r w:rsidRPr="009B688B">
              <w:rPr>
                <w:rFonts w:eastAsiaTheme="minorEastAsia"/>
                <w:spacing w:val="2"/>
                <w:lang w:val="ro-RO"/>
              </w:rPr>
              <w:t>u</w:t>
            </w:r>
            <w:r w:rsidRPr="009B688B">
              <w:rPr>
                <w:rFonts w:eastAsiaTheme="minorEastAsia"/>
                <w:spacing w:val="1"/>
                <w:lang w:val="ro-RO"/>
              </w:rPr>
              <w:t>m</w:t>
            </w:r>
            <w:r w:rsidRPr="009B688B">
              <w:rPr>
                <w:rFonts w:eastAsiaTheme="minorEastAsia"/>
                <w:lang w:val="ro-RO"/>
              </w:rPr>
              <w:t>u</w:t>
            </w:r>
            <w:r w:rsidRPr="009B688B">
              <w:rPr>
                <w:rFonts w:eastAsiaTheme="minorEastAsia"/>
                <w:spacing w:val="-1"/>
                <w:lang w:val="ro-RO"/>
              </w:rPr>
              <w:t>l</w:t>
            </w:r>
            <w:r w:rsidRPr="009B688B">
              <w:rPr>
                <w:rFonts w:eastAsiaTheme="minorEastAsia"/>
                <w:lang w:val="ro-RO"/>
              </w:rPr>
              <w:t>atori</w:t>
            </w:r>
            <w:r w:rsidRPr="009B688B">
              <w:rPr>
                <w:rFonts w:eastAsiaTheme="minorEastAsia"/>
                <w:spacing w:val="33"/>
                <w:lang w:val="ro-RO"/>
              </w:rPr>
              <w:t xml:space="preserve"> </w:t>
            </w:r>
            <w:r w:rsidRPr="009B688B">
              <w:rPr>
                <w:rFonts w:eastAsiaTheme="minorEastAsia"/>
                <w:spacing w:val="2"/>
                <w:lang w:val="ro-RO"/>
              </w:rPr>
              <w:t>a</w:t>
            </w:r>
            <w:r w:rsidRPr="009B688B">
              <w:rPr>
                <w:rFonts w:eastAsiaTheme="minorEastAsia"/>
                <w:lang w:val="ro-RO"/>
              </w:rPr>
              <w:t>l</w:t>
            </w:r>
            <w:r w:rsidRPr="009B688B">
              <w:rPr>
                <w:rFonts w:eastAsiaTheme="minorEastAsia"/>
                <w:spacing w:val="1"/>
                <w:lang w:val="ro-RO"/>
              </w:rPr>
              <w:t>ţ</w:t>
            </w:r>
            <w:r w:rsidRPr="009B688B">
              <w:rPr>
                <w:rFonts w:eastAsiaTheme="minorEastAsia"/>
                <w:spacing w:val="-1"/>
                <w:lang w:val="ro-RO"/>
              </w:rPr>
              <w:t>i</w:t>
            </w:r>
            <w:r w:rsidRPr="009B688B">
              <w:rPr>
                <w:rFonts w:eastAsiaTheme="minorEastAsia"/>
                <w:lang w:val="ro-RO"/>
              </w:rPr>
              <w:t>i</w:t>
            </w:r>
            <w:r w:rsidRPr="009B688B">
              <w:rPr>
                <w:rFonts w:eastAsiaTheme="minorEastAsia"/>
                <w:spacing w:val="11"/>
                <w:lang w:val="ro-RO"/>
              </w:rPr>
              <w:t xml:space="preserve"> </w:t>
            </w:r>
            <w:r w:rsidRPr="009B688B">
              <w:rPr>
                <w:rFonts w:eastAsiaTheme="minorEastAsia"/>
                <w:spacing w:val="2"/>
                <w:lang w:val="ro-RO"/>
              </w:rPr>
              <w:t>d</w:t>
            </w:r>
            <w:r w:rsidRPr="009B688B">
              <w:rPr>
                <w:rFonts w:eastAsiaTheme="minorEastAsia"/>
                <w:lang w:val="ro-RO"/>
              </w:rPr>
              <w:t>e</w:t>
            </w:r>
            <w:r w:rsidRPr="009B688B">
              <w:rPr>
                <w:rFonts w:eastAsiaTheme="minorEastAsia"/>
                <w:spacing w:val="-1"/>
                <w:lang w:val="ro-RO"/>
              </w:rPr>
              <w:t>c</w:t>
            </w:r>
            <w:r w:rsidRPr="009B688B">
              <w:rPr>
                <w:rFonts w:eastAsiaTheme="minorEastAsia"/>
                <w:lang w:val="ro-RO"/>
              </w:rPr>
              <w:t>ât</w:t>
            </w:r>
            <w:r w:rsidRPr="009B688B">
              <w:rPr>
                <w:rFonts w:eastAsiaTheme="minorEastAsia"/>
                <w:spacing w:val="18"/>
                <w:lang w:val="ro-RO"/>
              </w:rPr>
              <w:t xml:space="preserve"> </w:t>
            </w:r>
            <w:r w:rsidRPr="009B688B">
              <w:rPr>
                <w:rFonts w:eastAsiaTheme="minorEastAsia"/>
                <w:lang w:val="ro-RO"/>
              </w:rPr>
              <w:t>c</w:t>
            </w:r>
            <w:r w:rsidRPr="009B688B">
              <w:rPr>
                <w:rFonts w:eastAsiaTheme="minorEastAsia"/>
                <w:spacing w:val="2"/>
                <w:lang w:val="ro-RO"/>
              </w:rPr>
              <w:t>e</w:t>
            </w:r>
            <w:r w:rsidRPr="009B688B">
              <w:rPr>
                <w:rFonts w:eastAsiaTheme="minorEastAsia"/>
                <w:lang w:val="ro-RO"/>
              </w:rPr>
              <w:t>i</w:t>
            </w:r>
            <w:r w:rsidRPr="009B688B">
              <w:rPr>
                <w:rFonts w:eastAsiaTheme="minorEastAsia"/>
                <w:spacing w:val="9"/>
                <w:lang w:val="ro-RO"/>
              </w:rPr>
              <w:t xml:space="preserve"> </w:t>
            </w:r>
            <w:r w:rsidRPr="009B688B">
              <w:rPr>
                <w:rFonts w:eastAsiaTheme="minorEastAsia"/>
                <w:lang w:val="ro-RO"/>
              </w:rPr>
              <w:t>p</w:t>
            </w:r>
            <w:r w:rsidRPr="009B688B">
              <w:rPr>
                <w:rFonts w:eastAsiaTheme="minorEastAsia"/>
                <w:spacing w:val="1"/>
                <w:lang w:val="ro-RO"/>
              </w:rPr>
              <w:t>r</w:t>
            </w:r>
            <w:r w:rsidRPr="009B688B">
              <w:rPr>
                <w:rFonts w:eastAsiaTheme="minorEastAsia"/>
                <w:spacing w:val="2"/>
                <w:lang w:val="ro-RO"/>
              </w:rPr>
              <w:t>e</w:t>
            </w:r>
            <w:r w:rsidRPr="009B688B">
              <w:rPr>
                <w:rFonts w:eastAsiaTheme="minorEastAsia"/>
                <w:spacing w:val="-1"/>
                <w:lang w:val="ro-RO"/>
              </w:rPr>
              <w:t>v</w:t>
            </w:r>
            <w:r w:rsidRPr="009B688B">
              <w:rPr>
                <w:rFonts w:eastAsiaTheme="minorEastAsia"/>
                <w:spacing w:val="1"/>
                <w:lang w:val="ro-RO"/>
              </w:rPr>
              <w:t>ă</w:t>
            </w:r>
            <w:r w:rsidRPr="009B688B">
              <w:rPr>
                <w:rFonts w:eastAsiaTheme="minorEastAsia"/>
                <w:lang w:val="ro-RO"/>
              </w:rPr>
              <w:t>z</w:t>
            </w:r>
            <w:r w:rsidRPr="009B688B">
              <w:rPr>
                <w:rFonts w:eastAsiaTheme="minorEastAsia"/>
                <w:spacing w:val="1"/>
                <w:lang w:val="ro-RO"/>
              </w:rPr>
              <w:t>uţ</w:t>
            </w:r>
            <w:r w:rsidRPr="009B688B">
              <w:rPr>
                <w:rFonts w:eastAsiaTheme="minorEastAsia"/>
                <w:lang w:val="ro-RO"/>
              </w:rPr>
              <w:t>i</w:t>
            </w:r>
            <w:r w:rsidRPr="009B688B">
              <w:rPr>
                <w:rFonts w:eastAsiaTheme="minorEastAsia"/>
                <w:spacing w:val="26"/>
                <w:lang w:val="ro-RO"/>
              </w:rPr>
              <w:t xml:space="preserve"> </w:t>
            </w:r>
            <w:r w:rsidRPr="009B688B">
              <w:rPr>
                <w:rFonts w:eastAsiaTheme="minorEastAsia"/>
                <w:w w:val="103"/>
                <w:lang w:val="ro-RO"/>
              </w:rPr>
              <w:t xml:space="preserve">la </w:t>
            </w:r>
            <w:r w:rsidRPr="009B688B">
              <w:rPr>
                <w:rFonts w:eastAsiaTheme="minorEastAsia"/>
                <w:lang w:val="ro-RO"/>
              </w:rPr>
              <w:t>rubrica</w:t>
            </w:r>
            <w:r w:rsidRPr="009B688B">
              <w:rPr>
                <w:rFonts w:eastAsiaTheme="minorEastAsia"/>
                <w:spacing w:val="20"/>
                <w:lang w:val="ro-RO"/>
              </w:rPr>
              <w:t xml:space="preserve"> </w:t>
            </w:r>
            <w:r w:rsidRPr="009B688B">
              <w:rPr>
                <w:rFonts w:eastAsiaTheme="minorEastAsia"/>
                <w:lang w:val="ro-RO"/>
              </w:rPr>
              <w:t>20</w:t>
            </w:r>
            <w:r w:rsidRPr="009B688B">
              <w:rPr>
                <w:rFonts w:eastAsiaTheme="minorEastAsia"/>
                <w:spacing w:val="10"/>
                <w:lang w:val="ro-RO"/>
              </w:rPr>
              <w:t xml:space="preserve"> </w:t>
            </w:r>
            <w:r w:rsidRPr="009B688B">
              <w:rPr>
                <w:rFonts w:eastAsiaTheme="minorEastAsia"/>
                <w:lang w:val="ro-RO"/>
              </w:rPr>
              <w:t>01</w:t>
            </w:r>
            <w:r w:rsidRPr="009B688B">
              <w:rPr>
                <w:rFonts w:eastAsiaTheme="minorEastAsia"/>
                <w:spacing w:val="10"/>
                <w:lang w:val="ro-RO"/>
              </w:rPr>
              <w:t xml:space="preserve"> </w:t>
            </w:r>
            <w:r w:rsidRPr="009B688B">
              <w:rPr>
                <w:rFonts w:eastAsiaTheme="minorEastAsia"/>
                <w:w w:val="103"/>
                <w:lang w:val="ro-RO"/>
              </w:rPr>
              <w:t>33</w:t>
            </w:r>
          </w:p>
        </w:tc>
      </w:tr>
      <w:tr w:rsidR="009B688B" w:rsidRPr="00C404D4" w:rsidTr="006D7CB4">
        <w:trPr>
          <w:cantSplit/>
          <w:trHeight w:hRule="exact" w:val="424"/>
          <w:tblHeader/>
          <w:jc w:val="center"/>
        </w:trPr>
        <w:tc>
          <w:tcPr>
            <w:tcW w:w="8127"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tcPr>
          <w:p w:rsidR="009B688B" w:rsidRPr="009B688B" w:rsidRDefault="009B688B" w:rsidP="009B688B">
            <w:pPr>
              <w:spacing w:before="4"/>
              <w:ind w:left="96"/>
              <w:rPr>
                <w:rFonts w:eastAsiaTheme="minorEastAsia"/>
                <w:lang w:val="ro-RO"/>
              </w:rPr>
            </w:pPr>
            <w:r w:rsidRPr="009B688B">
              <w:rPr>
                <w:rFonts w:eastAsiaTheme="minorEastAsia"/>
                <w:b/>
                <w:bCs/>
                <w:lang w:val="ro-RO"/>
              </w:rPr>
              <w:t>20</w:t>
            </w:r>
            <w:r w:rsidRPr="009B688B">
              <w:rPr>
                <w:rFonts w:eastAsiaTheme="minorEastAsia"/>
                <w:b/>
                <w:bCs/>
                <w:spacing w:val="10"/>
                <w:lang w:val="ro-RO"/>
              </w:rPr>
              <w:t xml:space="preserve"> </w:t>
            </w:r>
            <w:r w:rsidRPr="009B688B">
              <w:rPr>
                <w:rFonts w:eastAsiaTheme="minorEastAsia"/>
                <w:b/>
                <w:bCs/>
                <w:lang w:val="ro-RO"/>
              </w:rPr>
              <w:t>02</w:t>
            </w:r>
            <w:r w:rsidRPr="009B688B">
              <w:rPr>
                <w:rFonts w:eastAsiaTheme="minorEastAsia"/>
                <w:b/>
                <w:bCs/>
                <w:spacing w:val="10"/>
                <w:lang w:val="ro-RO"/>
              </w:rPr>
              <w:t xml:space="preserve"> </w:t>
            </w:r>
            <w:r w:rsidRPr="009B688B">
              <w:rPr>
                <w:rFonts w:eastAsiaTheme="minorEastAsia"/>
                <w:b/>
                <w:bCs/>
                <w:lang w:val="ro-RO"/>
              </w:rPr>
              <w:t>d</w:t>
            </w:r>
            <w:r w:rsidRPr="009B688B">
              <w:rPr>
                <w:rFonts w:eastAsiaTheme="minorEastAsia"/>
                <w:b/>
                <w:bCs/>
                <w:spacing w:val="1"/>
                <w:lang w:val="ro-RO"/>
              </w:rPr>
              <w:t>eş</w:t>
            </w:r>
            <w:r w:rsidRPr="009B688B">
              <w:rPr>
                <w:rFonts w:eastAsiaTheme="minorEastAsia"/>
                <w:b/>
                <w:bCs/>
                <w:lang w:val="ro-RO"/>
              </w:rPr>
              <w:t>euri</w:t>
            </w:r>
            <w:r w:rsidRPr="009B688B">
              <w:rPr>
                <w:rFonts w:eastAsiaTheme="minorEastAsia"/>
                <w:b/>
                <w:bCs/>
                <w:spacing w:val="24"/>
                <w:lang w:val="ro-RO"/>
              </w:rPr>
              <w:t xml:space="preserve"> </w:t>
            </w:r>
            <w:r w:rsidRPr="009B688B">
              <w:rPr>
                <w:rFonts w:eastAsiaTheme="minorEastAsia"/>
                <w:b/>
                <w:bCs/>
                <w:lang w:val="ro-RO"/>
              </w:rPr>
              <w:t>provenite</w:t>
            </w:r>
            <w:r w:rsidRPr="009B688B">
              <w:rPr>
                <w:rFonts w:eastAsiaTheme="minorEastAsia"/>
                <w:b/>
                <w:bCs/>
                <w:spacing w:val="30"/>
                <w:lang w:val="ro-RO"/>
              </w:rPr>
              <w:t xml:space="preserve"> </w:t>
            </w:r>
            <w:r w:rsidRPr="009B688B">
              <w:rPr>
                <w:rFonts w:eastAsiaTheme="minorEastAsia"/>
                <w:b/>
                <w:bCs/>
                <w:lang w:val="ro-RO"/>
              </w:rPr>
              <w:t>din</w:t>
            </w:r>
            <w:r w:rsidRPr="009B688B">
              <w:rPr>
                <w:rFonts w:eastAsiaTheme="minorEastAsia"/>
                <w:b/>
                <w:bCs/>
                <w:spacing w:val="12"/>
                <w:lang w:val="ro-RO"/>
              </w:rPr>
              <w:t xml:space="preserve"> </w:t>
            </w:r>
            <w:r w:rsidRPr="009B688B">
              <w:rPr>
                <w:rFonts w:eastAsiaTheme="minorEastAsia"/>
                <w:b/>
                <w:bCs/>
                <w:lang w:val="ro-RO"/>
              </w:rPr>
              <w:t>g</w:t>
            </w:r>
            <w:r w:rsidRPr="009B688B">
              <w:rPr>
                <w:rFonts w:eastAsiaTheme="minorEastAsia"/>
                <w:b/>
                <w:bCs/>
                <w:spacing w:val="-1"/>
                <w:lang w:val="ro-RO"/>
              </w:rPr>
              <w:t>r</w:t>
            </w:r>
            <w:r w:rsidRPr="009B688B">
              <w:rPr>
                <w:rFonts w:eastAsiaTheme="minorEastAsia"/>
                <w:b/>
                <w:bCs/>
                <w:spacing w:val="1"/>
                <w:lang w:val="ro-RO"/>
              </w:rPr>
              <w:t>ă</w:t>
            </w:r>
            <w:r w:rsidRPr="009B688B">
              <w:rPr>
                <w:rFonts w:eastAsiaTheme="minorEastAsia"/>
                <w:b/>
                <w:bCs/>
                <w:lang w:val="ro-RO"/>
              </w:rPr>
              <w:t>di</w:t>
            </w:r>
            <w:r w:rsidRPr="009B688B">
              <w:rPr>
                <w:rFonts w:eastAsiaTheme="minorEastAsia"/>
                <w:b/>
                <w:bCs/>
                <w:spacing w:val="1"/>
                <w:lang w:val="ro-RO"/>
              </w:rPr>
              <w:t>n</w:t>
            </w:r>
            <w:r w:rsidRPr="009B688B">
              <w:rPr>
                <w:rFonts w:eastAsiaTheme="minorEastAsia"/>
                <w:b/>
                <w:bCs/>
                <w:lang w:val="ro-RO"/>
              </w:rPr>
              <w:t>i</w:t>
            </w:r>
            <w:r w:rsidRPr="009B688B">
              <w:rPr>
                <w:rFonts w:eastAsiaTheme="minorEastAsia"/>
                <w:b/>
                <w:bCs/>
                <w:spacing w:val="22"/>
                <w:lang w:val="ro-RO"/>
              </w:rPr>
              <w:t xml:space="preserve"> </w:t>
            </w:r>
            <w:r w:rsidRPr="009B688B">
              <w:rPr>
                <w:rFonts w:eastAsiaTheme="minorEastAsia"/>
                <w:b/>
                <w:bCs/>
                <w:spacing w:val="1"/>
                <w:lang w:val="ro-RO"/>
              </w:rPr>
              <w:t>ş</w:t>
            </w:r>
            <w:r w:rsidRPr="009B688B">
              <w:rPr>
                <w:rFonts w:eastAsiaTheme="minorEastAsia"/>
                <w:b/>
                <w:bCs/>
                <w:lang w:val="ro-RO"/>
              </w:rPr>
              <w:t>i</w:t>
            </w:r>
            <w:r w:rsidRPr="009B688B">
              <w:rPr>
                <w:rFonts w:eastAsiaTheme="minorEastAsia"/>
                <w:b/>
                <w:bCs/>
                <w:spacing w:val="8"/>
                <w:lang w:val="ro-RO"/>
              </w:rPr>
              <w:t xml:space="preserve"> </w:t>
            </w:r>
            <w:r w:rsidRPr="009B688B">
              <w:rPr>
                <w:rFonts w:eastAsiaTheme="minorEastAsia"/>
                <w:b/>
                <w:bCs/>
                <w:lang w:val="ro-RO"/>
              </w:rPr>
              <w:t>parcuri</w:t>
            </w:r>
            <w:r w:rsidRPr="009B688B">
              <w:rPr>
                <w:rFonts w:eastAsiaTheme="minorEastAsia"/>
                <w:b/>
                <w:bCs/>
                <w:spacing w:val="22"/>
                <w:lang w:val="ro-RO"/>
              </w:rPr>
              <w:t xml:space="preserve"> </w:t>
            </w:r>
            <w:r w:rsidRPr="009B688B">
              <w:rPr>
                <w:rFonts w:eastAsiaTheme="minorEastAsia"/>
                <w:b/>
                <w:bCs/>
                <w:lang w:val="ro-RO"/>
              </w:rPr>
              <w:t>(incl</w:t>
            </w:r>
            <w:r w:rsidRPr="009B688B">
              <w:rPr>
                <w:rFonts w:eastAsiaTheme="minorEastAsia"/>
                <w:b/>
                <w:bCs/>
                <w:spacing w:val="1"/>
                <w:lang w:val="ro-RO"/>
              </w:rPr>
              <w:t>u</w:t>
            </w:r>
            <w:r w:rsidRPr="009B688B">
              <w:rPr>
                <w:rFonts w:eastAsiaTheme="minorEastAsia"/>
                <w:b/>
                <w:bCs/>
                <w:lang w:val="ro-RO"/>
              </w:rPr>
              <w:t>siv</w:t>
            </w:r>
            <w:r w:rsidRPr="009B688B">
              <w:rPr>
                <w:rFonts w:eastAsiaTheme="minorEastAsia"/>
                <w:b/>
                <w:bCs/>
                <w:spacing w:val="26"/>
                <w:lang w:val="ro-RO"/>
              </w:rPr>
              <w:t xml:space="preserve"> </w:t>
            </w:r>
            <w:r w:rsidRPr="009B688B">
              <w:rPr>
                <w:rFonts w:eastAsiaTheme="minorEastAsia"/>
                <w:b/>
                <w:bCs/>
                <w:spacing w:val="-1"/>
                <w:w w:val="103"/>
                <w:lang w:val="ro-RO"/>
              </w:rPr>
              <w:t>d</w:t>
            </w:r>
            <w:r w:rsidRPr="009B688B">
              <w:rPr>
                <w:rFonts w:eastAsiaTheme="minorEastAsia"/>
                <w:b/>
                <w:bCs/>
                <w:w w:val="103"/>
                <w:lang w:val="ro-RO"/>
              </w:rPr>
              <w:t>e</w:t>
            </w:r>
            <w:r w:rsidRPr="009B688B">
              <w:rPr>
                <w:rFonts w:eastAsiaTheme="minorEastAsia"/>
                <w:b/>
                <w:bCs/>
                <w:spacing w:val="1"/>
                <w:w w:val="103"/>
                <w:lang w:val="ro-RO"/>
              </w:rPr>
              <w:t>ş</w:t>
            </w:r>
            <w:r w:rsidRPr="009B688B">
              <w:rPr>
                <w:rFonts w:eastAsiaTheme="minorEastAsia"/>
                <w:b/>
                <w:bCs/>
                <w:w w:val="103"/>
                <w:lang w:val="ro-RO"/>
              </w:rPr>
              <w:t xml:space="preserve">eurile </w:t>
            </w:r>
            <w:r w:rsidRPr="009B688B">
              <w:rPr>
                <w:rFonts w:eastAsiaTheme="minorEastAsia"/>
                <w:b/>
                <w:bCs/>
                <w:lang w:val="ro-RO"/>
              </w:rPr>
              <w:t>din</w:t>
            </w:r>
            <w:r w:rsidRPr="009B688B">
              <w:rPr>
                <w:rFonts w:eastAsiaTheme="minorEastAsia"/>
                <w:b/>
                <w:bCs/>
                <w:spacing w:val="12"/>
                <w:lang w:val="ro-RO"/>
              </w:rPr>
              <w:t xml:space="preserve"> </w:t>
            </w:r>
            <w:r w:rsidRPr="009B688B">
              <w:rPr>
                <w:rFonts w:eastAsiaTheme="minorEastAsia"/>
                <w:b/>
                <w:bCs/>
                <w:w w:val="103"/>
                <w:lang w:val="ro-RO"/>
              </w:rPr>
              <w:t>ci</w:t>
            </w:r>
            <w:r w:rsidRPr="009B688B">
              <w:rPr>
                <w:rFonts w:eastAsiaTheme="minorEastAsia"/>
                <w:b/>
                <w:bCs/>
                <w:spacing w:val="1"/>
                <w:w w:val="103"/>
                <w:lang w:val="ro-RO"/>
              </w:rPr>
              <w:t>m</w:t>
            </w:r>
            <w:r w:rsidRPr="009B688B">
              <w:rPr>
                <w:rFonts w:eastAsiaTheme="minorEastAsia"/>
                <w:b/>
                <w:bCs/>
                <w:w w:val="103"/>
                <w:lang w:val="ro-RO"/>
              </w:rPr>
              <w:t>itire)</w:t>
            </w:r>
          </w:p>
        </w:tc>
      </w:tr>
      <w:tr w:rsidR="009B688B" w:rsidRPr="00C404D4" w:rsidTr="006D7CB4">
        <w:trPr>
          <w:cantSplit/>
          <w:trHeight w:hRule="exact" w:val="429"/>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9B688B" w:rsidRDefault="009B688B" w:rsidP="009B688B">
            <w:pPr>
              <w:spacing w:before="19"/>
              <w:ind w:left="96"/>
              <w:rPr>
                <w:rFonts w:ascii="Times New Roman" w:eastAsiaTheme="minorEastAsia" w:hAnsi="Times New Roman" w:cs="Times New Roman"/>
                <w:sz w:val="24"/>
                <w:szCs w:val="24"/>
                <w:lang w:val="ro-RO"/>
              </w:rPr>
            </w:pPr>
            <w:r w:rsidRPr="009B688B">
              <w:rPr>
                <w:rFonts w:eastAsiaTheme="minorEastAsia"/>
                <w:spacing w:val="1"/>
                <w:lang w:val="ro-RO"/>
              </w:rPr>
              <w:t>2</w:t>
            </w:r>
            <w:r w:rsidRPr="009B688B">
              <w:rPr>
                <w:rFonts w:eastAsiaTheme="minorEastAsia"/>
                <w:lang w:val="ro-RO"/>
              </w:rPr>
              <w:t>0</w:t>
            </w:r>
            <w:r w:rsidRPr="009B688B">
              <w:rPr>
                <w:rFonts w:eastAsiaTheme="minorEastAsia"/>
                <w:spacing w:val="10"/>
                <w:lang w:val="ro-RO"/>
              </w:rPr>
              <w:t xml:space="preserve"> </w:t>
            </w:r>
            <w:r w:rsidRPr="009B688B">
              <w:rPr>
                <w:rFonts w:eastAsiaTheme="minorEastAsia"/>
                <w:spacing w:val="1"/>
                <w:lang w:val="ro-RO"/>
              </w:rPr>
              <w:t>0</w:t>
            </w:r>
            <w:r w:rsidRPr="009B688B">
              <w:rPr>
                <w:rFonts w:eastAsiaTheme="minorEastAsia"/>
                <w:lang w:val="ro-RO"/>
              </w:rPr>
              <w:t>2</w:t>
            </w:r>
            <w:r w:rsidRPr="009B688B">
              <w:rPr>
                <w:rFonts w:eastAsiaTheme="minorEastAsia"/>
                <w:spacing w:val="10"/>
                <w:lang w:val="ro-RO"/>
              </w:rPr>
              <w:t xml:space="preserve"> </w:t>
            </w:r>
            <w:r w:rsidRPr="009B688B">
              <w:rPr>
                <w:rFonts w:eastAsiaTheme="minorEastAsia"/>
                <w:spacing w:val="1"/>
                <w:lang w:val="ro-RO"/>
              </w:rPr>
              <w:t>0</w:t>
            </w:r>
            <w:r w:rsidRPr="009B688B">
              <w:rPr>
                <w:rFonts w:eastAsiaTheme="minorEastAsia"/>
                <w:lang w:val="ro-RO"/>
              </w:rPr>
              <w:t>1</w:t>
            </w:r>
            <w:r w:rsidRPr="009B688B">
              <w:rPr>
                <w:rFonts w:eastAsiaTheme="minorEastAsia"/>
                <w:spacing w:val="9"/>
                <w:lang w:val="ro-RO"/>
              </w:rPr>
              <w:t xml:space="preserve"> </w:t>
            </w:r>
            <w:r w:rsidRPr="009B688B">
              <w:rPr>
                <w:rFonts w:eastAsiaTheme="minorEastAsia"/>
                <w:spacing w:val="1"/>
                <w:lang w:val="ro-RO"/>
              </w:rPr>
              <w:t>fr</w:t>
            </w:r>
            <w:r w:rsidRPr="009B688B">
              <w:rPr>
                <w:rFonts w:eastAsiaTheme="minorEastAsia"/>
                <w:spacing w:val="-1"/>
                <w:lang w:val="ro-RO"/>
              </w:rPr>
              <w:t>ac</w:t>
            </w:r>
            <w:r w:rsidRPr="009B688B">
              <w:rPr>
                <w:rFonts w:eastAsiaTheme="minorEastAsia"/>
                <w:lang w:val="ro-RO"/>
              </w:rPr>
              <w:t>ţiune</w:t>
            </w:r>
            <w:r w:rsidRPr="009B688B">
              <w:rPr>
                <w:rFonts w:eastAsiaTheme="minorEastAsia"/>
                <w:spacing w:val="27"/>
                <w:lang w:val="ro-RO"/>
              </w:rPr>
              <w:t xml:space="preserve"> </w:t>
            </w:r>
            <w:r w:rsidRPr="009B688B">
              <w:rPr>
                <w:rFonts w:eastAsiaTheme="minorEastAsia"/>
                <w:spacing w:val="-1"/>
                <w:lang w:val="ro-RO"/>
              </w:rPr>
              <w:t>c</w:t>
            </w:r>
            <w:r w:rsidRPr="009B688B">
              <w:rPr>
                <w:rFonts w:eastAsiaTheme="minorEastAsia"/>
                <w:lang w:val="ro-RO"/>
              </w:rPr>
              <w:t>are</w:t>
            </w:r>
            <w:r w:rsidRPr="009B688B">
              <w:rPr>
                <w:rFonts w:eastAsiaTheme="minorEastAsia"/>
                <w:spacing w:val="16"/>
                <w:lang w:val="ro-RO"/>
              </w:rPr>
              <w:t xml:space="preserve"> </w:t>
            </w:r>
            <w:r w:rsidRPr="009B688B">
              <w:rPr>
                <w:rFonts w:eastAsiaTheme="minorEastAsia"/>
                <w:lang w:val="ro-RO"/>
              </w:rPr>
              <w:t>poate</w:t>
            </w:r>
            <w:r w:rsidRPr="009B688B">
              <w:rPr>
                <w:rFonts w:eastAsiaTheme="minorEastAsia"/>
                <w:spacing w:val="18"/>
                <w:lang w:val="ro-RO"/>
              </w:rPr>
              <w:t xml:space="preserve"> </w:t>
            </w:r>
            <w:r w:rsidRPr="009B688B">
              <w:rPr>
                <w:rFonts w:eastAsiaTheme="minorEastAsia"/>
                <w:lang w:val="ro-RO"/>
              </w:rPr>
              <w:t>tran</w:t>
            </w:r>
            <w:r w:rsidRPr="009B688B">
              <w:rPr>
                <w:rFonts w:eastAsiaTheme="minorEastAsia"/>
                <w:spacing w:val="-1"/>
                <w:lang w:val="ro-RO"/>
              </w:rPr>
              <w:t>s</w:t>
            </w:r>
            <w:r w:rsidRPr="009B688B">
              <w:rPr>
                <w:rFonts w:eastAsiaTheme="minorEastAsia"/>
                <w:lang w:val="ro-RO"/>
              </w:rPr>
              <w:t>forma</w:t>
            </w:r>
            <w:r w:rsidRPr="009B688B">
              <w:rPr>
                <w:rFonts w:eastAsiaTheme="minorEastAsia"/>
                <w:spacing w:val="-1"/>
                <w:lang w:val="ro-RO"/>
              </w:rPr>
              <w:t>t</w:t>
            </w:r>
            <w:r w:rsidRPr="009B688B">
              <w:rPr>
                <w:rFonts w:eastAsiaTheme="minorEastAsia"/>
                <w:lang w:val="ro-RO"/>
              </w:rPr>
              <w:t>ă</w:t>
            </w:r>
            <w:r w:rsidRPr="009B688B">
              <w:rPr>
                <w:rFonts w:eastAsiaTheme="minorEastAsia"/>
                <w:spacing w:val="37"/>
                <w:lang w:val="ro-RO"/>
              </w:rPr>
              <w:t xml:space="preserve"> </w:t>
            </w:r>
            <w:r w:rsidRPr="009B688B">
              <w:rPr>
                <w:rFonts w:eastAsiaTheme="minorEastAsia"/>
                <w:lang w:val="ro-RO"/>
              </w:rPr>
              <w:t>în</w:t>
            </w:r>
            <w:r w:rsidRPr="009B688B">
              <w:rPr>
                <w:rFonts w:eastAsiaTheme="minorEastAsia"/>
                <w:spacing w:val="8"/>
                <w:lang w:val="ro-RO"/>
              </w:rPr>
              <w:t xml:space="preserve"> </w:t>
            </w:r>
            <w:r w:rsidRPr="009B688B">
              <w:rPr>
                <w:rFonts w:eastAsiaTheme="minorEastAsia"/>
                <w:spacing w:val="-1"/>
                <w:w w:val="103"/>
                <w:lang w:val="ro-RO"/>
              </w:rPr>
              <w:t>c</w:t>
            </w:r>
            <w:r w:rsidRPr="009B688B">
              <w:rPr>
                <w:rFonts w:eastAsiaTheme="minorEastAsia"/>
                <w:spacing w:val="2"/>
                <w:w w:val="103"/>
                <w:lang w:val="ro-RO"/>
              </w:rPr>
              <w:t>o</w:t>
            </w:r>
            <w:r w:rsidRPr="009B688B">
              <w:rPr>
                <w:rFonts w:eastAsiaTheme="minorEastAsia"/>
                <w:w w:val="103"/>
                <w:lang w:val="ro-RO"/>
              </w:rPr>
              <w:t>mpost</w:t>
            </w:r>
          </w:p>
        </w:tc>
      </w:tr>
      <w:tr w:rsidR="009B688B" w:rsidRPr="00C404D4" w:rsidTr="006D7CB4">
        <w:trPr>
          <w:cantSplit/>
          <w:trHeight w:hRule="exact" w:val="436"/>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9B688B" w:rsidRDefault="009B688B" w:rsidP="009B688B">
            <w:pPr>
              <w:spacing w:before="20"/>
              <w:ind w:left="96"/>
              <w:rPr>
                <w:rFonts w:ascii="Times New Roman" w:eastAsiaTheme="minorEastAsia" w:hAnsi="Times New Roman" w:cs="Times New Roman"/>
                <w:sz w:val="24"/>
                <w:szCs w:val="24"/>
                <w:lang w:val="ro-RO"/>
              </w:rPr>
            </w:pPr>
            <w:r w:rsidRPr="009B688B">
              <w:rPr>
                <w:rFonts w:eastAsiaTheme="minorEastAsia"/>
                <w:spacing w:val="1"/>
                <w:lang w:val="ro-RO"/>
              </w:rPr>
              <w:t>2</w:t>
            </w:r>
            <w:r w:rsidRPr="009B688B">
              <w:rPr>
                <w:rFonts w:eastAsiaTheme="minorEastAsia"/>
                <w:lang w:val="ro-RO"/>
              </w:rPr>
              <w:t>0</w:t>
            </w:r>
            <w:r w:rsidRPr="009B688B">
              <w:rPr>
                <w:rFonts w:eastAsiaTheme="minorEastAsia"/>
                <w:spacing w:val="10"/>
                <w:lang w:val="ro-RO"/>
              </w:rPr>
              <w:t xml:space="preserve"> </w:t>
            </w:r>
            <w:r w:rsidRPr="009B688B">
              <w:rPr>
                <w:rFonts w:eastAsiaTheme="minorEastAsia"/>
                <w:spacing w:val="1"/>
                <w:lang w:val="ro-RO"/>
              </w:rPr>
              <w:t>0</w:t>
            </w:r>
            <w:r w:rsidRPr="009B688B">
              <w:rPr>
                <w:rFonts w:eastAsiaTheme="minorEastAsia"/>
                <w:lang w:val="ro-RO"/>
              </w:rPr>
              <w:t>2</w:t>
            </w:r>
            <w:r w:rsidRPr="009B688B">
              <w:rPr>
                <w:rFonts w:eastAsiaTheme="minorEastAsia"/>
                <w:spacing w:val="10"/>
                <w:lang w:val="ro-RO"/>
              </w:rPr>
              <w:t xml:space="preserve"> </w:t>
            </w:r>
            <w:r w:rsidRPr="009B688B">
              <w:rPr>
                <w:rFonts w:eastAsiaTheme="minorEastAsia"/>
                <w:spacing w:val="1"/>
                <w:lang w:val="ro-RO"/>
              </w:rPr>
              <w:t>0</w:t>
            </w:r>
            <w:r w:rsidRPr="009B688B">
              <w:rPr>
                <w:rFonts w:eastAsiaTheme="minorEastAsia"/>
                <w:lang w:val="ro-RO"/>
              </w:rPr>
              <w:t>2</w:t>
            </w:r>
            <w:r w:rsidRPr="009B688B">
              <w:rPr>
                <w:rFonts w:eastAsiaTheme="minorEastAsia"/>
                <w:spacing w:val="8"/>
                <w:lang w:val="ro-RO"/>
              </w:rPr>
              <w:t xml:space="preserve"> </w:t>
            </w:r>
            <w:r w:rsidRPr="009B688B">
              <w:rPr>
                <w:rFonts w:eastAsiaTheme="minorEastAsia"/>
                <w:spacing w:val="1"/>
                <w:lang w:val="ro-RO"/>
              </w:rPr>
              <w:t>p</w:t>
            </w:r>
            <w:r w:rsidRPr="009B688B">
              <w:rPr>
                <w:rFonts w:eastAsiaTheme="minorEastAsia"/>
                <w:spacing w:val="-1"/>
                <w:lang w:val="ro-RO"/>
              </w:rPr>
              <w:t>ă</w:t>
            </w:r>
            <w:r w:rsidRPr="009B688B">
              <w:rPr>
                <w:rFonts w:eastAsiaTheme="minorEastAsia"/>
                <w:lang w:val="ro-RO"/>
              </w:rPr>
              <w:t>mânt</w:t>
            </w:r>
            <w:r w:rsidRPr="009B688B">
              <w:rPr>
                <w:rFonts w:eastAsiaTheme="minorEastAsia"/>
                <w:spacing w:val="23"/>
                <w:lang w:val="ro-RO"/>
              </w:rPr>
              <w:t xml:space="preserve"> </w:t>
            </w:r>
            <w:r w:rsidRPr="009B688B">
              <w:rPr>
                <w:rFonts w:eastAsiaTheme="minorEastAsia"/>
                <w:spacing w:val="1"/>
                <w:lang w:val="ro-RO"/>
              </w:rPr>
              <w:t>ş</w:t>
            </w:r>
            <w:r w:rsidRPr="009B688B">
              <w:rPr>
                <w:rFonts w:eastAsiaTheme="minorEastAsia"/>
                <w:lang w:val="ro-RO"/>
              </w:rPr>
              <w:t>i</w:t>
            </w:r>
            <w:r w:rsidRPr="009B688B">
              <w:rPr>
                <w:rFonts w:eastAsiaTheme="minorEastAsia"/>
                <w:spacing w:val="6"/>
                <w:lang w:val="ro-RO"/>
              </w:rPr>
              <w:t xml:space="preserve"> </w:t>
            </w:r>
            <w:r w:rsidRPr="009B688B">
              <w:rPr>
                <w:rFonts w:eastAsiaTheme="minorEastAsia"/>
                <w:w w:val="103"/>
                <w:lang w:val="ro-RO"/>
              </w:rPr>
              <w:t>pietriş</w:t>
            </w:r>
          </w:p>
        </w:tc>
      </w:tr>
      <w:tr w:rsidR="009B688B" w:rsidRPr="00C404D4" w:rsidTr="006D7CB4">
        <w:trPr>
          <w:cantSplit/>
          <w:trHeight w:hRule="exact" w:val="428"/>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9B688B" w:rsidRDefault="009B688B" w:rsidP="009B688B">
            <w:pPr>
              <w:spacing w:before="6" w:line="247" w:lineRule="auto"/>
              <w:ind w:left="96" w:right="836"/>
              <w:rPr>
                <w:rFonts w:ascii="Times New Roman" w:eastAsiaTheme="minorEastAsia" w:hAnsi="Times New Roman" w:cs="Times New Roman"/>
                <w:sz w:val="24"/>
                <w:szCs w:val="24"/>
                <w:lang w:val="ro-RO"/>
              </w:rPr>
            </w:pPr>
            <w:r w:rsidRPr="009B688B">
              <w:rPr>
                <w:rFonts w:eastAsiaTheme="minorEastAsia"/>
                <w:lang w:val="ro-RO"/>
              </w:rPr>
              <w:lastRenderedPageBreak/>
              <w:t>20</w:t>
            </w:r>
            <w:r w:rsidRPr="009B688B">
              <w:rPr>
                <w:rFonts w:eastAsiaTheme="minorEastAsia"/>
                <w:spacing w:val="10"/>
                <w:lang w:val="ro-RO"/>
              </w:rPr>
              <w:t xml:space="preserve"> </w:t>
            </w:r>
            <w:r w:rsidRPr="009B688B">
              <w:rPr>
                <w:rFonts w:eastAsiaTheme="minorEastAsia"/>
                <w:lang w:val="ro-RO"/>
              </w:rPr>
              <w:t>02</w:t>
            </w:r>
            <w:r w:rsidRPr="009B688B">
              <w:rPr>
                <w:rFonts w:eastAsiaTheme="minorEastAsia"/>
                <w:spacing w:val="10"/>
                <w:lang w:val="ro-RO"/>
              </w:rPr>
              <w:t xml:space="preserve"> </w:t>
            </w:r>
            <w:r w:rsidRPr="009B688B">
              <w:rPr>
                <w:rFonts w:eastAsiaTheme="minorEastAsia"/>
                <w:lang w:val="ro-RO"/>
              </w:rPr>
              <w:t>03</w:t>
            </w:r>
            <w:r w:rsidRPr="009B688B">
              <w:rPr>
                <w:rFonts w:eastAsiaTheme="minorEastAsia"/>
                <w:spacing w:val="8"/>
                <w:lang w:val="ro-RO"/>
              </w:rPr>
              <w:t xml:space="preserve"> </w:t>
            </w:r>
            <w:r w:rsidRPr="009B688B">
              <w:rPr>
                <w:rFonts w:eastAsiaTheme="minorEastAsia"/>
                <w:lang w:val="ro-RO"/>
              </w:rPr>
              <w:t>alte</w:t>
            </w:r>
            <w:r w:rsidRPr="009B688B">
              <w:rPr>
                <w:rFonts w:eastAsiaTheme="minorEastAsia"/>
                <w:spacing w:val="13"/>
                <w:lang w:val="ro-RO"/>
              </w:rPr>
              <w:t xml:space="preserve"> </w:t>
            </w:r>
            <w:r w:rsidRPr="009B688B">
              <w:rPr>
                <w:rFonts w:eastAsiaTheme="minorEastAsia"/>
                <w:lang w:val="ro-RO"/>
              </w:rPr>
              <w:t>deş</w:t>
            </w:r>
            <w:r w:rsidRPr="009B688B">
              <w:rPr>
                <w:rFonts w:eastAsiaTheme="minorEastAsia"/>
                <w:spacing w:val="-1"/>
                <w:lang w:val="ro-RO"/>
              </w:rPr>
              <w:t>e</w:t>
            </w:r>
            <w:r w:rsidRPr="009B688B">
              <w:rPr>
                <w:rFonts w:eastAsiaTheme="minorEastAsia"/>
                <w:lang w:val="ro-RO"/>
              </w:rPr>
              <w:t>uri</w:t>
            </w:r>
            <w:r w:rsidRPr="009B688B">
              <w:rPr>
                <w:rFonts w:eastAsiaTheme="minorEastAsia"/>
                <w:spacing w:val="22"/>
                <w:lang w:val="ro-RO"/>
              </w:rPr>
              <w:t xml:space="preserve"> </w:t>
            </w:r>
            <w:r w:rsidRPr="009B688B">
              <w:rPr>
                <w:rFonts w:eastAsiaTheme="minorEastAsia"/>
                <w:lang w:val="ro-RO"/>
              </w:rPr>
              <w:t>c</w:t>
            </w:r>
            <w:r w:rsidRPr="009B688B">
              <w:rPr>
                <w:rFonts w:eastAsiaTheme="minorEastAsia"/>
                <w:spacing w:val="2"/>
                <w:lang w:val="ro-RO"/>
              </w:rPr>
              <w:t>a</w:t>
            </w:r>
            <w:r w:rsidRPr="009B688B">
              <w:rPr>
                <w:rFonts w:eastAsiaTheme="minorEastAsia"/>
                <w:lang w:val="ro-RO"/>
              </w:rPr>
              <w:t>re</w:t>
            </w:r>
            <w:r w:rsidRPr="009B688B">
              <w:rPr>
                <w:rFonts w:eastAsiaTheme="minorEastAsia"/>
                <w:spacing w:val="15"/>
                <w:lang w:val="ro-RO"/>
              </w:rPr>
              <w:t xml:space="preserve"> </w:t>
            </w:r>
            <w:r w:rsidRPr="009B688B">
              <w:rPr>
                <w:rFonts w:eastAsiaTheme="minorEastAsia"/>
                <w:lang w:val="ro-RO"/>
              </w:rPr>
              <w:t>nu</w:t>
            </w:r>
            <w:r w:rsidRPr="009B688B">
              <w:rPr>
                <w:rFonts w:eastAsiaTheme="minorEastAsia"/>
                <w:spacing w:val="10"/>
                <w:lang w:val="ro-RO"/>
              </w:rPr>
              <w:t xml:space="preserve"> </w:t>
            </w:r>
            <w:r w:rsidRPr="009B688B">
              <w:rPr>
                <w:rFonts w:eastAsiaTheme="minorEastAsia"/>
                <w:lang w:val="ro-RO"/>
              </w:rPr>
              <w:t>pot</w:t>
            </w:r>
            <w:r w:rsidRPr="009B688B">
              <w:rPr>
                <w:rFonts w:eastAsiaTheme="minorEastAsia"/>
                <w:spacing w:val="11"/>
                <w:lang w:val="ro-RO"/>
              </w:rPr>
              <w:t xml:space="preserve"> </w:t>
            </w:r>
            <w:r w:rsidRPr="009B688B">
              <w:rPr>
                <w:rFonts w:eastAsiaTheme="minorEastAsia"/>
                <w:lang w:val="ro-RO"/>
              </w:rPr>
              <w:t>fi</w:t>
            </w:r>
            <w:r w:rsidRPr="009B688B">
              <w:rPr>
                <w:rFonts w:eastAsiaTheme="minorEastAsia"/>
                <w:spacing w:val="6"/>
                <w:lang w:val="ro-RO"/>
              </w:rPr>
              <w:t xml:space="preserve"> </w:t>
            </w:r>
            <w:r w:rsidRPr="009B688B">
              <w:rPr>
                <w:rFonts w:eastAsiaTheme="minorEastAsia"/>
                <w:lang w:val="ro-RO"/>
              </w:rPr>
              <w:t>trans</w:t>
            </w:r>
            <w:r w:rsidRPr="009B688B">
              <w:rPr>
                <w:rFonts w:eastAsiaTheme="minorEastAsia"/>
                <w:spacing w:val="-1"/>
                <w:lang w:val="ro-RO"/>
              </w:rPr>
              <w:t>f</w:t>
            </w:r>
            <w:r w:rsidRPr="009B688B">
              <w:rPr>
                <w:rFonts w:eastAsiaTheme="minorEastAsia"/>
                <w:lang w:val="ro-RO"/>
              </w:rPr>
              <w:t>ormate</w:t>
            </w:r>
            <w:r w:rsidRPr="009B688B">
              <w:rPr>
                <w:rFonts w:eastAsiaTheme="minorEastAsia"/>
                <w:spacing w:val="38"/>
                <w:lang w:val="ro-RO"/>
              </w:rPr>
              <w:t xml:space="preserve"> </w:t>
            </w:r>
            <w:r w:rsidRPr="009B688B">
              <w:rPr>
                <w:rFonts w:eastAsiaTheme="minorEastAsia"/>
                <w:w w:val="103"/>
                <w:lang w:val="ro-RO"/>
              </w:rPr>
              <w:t xml:space="preserve">în </w:t>
            </w:r>
            <w:r w:rsidRPr="009B688B">
              <w:rPr>
                <w:rFonts w:eastAsiaTheme="minorEastAsia"/>
                <w:spacing w:val="-1"/>
                <w:w w:val="103"/>
                <w:lang w:val="ro-RO"/>
              </w:rPr>
              <w:t>c</w:t>
            </w:r>
            <w:r w:rsidRPr="009B688B">
              <w:rPr>
                <w:rFonts w:eastAsiaTheme="minorEastAsia"/>
                <w:w w:val="103"/>
                <w:lang w:val="ro-RO"/>
              </w:rPr>
              <w:t>o</w:t>
            </w:r>
            <w:r w:rsidRPr="009B688B">
              <w:rPr>
                <w:rFonts w:eastAsiaTheme="minorEastAsia"/>
                <w:spacing w:val="-1"/>
                <w:w w:val="103"/>
                <w:lang w:val="ro-RO"/>
              </w:rPr>
              <w:t>m</w:t>
            </w:r>
            <w:r w:rsidRPr="009B688B">
              <w:rPr>
                <w:rFonts w:eastAsiaTheme="minorEastAsia"/>
                <w:w w:val="103"/>
                <w:lang w:val="ro-RO"/>
              </w:rPr>
              <w:t>p</w:t>
            </w:r>
            <w:r w:rsidRPr="009B688B">
              <w:rPr>
                <w:rFonts w:eastAsiaTheme="minorEastAsia"/>
                <w:spacing w:val="2"/>
                <w:w w:val="103"/>
                <w:lang w:val="ro-RO"/>
              </w:rPr>
              <w:t>o</w:t>
            </w:r>
            <w:r w:rsidRPr="009B688B">
              <w:rPr>
                <w:rFonts w:eastAsiaTheme="minorEastAsia"/>
                <w:w w:val="103"/>
                <w:lang w:val="ro-RO"/>
              </w:rPr>
              <w:t>st</w:t>
            </w:r>
          </w:p>
        </w:tc>
      </w:tr>
      <w:tr w:rsidR="009B688B" w:rsidRPr="00C404D4" w:rsidTr="006D7CB4">
        <w:trPr>
          <w:cantSplit/>
          <w:trHeight w:hRule="exact" w:val="286"/>
          <w:tblHeader/>
          <w:jc w:val="center"/>
        </w:trPr>
        <w:tc>
          <w:tcPr>
            <w:tcW w:w="8127"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tcPr>
          <w:p w:rsidR="009B688B" w:rsidRPr="009B688B" w:rsidRDefault="009B688B" w:rsidP="009B688B">
            <w:pPr>
              <w:spacing w:before="6" w:line="247" w:lineRule="auto"/>
              <w:ind w:left="96" w:right="836"/>
              <w:rPr>
                <w:rFonts w:eastAsiaTheme="minorEastAsia"/>
                <w:lang w:val="ro-RO"/>
              </w:rPr>
            </w:pPr>
            <w:r w:rsidRPr="009B688B">
              <w:rPr>
                <w:rFonts w:eastAsiaTheme="minorEastAsia"/>
                <w:b/>
                <w:bCs/>
                <w:lang w:val="ro-RO"/>
              </w:rPr>
              <w:t>20</w:t>
            </w:r>
            <w:r w:rsidRPr="009B688B">
              <w:rPr>
                <w:rFonts w:eastAsiaTheme="minorEastAsia"/>
                <w:b/>
                <w:bCs/>
                <w:spacing w:val="10"/>
                <w:lang w:val="ro-RO"/>
              </w:rPr>
              <w:t xml:space="preserve"> </w:t>
            </w:r>
            <w:r w:rsidRPr="009B688B">
              <w:rPr>
                <w:rFonts w:eastAsiaTheme="minorEastAsia"/>
                <w:b/>
                <w:bCs/>
                <w:lang w:val="ro-RO"/>
              </w:rPr>
              <w:t>03</w:t>
            </w:r>
            <w:r w:rsidRPr="009B688B">
              <w:rPr>
                <w:rFonts w:eastAsiaTheme="minorEastAsia"/>
                <w:b/>
                <w:bCs/>
                <w:spacing w:val="10"/>
                <w:lang w:val="ro-RO"/>
              </w:rPr>
              <w:t xml:space="preserve"> </w:t>
            </w:r>
            <w:r w:rsidRPr="009B688B">
              <w:rPr>
                <w:rFonts w:eastAsiaTheme="minorEastAsia"/>
                <w:b/>
                <w:bCs/>
                <w:lang w:val="ro-RO"/>
              </w:rPr>
              <w:t>alte</w:t>
            </w:r>
            <w:r w:rsidRPr="009B688B">
              <w:rPr>
                <w:rFonts w:eastAsiaTheme="minorEastAsia"/>
                <w:b/>
                <w:bCs/>
                <w:spacing w:val="13"/>
                <w:lang w:val="ro-RO"/>
              </w:rPr>
              <w:t xml:space="preserve"> </w:t>
            </w:r>
            <w:r w:rsidRPr="009B688B">
              <w:rPr>
                <w:rFonts w:eastAsiaTheme="minorEastAsia"/>
                <w:b/>
                <w:bCs/>
                <w:lang w:val="ro-RO"/>
              </w:rPr>
              <w:t>d</w:t>
            </w:r>
            <w:r w:rsidRPr="009B688B">
              <w:rPr>
                <w:rFonts w:eastAsiaTheme="minorEastAsia"/>
                <w:b/>
                <w:bCs/>
                <w:spacing w:val="1"/>
                <w:lang w:val="ro-RO"/>
              </w:rPr>
              <w:t>eş</w:t>
            </w:r>
            <w:r w:rsidRPr="009B688B">
              <w:rPr>
                <w:rFonts w:eastAsiaTheme="minorEastAsia"/>
                <w:b/>
                <w:bCs/>
                <w:lang w:val="ro-RO"/>
              </w:rPr>
              <w:t>euri</w:t>
            </w:r>
            <w:r w:rsidRPr="009B688B">
              <w:rPr>
                <w:rFonts w:eastAsiaTheme="minorEastAsia"/>
                <w:b/>
                <w:bCs/>
                <w:spacing w:val="24"/>
                <w:lang w:val="ro-RO"/>
              </w:rPr>
              <w:t xml:space="preserve"> </w:t>
            </w:r>
            <w:r w:rsidRPr="009B688B">
              <w:rPr>
                <w:rFonts w:eastAsiaTheme="minorEastAsia"/>
                <w:b/>
                <w:bCs/>
                <w:w w:val="103"/>
                <w:lang w:val="ro-RO"/>
              </w:rPr>
              <w:t>municipale</w:t>
            </w:r>
          </w:p>
        </w:tc>
      </w:tr>
      <w:tr w:rsidR="009F3C2F" w:rsidRPr="00C404D4" w:rsidTr="006D7CB4">
        <w:trPr>
          <w:cantSplit/>
          <w:trHeight w:hRule="exact" w:val="410"/>
          <w:tblHeader/>
          <w:jc w:val="center"/>
        </w:trPr>
        <w:tc>
          <w:tcPr>
            <w:tcW w:w="81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F3C2F" w:rsidRPr="009F3C2F" w:rsidRDefault="009F3C2F" w:rsidP="009F3C2F">
            <w:pPr>
              <w:spacing w:before="19"/>
              <w:ind w:left="96"/>
              <w:rPr>
                <w:rFonts w:ascii="Times New Roman" w:hAnsi="Times New Roman"/>
                <w:sz w:val="24"/>
                <w:szCs w:val="24"/>
                <w:lang w:val="ro-RO"/>
              </w:rPr>
            </w:pPr>
            <w:r w:rsidRPr="009F3C2F">
              <w:rPr>
                <w:spacing w:val="1"/>
                <w:lang w:val="ro-RO"/>
              </w:rPr>
              <w:t>2</w:t>
            </w:r>
            <w:r w:rsidRPr="009F3C2F">
              <w:rPr>
                <w:lang w:val="ro-RO"/>
              </w:rPr>
              <w:t>0</w:t>
            </w:r>
            <w:r w:rsidRPr="009F3C2F">
              <w:rPr>
                <w:spacing w:val="10"/>
                <w:lang w:val="ro-RO"/>
              </w:rPr>
              <w:t xml:space="preserve"> </w:t>
            </w:r>
            <w:r w:rsidRPr="009F3C2F">
              <w:rPr>
                <w:spacing w:val="1"/>
                <w:lang w:val="ro-RO"/>
              </w:rPr>
              <w:t>0</w:t>
            </w:r>
            <w:r w:rsidRPr="009F3C2F">
              <w:rPr>
                <w:lang w:val="ro-RO"/>
              </w:rPr>
              <w:t>3</w:t>
            </w:r>
            <w:r w:rsidRPr="009F3C2F">
              <w:rPr>
                <w:spacing w:val="10"/>
                <w:lang w:val="ro-RO"/>
              </w:rPr>
              <w:t xml:space="preserve"> </w:t>
            </w:r>
            <w:r w:rsidRPr="009F3C2F">
              <w:rPr>
                <w:spacing w:val="1"/>
                <w:lang w:val="ro-RO"/>
              </w:rPr>
              <w:t>0</w:t>
            </w:r>
            <w:r w:rsidRPr="009F3C2F">
              <w:rPr>
                <w:lang w:val="ro-RO"/>
              </w:rPr>
              <w:t>1</w:t>
            </w:r>
            <w:r w:rsidRPr="009F3C2F">
              <w:rPr>
                <w:spacing w:val="8"/>
                <w:lang w:val="ro-RO"/>
              </w:rPr>
              <w:t xml:space="preserve"> </w:t>
            </w:r>
            <w:r w:rsidRPr="009F3C2F">
              <w:rPr>
                <w:spacing w:val="1"/>
                <w:lang w:val="ro-RO"/>
              </w:rPr>
              <w:t>d</w:t>
            </w:r>
            <w:r w:rsidRPr="009F3C2F">
              <w:rPr>
                <w:spacing w:val="-1"/>
                <w:lang w:val="ro-RO"/>
              </w:rPr>
              <w:t>e</w:t>
            </w:r>
            <w:r w:rsidRPr="009F3C2F">
              <w:rPr>
                <w:lang w:val="ro-RO"/>
              </w:rPr>
              <w:t>şeuri</w:t>
            </w:r>
            <w:r w:rsidRPr="009F3C2F">
              <w:rPr>
                <w:spacing w:val="24"/>
                <w:lang w:val="ro-RO"/>
              </w:rPr>
              <w:t xml:space="preserve"> </w:t>
            </w:r>
            <w:r w:rsidRPr="009F3C2F">
              <w:rPr>
                <w:lang w:val="ro-RO"/>
              </w:rPr>
              <w:t>mu</w:t>
            </w:r>
            <w:r w:rsidRPr="009F3C2F">
              <w:rPr>
                <w:spacing w:val="2"/>
                <w:lang w:val="ro-RO"/>
              </w:rPr>
              <w:t>n</w:t>
            </w:r>
            <w:r w:rsidRPr="009F3C2F">
              <w:rPr>
                <w:spacing w:val="-1"/>
                <w:lang w:val="ro-RO"/>
              </w:rPr>
              <w:t>i</w:t>
            </w:r>
            <w:r w:rsidRPr="009F3C2F">
              <w:rPr>
                <w:lang w:val="ro-RO"/>
              </w:rPr>
              <w:t>cip</w:t>
            </w:r>
            <w:r w:rsidRPr="009F3C2F">
              <w:rPr>
                <w:spacing w:val="-1"/>
                <w:lang w:val="ro-RO"/>
              </w:rPr>
              <w:t>a</w:t>
            </w:r>
            <w:r w:rsidRPr="009F3C2F">
              <w:rPr>
                <w:lang w:val="ro-RO"/>
              </w:rPr>
              <w:t>le</w:t>
            </w:r>
            <w:r w:rsidRPr="009F3C2F">
              <w:rPr>
                <w:spacing w:val="32"/>
                <w:lang w:val="ro-RO"/>
              </w:rPr>
              <w:t xml:space="preserve"> </w:t>
            </w:r>
            <w:r w:rsidRPr="009F3C2F">
              <w:rPr>
                <w:lang w:val="ro-RO"/>
              </w:rPr>
              <w:t>în</w:t>
            </w:r>
            <w:r w:rsidRPr="009F3C2F">
              <w:rPr>
                <w:spacing w:val="8"/>
                <w:lang w:val="ro-RO"/>
              </w:rPr>
              <w:t xml:space="preserve"> </w:t>
            </w:r>
            <w:r w:rsidRPr="009F3C2F">
              <w:rPr>
                <w:w w:val="103"/>
                <w:lang w:val="ro-RO"/>
              </w:rPr>
              <w:t>am</w:t>
            </w:r>
            <w:r w:rsidRPr="009F3C2F">
              <w:rPr>
                <w:spacing w:val="2"/>
                <w:w w:val="103"/>
                <w:lang w:val="ro-RO"/>
              </w:rPr>
              <w:t>e</w:t>
            </w:r>
            <w:r w:rsidRPr="009F3C2F">
              <w:rPr>
                <w:spacing w:val="-1"/>
                <w:w w:val="103"/>
                <w:lang w:val="ro-RO"/>
              </w:rPr>
              <w:t>s</w:t>
            </w:r>
            <w:r w:rsidRPr="009F3C2F">
              <w:rPr>
                <w:w w:val="103"/>
                <w:lang w:val="ro-RO"/>
              </w:rPr>
              <w:t>tec</w:t>
            </w:r>
          </w:p>
        </w:tc>
      </w:tr>
      <w:tr w:rsidR="009F3C2F" w:rsidRPr="00C404D4" w:rsidTr="006D7CB4">
        <w:trPr>
          <w:cantSplit/>
          <w:trHeight w:hRule="exact" w:val="430"/>
          <w:tblHeader/>
          <w:jc w:val="center"/>
        </w:trPr>
        <w:tc>
          <w:tcPr>
            <w:tcW w:w="81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F3C2F" w:rsidRPr="009F3C2F" w:rsidRDefault="009F3C2F" w:rsidP="009F3C2F">
            <w:pPr>
              <w:spacing w:before="20"/>
              <w:ind w:left="96"/>
              <w:rPr>
                <w:rFonts w:ascii="Times New Roman" w:hAnsi="Times New Roman"/>
                <w:sz w:val="24"/>
                <w:szCs w:val="24"/>
                <w:lang w:val="ro-RO"/>
              </w:rPr>
            </w:pPr>
            <w:r w:rsidRPr="009F3C2F">
              <w:rPr>
                <w:spacing w:val="1"/>
                <w:lang w:val="ro-RO"/>
              </w:rPr>
              <w:t>2</w:t>
            </w:r>
            <w:r w:rsidRPr="009F3C2F">
              <w:rPr>
                <w:lang w:val="ro-RO"/>
              </w:rPr>
              <w:t>0</w:t>
            </w:r>
            <w:r w:rsidRPr="009F3C2F">
              <w:rPr>
                <w:spacing w:val="10"/>
                <w:lang w:val="ro-RO"/>
              </w:rPr>
              <w:t xml:space="preserve"> </w:t>
            </w:r>
            <w:r w:rsidRPr="009F3C2F">
              <w:rPr>
                <w:spacing w:val="1"/>
                <w:lang w:val="ro-RO"/>
              </w:rPr>
              <w:t>0</w:t>
            </w:r>
            <w:r w:rsidRPr="009F3C2F">
              <w:rPr>
                <w:lang w:val="ro-RO"/>
              </w:rPr>
              <w:t>3</w:t>
            </w:r>
            <w:r w:rsidRPr="009F3C2F">
              <w:rPr>
                <w:spacing w:val="10"/>
                <w:lang w:val="ro-RO"/>
              </w:rPr>
              <w:t xml:space="preserve"> </w:t>
            </w:r>
            <w:r w:rsidRPr="009F3C2F">
              <w:rPr>
                <w:spacing w:val="1"/>
                <w:lang w:val="ro-RO"/>
              </w:rPr>
              <w:t>0</w:t>
            </w:r>
            <w:r w:rsidRPr="009F3C2F">
              <w:rPr>
                <w:lang w:val="ro-RO"/>
              </w:rPr>
              <w:t>2</w:t>
            </w:r>
            <w:r w:rsidRPr="009F3C2F">
              <w:rPr>
                <w:spacing w:val="8"/>
                <w:lang w:val="ro-RO"/>
              </w:rPr>
              <w:t xml:space="preserve"> </w:t>
            </w:r>
            <w:r w:rsidRPr="009F3C2F">
              <w:rPr>
                <w:spacing w:val="1"/>
                <w:lang w:val="ro-RO"/>
              </w:rPr>
              <w:t>d</w:t>
            </w:r>
            <w:r w:rsidRPr="009F3C2F">
              <w:rPr>
                <w:spacing w:val="-1"/>
                <w:lang w:val="ro-RO"/>
              </w:rPr>
              <w:t>e</w:t>
            </w:r>
            <w:r w:rsidRPr="009F3C2F">
              <w:rPr>
                <w:lang w:val="ro-RO"/>
              </w:rPr>
              <w:t>şeuri</w:t>
            </w:r>
            <w:r w:rsidRPr="009F3C2F">
              <w:rPr>
                <w:spacing w:val="22"/>
                <w:lang w:val="ro-RO"/>
              </w:rPr>
              <w:t xml:space="preserve"> </w:t>
            </w:r>
            <w:r w:rsidRPr="009F3C2F">
              <w:rPr>
                <w:spacing w:val="2"/>
                <w:lang w:val="ro-RO"/>
              </w:rPr>
              <w:t>d</w:t>
            </w:r>
            <w:r w:rsidRPr="009F3C2F">
              <w:rPr>
                <w:lang w:val="ro-RO"/>
              </w:rPr>
              <w:t>in</w:t>
            </w:r>
            <w:r w:rsidRPr="009F3C2F">
              <w:rPr>
                <w:spacing w:val="10"/>
                <w:lang w:val="ro-RO"/>
              </w:rPr>
              <w:t xml:space="preserve"> </w:t>
            </w:r>
            <w:r w:rsidRPr="009F3C2F">
              <w:rPr>
                <w:spacing w:val="2"/>
                <w:w w:val="103"/>
                <w:lang w:val="ro-RO"/>
              </w:rPr>
              <w:t>p</w:t>
            </w:r>
            <w:r w:rsidRPr="009F3C2F">
              <w:rPr>
                <w:w w:val="103"/>
                <w:lang w:val="ro-RO"/>
              </w:rPr>
              <w:t>i</w:t>
            </w:r>
            <w:r w:rsidRPr="009F3C2F">
              <w:rPr>
                <w:spacing w:val="2"/>
                <w:w w:val="103"/>
                <w:lang w:val="ro-RO"/>
              </w:rPr>
              <w:t>e</w:t>
            </w:r>
            <w:r w:rsidRPr="009F3C2F">
              <w:rPr>
                <w:w w:val="103"/>
                <w:lang w:val="ro-RO"/>
              </w:rPr>
              <w:t>ţe</w:t>
            </w:r>
          </w:p>
        </w:tc>
      </w:tr>
      <w:tr w:rsidR="009F3C2F" w:rsidRPr="00C404D4" w:rsidTr="006D7CB4">
        <w:trPr>
          <w:cantSplit/>
          <w:trHeight w:hRule="exact" w:val="422"/>
          <w:tblHeader/>
          <w:jc w:val="center"/>
        </w:trPr>
        <w:tc>
          <w:tcPr>
            <w:tcW w:w="81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F3C2F" w:rsidRPr="009F3C2F" w:rsidRDefault="009F3C2F" w:rsidP="009F3C2F">
            <w:pPr>
              <w:spacing w:before="20"/>
              <w:ind w:left="96"/>
              <w:rPr>
                <w:rFonts w:ascii="Times New Roman" w:hAnsi="Times New Roman"/>
                <w:sz w:val="24"/>
                <w:szCs w:val="24"/>
                <w:lang w:val="ro-RO"/>
              </w:rPr>
            </w:pPr>
            <w:r w:rsidRPr="009F3C2F">
              <w:rPr>
                <w:lang w:val="ro-RO"/>
              </w:rPr>
              <w:t>20</w:t>
            </w:r>
            <w:r w:rsidRPr="009F3C2F">
              <w:rPr>
                <w:spacing w:val="10"/>
                <w:lang w:val="ro-RO"/>
              </w:rPr>
              <w:t xml:space="preserve"> </w:t>
            </w:r>
            <w:r w:rsidRPr="009F3C2F">
              <w:rPr>
                <w:lang w:val="ro-RO"/>
              </w:rPr>
              <w:t>03</w:t>
            </w:r>
            <w:r w:rsidRPr="009F3C2F">
              <w:rPr>
                <w:spacing w:val="10"/>
                <w:lang w:val="ro-RO"/>
              </w:rPr>
              <w:t xml:space="preserve"> </w:t>
            </w:r>
            <w:r w:rsidRPr="009F3C2F">
              <w:rPr>
                <w:lang w:val="ro-RO"/>
              </w:rPr>
              <w:t>03</w:t>
            </w:r>
            <w:r w:rsidRPr="009F3C2F">
              <w:rPr>
                <w:spacing w:val="8"/>
                <w:lang w:val="ro-RO"/>
              </w:rPr>
              <w:t xml:space="preserve"> </w:t>
            </w:r>
            <w:r w:rsidRPr="009F3C2F">
              <w:rPr>
                <w:lang w:val="ro-RO"/>
              </w:rPr>
              <w:t>deşeuri</w:t>
            </w:r>
            <w:r w:rsidRPr="009F3C2F">
              <w:rPr>
                <w:spacing w:val="23"/>
                <w:lang w:val="ro-RO"/>
              </w:rPr>
              <w:t xml:space="preserve"> </w:t>
            </w:r>
            <w:r w:rsidRPr="009F3C2F">
              <w:rPr>
                <w:lang w:val="ro-RO"/>
              </w:rPr>
              <w:t>de</w:t>
            </w:r>
            <w:r w:rsidRPr="009F3C2F">
              <w:rPr>
                <w:spacing w:val="11"/>
                <w:lang w:val="ro-RO"/>
              </w:rPr>
              <w:t xml:space="preserve"> </w:t>
            </w:r>
            <w:r w:rsidRPr="009F3C2F">
              <w:rPr>
                <w:spacing w:val="-1"/>
                <w:lang w:val="ro-RO"/>
              </w:rPr>
              <w:t>l</w:t>
            </w:r>
            <w:r w:rsidRPr="009F3C2F">
              <w:rPr>
                <w:lang w:val="ro-RO"/>
              </w:rPr>
              <w:t>a</w:t>
            </w:r>
            <w:r w:rsidRPr="009F3C2F">
              <w:rPr>
                <w:spacing w:val="8"/>
                <w:lang w:val="ro-RO"/>
              </w:rPr>
              <w:t xml:space="preserve"> </w:t>
            </w:r>
            <w:r w:rsidRPr="009F3C2F">
              <w:rPr>
                <w:lang w:val="ro-RO"/>
              </w:rPr>
              <w:t>cur</w:t>
            </w:r>
            <w:r w:rsidRPr="009F3C2F">
              <w:rPr>
                <w:spacing w:val="1"/>
                <w:lang w:val="ro-RO"/>
              </w:rPr>
              <w:t>ă</w:t>
            </w:r>
            <w:r w:rsidRPr="009F3C2F">
              <w:rPr>
                <w:lang w:val="ro-RO"/>
              </w:rPr>
              <w:t>ţ</w:t>
            </w:r>
            <w:r w:rsidRPr="009F3C2F">
              <w:rPr>
                <w:spacing w:val="1"/>
                <w:lang w:val="ro-RO"/>
              </w:rPr>
              <w:t>are</w:t>
            </w:r>
            <w:r w:rsidRPr="009F3C2F">
              <w:rPr>
                <w:lang w:val="ro-RO"/>
              </w:rPr>
              <w:t>a</w:t>
            </w:r>
            <w:r w:rsidRPr="009F3C2F">
              <w:rPr>
                <w:spacing w:val="26"/>
                <w:lang w:val="ro-RO"/>
              </w:rPr>
              <w:t xml:space="preserve"> </w:t>
            </w:r>
            <w:r w:rsidRPr="009F3C2F">
              <w:rPr>
                <w:spacing w:val="1"/>
                <w:w w:val="103"/>
                <w:lang w:val="ro-RO"/>
              </w:rPr>
              <w:t>st</w:t>
            </w:r>
            <w:r w:rsidRPr="009F3C2F">
              <w:rPr>
                <w:w w:val="103"/>
                <w:lang w:val="ro-RO"/>
              </w:rPr>
              <w:t>r</w:t>
            </w:r>
            <w:r w:rsidRPr="009F3C2F">
              <w:rPr>
                <w:spacing w:val="1"/>
                <w:w w:val="103"/>
                <w:lang w:val="ro-RO"/>
              </w:rPr>
              <w:t>ăzi</w:t>
            </w:r>
            <w:r w:rsidRPr="009F3C2F">
              <w:rPr>
                <w:spacing w:val="-1"/>
                <w:w w:val="103"/>
                <w:lang w:val="ro-RO"/>
              </w:rPr>
              <w:t>l</w:t>
            </w:r>
            <w:r w:rsidRPr="009F3C2F">
              <w:rPr>
                <w:w w:val="103"/>
                <w:lang w:val="ro-RO"/>
              </w:rPr>
              <w:t>or</w:t>
            </w:r>
          </w:p>
        </w:tc>
      </w:tr>
      <w:tr w:rsidR="005D0A85" w:rsidRPr="00C404D4" w:rsidTr="006D7CB4">
        <w:trPr>
          <w:cantSplit/>
          <w:trHeight w:hRule="exact" w:val="286"/>
          <w:tblHeader/>
          <w:jc w:val="center"/>
        </w:trPr>
        <w:tc>
          <w:tcPr>
            <w:tcW w:w="81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D0A85" w:rsidRPr="009F3C2F" w:rsidRDefault="005D0A85" w:rsidP="009F3C2F">
            <w:pPr>
              <w:spacing w:before="20"/>
              <w:ind w:left="96"/>
              <w:rPr>
                <w:lang w:val="ro-RO"/>
              </w:rPr>
            </w:pPr>
            <w:r w:rsidRPr="005D0A85">
              <w:rPr>
                <w:lang w:val="ro-RO"/>
              </w:rPr>
              <w:t>20 03 07 deşeuri voluminoase*</w:t>
            </w:r>
          </w:p>
        </w:tc>
      </w:tr>
    </w:tbl>
    <w:p w:rsidR="00C404D4" w:rsidRDefault="00C404D4" w:rsidP="00D608BB">
      <w:pPr>
        <w:shd w:val="clear" w:color="auto" w:fill="FFFFFF"/>
        <w:spacing w:line="276" w:lineRule="auto"/>
        <w:ind w:right="24"/>
        <w:jc w:val="both"/>
        <w:rPr>
          <w:color w:val="000000"/>
          <w:spacing w:val="-5"/>
          <w:sz w:val="22"/>
          <w:szCs w:val="22"/>
          <w:lang w:val="ro-RO"/>
        </w:rPr>
      </w:pPr>
    </w:p>
    <w:p w:rsidR="00C404D4" w:rsidRPr="00082C64" w:rsidRDefault="00C404D4" w:rsidP="00D608BB">
      <w:pPr>
        <w:shd w:val="clear" w:color="auto" w:fill="FFFFFF"/>
        <w:spacing w:line="276" w:lineRule="auto"/>
        <w:ind w:right="24"/>
        <w:jc w:val="both"/>
        <w:rPr>
          <w:spacing w:val="-5"/>
          <w:sz w:val="22"/>
          <w:szCs w:val="22"/>
          <w:lang w:val="ro-RO"/>
        </w:rPr>
      </w:pPr>
    </w:p>
    <w:p w:rsidR="00DD359C" w:rsidRDefault="00DD359C" w:rsidP="00E85FD8">
      <w:pPr>
        <w:shd w:val="clear" w:color="auto" w:fill="FFFFFF"/>
        <w:spacing w:line="360" w:lineRule="auto"/>
        <w:jc w:val="both"/>
        <w:rPr>
          <w:spacing w:val="-5"/>
          <w:sz w:val="22"/>
          <w:szCs w:val="22"/>
          <w:lang w:val="ro-RO"/>
        </w:rPr>
      </w:pPr>
      <w:r w:rsidRPr="00DD359C">
        <w:rPr>
          <w:spacing w:val="-5"/>
          <w:sz w:val="22"/>
          <w:szCs w:val="22"/>
          <w:lang w:val="ro-RO"/>
        </w:rPr>
        <w:t>*- Deşeurile voluminoase, periculoase menajere  vor fi colectate separat si depuse în containerele aferente Punctului verde.</w:t>
      </w:r>
      <w:r>
        <w:rPr>
          <w:spacing w:val="-5"/>
          <w:sz w:val="22"/>
          <w:szCs w:val="22"/>
          <w:lang w:val="ro-RO"/>
        </w:rPr>
        <w:t xml:space="preserve"> </w:t>
      </w:r>
      <w:r w:rsidRPr="00DD359C">
        <w:rPr>
          <w:spacing w:val="-5"/>
          <w:sz w:val="22"/>
          <w:szCs w:val="22"/>
          <w:lang w:val="ro-RO"/>
        </w:rPr>
        <w:t>Aceste deseuri vor fi stocate temporar in containerele aferente Punctului verde şi apoi vor fi  preluate de operatori specializaţi pentru valorificare şi eliminare finală.</w:t>
      </w:r>
    </w:p>
    <w:p w:rsidR="00DD359C" w:rsidRDefault="00DD359C" w:rsidP="00E85FD8">
      <w:pPr>
        <w:shd w:val="clear" w:color="auto" w:fill="FFFFFF"/>
        <w:spacing w:line="360" w:lineRule="auto"/>
        <w:jc w:val="both"/>
        <w:rPr>
          <w:spacing w:val="-5"/>
          <w:sz w:val="22"/>
          <w:szCs w:val="22"/>
          <w:lang w:val="ro-RO"/>
        </w:rPr>
      </w:pPr>
    </w:p>
    <w:p w:rsidR="00DE6395" w:rsidRPr="00DD359C" w:rsidRDefault="00EA2749" w:rsidP="00E85FD8">
      <w:pPr>
        <w:shd w:val="clear" w:color="auto" w:fill="FFFFFF"/>
        <w:spacing w:line="360" w:lineRule="auto"/>
        <w:jc w:val="both"/>
        <w:rPr>
          <w:spacing w:val="-5"/>
          <w:sz w:val="22"/>
          <w:szCs w:val="22"/>
          <w:lang w:val="ro-RO"/>
        </w:rPr>
      </w:pPr>
      <w:r w:rsidRPr="00082C64">
        <w:rPr>
          <w:spacing w:val="-5"/>
          <w:sz w:val="22"/>
          <w:szCs w:val="22"/>
          <w:lang w:val="ro-RO"/>
        </w:rPr>
        <w:t>La Punctul verde</w:t>
      </w:r>
      <w:r w:rsidR="005E6203" w:rsidRPr="00082C64">
        <w:rPr>
          <w:spacing w:val="-5"/>
          <w:sz w:val="22"/>
          <w:szCs w:val="22"/>
          <w:lang w:val="ro-RO"/>
        </w:rPr>
        <w:t xml:space="preserve"> aferent C.M.I.D</w:t>
      </w:r>
      <w:r w:rsidRPr="00082C64">
        <w:rPr>
          <w:spacing w:val="-5"/>
          <w:sz w:val="22"/>
          <w:szCs w:val="22"/>
          <w:lang w:val="ro-RO"/>
        </w:rPr>
        <w:t xml:space="preserve"> sunt </w:t>
      </w:r>
      <w:r w:rsidR="003B5AA0" w:rsidRPr="00082C64">
        <w:rPr>
          <w:spacing w:val="-5"/>
          <w:sz w:val="22"/>
          <w:szCs w:val="22"/>
          <w:lang w:val="ro-RO"/>
        </w:rPr>
        <w:t xml:space="preserve"> acceptate </w:t>
      </w:r>
      <w:r w:rsidR="00E95A2D" w:rsidRPr="00082C64">
        <w:rPr>
          <w:spacing w:val="-5"/>
          <w:sz w:val="22"/>
          <w:szCs w:val="22"/>
          <w:lang w:val="ro-RO"/>
        </w:rPr>
        <w:t>următoarele deşeuri:</w:t>
      </w:r>
      <w:r w:rsidR="00DD359C">
        <w:rPr>
          <w:spacing w:val="-5"/>
          <w:sz w:val="22"/>
          <w:szCs w:val="22"/>
          <w:lang w:val="ro-RO"/>
        </w:rPr>
        <w:t xml:space="preserve"> </w:t>
      </w:r>
      <w:r w:rsidR="00E95A2D" w:rsidRPr="00082C64">
        <w:rPr>
          <w:spacing w:val="-5"/>
          <w:sz w:val="22"/>
          <w:szCs w:val="22"/>
          <w:lang w:val="ro-RO"/>
        </w:rPr>
        <w:t xml:space="preserve">15 01 </w:t>
      </w:r>
      <w:r w:rsidR="00DD359C">
        <w:rPr>
          <w:spacing w:val="-5"/>
          <w:sz w:val="22"/>
          <w:szCs w:val="22"/>
          <w:lang w:val="ro-RO"/>
        </w:rPr>
        <w:t>01 ambalaje de hârtie şi carton;</w:t>
      </w:r>
      <w:r w:rsidR="00E95A2D" w:rsidRPr="00082C64">
        <w:rPr>
          <w:spacing w:val="-5"/>
          <w:sz w:val="22"/>
          <w:szCs w:val="22"/>
          <w:lang w:val="ro-RO"/>
        </w:rPr>
        <w:t xml:space="preserve">15 01 02 ambalaje de </w:t>
      </w:r>
      <w:r w:rsidR="00DD359C">
        <w:rPr>
          <w:spacing w:val="-5"/>
          <w:sz w:val="22"/>
          <w:szCs w:val="22"/>
          <w:lang w:val="ro-RO"/>
        </w:rPr>
        <w:t>materiale plastice;15 01 04 ambalaje metalice;15 01 07 ambalaje de sticlă;</w:t>
      </w:r>
      <w:r w:rsidR="00E85FD8" w:rsidRPr="00082C64">
        <w:rPr>
          <w:spacing w:val="-5"/>
          <w:sz w:val="22"/>
          <w:szCs w:val="22"/>
          <w:lang w:val="ro-RO"/>
        </w:rPr>
        <w:t xml:space="preserve"> </w:t>
      </w:r>
      <w:r w:rsidR="00DD359C">
        <w:rPr>
          <w:spacing w:val="-5"/>
          <w:sz w:val="22"/>
          <w:szCs w:val="22"/>
          <w:lang w:val="ro-RO"/>
        </w:rPr>
        <w:t xml:space="preserve">20 01 01 hârtie şi carton; 20 01 02 sticlă. </w:t>
      </w:r>
      <w:r w:rsidR="00DD359C">
        <w:rPr>
          <w:iCs/>
          <w:spacing w:val="-5"/>
          <w:sz w:val="22"/>
          <w:szCs w:val="22"/>
          <w:lang w:val="ro-RO"/>
        </w:rPr>
        <w:t>A</w:t>
      </w:r>
      <w:r w:rsidR="00FC6E75" w:rsidRPr="00DD359C">
        <w:rPr>
          <w:iCs/>
          <w:spacing w:val="-5"/>
          <w:sz w:val="22"/>
          <w:szCs w:val="22"/>
          <w:lang w:val="ro-RO"/>
        </w:rPr>
        <w:t xml:space="preserve">cestea </w:t>
      </w:r>
      <w:r w:rsidR="00DE6395" w:rsidRPr="00DD359C">
        <w:rPr>
          <w:iCs/>
          <w:spacing w:val="-5"/>
          <w:sz w:val="22"/>
          <w:szCs w:val="22"/>
          <w:lang w:val="ro-RO"/>
        </w:rPr>
        <w:t xml:space="preserve"> vor fi </w:t>
      </w:r>
      <w:r w:rsidR="00E95A2D" w:rsidRPr="00DD359C">
        <w:rPr>
          <w:iCs/>
          <w:spacing w:val="-5"/>
          <w:sz w:val="22"/>
          <w:szCs w:val="22"/>
          <w:lang w:val="ro-RO"/>
        </w:rPr>
        <w:t xml:space="preserve"> stocate</w:t>
      </w:r>
      <w:r w:rsidR="00AB5E06" w:rsidRPr="00DD359C">
        <w:rPr>
          <w:iCs/>
          <w:spacing w:val="-5"/>
          <w:sz w:val="22"/>
          <w:szCs w:val="22"/>
          <w:lang w:val="ro-RO"/>
        </w:rPr>
        <w:t xml:space="preserve"> temporar in punctul verde </w:t>
      </w:r>
      <w:r w:rsidR="00E95A2D" w:rsidRPr="00DD359C">
        <w:rPr>
          <w:spacing w:val="-5"/>
          <w:sz w:val="22"/>
          <w:szCs w:val="22"/>
          <w:lang w:val="ro-RO"/>
        </w:rPr>
        <w:t xml:space="preserve">. </w:t>
      </w:r>
    </w:p>
    <w:p w:rsidR="00082C64" w:rsidRPr="00082C64" w:rsidRDefault="00082C64" w:rsidP="00E85FD8">
      <w:pPr>
        <w:shd w:val="clear" w:color="auto" w:fill="FFFFFF"/>
        <w:spacing w:line="360" w:lineRule="auto"/>
        <w:jc w:val="both"/>
        <w:rPr>
          <w:spacing w:val="-5"/>
          <w:sz w:val="22"/>
          <w:szCs w:val="22"/>
          <w:lang w:val="ro-RO"/>
        </w:rPr>
      </w:pPr>
    </w:p>
    <w:p w:rsidR="00E95A2D" w:rsidRPr="00621AF9" w:rsidRDefault="00E95A2D" w:rsidP="00E85FD8">
      <w:pPr>
        <w:shd w:val="clear" w:color="auto" w:fill="FFFFFF"/>
        <w:spacing w:line="360" w:lineRule="auto"/>
        <w:jc w:val="both"/>
        <w:rPr>
          <w:color w:val="000000" w:themeColor="text1"/>
          <w:spacing w:val="-5"/>
          <w:sz w:val="22"/>
          <w:szCs w:val="22"/>
          <w:lang w:val="ro-RO"/>
        </w:rPr>
      </w:pPr>
      <w:r w:rsidRPr="00621AF9">
        <w:rPr>
          <w:color w:val="000000" w:themeColor="text1"/>
          <w:spacing w:val="-5"/>
          <w:sz w:val="22"/>
          <w:szCs w:val="22"/>
          <w:lang w:val="ro-RO"/>
        </w:rPr>
        <w:t>Deşeurile reciclabile de hârtie şi carton,</w:t>
      </w:r>
      <w:r w:rsidR="00DE6395" w:rsidRPr="00621AF9">
        <w:rPr>
          <w:color w:val="000000" w:themeColor="text1"/>
          <w:spacing w:val="-5"/>
          <w:sz w:val="22"/>
          <w:szCs w:val="22"/>
          <w:lang w:val="ro-RO"/>
        </w:rPr>
        <w:t xml:space="preserve"> </w:t>
      </w:r>
      <w:r w:rsidRPr="00621AF9">
        <w:rPr>
          <w:color w:val="000000" w:themeColor="text1"/>
          <w:spacing w:val="-5"/>
          <w:sz w:val="22"/>
          <w:szCs w:val="22"/>
          <w:lang w:val="ro-RO"/>
        </w:rPr>
        <w:t>materiale plastice şi ambalaje metalice</w:t>
      </w:r>
      <w:r w:rsidR="00FC6E75" w:rsidRPr="00621AF9">
        <w:rPr>
          <w:color w:val="000000" w:themeColor="text1"/>
          <w:spacing w:val="-5"/>
          <w:sz w:val="22"/>
          <w:szCs w:val="22"/>
          <w:lang w:val="ro-RO"/>
        </w:rPr>
        <w:t>, sticla</w:t>
      </w:r>
      <w:r w:rsidR="00E85FD8" w:rsidRPr="00621AF9">
        <w:rPr>
          <w:color w:val="000000" w:themeColor="text1"/>
          <w:spacing w:val="-5"/>
          <w:sz w:val="22"/>
          <w:szCs w:val="22"/>
          <w:lang w:val="ro-RO"/>
        </w:rPr>
        <w:t xml:space="preserve"> vor fi colectate separat si</w:t>
      </w:r>
      <w:r w:rsidR="00FC6E75" w:rsidRPr="00621AF9">
        <w:rPr>
          <w:color w:val="000000" w:themeColor="text1"/>
          <w:spacing w:val="-5"/>
          <w:sz w:val="22"/>
          <w:szCs w:val="22"/>
          <w:lang w:val="ro-RO"/>
        </w:rPr>
        <w:t xml:space="preserve"> depuse in containerele aferente Punctului verde.</w:t>
      </w:r>
      <w:r w:rsidR="00E85FD8" w:rsidRPr="00621AF9">
        <w:rPr>
          <w:color w:val="000000" w:themeColor="text1"/>
          <w:spacing w:val="-5"/>
          <w:sz w:val="22"/>
          <w:szCs w:val="22"/>
          <w:lang w:val="ro-RO"/>
        </w:rPr>
        <w:t xml:space="preserve"> </w:t>
      </w:r>
    </w:p>
    <w:p w:rsidR="005B5E28" w:rsidRDefault="005B5E28" w:rsidP="00D608BB">
      <w:pPr>
        <w:shd w:val="clear" w:color="auto" w:fill="FFFFFF"/>
        <w:spacing w:line="276" w:lineRule="auto"/>
        <w:ind w:right="24"/>
        <w:jc w:val="both"/>
        <w:rPr>
          <w:b/>
          <w:color w:val="000000"/>
          <w:spacing w:val="-5"/>
          <w:sz w:val="22"/>
          <w:szCs w:val="22"/>
          <w:lang w:val="ro-RO"/>
        </w:rPr>
      </w:pPr>
    </w:p>
    <w:p w:rsidR="00621AF9" w:rsidRDefault="00621AF9" w:rsidP="00D608BB">
      <w:pPr>
        <w:shd w:val="clear" w:color="auto" w:fill="FFFFFF"/>
        <w:spacing w:line="276" w:lineRule="auto"/>
        <w:ind w:right="24"/>
        <w:jc w:val="both"/>
        <w:rPr>
          <w:color w:val="000000"/>
          <w:spacing w:val="-5"/>
          <w:sz w:val="22"/>
          <w:szCs w:val="22"/>
          <w:lang w:val="ro-RO"/>
        </w:rPr>
      </w:pPr>
    </w:p>
    <w:p w:rsidR="00DD13F4" w:rsidRPr="00181A18" w:rsidRDefault="00181A18" w:rsidP="00D608BB">
      <w:pPr>
        <w:shd w:val="clear" w:color="auto" w:fill="FFFFFF"/>
        <w:spacing w:line="276" w:lineRule="auto"/>
        <w:ind w:right="24"/>
        <w:jc w:val="both"/>
        <w:rPr>
          <w:color w:val="000000"/>
          <w:spacing w:val="-5"/>
          <w:sz w:val="22"/>
          <w:szCs w:val="22"/>
          <w:lang w:val="ro-RO"/>
        </w:rPr>
      </w:pPr>
      <w:r w:rsidRPr="00181A18">
        <w:rPr>
          <w:color w:val="000000"/>
          <w:spacing w:val="-5"/>
          <w:sz w:val="22"/>
          <w:szCs w:val="22"/>
          <w:lang w:val="ro-RO"/>
        </w:rPr>
        <w:t xml:space="preserve">La statia de compostare aferenta CMID Curtea de Arges </w:t>
      </w:r>
      <w:r w:rsidR="00CB2E1B">
        <w:rPr>
          <w:color w:val="000000"/>
          <w:spacing w:val="-5"/>
          <w:sz w:val="22"/>
          <w:szCs w:val="22"/>
          <w:lang w:val="ro-RO"/>
        </w:rPr>
        <w:t xml:space="preserve"> sunt </w:t>
      </w:r>
      <w:r w:rsidRPr="00181A18">
        <w:rPr>
          <w:color w:val="000000"/>
          <w:spacing w:val="-5"/>
          <w:sz w:val="22"/>
          <w:szCs w:val="22"/>
          <w:lang w:val="ro-RO"/>
        </w:rPr>
        <w:t>acceptate următoarele deşeuri:</w:t>
      </w:r>
    </w:p>
    <w:p w:rsidR="00181A18" w:rsidRDefault="00181A18" w:rsidP="00D608BB">
      <w:pPr>
        <w:shd w:val="clear" w:color="auto" w:fill="FFFFFF"/>
        <w:spacing w:line="276" w:lineRule="auto"/>
        <w:ind w:right="24"/>
        <w:jc w:val="both"/>
        <w:rPr>
          <w:b/>
          <w:color w:val="000000"/>
          <w:spacing w:val="-5"/>
          <w:sz w:val="22"/>
          <w:szCs w:val="22"/>
          <w:lang w:val="ro-RO"/>
        </w:rPr>
      </w:pPr>
    </w:p>
    <w:p w:rsidR="00181A18" w:rsidRDefault="00181A18" w:rsidP="00091736">
      <w:pPr>
        <w:pStyle w:val="ListParagraph"/>
        <w:numPr>
          <w:ilvl w:val="0"/>
          <w:numId w:val="27"/>
        </w:numPr>
        <w:shd w:val="clear" w:color="auto" w:fill="FFFFFF"/>
        <w:spacing w:line="360" w:lineRule="auto"/>
        <w:jc w:val="both"/>
        <w:rPr>
          <w:color w:val="000000"/>
          <w:spacing w:val="-5"/>
          <w:sz w:val="22"/>
          <w:szCs w:val="22"/>
          <w:lang w:val="ro-RO"/>
        </w:rPr>
      </w:pPr>
      <w:r w:rsidRPr="00091736">
        <w:rPr>
          <w:color w:val="000000"/>
          <w:spacing w:val="-5"/>
          <w:sz w:val="22"/>
          <w:szCs w:val="22"/>
          <w:lang w:val="ro-RO"/>
        </w:rPr>
        <w:t>20 02 deşeuri provenite din grădini şi parcuri (inclusiv deşeurile din cimitire)</w:t>
      </w:r>
      <w:r w:rsidR="00091736">
        <w:rPr>
          <w:color w:val="000000"/>
          <w:spacing w:val="-5"/>
          <w:sz w:val="22"/>
          <w:szCs w:val="22"/>
          <w:lang w:val="ro-RO"/>
        </w:rPr>
        <w:t xml:space="preserve"> ;</w:t>
      </w:r>
      <w:r w:rsidRPr="00091736">
        <w:rPr>
          <w:color w:val="000000"/>
          <w:spacing w:val="-5"/>
          <w:sz w:val="22"/>
          <w:szCs w:val="22"/>
          <w:lang w:val="ro-RO"/>
        </w:rPr>
        <w:t xml:space="preserve"> 20 02 01 fracţiune care poate transformată în compost</w:t>
      </w:r>
    </w:p>
    <w:p w:rsidR="00181A18" w:rsidRDefault="00091736" w:rsidP="00091736">
      <w:pPr>
        <w:pStyle w:val="ListParagraph"/>
        <w:numPr>
          <w:ilvl w:val="0"/>
          <w:numId w:val="27"/>
        </w:numPr>
        <w:shd w:val="clear" w:color="auto" w:fill="FFFFFF"/>
        <w:spacing w:line="360" w:lineRule="auto"/>
        <w:jc w:val="both"/>
        <w:rPr>
          <w:color w:val="000000"/>
          <w:spacing w:val="-5"/>
          <w:sz w:val="22"/>
          <w:szCs w:val="22"/>
          <w:lang w:val="ro-RO"/>
        </w:rPr>
      </w:pPr>
      <w:r w:rsidRPr="00091736">
        <w:rPr>
          <w:color w:val="000000"/>
          <w:spacing w:val="-5"/>
          <w:sz w:val="22"/>
          <w:szCs w:val="22"/>
          <w:lang w:val="ro-RO"/>
        </w:rPr>
        <w:t>20 03 02 deşeuri din pieţe</w:t>
      </w:r>
    </w:p>
    <w:p w:rsidR="00181A18" w:rsidRDefault="0028305D" w:rsidP="0028305D">
      <w:pPr>
        <w:pStyle w:val="ListParagraph"/>
        <w:numPr>
          <w:ilvl w:val="0"/>
          <w:numId w:val="27"/>
        </w:numPr>
        <w:shd w:val="clear" w:color="auto" w:fill="FFFFFF"/>
        <w:spacing w:line="360" w:lineRule="auto"/>
        <w:jc w:val="both"/>
        <w:rPr>
          <w:color w:val="000000"/>
          <w:spacing w:val="-5"/>
          <w:sz w:val="22"/>
          <w:szCs w:val="22"/>
          <w:lang w:val="ro-RO"/>
        </w:rPr>
      </w:pPr>
      <w:r w:rsidRPr="0028305D">
        <w:rPr>
          <w:color w:val="000000"/>
          <w:spacing w:val="-5"/>
          <w:sz w:val="22"/>
          <w:szCs w:val="22"/>
          <w:lang w:val="ro-RO"/>
        </w:rPr>
        <w:t>20 01 08 deşeuri organice de bucătărie</w:t>
      </w:r>
    </w:p>
    <w:p w:rsidR="00B26272" w:rsidRPr="00B26272" w:rsidRDefault="00B26272" w:rsidP="0028305D">
      <w:pPr>
        <w:pStyle w:val="ListParagraph"/>
        <w:numPr>
          <w:ilvl w:val="0"/>
          <w:numId w:val="27"/>
        </w:numPr>
        <w:shd w:val="clear" w:color="auto" w:fill="FFFFFF"/>
        <w:spacing w:line="360" w:lineRule="auto"/>
        <w:jc w:val="both"/>
        <w:rPr>
          <w:color w:val="000000"/>
          <w:spacing w:val="-5"/>
          <w:sz w:val="22"/>
          <w:szCs w:val="22"/>
          <w:lang w:val="ro-RO"/>
        </w:rPr>
      </w:pPr>
      <w:r w:rsidRPr="00B26272">
        <w:rPr>
          <w:color w:val="000000"/>
          <w:spacing w:val="-5"/>
          <w:sz w:val="22"/>
          <w:szCs w:val="22"/>
          <w:lang w:val="ro-RO"/>
        </w:rPr>
        <w:t>20 03 03 deşeuri de la curăţarea străzilor</w:t>
      </w:r>
      <w:r>
        <w:rPr>
          <w:color w:val="000000"/>
          <w:spacing w:val="-5"/>
          <w:sz w:val="22"/>
          <w:szCs w:val="22"/>
          <w:lang w:val="ro-RO"/>
        </w:rPr>
        <w:t xml:space="preserve"> ( deseuri verzi –biodegradabile)</w:t>
      </w:r>
    </w:p>
    <w:p w:rsidR="00B26272" w:rsidRPr="0028305D" w:rsidRDefault="00B26272" w:rsidP="00C404D4">
      <w:pPr>
        <w:pStyle w:val="ListParagraph"/>
        <w:shd w:val="clear" w:color="auto" w:fill="FFFFFF"/>
        <w:spacing w:line="360" w:lineRule="auto"/>
        <w:jc w:val="both"/>
        <w:rPr>
          <w:color w:val="000000"/>
          <w:spacing w:val="-5"/>
          <w:sz w:val="22"/>
          <w:szCs w:val="22"/>
          <w:lang w:val="ro-RO"/>
        </w:rPr>
      </w:pPr>
    </w:p>
    <w:p w:rsidR="00181A18" w:rsidRDefault="00CB2E1B" w:rsidP="00D608BB">
      <w:pPr>
        <w:shd w:val="clear" w:color="auto" w:fill="FFFFFF"/>
        <w:spacing w:line="276" w:lineRule="auto"/>
        <w:ind w:right="24"/>
        <w:jc w:val="both"/>
        <w:rPr>
          <w:color w:val="000000" w:themeColor="text1"/>
          <w:spacing w:val="-5"/>
          <w:sz w:val="22"/>
          <w:szCs w:val="22"/>
          <w:lang w:val="ro-RO"/>
        </w:rPr>
      </w:pPr>
      <w:r>
        <w:rPr>
          <w:color w:val="000000" w:themeColor="text1"/>
          <w:spacing w:val="-5"/>
          <w:sz w:val="22"/>
          <w:szCs w:val="22"/>
          <w:lang w:val="ro-RO"/>
        </w:rPr>
        <w:t>La statia de transfer</w:t>
      </w:r>
      <w:r w:rsidRPr="00CB2E1B">
        <w:rPr>
          <w:color w:val="000000" w:themeColor="text1"/>
          <w:spacing w:val="-5"/>
          <w:sz w:val="22"/>
          <w:szCs w:val="22"/>
          <w:lang w:val="ro-RO"/>
        </w:rPr>
        <w:t xml:space="preserve"> aferenta CMID Curtea de Arges  sunt acceptate </w:t>
      </w:r>
      <w:r>
        <w:rPr>
          <w:color w:val="000000" w:themeColor="text1"/>
          <w:spacing w:val="-5"/>
          <w:sz w:val="22"/>
          <w:szCs w:val="22"/>
          <w:lang w:val="ro-RO"/>
        </w:rPr>
        <w:t xml:space="preserve"> deseurile municipale colectate in amestec, cele reziduale.</w:t>
      </w:r>
    </w:p>
    <w:p w:rsidR="00CB2E1B" w:rsidRDefault="00CB2E1B" w:rsidP="00D608BB">
      <w:pPr>
        <w:shd w:val="clear" w:color="auto" w:fill="FFFFFF"/>
        <w:spacing w:line="276" w:lineRule="auto"/>
        <w:ind w:right="24"/>
        <w:jc w:val="both"/>
        <w:rPr>
          <w:color w:val="000000" w:themeColor="text1"/>
          <w:spacing w:val="-5"/>
          <w:sz w:val="22"/>
          <w:szCs w:val="22"/>
          <w:lang w:val="ro-RO"/>
        </w:rPr>
      </w:pPr>
    </w:p>
    <w:p w:rsidR="00DD13F4" w:rsidRDefault="00DD13F4" w:rsidP="00D608BB">
      <w:pPr>
        <w:shd w:val="clear" w:color="auto" w:fill="FFFFFF"/>
        <w:spacing w:line="276" w:lineRule="auto"/>
        <w:ind w:right="24"/>
        <w:jc w:val="both"/>
        <w:rPr>
          <w:b/>
          <w:color w:val="000000"/>
          <w:spacing w:val="-5"/>
          <w:sz w:val="22"/>
          <w:szCs w:val="22"/>
          <w:lang w:val="ro-RO"/>
        </w:rPr>
      </w:pPr>
    </w:p>
    <w:p w:rsidR="00C737AC" w:rsidRDefault="00F57FBE" w:rsidP="00D608BB">
      <w:pPr>
        <w:shd w:val="clear" w:color="auto" w:fill="FFFFFF"/>
        <w:spacing w:line="276" w:lineRule="auto"/>
        <w:ind w:right="24"/>
        <w:jc w:val="both"/>
        <w:rPr>
          <w:b/>
          <w:color w:val="000000"/>
          <w:spacing w:val="-5"/>
          <w:sz w:val="22"/>
          <w:szCs w:val="22"/>
          <w:lang w:val="ro-RO"/>
        </w:rPr>
      </w:pPr>
      <w:r w:rsidRPr="00F57FBE">
        <w:rPr>
          <w:b/>
          <w:color w:val="000000"/>
          <w:spacing w:val="-5"/>
          <w:sz w:val="22"/>
          <w:szCs w:val="22"/>
          <w:lang w:val="ro-RO"/>
        </w:rPr>
        <w:t xml:space="preserve">Receptia </w:t>
      </w:r>
      <w:r w:rsidRPr="00CB2E1B">
        <w:rPr>
          <w:b/>
          <w:color w:val="000000" w:themeColor="text1"/>
          <w:spacing w:val="-5"/>
          <w:sz w:val="22"/>
          <w:szCs w:val="22"/>
          <w:lang w:val="ro-RO"/>
        </w:rPr>
        <w:t xml:space="preserve">deseurilor la </w:t>
      </w:r>
      <w:r w:rsidR="00EA2749" w:rsidRPr="00CB2E1B">
        <w:rPr>
          <w:b/>
          <w:color w:val="000000" w:themeColor="text1"/>
          <w:spacing w:val="-5"/>
          <w:sz w:val="22"/>
          <w:szCs w:val="22"/>
          <w:lang w:val="ro-RO"/>
        </w:rPr>
        <w:t>C.M.I.D Curtea de Arges</w:t>
      </w:r>
      <w:r w:rsidRPr="00CB2E1B">
        <w:rPr>
          <w:b/>
          <w:color w:val="000000" w:themeColor="text1"/>
          <w:spacing w:val="-5"/>
          <w:sz w:val="22"/>
          <w:szCs w:val="22"/>
          <w:lang w:val="ro-RO"/>
        </w:rPr>
        <w:t>:</w:t>
      </w:r>
    </w:p>
    <w:p w:rsidR="00EA2749" w:rsidRDefault="00EA2749" w:rsidP="00E51E92">
      <w:pPr>
        <w:shd w:val="clear" w:color="auto" w:fill="FFFFFF"/>
        <w:spacing w:line="360" w:lineRule="auto"/>
        <w:jc w:val="both"/>
        <w:rPr>
          <w:b/>
          <w:color w:val="000000"/>
          <w:spacing w:val="-5"/>
          <w:sz w:val="22"/>
          <w:szCs w:val="22"/>
          <w:lang w:val="ro-RO"/>
        </w:rPr>
      </w:pPr>
    </w:p>
    <w:p w:rsidR="00EA2749" w:rsidRPr="00EA2749" w:rsidRDefault="00EA2749" w:rsidP="00E51E92">
      <w:pPr>
        <w:spacing w:line="360" w:lineRule="auto"/>
        <w:jc w:val="both"/>
        <w:rPr>
          <w:rFonts w:eastAsiaTheme="minorEastAsia"/>
          <w:color w:val="000000" w:themeColor="text1"/>
          <w:sz w:val="22"/>
          <w:szCs w:val="22"/>
          <w:lang w:val="ro-RO"/>
        </w:rPr>
      </w:pPr>
      <w:r w:rsidRPr="00EA2749">
        <w:rPr>
          <w:rFonts w:eastAsiaTheme="minorEastAsia"/>
          <w:color w:val="000000" w:themeColor="text1"/>
          <w:sz w:val="22"/>
          <w:szCs w:val="22"/>
          <w:lang w:val="ro-RO"/>
        </w:rPr>
        <w:t xml:space="preserve">Numai deseurile ce provin de la urmatoarele unitati administrative ( care apartin Zonei 1 Curtea de Arges si zona 2 Domnesti ) vor putea fi  transportate si depozitate temporar la C.M.I.D  zonal </w:t>
      </w:r>
      <w:r w:rsidRPr="00EA2749">
        <w:rPr>
          <w:rFonts w:eastAsiaTheme="minorEastAsia"/>
          <w:color w:val="000000" w:themeColor="text1"/>
          <w:sz w:val="22"/>
          <w:szCs w:val="22"/>
          <w:lang w:val="ro-RO"/>
        </w:rPr>
        <w:lastRenderedPageBreak/>
        <w:t>Curtea de Arges.</w:t>
      </w:r>
    </w:p>
    <w:p w:rsidR="00EA2749" w:rsidRPr="00EA2749" w:rsidRDefault="00EA2749" w:rsidP="00EA2749">
      <w:pPr>
        <w:spacing w:line="248" w:lineRule="auto"/>
        <w:ind w:left="108" w:right="68"/>
        <w:jc w:val="both"/>
        <w:rPr>
          <w:rFonts w:eastAsiaTheme="minorEastAsia"/>
          <w:color w:val="000000"/>
          <w:spacing w:val="1"/>
          <w:sz w:val="22"/>
          <w:szCs w:val="22"/>
          <w:lang w:val="ro-RO"/>
        </w:rPr>
      </w:pPr>
    </w:p>
    <w:p w:rsidR="00EA2749" w:rsidRPr="00EA2749" w:rsidRDefault="00EA2749" w:rsidP="00EA2749">
      <w:pPr>
        <w:spacing w:line="248" w:lineRule="auto"/>
        <w:ind w:left="108" w:right="68"/>
        <w:jc w:val="both"/>
        <w:rPr>
          <w:rFonts w:eastAsiaTheme="minorEastAsia"/>
          <w:b/>
          <w:color w:val="000000"/>
          <w:spacing w:val="1"/>
          <w:sz w:val="22"/>
          <w:szCs w:val="22"/>
          <w:lang w:val="ro-RO"/>
        </w:rPr>
      </w:pPr>
      <w:r w:rsidRPr="00EA2749">
        <w:rPr>
          <w:rFonts w:eastAsiaTheme="minorEastAsia"/>
          <w:b/>
          <w:color w:val="000000"/>
          <w:spacing w:val="1"/>
          <w:sz w:val="22"/>
          <w:szCs w:val="22"/>
          <w:lang w:val="ro-RO"/>
        </w:rPr>
        <w:t>Zona 1 Curtea de Arges</w:t>
      </w:r>
    </w:p>
    <w:p w:rsidR="00EA2749" w:rsidRPr="00EA2749" w:rsidRDefault="00EA2749" w:rsidP="00EA2749">
      <w:pPr>
        <w:spacing w:line="248" w:lineRule="auto"/>
        <w:ind w:left="108" w:right="68"/>
        <w:jc w:val="both"/>
        <w:rPr>
          <w:rFonts w:eastAsiaTheme="minorEastAsia"/>
          <w:color w:val="000000"/>
          <w:spacing w:val="1"/>
          <w:sz w:val="22"/>
          <w:szCs w:val="22"/>
          <w:lang w:val="ro-RO"/>
        </w:rPr>
      </w:pPr>
    </w:p>
    <w:p w:rsidR="00EA2749" w:rsidRPr="00EA2749" w:rsidRDefault="00EA2749" w:rsidP="00EA2749">
      <w:pPr>
        <w:spacing w:line="360" w:lineRule="auto"/>
        <w:ind w:left="108" w:right="72"/>
        <w:rPr>
          <w:rFonts w:eastAsiaTheme="minorEastAsia"/>
          <w:color w:val="000000" w:themeColor="text1"/>
          <w:spacing w:val="1"/>
          <w:sz w:val="22"/>
          <w:szCs w:val="22"/>
          <w:lang w:val="ro-RO"/>
        </w:rPr>
      </w:pPr>
      <w:r w:rsidRPr="00EA2749">
        <w:rPr>
          <w:rFonts w:eastAsiaTheme="minorEastAsia"/>
          <w:color w:val="000000" w:themeColor="text1"/>
          <w:spacing w:val="1"/>
          <w:sz w:val="22"/>
          <w:szCs w:val="22"/>
          <w:lang w:val="ro-RO"/>
        </w:rPr>
        <w:t xml:space="preserve">-   Municipiul </w:t>
      </w:r>
      <w:r w:rsidRPr="00EA2749">
        <w:rPr>
          <w:rFonts w:eastAsiaTheme="minorEastAsia"/>
          <w:color w:val="000000" w:themeColor="text1"/>
          <w:sz w:val="22"/>
          <w:szCs w:val="22"/>
          <w:lang w:val="ro-RO"/>
        </w:rPr>
        <w:t>Curtea de Arges</w:t>
      </w:r>
    </w:p>
    <w:p w:rsidR="00EA2749" w:rsidRPr="00EA2749" w:rsidRDefault="00EA2749" w:rsidP="00EA2749">
      <w:pPr>
        <w:spacing w:line="360" w:lineRule="auto"/>
        <w:ind w:left="108" w:right="72"/>
        <w:rPr>
          <w:rFonts w:eastAsiaTheme="minorEastAsia"/>
          <w:color w:val="000000" w:themeColor="text1"/>
          <w:spacing w:val="1"/>
          <w:sz w:val="22"/>
          <w:szCs w:val="22"/>
          <w:lang w:val="ro-RO"/>
        </w:rPr>
      </w:pPr>
      <w:r w:rsidRPr="00EA2749">
        <w:rPr>
          <w:rFonts w:eastAsiaTheme="minorEastAsia"/>
          <w:color w:val="000000" w:themeColor="text1"/>
          <w:spacing w:val="1"/>
          <w:sz w:val="22"/>
          <w:szCs w:val="22"/>
          <w:lang w:val="ro-RO"/>
        </w:rPr>
        <w:t xml:space="preserve">-  Comuna </w:t>
      </w:r>
      <w:r w:rsidRPr="00EA2749">
        <w:rPr>
          <w:color w:val="000000" w:themeColor="text1"/>
          <w:spacing w:val="1"/>
          <w:sz w:val="22"/>
          <w:szCs w:val="22"/>
          <w:lang w:val="ro-RO"/>
        </w:rPr>
        <w:t>Albestii de Arges</w:t>
      </w:r>
    </w:p>
    <w:p w:rsidR="00EA2749" w:rsidRPr="00EA2749" w:rsidRDefault="00EA2749" w:rsidP="00EA2749">
      <w:pPr>
        <w:spacing w:line="360" w:lineRule="auto"/>
        <w:ind w:left="108" w:right="72"/>
        <w:rPr>
          <w:rFonts w:eastAsiaTheme="minorEastAsia"/>
          <w:color w:val="000000" w:themeColor="text1"/>
          <w:spacing w:val="1"/>
          <w:sz w:val="22"/>
          <w:szCs w:val="22"/>
          <w:lang w:val="ro-RO"/>
        </w:rPr>
      </w:pPr>
      <w:r w:rsidRPr="00EA2749">
        <w:rPr>
          <w:rFonts w:eastAsiaTheme="minorEastAsia"/>
          <w:color w:val="000000" w:themeColor="text1"/>
          <w:spacing w:val="1"/>
          <w:sz w:val="22"/>
          <w:szCs w:val="22"/>
          <w:lang w:val="ro-RO"/>
        </w:rPr>
        <w:t xml:space="preserve">-  Comuna </w:t>
      </w:r>
      <w:r w:rsidRPr="00EA2749">
        <w:rPr>
          <w:color w:val="000000" w:themeColor="text1"/>
          <w:spacing w:val="1"/>
          <w:sz w:val="22"/>
          <w:szCs w:val="22"/>
          <w:lang w:val="ro-RO"/>
        </w:rPr>
        <w:t>Arefu</w:t>
      </w:r>
    </w:p>
    <w:p w:rsidR="00EA2749" w:rsidRPr="00EA2749" w:rsidRDefault="00EA2749" w:rsidP="00EA2749">
      <w:pPr>
        <w:spacing w:line="360" w:lineRule="auto"/>
        <w:ind w:left="108" w:right="72"/>
        <w:rPr>
          <w:rFonts w:eastAsiaTheme="minorEastAsia"/>
          <w:color w:val="000000" w:themeColor="text1"/>
          <w:spacing w:val="1"/>
          <w:sz w:val="22"/>
          <w:szCs w:val="22"/>
          <w:lang w:val="ro-RO"/>
        </w:rPr>
      </w:pPr>
      <w:r w:rsidRPr="00EA2749">
        <w:rPr>
          <w:rFonts w:eastAsiaTheme="minorEastAsia"/>
          <w:color w:val="000000" w:themeColor="text1"/>
          <w:spacing w:val="1"/>
          <w:sz w:val="22"/>
          <w:szCs w:val="22"/>
          <w:lang w:val="ro-RO"/>
        </w:rPr>
        <w:t xml:space="preserve">-  Comuna </w:t>
      </w:r>
      <w:r w:rsidRPr="00EA2749">
        <w:rPr>
          <w:color w:val="000000" w:themeColor="text1"/>
          <w:spacing w:val="1"/>
          <w:sz w:val="22"/>
          <w:szCs w:val="22"/>
          <w:lang w:val="ro-RO"/>
        </w:rPr>
        <w:t>Baiculesti</w:t>
      </w:r>
    </w:p>
    <w:p w:rsidR="00EA2749" w:rsidRPr="00EA2749" w:rsidRDefault="00EA2749" w:rsidP="00EA2749">
      <w:pPr>
        <w:spacing w:line="360" w:lineRule="auto"/>
        <w:ind w:left="108" w:right="72"/>
        <w:rPr>
          <w:rFonts w:eastAsiaTheme="minorEastAsia"/>
          <w:color w:val="000000" w:themeColor="text1"/>
          <w:spacing w:val="1"/>
          <w:sz w:val="22"/>
          <w:szCs w:val="22"/>
          <w:lang w:val="ro-RO"/>
        </w:rPr>
      </w:pPr>
      <w:r w:rsidRPr="00EA2749">
        <w:rPr>
          <w:rFonts w:eastAsiaTheme="minorEastAsia"/>
          <w:color w:val="000000" w:themeColor="text1"/>
          <w:spacing w:val="1"/>
          <w:sz w:val="22"/>
          <w:szCs w:val="22"/>
          <w:lang w:val="ro-RO"/>
        </w:rPr>
        <w:t xml:space="preserve">-  Comuna </w:t>
      </w:r>
      <w:r w:rsidRPr="00EA2749">
        <w:rPr>
          <w:color w:val="000000" w:themeColor="text1"/>
          <w:sz w:val="22"/>
          <w:szCs w:val="22"/>
          <w:lang w:val="ro-RO"/>
        </w:rPr>
        <w:t>Cepari</w:t>
      </w:r>
    </w:p>
    <w:p w:rsidR="00EA2749" w:rsidRPr="00EA2749" w:rsidRDefault="00EA2749" w:rsidP="00EA2749">
      <w:pPr>
        <w:spacing w:line="360" w:lineRule="auto"/>
        <w:ind w:left="108" w:right="72"/>
        <w:rPr>
          <w:rFonts w:eastAsiaTheme="minorEastAsia"/>
          <w:color w:val="000000" w:themeColor="text1"/>
          <w:spacing w:val="1"/>
          <w:sz w:val="22"/>
          <w:szCs w:val="22"/>
          <w:lang w:val="ro-RO"/>
        </w:rPr>
      </w:pPr>
      <w:r w:rsidRPr="00EA2749">
        <w:rPr>
          <w:rFonts w:eastAsiaTheme="minorEastAsia"/>
          <w:color w:val="000000" w:themeColor="text1"/>
          <w:spacing w:val="1"/>
          <w:sz w:val="22"/>
          <w:szCs w:val="22"/>
          <w:lang w:val="ro-RO"/>
        </w:rPr>
        <w:t xml:space="preserve">-  Comuna </w:t>
      </w:r>
      <w:r w:rsidRPr="00EA2749">
        <w:rPr>
          <w:color w:val="000000" w:themeColor="text1"/>
          <w:sz w:val="22"/>
          <w:szCs w:val="22"/>
          <w:lang w:val="ro-RO"/>
        </w:rPr>
        <w:t>Cicanesti</w:t>
      </w:r>
    </w:p>
    <w:p w:rsidR="00EA2749" w:rsidRPr="00EA2749" w:rsidRDefault="00EA2749" w:rsidP="00EA2749">
      <w:pPr>
        <w:spacing w:line="360" w:lineRule="auto"/>
        <w:ind w:left="108" w:right="72"/>
        <w:rPr>
          <w:rFonts w:eastAsiaTheme="minorEastAsia"/>
          <w:color w:val="000000" w:themeColor="text1"/>
          <w:spacing w:val="1"/>
          <w:sz w:val="22"/>
          <w:szCs w:val="22"/>
          <w:lang w:val="ro-RO"/>
        </w:rPr>
      </w:pPr>
      <w:r w:rsidRPr="00EA2749">
        <w:rPr>
          <w:rFonts w:eastAsiaTheme="minorEastAsia"/>
          <w:color w:val="000000" w:themeColor="text1"/>
          <w:spacing w:val="1"/>
          <w:sz w:val="22"/>
          <w:szCs w:val="22"/>
          <w:lang w:val="ro-RO"/>
        </w:rPr>
        <w:t xml:space="preserve">-  Comuna </w:t>
      </w:r>
      <w:r w:rsidRPr="00EA2749">
        <w:rPr>
          <w:color w:val="000000" w:themeColor="text1"/>
          <w:sz w:val="22"/>
          <w:szCs w:val="22"/>
          <w:lang w:val="ro-RO"/>
        </w:rPr>
        <w:t>Ciofringeni</w:t>
      </w:r>
    </w:p>
    <w:p w:rsidR="00EA2749" w:rsidRPr="00EA2749" w:rsidRDefault="00EA2749" w:rsidP="00EA2749">
      <w:pPr>
        <w:spacing w:line="360" w:lineRule="auto"/>
        <w:ind w:left="108" w:right="72"/>
        <w:rPr>
          <w:rFonts w:eastAsiaTheme="minorEastAsia"/>
          <w:color w:val="000000" w:themeColor="text1"/>
          <w:spacing w:val="1"/>
          <w:sz w:val="22"/>
          <w:szCs w:val="22"/>
          <w:lang w:val="ro-RO"/>
        </w:rPr>
      </w:pPr>
      <w:r w:rsidRPr="00EA2749">
        <w:rPr>
          <w:rFonts w:eastAsiaTheme="minorEastAsia"/>
          <w:color w:val="000000" w:themeColor="text1"/>
          <w:spacing w:val="1"/>
          <w:sz w:val="22"/>
          <w:szCs w:val="22"/>
          <w:lang w:val="ro-RO"/>
        </w:rPr>
        <w:t xml:space="preserve">-  Comuna </w:t>
      </w:r>
      <w:r w:rsidRPr="00EA2749">
        <w:rPr>
          <w:color w:val="000000" w:themeColor="text1"/>
          <w:sz w:val="22"/>
          <w:szCs w:val="22"/>
          <w:lang w:val="ro-RO"/>
        </w:rPr>
        <w:t>Corbeni</w:t>
      </w:r>
    </w:p>
    <w:p w:rsidR="00EA2749" w:rsidRPr="00EA2749" w:rsidRDefault="00EA2749" w:rsidP="00EA2749">
      <w:pPr>
        <w:spacing w:line="360" w:lineRule="auto"/>
        <w:ind w:left="108" w:right="72"/>
        <w:rPr>
          <w:rFonts w:eastAsiaTheme="minorEastAsia"/>
          <w:color w:val="000000" w:themeColor="text1"/>
          <w:spacing w:val="1"/>
          <w:sz w:val="22"/>
          <w:szCs w:val="22"/>
          <w:lang w:val="ro-RO"/>
        </w:rPr>
      </w:pPr>
      <w:r w:rsidRPr="00EA2749">
        <w:rPr>
          <w:rFonts w:eastAsiaTheme="minorEastAsia"/>
          <w:color w:val="000000" w:themeColor="text1"/>
          <w:spacing w:val="1"/>
          <w:sz w:val="22"/>
          <w:szCs w:val="22"/>
          <w:lang w:val="ro-RO"/>
        </w:rPr>
        <w:t xml:space="preserve">-  Comuna </w:t>
      </w:r>
      <w:r w:rsidRPr="00EA2749">
        <w:rPr>
          <w:color w:val="000000" w:themeColor="text1"/>
          <w:sz w:val="22"/>
          <w:szCs w:val="22"/>
          <w:lang w:val="ro-RO"/>
        </w:rPr>
        <w:t>Poienari Arges</w:t>
      </w:r>
    </w:p>
    <w:p w:rsidR="00EA2749" w:rsidRPr="00EA2749" w:rsidRDefault="00EA2749" w:rsidP="00EA2749">
      <w:pPr>
        <w:spacing w:line="360" w:lineRule="auto"/>
        <w:ind w:left="108" w:right="72"/>
        <w:rPr>
          <w:rFonts w:eastAsiaTheme="minorEastAsia"/>
          <w:color w:val="000000" w:themeColor="text1"/>
          <w:spacing w:val="1"/>
          <w:sz w:val="22"/>
          <w:szCs w:val="22"/>
          <w:lang w:val="ro-RO"/>
        </w:rPr>
      </w:pPr>
      <w:r w:rsidRPr="00EA2749">
        <w:rPr>
          <w:rFonts w:eastAsiaTheme="minorEastAsia"/>
          <w:color w:val="000000" w:themeColor="text1"/>
          <w:spacing w:val="1"/>
          <w:sz w:val="22"/>
          <w:szCs w:val="22"/>
          <w:lang w:val="ro-RO"/>
        </w:rPr>
        <w:t xml:space="preserve">-  Comuna </w:t>
      </w:r>
      <w:r w:rsidRPr="00EA2749">
        <w:rPr>
          <w:color w:val="000000" w:themeColor="text1"/>
          <w:sz w:val="22"/>
          <w:szCs w:val="22"/>
          <w:lang w:val="ro-RO"/>
        </w:rPr>
        <w:t>Salatrucu</w:t>
      </w:r>
    </w:p>
    <w:p w:rsidR="00EA2749" w:rsidRPr="00EA2749" w:rsidRDefault="00EA2749" w:rsidP="00EA2749">
      <w:pPr>
        <w:spacing w:line="360" w:lineRule="auto"/>
        <w:ind w:left="108" w:right="72"/>
        <w:rPr>
          <w:rFonts w:eastAsiaTheme="minorEastAsia"/>
          <w:color w:val="000000" w:themeColor="text1"/>
          <w:spacing w:val="1"/>
          <w:sz w:val="22"/>
          <w:szCs w:val="22"/>
          <w:lang w:val="ro-RO"/>
        </w:rPr>
      </w:pPr>
      <w:r w:rsidRPr="00EA2749">
        <w:rPr>
          <w:rFonts w:eastAsiaTheme="minorEastAsia"/>
          <w:color w:val="000000" w:themeColor="text1"/>
          <w:spacing w:val="1"/>
          <w:sz w:val="22"/>
          <w:szCs w:val="22"/>
          <w:lang w:val="ro-RO"/>
        </w:rPr>
        <w:t xml:space="preserve">-  Comuna </w:t>
      </w:r>
      <w:r w:rsidRPr="00EA2749">
        <w:rPr>
          <w:color w:val="000000" w:themeColor="text1"/>
          <w:sz w:val="22"/>
          <w:szCs w:val="22"/>
          <w:lang w:val="ro-RO"/>
        </w:rPr>
        <w:t>Suici</w:t>
      </w:r>
    </w:p>
    <w:p w:rsidR="00EA2749" w:rsidRPr="00EA2749" w:rsidRDefault="00EA2749" w:rsidP="00EA2749">
      <w:pPr>
        <w:spacing w:line="360" w:lineRule="auto"/>
        <w:ind w:left="108" w:right="72"/>
        <w:rPr>
          <w:rFonts w:eastAsiaTheme="minorEastAsia"/>
          <w:color w:val="000000" w:themeColor="text1"/>
          <w:spacing w:val="1"/>
          <w:sz w:val="22"/>
          <w:szCs w:val="22"/>
          <w:lang w:val="ro-RO"/>
        </w:rPr>
      </w:pPr>
      <w:r w:rsidRPr="00EA2749">
        <w:rPr>
          <w:rFonts w:eastAsiaTheme="minorEastAsia"/>
          <w:color w:val="000000" w:themeColor="text1"/>
          <w:spacing w:val="1"/>
          <w:sz w:val="22"/>
          <w:szCs w:val="22"/>
          <w:lang w:val="ro-RO"/>
        </w:rPr>
        <w:t xml:space="preserve">-  Comuna </w:t>
      </w:r>
      <w:r w:rsidRPr="00EA2749">
        <w:rPr>
          <w:color w:val="000000" w:themeColor="text1"/>
          <w:sz w:val="22"/>
          <w:szCs w:val="22"/>
          <w:lang w:val="ro-RO"/>
        </w:rPr>
        <w:t>Tigveni</w:t>
      </w:r>
    </w:p>
    <w:p w:rsidR="00EA2749" w:rsidRPr="00EA2749" w:rsidRDefault="00EA2749" w:rsidP="00EA2749">
      <w:pPr>
        <w:spacing w:line="360" w:lineRule="auto"/>
        <w:ind w:left="108" w:right="72"/>
        <w:rPr>
          <w:rFonts w:eastAsiaTheme="minorEastAsia"/>
          <w:color w:val="000000" w:themeColor="text1"/>
          <w:spacing w:val="1"/>
          <w:sz w:val="22"/>
          <w:szCs w:val="22"/>
          <w:lang w:val="ro-RO"/>
        </w:rPr>
      </w:pPr>
      <w:r w:rsidRPr="00EA2749">
        <w:rPr>
          <w:rFonts w:eastAsiaTheme="minorEastAsia"/>
          <w:color w:val="000000" w:themeColor="text1"/>
          <w:spacing w:val="1"/>
          <w:sz w:val="22"/>
          <w:szCs w:val="22"/>
          <w:lang w:val="ro-RO"/>
        </w:rPr>
        <w:t xml:space="preserve">-  Comuna </w:t>
      </w:r>
      <w:r w:rsidRPr="00EA2749">
        <w:rPr>
          <w:color w:val="000000" w:themeColor="text1"/>
          <w:sz w:val="22"/>
          <w:szCs w:val="22"/>
          <w:lang w:val="ro-RO"/>
        </w:rPr>
        <w:t>Valea Danului</w:t>
      </w:r>
    </w:p>
    <w:p w:rsidR="00EA2749" w:rsidRPr="00EA2749" w:rsidRDefault="00EA2749" w:rsidP="00EA2749">
      <w:pPr>
        <w:spacing w:line="360" w:lineRule="auto"/>
        <w:ind w:left="108" w:right="72"/>
        <w:rPr>
          <w:rFonts w:eastAsiaTheme="minorEastAsia"/>
          <w:color w:val="000000" w:themeColor="text1"/>
          <w:spacing w:val="1"/>
          <w:sz w:val="22"/>
          <w:szCs w:val="22"/>
          <w:lang w:val="ro-RO"/>
        </w:rPr>
      </w:pPr>
      <w:r w:rsidRPr="00EA2749">
        <w:rPr>
          <w:rFonts w:eastAsiaTheme="minorEastAsia"/>
          <w:color w:val="000000" w:themeColor="text1"/>
          <w:spacing w:val="1"/>
          <w:sz w:val="22"/>
          <w:szCs w:val="22"/>
          <w:lang w:val="ro-RO"/>
        </w:rPr>
        <w:t xml:space="preserve">-  Comuna </w:t>
      </w:r>
      <w:r w:rsidRPr="00EA2749">
        <w:rPr>
          <w:color w:val="000000" w:themeColor="text1"/>
          <w:sz w:val="22"/>
          <w:szCs w:val="22"/>
          <w:lang w:val="ro-RO"/>
        </w:rPr>
        <w:t>Valea Iasului</w:t>
      </w:r>
    </w:p>
    <w:p w:rsidR="00EA2749" w:rsidRPr="00EA2749" w:rsidRDefault="00EA2749" w:rsidP="00EA2749">
      <w:pPr>
        <w:spacing w:line="248" w:lineRule="auto"/>
        <w:ind w:right="68"/>
        <w:jc w:val="both"/>
        <w:rPr>
          <w:rFonts w:eastAsiaTheme="minorEastAsia"/>
          <w:color w:val="000000"/>
          <w:sz w:val="22"/>
          <w:szCs w:val="22"/>
          <w:lang w:val="ro-RO"/>
        </w:rPr>
      </w:pPr>
    </w:p>
    <w:p w:rsidR="00D91BC9" w:rsidRDefault="00D91BC9" w:rsidP="00EA2749">
      <w:pPr>
        <w:spacing w:line="248" w:lineRule="auto"/>
        <w:ind w:right="68"/>
        <w:jc w:val="both"/>
        <w:rPr>
          <w:rFonts w:eastAsiaTheme="minorEastAsia"/>
          <w:b/>
          <w:color w:val="000000"/>
          <w:spacing w:val="1"/>
          <w:sz w:val="22"/>
          <w:szCs w:val="22"/>
          <w:lang w:val="ro-RO"/>
        </w:rPr>
      </w:pPr>
    </w:p>
    <w:p w:rsidR="00621AF9" w:rsidRDefault="00621AF9" w:rsidP="00EA2749">
      <w:pPr>
        <w:spacing w:line="248" w:lineRule="auto"/>
        <w:ind w:right="68"/>
        <w:jc w:val="both"/>
        <w:rPr>
          <w:rFonts w:eastAsiaTheme="minorEastAsia"/>
          <w:b/>
          <w:color w:val="000000"/>
          <w:spacing w:val="1"/>
          <w:sz w:val="22"/>
          <w:szCs w:val="22"/>
          <w:lang w:val="ro-RO"/>
        </w:rPr>
      </w:pPr>
    </w:p>
    <w:p w:rsidR="00EA2749" w:rsidRPr="00EA2749" w:rsidRDefault="00EA2749" w:rsidP="00EA2749">
      <w:pPr>
        <w:spacing w:line="248" w:lineRule="auto"/>
        <w:ind w:right="68"/>
        <w:jc w:val="both"/>
        <w:rPr>
          <w:rFonts w:eastAsiaTheme="minorEastAsia"/>
          <w:b/>
          <w:color w:val="000000"/>
          <w:spacing w:val="1"/>
          <w:sz w:val="22"/>
          <w:szCs w:val="22"/>
          <w:lang w:val="ro-RO"/>
        </w:rPr>
      </w:pPr>
      <w:r w:rsidRPr="00EA2749">
        <w:rPr>
          <w:rFonts w:eastAsiaTheme="minorEastAsia"/>
          <w:b/>
          <w:color w:val="000000"/>
          <w:spacing w:val="1"/>
          <w:sz w:val="22"/>
          <w:szCs w:val="22"/>
          <w:lang w:val="ro-RO"/>
        </w:rPr>
        <w:t>Zona 2 Domnesti</w:t>
      </w:r>
    </w:p>
    <w:p w:rsidR="00EA2749" w:rsidRPr="00EA2749" w:rsidRDefault="00EA2749" w:rsidP="00EA2749">
      <w:pPr>
        <w:spacing w:line="248" w:lineRule="auto"/>
        <w:ind w:right="68"/>
        <w:jc w:val="both"/>
        <w:rPr>
          <w:rFonts w:eastAsiaTheme="minorEastAsia"/>
          <w:color w:val="000000"/>
          <w:spacing w:val="1"/>
          <w:sz w:val="22"/>
          <w:szCs w:val="22"/>
          <w:lang w:val="ro-RO"/>
        </w:rPr>
      </w:pPr>
    </w:p>
    <w:p w:rsidR="00EA2749" w:rsidRPr="00EA2749" w:rsidRDefault="00EA2749" w:rsidP="00EA2749">
      <w:pPr>
        <w:spacing w:line="360" w:lineRule="auto"/>
        <w:ind w:left="108" w:right="72"/>
        <w:rPr>
          <w:rFonts w:eastAsiaTheme="minorEastAsia"/>
          <w:color w:val="000000"/>
          <w:spacing w:val="1"/>
          <w:sz w:val="22"/>
          <w:szCs w:val="22"/>
          <w:lang w:val="ro-RO"/>
        </w:rPr>
      </w:pPr>
      <w:r w:rsidRPr="00EA2749">
        <w:rPr>
          <w:rFonts w:eastAsiaTheme="minorEastAsia"/>
          <w:color w:val="000000"/>
          <w:spacing w:val="1"/>
          <w:sz w:val="22"/>
          <w:szCs w:val="22"/>
          <w:lang w:val="ro-RO"/>
        </w:rPr>
        <w:t xml:space="preserve">-  Comuna </w:t>
      </w:r>
      <w:r w:rsidRPr="00EA2749">
        <w:rPr>
          <w:color w:val="000000"/>
          <w:sz w:val="22"/>
          <w:szCs w:val="22"/>
          <w:lang w:val="ro-RO"/>
        </w:rPr>
        <w:t>Aninoasa</w:t>
      </w:r>
    </w:p>
    <w:p w:rsidR="00EA2749" w:rsidRPr="00EA2749" w:rsidRDefault="00EA2749" w:rsidP="00EA2749">
      <w:pPr>
        <w:spacing w:line="360" w:lineRule="auto"/>
        <w:ind w:left="108" w:right="72"/>
        <w:rPr>
          <w:rFonts w:eastAsiaTheme="minorEastAsia"/>
          <w:color w:val="000000"/>
          <w:spacing w:val="1"/>
          <w:sz w:val="22"/>
          <w:szCs w:val="22"/>
          <w:lang w:val="ro-RO"/>
        </w:rPr>
      </w:pPr>
      <w:r w:rsidRPr="00EA2749">
        <w:rPr>
          <w:rFonts w:eastAsiaTheme="minorEastAsia"/>
          <w:color w:val="000000"/>
          <w:spacing w:val="1"/>
          <w:sz w:val="22"/>
          <w:szCs w:val="22"/>
          <w:lang w:val="ro-RO"/>
        </w:rPr>
        <w:t xml:space="preserve">-  Comuna </w:t>
      </w:r>
      <w:r w:rsidRPr="00EA2749">
        <w:rPr>
          <w:color w:val="000000"/>
          <w:sz w:val="22"/>
          <w:szCs w:val="22"/>
          <w:lang w:val="ro-RO"/>
        </w:rPr>
        <w:t>Bradulet</w:t>
      </w:r>
    </w:p>
    <w:p w:rsidR="00EA2749" w:rsidRPr="00EA2749" w:rsidRDefault="00EA2749" w:rsidP="00EA2749">
      <w:pPr>
        <w:spacing w:line="360" w:lineRule="auto"/>
        <w:ind w:left="108" w:right="72"/>
        <w:rPr>
          <w:rFonts w:eastAsiaTheme="minorEastAsia"/>
          <w:color w:val="000000"/>
          <w:spacing w:val="1"/>
          <w:sz w:val="22"/>
          <w:szCs w:val="22"/>
          <w:lang w:val="ro-RO"/>
        </w:rPr>
      </w:pPr>
      <w:r w:rsidRPr="00EA2749">
        <w:rPr>
          <w:rFonts w:eastAsiaTheme="minorEastAsia"/>
          <w:color w:val="000000"/>
          <w:spacing w:val="1"/>
          <w:sz w:val="22"/>
          <w:szCs w:val="22"/>
          <w:lang w:val="ro-RO"/>
        </w:rPr>
        <w:t xml:space="preserve">-  Comuna </w:t>
      </w:r>
      <w:r w:rsidRPr="00EA2749">
        <w:rPr>
          <w:color w:val="000000"/>
          <w:sz w:val="22"/>
          <w:szCs w:val="22"/>
          <w:lang w:val="ro-RO"/>
        </w:rPr>
        <w:t>Corbi</w:t>
      </w:r>
    </w:p>
    <w:p w:rsidR="00EA2749" w:rsidRPr="00EA2749" w:rsidRDefault="00EA2749" w:rsidP="00EA2749">
      <w:pPr>
        <w:spacing w:line="360" w:lineRule="auto"/>
        <w:ind w:left="108" w:right="72"/>
        <w:rPr>
          <w:rFonts w:eastAsiaTheme="minorEastAsia"/>
          <w:color w:val="000000"/>
          <w:spacing w:val="1"/>
          <w:sz w:val="22"/>
          <w:szCs w:val="22"/>
          <w:lang w:val="ro-RO"/>
        </w:rPr>
      </w:pPr>
      <w:r w:rsidRPr="00EA2749">
        <w:rPr>
          <w:rFonts w:eastAsiaTheme="minorEastAsia"/>
          <w:color w:val="000000"/>
          <w:spacing w:val="1"/>
          <w:sz w:val="22"/>
          <w:szCs w:val="22"/>
          <w:lang w:val="ro-RO"/>
        </w:rPr>
        <w:t xml:space="preserve">-  Comuna </w:t>
      </w:r>
      <w:r w:rsidRPr="00EA2749">
        <w:rPr>
          <w:color w:val="000000"/>
          <w:sz w:val="22"/>
          <w:szCs w:val="22"/>
          <w:lang w:val="ro-RO"/>
        </w:rPr>
        <w:t>Domnesti</w:t>
      </w:r>
    </w:p>
    <w:p w:rsidR="00EA2749" w:rsidRPr="00EA2749" w:rsidRDefault="00EA2749" w:rsidP="00EA2749">
      <w:pPr>
        <w:spacing w:line="360" w:lineRule="auto"/>
        <w:ind w:left="108" w:right="72"/>
        <w:rPr>
          <w:rFonts w:eastAsiaTheme="minorEastAsia"/>
          <w:color w:val="000000"/>
          <w:spacing w:val="1"/>
          <w:sz w:val="22"/>
          <w:szCs w:val="22"/>
          <w:lang w:val="ro-RO"/>
        </w:rPr>
      </w:pPr>
      <w:r w:rsidRPr="00EA2749">
        <w:rPr>
          <w:rFonts w:eastAsiaTheme="minorEastAsia"/>
          <w:color w:val="000000"/>
          <w:spacing w:val="1"/>
          <w:sz w:val="22"/>
          <w:szCs w:val="22"/>
          <w:lang w:val="ro-RO"/>
        </w:rPr>
        <w:t xml:space="preserve">-  Comuna </w:t>
      </w:r>
      <w:r w:rsidRPr="00EA2749">
        <w:rPr>
          <w:color w:val="000000"/>
          <w:sz w:val="22"/>
          <w:szCs w:val="22"/>
          <w:lang w:val="ro-RO"/>
        </w:rPr>
        <w:t>Musatesti</w:t>
      </w:r>
    </w:p>
    <w:p w:rsidR="00EA2749" w:rsidRPr="00EA2749" w:rsidRDefault="00EA2749" w:rsidP="00EA2749">
      <w:pPr>
        <w:spacing w:line="360" w:lineRule="auto"/>
        <w:ind w:left="108" w:right="72"/>
        <w:rPr>
          <w:rFonts w:eastAsiaTheme="minorEastAsia"/>
          <w:color w:val="000000"/>
          <w:spacing w:val="1"/>
          <w:sz w:val="22"/>
          <w:szCs w:val="22"/>
          <w:lang w:val="ro-RO"/>
        </w:rPr>
      </w:pPr>
      <w:r w:rsidRPr="00EA2749">
        <w:rPr>
          <w:rFonts w:eastAsiaTheme="minorEastAsia"/>
          <w:color w:val="000000"/>
          <w:spacing w:val="1"/>
          <w:sz w:val="22"/>
          <w:szCs w:val="22"/>
          <w:lang w:val="ro-RO"/>
        </w:rPr>
        <w:t xml:space="preserve">-  Comuna </w:t>
      </w:r>
      <w:r w:rsidRPr="00EA2749">
        <w:rPr>
          <w:color w:val="000000"/>
          <w:sz w:val="22"/>
          <w:szCs w:val="22"/>
          <w:lang w:val="ro-RO"/>
        </w:rPr>
        <w:t>Nucsoara</w:t>
      </w:r>
    </w:p>
    <w:p w:rsidR="00EA2749" w:rsidRPr="00EA2749" w:rsidRDefault="00EA2749" w:rsidP="00EA2749">
      <w:pPr>
        <w:spacing w:line="360" w:lineRule="auto"/>
        <w:ind w:left="108" w:right="72"/>
        <w:rPr>
          <w:rFonts w:eastAsiaTheme="minorEastAsia"/>
          <w:color w:val="000000"/>
          <w:spacing w:val="1"/>
          <w:sz w:val="22"/>
          <w:szCs w:val="22"/>
          <w:lang w:val="ro-RO"/>
        </w:rPr>
      </w:pPr>
      <w:r w:rsidRPr="00EA2749">
        <w:rPr>
          <w:rFonts w:eastAsiaTheme="minorEastAsia"/>
          <w:color w:val="000000"/>
          <w:spacing w:val="1"/>
          <w:sz w:val="22"/>
          <w:szCs w:val="22"/>
          <w:lang w:val="ro-RO"/>
        </w:rPr>
        <w:t xml:space="preserve">-  Comuna </w:t>
      </w:r>
      <w:r w:rsidRPr="00EA2749">
        <w:rPr>
          <w:color w:val="000000"/>
          <w:sz w:val="22"/>
          <w:szCs w:val="22"/>
          <w:lang w:val="ro-RO"/>
        </w:rPr>
        <w:t>Pietrosani</w:t>
      </w:r>
    </w:p>
    <w:p w:rsidR="00EA2749" w:rsidRPr="00EA2749" w:rsidRDefault="00EA2749" w:rsidP="00EA2749">
      <w:pPr>
        <w:spacing w:line="360" w:lineRule="auto"/>
        <w:ind w:left="108" w:right="72"/>
        <w:rPr>
          <w:rFonts w:eastAsiaTheme="minorEastAsia"/>
          <w:color w:val="000000"/>
          <w:spacing w:val="1"/>
          <w:sz w:val="22"/>
          <w:szCs w:val="22"/>
          <w:lang w:val="ro-RO"/>
        </w:rPr>
      </w:pPr>
      <w:r w:rsidRPr="00EA2749">
        <w:rPr>
          <w:rFonts w:eastAsiaTheme="minorEastAsia"/>
          <w:color w:val="000000"/>
          <w:spacing w:val="1"/>
          <w:sz w:val="22"/>
          <w:szCs w:val="22"/>
          <w:lang w:val="ro-RO"/>
        </w:rPr>
        <w:t xml:space="preserve">-  Comuna </w:t>
      </w:r>
      <w:r w:rsidRPr="00EA2749">
        <w:rPr>
          <w:color w:val="000000"/>
          <w:sz w:val="22"/>
          <w:szCs w:val="22"/>
          <w:lang w:val="ro-RO"/>
        </w:rPr>
        <w:t>Vladesti</w:t>
      </w:r>
    </w:p>
    <w:p w:rsidR="00EA2749" w:rsidRPr="00EA2749" w:rsidRDefault="00EA2749" w:rsidP="00EA2749">
      <w:pPr>
        <w:spacing w:line="248" w:lineRule="auto"/>
        <w:ind w:right="68"/>
        <w:jc w:val="both"/>
        <w:rPr>
          <w:rFonts w:eastAsiaTheme="minorEastAsia"/>
          <w:color w:val="000000"/>
          <w:sz w:val="22"/>
          <w:szCs w:val="22"/>
          <w:lang w:val="ro-RO"/>
        </w:rPr>
      </w:pPr>
    </w:p>
    <w:p w:rsidR="00D91BC9" w:rsidRDefault="00D91BC9" w:rsidP="00D608BB">
      <w:pPr>
        <w:shd w:val="clear" w:color="auto" w:fill="FFFFFF"/>
        <w:spacing w:line="276" w:lineRule="auto"/>
        <w:ind w:right="24"/>
        <w:jc w:val="both"/>
        <w:rPr>
          <w:color w:val="000000"/>
          <w:spacing w:val="-5"/>
          <w:sz w:val="22"/>
          <w:szCs w:val="22"/>
          <w:lang w:val="ro-RO"/>
        </w:rPr>
      </w:pPr>
    </w:p>
    <w:p w:rsidR="00C737AC" w:rsidRDefault="00F57FBE" w:rsidP="00D608BB">
      <w:pPr>
        <w:shd w:val="clear" w:color="auto" w:fill="FFFFFF"/>
        <w:spacing w:line="276" w:lineRule="auto"/>
        <w:ind w:right="24"/>
        <w:jc w:val="both"/>
        <w:rPr>
          <w:color w:val="000000"/>
          <w:spacing w:val="-5"/>
          <w:sz w:val="22"/>
          <w:szCs w:val="22"/>
          <w:lang w:val="ro-RO"/>
        </w:rPr>
      </w:pPr>
      <w:r>
        <w:rPr>
          <w:color w:val="000000"/>
          <w:spacing w:val="-5"/>
          <w:sz w:val="22"/>
          <w:szCs w:val="22"/>
          <w:lang w:val="ro-RO"/>
        </w:rPr>
        <w:t xml:space="preserve">Admiterea deşeurilor în </w:t>
      </w:r>
      <w:r w:rsidR="00E51E92">
        <w:rPr>
          <w:color w:val="000000"/>
          <w:spacing w:val="-5"/>
          <w:sz w:val="22"/>
          <w:szCs w:val="22"/>
          <w:lang w:val="ro-RO"/>
        </w:rPr>
        <w:t xml:space="preserve"> C.M.I.D</w:t>
      </w:r>
      <w:r w:rsidR="00906ABE">
        <w:rPr>
          <w:color w:val="000000"/>
          <w:spacing w:val="-5"/>
          <w:sz w:val="22"/>
          <w:szCs w:val="22"/>
          <w:lang w:val="ro-RO"/>
        </w:rPr>
        <w:t xml:space="preserve"> </w:t>
      </w:r>
      <w:r w:rsidR="00E51E92">
        <w:rPr>
          <w:color w:val="000000"/>
          <w:spacing w:val="-5"/>
          <w:sz w:val="22"/>
          <w:szCs w:val="22"/>
          <w:lang w:val="ro-RO"/>
        </w:rPr>
        <w:t xml:space="preserve"> </w:t>
      </w:r>
      <w:r w:rsidRPr="00F57FBE">
        <w:rPr>
          <w:color w:val="000000"/>
          <w:spacing w:val="-5"/>
          <w:sz w:val="22"/>
          <w:szCs w:val="22"/>
          <w:lang w:val="ro-RO"/>
        </w:rPr>
        <w:t>se face în etapa de recepţie şi constă în:</w:t>
      </w:r>
    </w:p>
    <w:p w:rsidR="00F57FBE" w:rsidRDefault="00F57FBE" w:rsidP="00D608BB">
      <w:pPr>
        <w:shd w:val="clear" w:color="auto" w:fill="FFFFFF"/>
        <w:spacing w:line="276" w:lineRule="auto"/>
        <w:ind w:right="24"/>
        <w:jc w:val="both"/>
        <w:rPr>
          <w:color w:val="000000"/>
          <w:spacing w:val="-5"/>
          <w:sz w:val="22"/>
          <w:szCs w:val="22"/>
          <w:lang w:val="ro-RO"/>
        </w:rPr>
      </w:pPr>
    </w:p>
    <w:p w:rsidR="00F57FBE" w:rsidRPr="00F57FBE" w:rsidRDefault="00F57FBE" w:rsidP="00BC305A">
      <w:pPr>
        <w:pStyle w:val="ListParagraph"/>
        <w:numPr>
          <w:ilvl w:val="0"/>
          <w:numId w:val="6"/>
        </w:numPr>
        <w:shd w:val="clear" w:color="auto" w:fill="FFFFFF"/>
        <w:spacing w:line="360" w:lineRule="auto"/>
        <w:ind w:left="648" w:right="29"/>
        <w:jc w:val="both"/>
        <w:rPr>
          <w:color w:val="000000"/>
          <w:spacing w:val="-5"/>
          <w:sz w:val="22"/>
          <w:szCs w:val="22"/>
        </w:rPr>
      </w:pPr>
      <w:r w:rsidRPr="00F57FBE">
        <w:rPr>
          <w:color w:val="000000"/>
          <w:spacing w:val="-5"/>
          <w:sz w:val="22"/>
          <w:szCs w:val="22"/>
          <w:lang w:val="ro-RO"/>
        </w:rPr>
        <w:t xml:space="preserve">determinarea prin cântărire a cantităţilor stocate şi identificarea sursei de provenienţă; </w:t>
      </w:r>
    </w:p>
    <w:p w:rsidR="00EF1018" w:rsidRPr="001D24CE" w:rsidRDefault="00F57FBE" w:rsidP="00BC305A">
      <w:pPr>
        <w:pStyle w:val="ListParagraph"/>
        <w:numPr>
          <w:ilvl w:val="0"/>
          <w:numId w:val="6"/>
        </w:numPr>
        <w:shd w:val="clear" w:color="auto" w:fill="FFFFFF"/>
        <w:spacing w:line="360" w:lineRule="auto"/>
        <w:ind w:left="648" w:right="29"/>
        <w:jc w:val="both"/>
        <w:rPr>
          <w:color w:val="000000"/>
          <w:spacing w:val="-5"/>
          <w:sz w:val="22"/>
          <w:szCs w:val="22"/>
          <w:lang w:val="ro-RO"/>
        </w:rPr>
      </w:pPr>
      <w:r w:rsidRPr="00F57FBE">
        <w:rPr>
          <w:color w:val="000000"/>
          <w:spacing w:val="-5"/>
          <w:sz w:val="22"/>
          <w:szCs w:val="22"/>
          <w:lang w:val="ro-RO"/>
        </w:rPr>
        <w:t>inspecţia vizuală a deşeurilor pentru identificarea eventualelor componente periculoase</w:t>
      </w:r>
      <w:r w:rsidR="00DD43B3">
        <w:rPr>
          <w:color w:val="000000"/>
          <w:spacing w:val="-5"/>
          <w:sz w:val="22"/>
          <w:szCs w:val="22"/>
          <w:lang w:val="ro-RO"/>
        </w:rPr>
        <w:t xml:space="preserve"> aflate </w:t>
      </w:r>
      <w:r w:rsidR="00DD43B3">
        <w:rPr>
          <w:color w:val="000000"/>
          <w:spacing w:val="-5"/>
          <w:sz w:val="22"/>
          <w:szCs w:val="22"/>
          <w:lang w:val="ro-RO"/>
        </w:rPr>
        <w:lastRenderedPageBreak/>
        <w:t>in deseurile reziduale</w:t>
      </w:r>
      <w:r w:rsidRPr="00F57FBE">
        <w:rPr>
          <w:color w:val="000000"/>
          <w:spacing w:val="-5"/>
          <w:sz w:val="22"/>
          <w:szCs w:val="22"/>
          <w:lang w:val="ro-RO"/>
        </w:rPr>
        <w:t xml:space="preserve">; inspecţia vizuală se face atât la recepţia deşeurilor (intrarea vehiculelor care transportă deşeurile în containere, remorci sau basculante) cât şi în timpul descărcării propriu-zise; </w:t>
      </w:r>
    </w:p>
    <w:p w:rsidR="00285B97" w:rsidRDefault="00F57FBE" w:rsidP="00BC305A">
      <w:pPr>
        <w:pStyle w:val="ListParagraph"/>
        <w:numPr>
          <w:ilvl w:val="0"/>
          <w:numId w:val="6"/>
        </w:numPr>
        <w:shd w:val="clear" w:color="auto" w:fill="FFFFFF"/>
        <w:spacing w:line="360" w:lineRule="auto"/>
        <w:ind w:left="648" w:right="29"/>
        <w:jc w:val="both"/>
        <w:rPr>
          <w:color w:val="000000"/>
          <w:spacing w:val="-5"/>
          <w:sz w:val="22"/>
          <w:szCs w:val="22"/>
          <w:lang w:val="ro-RO"/>
        </w:rPr>
      </w:pPr>
      <w:r w:rsidRPr="00F57FBE">
        <w:rPr>
          <w:color w:val="000000"/>
          <w:spacing w:val="-5"/>
          <w:sz w:val="22"/>
          <w:szCs w:val="22"/>
          <w:lang w:val="ro-RO"/>
        </w:rPr>
        <w:t>înregistrarea transportului de deşeuri şi întocmirea unei Fişe de evidenţă care să conţină: cantitatea de deşeuri, sursa de provenienţă (localitatea sau generatorul), date despre vehiculul de transport, ora intrării şi ora ieşirii; informaţiile cuprinse în Fişa de evidenţă sunt încărcate într-o bază de date, pe baza căreia se face gestionarea stocurilor de</w:t>
      </w:r>
      <w:r w:rsidR="00E51E92">
        <w:rPr>
          <w:color w:val="000000"/>
          <w:spacing w:val="-5"/>
          <w:sz w:val="22"/>
          <w:szCs w:val="22"/>
          <w:lang w:val="ro-RO"/>
        </w:rPr>
        <w:t xml:space="preserve"> deşeuri care tranzitează C.M.I.D -ul</w:t>
      </w:r>
      <w:r w:rsidRPr="00EF1018">
        <w:rPr>
          <w:color w:val="000000"/>
          <w:spacing w:val="-5"/>
          <w:sz w:val="22"/>
          <w:szCs w:val="22"/>
          <w:lang w:val="ro-RO"/>
        </w:rPr>
        <w:t xml:space="preserve">. </w:t>
      </w:r>
      <w:r w:rsidRPr="00F57FBE">
        <w:rPr>
          <w:color w:val="000000"/>
          <w:spacing w:val="-5"/>
          <w:sz w:val="22"/>
          <w:szCs w:val="22"/>
          <w:lang w:val="ro-RO"/>
        </w:rPr>
        <w:t>Fişa de evidenţă se întocmeşte de către personalul de recepţie în două exemplare: un exem</w:t>
      </w:r>
      <w:r w:rsidR="00F5563E">
        <w:rPr>
          <w:color w:val="000000"/>
          <w:spacing w:val="-5"/>
          <w:sz w:val="22"/>
          <w:szCs w:val="22"/>
          <w:lang w:val="ro-RO"/>
        </w:rPr>
        <w:t>plar rămâne la C.M.I.D</w:t>
      </w:r>
      <w:r w:rsidRPr="00F57FBE">
        <w:rPr>
          <w:color w:val="000000"/>
          <w:spacing w:val="-5"/>
          <w:sz w:val="22"/>
          <w:szCs w:val="22"/>
          <w:lang w:val="ro-RO"/>
        </w:rPr>
        <w:t>, iar cel de-al doilea este predat conducătorului autovehiculului de transport.</w:t>
      </w:r>
      <w:bookmarkStart w:id="15" w:name="_Toc295397787"/>
    </w:p>
    <w:p w:rsidR="00327AE3" w:rsidRDefault="00327AE3" w:rsidP="00327AE3">
      <w:pPr>
        <w:shd w:val="clear" w:color="auto" w:fill="FFFFFF"/>
        <w:spacing w:line="360" w:lineRule="auto"/>
        <w:ind w:right="29"/>
        <w:jc w:val="both"/>
        <w:rPr>
          <w:color w:val="000000"/>
          <w:spacing w:val="-5"/>
          <w:sz w:val="22"/>
          <w:szCs w:val="22"/>
          <w:lang w:val="ro-RO"/>
        </w:rPr>
      </w:pPr>
    </w:p>
    <w:p w:rsidR="00FF2705" w:rsidRPr="00327AE3" w:rsidRDefault="00FF2705" w:rsidP="00327AE3">
      <w:pPr>
        <w:shd w:val="clear" w:color="auto" w:fill="FFFFFF"/>
        <w:spacing w:line="360" w:lineRule="auto"/>
        <w:ind w:right="29"/>
        <w:jc w:val="both"/>
        <w:rPr>
          <w:color w:val="000000"/>
          <w:spacing w:val="-5"/>
          <w:sz w:val="22"/>
          <w:szCs w:val="22"/>
          <w:lang w:val="ro-RO"/>
        </w:rPr>
      </w:pPr>
    </w:p>
    <w:p w:rsidR="00273FD6" w:rsidRDefault="007612C6" w:rsidP="000E6BEB">
      <w:pPr>
        <w:pStyle w:val="Heading2"/>
        <w:numPr>
          <w:ilvl w:val="0"/>
          <w:numId w:val="1"/>
        </w:numPr>
        <w:shd w:val="clear" w:color="auto" w:fill="D6E3BC" w:themeFill="accent3" w:themeFillTint="66"/>
        <w:spacing w:line="276" w:lineRule="auto"/>
        <w:rPr>
          <w:rFonts w:ascii="Arial" w:hAnsi="Arial" w:cs="Arial"/>
          <w:spacing w:val="-3"/>
          <w:sz w:val="22"/>
          <w:szCs w:val="22"/>
          <w:lang w:val="ro-RO"/>
        </w:rPr>
      </w:pPr>
      <w:bookmarkStart w:id="16" w:name="_Toc295902324"/>
      <w:bookmarkStart w:id="17" w:name="_Toc425427896"/>
      <w:r w:rsidRPr="007612C6">
        <w:rPr>
          <w:rFonts w:ascii="Arial" w:hAnsi="Arial" w:cs="Arial"/>
          <w:spacing w:val="-3"/>
          <w:sz w:val="22"/>
          <w:szCs w:val="22"/>
          <w:lang w:val="ro-RO"/>
        </w:rPr>
        <w:t xml:space="preserve">PROCESUL DE </w:t>
      </w:r>
      <w:bookmarkEnd w:id="16"/>
      <w:r w:rsidR="008E2707">
        <w:rPr>
          <w:rFonts w:ascii="Arial" w:hAnsi="Arial" w:cs="Arial"/>
          <w:spacing w:val="-3"/>
          <w:sz w:val="22"/>
          <w:szCs w:val="22"/>
          <w:lang w:val="ro-RO"/>
        </w:rPr>
        <w:t>TRANSFER</w:t>
      </w:r>
      <w:r w:rsidR="002E53D7">
        <w:rPr>
          <w:rFonts w:ascii="Arial" w:hAnsi="Arial" w:cs="Arial"/>
          <w:spacing w:val="-3"/>
          <w:sz w:val="22"/>
          <w:szCs w:val="22"/>
          <w:lang w:val="ro-RO"/>
        </w:rPr>
        <w:t xml:space="preserve"> , MODUL DE EXPLOATARE C.M.I.D CURTEA DE ARGES</w:t>
      </w:r>
      <w:bookmarkEnd w:id="17"/>
    </w:p>
    <w:p w:rsidR="005F107E" w:rsidRPr="00E672EB" w:rsidRDefault="005F107E" w:rsidP="005F107E">
      <w:pPr>
        <w:shd w:val="clear" w:color="auto" w:fill="FFFFFF"/>
        <w:spacing w:before="5" w:line="276" w:lineRule="auto"/>
        <w:rPr>
          <w:color w:val="000000"/>
          <w:spacing w:val="-4"/>
          <w:sz w:val="22"/>
          <w:szCs w:val="22"/>
          <w:lang w:val="ro-RO"/>
        </w:rPr>
      </w:pPr>
    </w:p>
    <w:p w:rsidR="003F6B35" w:rsidRDefault="003F6B35" w:rsidP="00CF01C3">
      <w:pPr>
        <w:shd w:val="clear" w:color="auto" w:fill="FFFFFF"/>
        <w:spacing w:line="360" w:lineRule="auto"/>
        <w:ind w:right="29"/>
        <w:jc w:val="both"/>
        <w:rPr>
          <w:color w:val="000000"/>
          <w:spacing w:val="-5"/>
          <w:sz w:val="22"/>
          <w:szCs w:val="22"/>
          <w:lang w:val="ro-RO"/>
        </w:rPr>
      </w:pPr>
    </w:p>
    <w:p w:rsidR="00CF01C3" w:rsidRDefault="006C4A97" w:rsidP="00CF01C3">
      <w:pPr>
        <w:shd w:val="clear" w:color="auto" w:fill="FFFFFF"/>
        <w:spacing w:line="360" w:lineRule="auto"/>
        <w:ind w:right="29"/>
        <w:jc w:val="both"/>
        <w:rPr>
          <w:color w:val="000000"/>
          <w:spacing w:val="-5"/>
          <w:sz w:val="22"/>
          <w:szCs w:val="22"/>
          <w:lang w:val="ro-RO"/>
        </w:rPr>
      </w:pPr>
      <w:r>
        <w:rPr>
          <w:color w:val="000000"/>
          <w:spacing w:val="-5"/>
          <w:sz w:val="22"/>
          <w:szCs w:val="22"/>
          <w:lang w:val="ro-RO"/>
        </w:rPr>
        <w:t xml:space="preserve">C.M.I.D </w:t>
      </w:r>
      <w:r w:rsidR="00502DF7">
        <w:rPr>
          <w:color w:val="000000"/>
          <w:spacing w:val="-5"/>
          <w:sz w:val="22"/>
          <w:szCs w:val="22"/>
          <w:lang w:val="ro-RO"/>
        </w:rPr>
        <w:t>zonal Curtea de Arges va</w:t>
      </w:r>
      <w:r w:rsidR="00CF01C3">
        <w:rPr>
          <w:color w:val="000000"/>
          <w:spacing w:val="-5"/>
          <w:sz w:val="22"/>
          <w:szCs w:val="22"/>
          <w:lang w:val="ro-RO"/>
        </w:rPr>
        <w:t xml:space="preserve"> lucra </w:t>
      </w:r>
      <w:r w:rsidR="00CF01C3" w:rsidRPr="00A601E8">
        <w:rPr>
          <w:color w:val="000000"/>
          <w:spacing w:val="-5"/>
          <w:sz w:val="22"/>
          <w:szCs w:val="22"/>
          <w:lang w:val="ro-RO"/>
        </w:rPr>
        <w:t xml:space="preserve">într-un regim de exploatare </w:t>
      </w:r>
      <w:r w:rsidR="00CF01C3" w:rsidRPr="00A248ED">
        <w:rPr>
          <w:color w:val="FF0000"/>
          <w:spacing w:val="-5"/>
          <w:sz w:val="22"/>
          <w:szCs w:val="22"/>
          <w:lang w:val="ro-RO"/>
        </w:rPr>
        <w:t>cu 2 schimburi</w:t>
      </w:r>
      <w:r w:rsidR="006F3090">
        <w:rPr>
          <w:color w:val="FF0000"/>
          <w:spacing w:val="-5"/>
          <w:sz w:val="22"/>
          <w:szCs w:val="22"/>
          <w:lang w:val="ro-RO"/>
        </w:rPr>
        <w:t xml:space="preserve"> </w:t>
      </w:r>
      <w:r w:rsidR="00CF01C3" w:rsidRPr="00A248ED">
        <w:rPr>
          <w:color w:val="FF0000"/>
          <w:spacing w:val="-5"/>
          <w:sz w:val="22"/>
          <w:szCs w:val="22"/>
          <w:lang w:val="ro-RO"/>
        </w:rPr>
        <w:t>/zi, 6 zile/săptămână.</w:t>
      </w:r>
      <w:r w:rsidR="006F3090">
        <w:rPr>
          <w:color w:val="FF0000"/>
          <w:spacing w:val="-5"/>
          <w:sz w:val="22"/>
          <w:szCs w:val="22"/>
          <w:lang w:val="ro-RO"/>
        </w:rPr>
        <w:t xml:space="preserve"> ( De discutat).</w:t>
      </w:r>
    </w:p>
    <w:p w:rsidR="00D10AFE" w:rsidRDefault="00D10AFE" w:rsidP="008E2707">
      <w:pPr>
        <w:tabs>
          <w:tab w:val="left" w:pos="5823"/>
        </w:tabs>
        <w:jc w:val="both"/>
        <w:rPr>
          <w:b/>
          <w:sz w:val="22"/>
          <w:szCs w:val="22"/>
          <w:lang w:val="ro-RO"/>
        </w:rPr>
      </w:pPr>
    </w:p>
    <w:p w:rsidR="00FF2705" w:rsidRPr="00FF2705" w:rsidRDefault="00FF2705" w:rsidP="00FF2705">
      <w:pPr>
        <w:widowControl/>
        <w:shd w:val="clear" w:color="auto" w:fill="FFFFFF"/>
        <w:autoSpaceDE/>
        <w:autoSpaceDN/>
        <w:adjustRightInd/>
        <w:spacing w:before="245" w:after="200" w:line="276" w:lineRule="auto"/>
        <w:ind w:right="14"/>
        <w:jc w:val="both"/>
        <w:rPr>
          <w:rFonts w:eastAsia="Calibri"/>
          <w:b/>
          <w:color w:val="000000"/>
          <w:spacing w:val="5"/>
          <w:sz w:val="22"/>
          <w:szCs w:val="22"/>
          <w:lang w:val="ro-RO"/>
        </w:rPr>
      </w:pPr>
      <w:r w:rsidRPr="00FF2705">
        <w:rPr>
          <w:rFonts w:eastAsia="Calibri"/>
          <w:b/>
          <w:color w:val="000000"/>
          <w:spacing w:val="5"/>
          <w:sz w:val="22"/>
          <w:szCs w:val="22"/>
          <w:lang w:val="ro-RO"/>
        </w:rPr>
        <w:t>Statia de transfer</w:t>
      </w:r>
    </w:p>
    <w:p w:rsidR="00FF2705" w:rsidRPr="00FF2705" w:rsidRDefault="00FF2705" w:rsidP="00FF2705">
      <w:pPr>
        <w:widowControl/>
        <w:shd w:val="clear" w:color="auto" w:fill="FFFFFF"/>
        <w:autoSpaceDE/>
        <w:autoSpaceDN/>
        <w:adjustRightInd/>
        <w:spacing w:before="245" w:after="200" w:line="276" w:lineRule="auto"/>
        <w:ind w:right="14"/>
        <w:jc w:val="both"/>
        <w:rPr>
          <w:rFonts w:eastAsia="Calibri"/>
          <w:color w:val="000000"/>
          <w:spacing w:val="5"/>
          <w:sz w:val="22"/>
          <w:szCs w:val="22"/>
          <w:lang w:val="ro-RO"/>
        </w:rPr>
      </w:pPr>
      <w:r w:rsidRPr="00FF2705">
        <w:rPr>
          <w:rFonts w:eastAsia="Calibri"/>
          <w:color w:val="000000"/>
          <w:spacing w:val="5"/>
          <w:sz w:val="22"/>
          <w:szCs w:val="22"/>
          <w:lang w:val="ro-RO"/>
        </w:rPr>
        <w:t>Capacitatea estimativa a statiei de transfer pentru anul proiectat (2013) este de 17.463 t/an.</w:t>
      </w:r>
      <w:r w:rsidRPr="00FF2705">
        <w:rPr>
          <w:sz w:val="22"/>
          <w:szCs w:val="16"/>
          <w:lang w:val="ro-RO"/>
        </w:rPr>
        <w:t xml:space="preserve"> </w:t>
      </w:r>
      <w:r w:rsidRPr="00FF2705">
        <w:rPr>
          <w:rFonts w:eastAsia="Calibri"/>
          <w:color w:val="000000"/>
          <w:spacing w:val="5"/>
          <w:sz w:val="22"/>
          <w:szCs w:val="22"/>
          <w:lang w:val="ro-RO"/>
        </w:rPr>
        <w:t>(conform Studiu de Fezabilitate).</w:t>
      </w:r>
    </w:p>
    <w:p w:rsidR="00FF2705" w:rsidRDefault="00FF2705" w:rsidP="008E2707">
      <w:pPr>
        <w:tabs>
          <w:tab w:val="left" w:pos="5823"/>
        </w:tabs>
        <w:jc w:val="both"/>
        <w:rPr>
          <w:b/>
          <w:sz w:val="22"/>
          <w:szCs w:val="22"/>
          <w:lang w:val="ro-RO"/>
        </w:rPr>
      </w:pPr>
    </w:p>
    <w:p w:rsidR="0044017E" w:rsidRDefault="0044017E" w:rsidP="008E2707">
      <w:pPr>
        <w:tabs>
          <w:tab w:val="left" w:pos="5823"/>
        </w:tabs>
        <w:jc w:val="both"/>
        <w:rPr>
          <w:b/>
          <w:sz w:val="22"/>
          <w:szCs w:val="22"/>
          <w:lang w:val="ro-RO"/>
        </w:rPr>
      </w:pPr>
    </w:p>
    <w:p w:rsidR="008E2707" w:rsidRPr="00D978F0" w:rsidRDefault="008E2707" w:rsidP="008E2707">
      <w:pPr>
        <w:tabs>
          <w:tab w:val="left" w:pos="5823"/>
        </w:tabs>
        <w:jc w:val="both"/>
        <w:rPr>
          <w:b/>
          <w:sz w:val="22"/>
          <w:szCs w:val="22"/>
          <w:lang w:val="ro-RO"/>
        </w:rPr>
      </w:pPr>
      <w:r w:rsidRPr="00D978F0">
        <w:rPr>
          <w:b/>
          <w:sz w:val="22"/>
          <w:szCs w:val="22"/>
          <w:lang w:val="ro-RO"/>
        </w:rPr>
        <w:t>Fazele procesului de transfer</w:t>
      </w:r>
      <w:r w:rsidR="0044017E">
        <w:rPr>
          <w:b/>
          <w:sz w:val="22"/>
          <w:szCs w:val="22"/>
          <w:lang w:val="ro-RO"/>
        </w:rPr>
        <w:t xml:space="preserve"> la statia de transfer</w:t>
      </w:r>
      <w:r w:rsidRPr="00D978F0">
        <w:rPr>
          <w:b/>
          <w:sz w:val="22"/>
          <w:szCs w:val="22"/>
          <w:lang w:val="ro-RO"/>
        </w:rPr>
        <w:t>:</w:t>
      </w:r>
    </w:p>
    <w:p w:rsidR="008E2707" w:rsidRPr="008E2707" w:rsidRDefault="008E2707" w:rsidP="008E2707">
      <w:pPr>
        <w:tabs>
          <w:tab w:val="left" w:pos="5823"/>
        </w:tabs>
        <w:jc w:val="both"/>
        <w:rPr>
          <w:sz w:val="22"/>
          <w:szCs w:val="22"/>
          <w:lang w:val="ro-RO"/>
        </w:rPr>
      </w:pPr>
    </w:p>
    <w:p w:rsidR="008E2707" w:rsidRPr="008E2707" w:rsidRDefault="00F7443D" w:rsidP="00060C65">
      <w:pPr>
        <w:tabs>
          <w:tab w:val="left" w:pos="5823"/>
        </w:tabs>
        <w:spacing w:line="360" w:lineRule="auto"/>
        <w:jc w:val="both"/>
        <w:rPr>
          <w:sz w:val="22"/>
          <w:szCs w:val="22"/>
          <w:lang w:val="ro-RO"/>
        </w:rPr>
      </w:pPr>
      <w:r w:rsidRPr="00D978F0">
        <w:rPr>
          <w:sz w:val="22"/>
          <w:szCs w:val="22"/>
          <w:lang w:val="ro-RO"/>
        </w:rPr>
        <w:t>a) faza de descărcare autogunoiera</w:t>
      </w:r>
      <w:r w:rsidR="00060C65" w:rsidRPr="00D978F0">
        <w:rPr>
          <w:sz w:val="22"/>
          <w:szCs w:val="22"/>
          <w:lang w:val="ro-RO"/>
        </w:rPr>
        <w:t xml:space="preserve"> compactoare</w:t>
      </w:r>
      <w:r w:rsidR="008E2707" w:rsidRPr="00D978F0">
        <w:rPr>
          <w:sz w:val="22"/>
          <w:szCs w:val="22"/>
          <w:lang w:val="ro-RO"/>
        </w:rPr>
        <w:t xml:space="preserve"> cu deşeuri</w:t>
      </w:r>
      <w:r w:rsidR="00B30260" w:rsidRPr="00D978F0">
        <w:rPr>
          <w:sz w:val="22"/>
          <w:szCs w:val="22"/>
          <w:lang w:val="ro-RO"/>
        </w:rPr>
        <w:t xml:space="preserve"> reziduale</w:t>
      </w:r>
      <w:r w:rsidR="008E2707" w:rsidRPr="00D978F0">
        <w:rPr>
          <w:sz w:val="22"/>
          <w:szCs w:val="22"/>
          <w:lang w:val="ro-RO"/>
        </w:rPr>
        <w:t>:</w:t>
      </w:r>
    </w:p>
    <w:p w:rsidR="008E2707" w:rsidRPr="008E2707" w:rsidRDefault="00F7443D" w:rsidP="00060C65">
      <w:pPr>
        <w:tabs>
          <w:tab w:val="left" w:pos="5823"/>
        </w:tabs>
        <w:spacing w:line="360" w:lineRule="auto"/>
        <w:jc w:val="both"/>
        <w:rPr>
          <w:sz w:val="22"/>
          <w:szCs w:val="22"/>
          <w:lang w:val="ro-RO"/>
        </w:rPr>
      </w:pPr>
      <w:r>
        <w:rPr>
          <w:sz w:val="22"/>
          <w:szCs w:val="22"/>
          <w:lang w:val="ro-RO"/>
        </w:rPr>
        <w:t>- intrarea autogunoiera</w:t>
      </w:r>
      <w:r w:rsidR="008E2707" w:rsidRPr="008E2707">
        <w:rPr>
          <w:sz w:val="22"/>
          <w:szCs w:val="22"/>
          <w:lang w:val="ro-RO"/>
        </w:rPr>
        <w:t xml:space="preserve"> cu deşeuri</w:t>
      </w:r>
      <w:r w:rsidR="00B30260">
        <w:rPr>
          <w:sz w:val="22"/>
          <w:szCs w:val="22"/>
          <w:lang w:val="ro-RO"/>
        </w:rPr>
        <w:t xml:space="preserve"> reziduale</w:t>
      </w:r>
      <w:r w:rsidR="008E2707" w:rsidRPr="008E2707">
        <w:rPr>
          <w:sz w:val="22"/>
          <w:szCs w:val="22"/>
          <w:lang w:val="ro-RO"/>
        </w:rPr>
        <w:t xml:space="preserve"> colectate, cântărire şi înregistrarea tipului şi cantităţii de deşeuri;</w:t>
      </w:r>
    </w:p>
    <w:p w:rsidR="008E2707" w:rsidRPr="008E2707" w:rsidRDefault="008E2707" w:rsidP="00D17176">
      <w:pPr>
        <w:tabs>
          <w:tab w:val="left" w:pos="5823"/>
        </w:tabs>
        <w:spacing w:line="360" w:lineRule="auto"/>
        <w:jc w:val="both"/>
        <w:rPr>
          <w:sz w:val="22"/>
          <w:szCs w:val="22"/>
          <w:lang w:val="ro-RO"/>
        </w:rPr>
      </w:pPr>
      <w:r w:rsidRPr="008E2707">
        <w:rPr>
          <w:sz w:val="22"/>
          <w:szCs w:val="22"/>
          <w:lang w:val="ro-RO"/>
        </w:rPr>
        <w:t>- dirijarea</w:t>
      </w:r>
      <w:r w:rsidR="00F7443D" w:rsidRPr="00F7443D">
        <w:rPr>
          <w:sz w:val="22"/>
          <w:szCs w:val="22"/>
          <w:lang w:val="ro-RO"/>
        </w:rPr>
        <w:t xml:space="preserve"> </w:t>
      </w:r>
      <w:r w:rsidR="00F7443D">
        <w:rPr>
          <w:sz w:val="22"/>
          <w:szCs w:val="22"/>
          <w:lang w:val="ro-RO"/>
        </w:rPr>
        <w:t>autogunoierei</w:t>
      </w:r>
      <w:r w:rsidRPr="008E2707">
        <w:rPr>
          <w:sz w:val="22"/>
          <w:szCs w:val="22"/>
          <w:lang w:val="ro-RO"/>
        </w:rPr>
        <w:t xml:space="preserve"> spre </w:t>
      </w:r>
      <w:r w:rsidR="00D17176">
        <w:rPr>
          <w:sz w:val="22"/>
          <w:szCs w:val="22"/>
          <w:lang w:val="ro-RO"/>
        </w:rPr>
        <w:t>platforma betonata a statiei de transfer;</w:t>
      </w:r>
    </w:p>
    <w:p w:rsidR="008E2707" w:rsidRDefault="008E2707" w:rsidP="00060C65">
      <w:pPr>
        <w:tabs>
          <w:tab w:val="left" w:pos="5823"/>
        </w:tabs>
        <w:spacing w:line="360" w:lineRule="auto"/>
        <w:jc w:val="both"/>
        <w:rPr>
          <w:sz w:val="22"/>
          <w:szCs w:val="22"/>
          <w:lang w:val="ro-RO"/>
        </w:rPr>
      </w:pPr>
      <w:r w:rsidRPr="008E2707">
        <w:rPr>
          <w:sz w:val="22"/>
          <w:szCs w:val="22"/>
          <w:lang w:val="ro-RO"/>
        </w:rPr>
        <w:t xml:space="preserve">- ieşirea </w:t>
      </w:r>
      <w:r w:rsidR="00F7443D">
        <w:rPr>
          <w:sz w:val="22"/>
          <w:szCs w:val="22"/>
          <w:lang w:val="ro-RO"/>
        </w:rPr>
        <w:t>autogunoierei</w:t>
      </w:r>
      <w:r w:rsidR="00F7443D" w:rsidRPr="008E2707">
        <w:rPr>
          <w:sz w:val="22"/>
          <w:szCs w:val="22"/>
          <w:lang w:val="ro-RO"/>
        </w:rPr>
        <w:t xml:space="preserve"> </w:t>
      </w:r>
      <w:r w:rsidR="00A50E62">
        <w:rPr>
          <w:sz w:val="22"/>
          <w:szCs w:val="22"/>
          <w:lang w:val="ro-RO"/>
        </w:rPr>
        <w:t>de la statia de tarnsfer</w:t>
      </w:r>
      <w:r w:rsidRPr="008E2707">
        <w:rPr>
          <w:sz w:val="22"/>
          <w:szCs w:val="22"/>
          <w:lang w:val="ro-RO"/>
        </w:rPr>
        <w:t xml:space="preserve"> şi cântărirea</w:t>
      </w:r>
      <w:r w:rsidR="00F7443D" w:rsidRPr="00F7443D">
        <w:rPr>
          <w:sz w:val="22"/>
          <w:szCs w:val="22"/>
          <w:lang w:val="ro-RO"/>
        </w:rPr>
        <w:t xml:space="preserve"> </w:t>
      </w:r>
      <w:r w:rsidR="00F7443D">
        <w:rPr>
          <w:sz w:val="22"/>
          <w:szCs w:val="22"/>
          <w:lang w:val="ro-RO"/>
        </w:rPr>
        <w:t>autogunoierei</w:t>
      </w:r>
      <w:r w:rsidRPr="008E2707">
        <w:rPr>
          <w:sz w:val="22"/>
          <w:szCs w:val="22"/>
          <w:lang w:val="ro-RO"/>
        </w:rPr>
        <w:t xml:space="preserve"> </w:t>
      </w:r>
      <w:r w:rsidR="00F7443D">
        <w:rPr>
          <w:sz w:val="22"/>
          <w:szCs w:val="22"/>
          <w:lang w:val="ro-RO"/>
        </w:rPr>
        <w:t>goale</w:t>
      </w:r>
      <w:r w:rsidRPr="008E2707">
        <w:rPr>
          <w:sz w:val="22"/>
          <w:szCs w:val="22"/>
          <w:lang w:val="ro-RO"/>
        </w:rPr>
        <w:t>.</w:t>
      </w:r>
    </w:p>
    <w:p w:rsidR="00B30260" w:rsidRPr="008E2707" w:rsidRDefault="00B30260" w:rsidP="00B30260">
      <w:pPr>
        <w:ind w:firstLine="720"/>
        <w:rPr>
          <w:sz w:val="22"/>
          <w:szCs w:val="22"/>
          <w:lang w:val="ro-RO"/>
        </w:rPr>
      </w:pPr>
    </w:p>
    <w:p w:rsidR="00B30260" w:rsidRPr="008E2707" w:rsidRDefault="00B30260" w:rsidP="00C47C3B">
      <w:pPr>
        <w:rPr>
          <w:sz w:val="22"/>
          <w:szCs w:val="22"/>
          <w:lang w:val="ro-RO"/>
        </w:rPr>
      </w:pPr>
      <w:r w:rsidRPr="008E2707">
        <w:rPr>
          <w:sz w:val="22"/>
          <w:szCs w:val="22"/>
          <w:lang w:val="ro-RO"/>
        </w:rPr>
        <w:t>Înainte de descărcare</w:t>
      </w:r>
      <w:r w:rsidR="00C47C3B">
        <w:rPr>
          <w:sz w:val="22"/>
          <w:szCs w:val="22"/>
          <w:lang w:val="ro-RO"/>
        </w:rPr>
        <w:t>a autogunoierei</w:t>
      </w:r>
      <w:r w:rsidRPr="008E2707">
        <w:rPr>
          <w:sz w:val="22"/>
          <w:szCs w:val="22"/>
          <w:lang w:val="ro-RO"/>
        </w:rPr>
        <w:t xml:space="preserve"> se procedează la verificarea:</w:t>
      </w:r>
    </w:p>
    <w:p w:rsidR="00B30260" w:rsidRPr="008E2707" w:rsidRDefault="00B30260" w:rsidP="00B30260">
      <w:pPr>
        <w:ind w:firstLine="720"/>
        <w:rPr>
          <w:sz w:val="22"/>
          <w:szCs w:val="22"/>
          <w:lang w:val="ro-RO"/>
        </w:rPr>
      </w:pPr>
    </w:p>
    <w:p w:rsidR="00B30260" w:rsidRPr="008E2707" w:rsidRDefault="0044017E" w:rsidP="00F7443D">
      <w:pPr>
        <w:spacing w:line="360" w:lineRule="auto"/>
        <w:jc w:val="both"/>
        <w:rPr>
          <w:sz w:val="22"/>
          <w:szCs w:val="22"/>
          <w:lang w:val="ro-RO"/>
        </w:rPr>
      </w:pPr>
      <w:r>
        <w:rPr>
          <w:sz w:val="22"/>
          <w:szCs w:val="22"/>
          <w:lang w:val="ro-RO"/>
        </w:rPr>
        <w:t>- capacităţii disponibile a</w:t>
      </w:r>
      <w:r w:rsidR="00B30260" w:rsidRPr="008E2707">
        <w:rPr>
          <w:sz w:val="22"/>
          <w:szCs w:val="22"/>
          <w:lang w:val="ro-RO"/>
        </w:rPr>
        <w:t xml:space="preserve"> containerul de mare capacitate</w:t>
      </w:r>
      <w:r>
        <w:rPr>
          <w:sz w:val="22"/>
          <w:szCs w:val="22"/>
          <w:lang w:val="ro-RO"/>
        </w:rPr>
        <w:t xml:space="preserve"> cel de 30 mc</w:t>
      </w:r>
      <w:r w:rsidR="00B30260" w:rsidRPr="008E2707">
        <w:rPr>
          <w:sz w:val="22"/>
          <w:szCs w:val="22"/>
          <w:lang w:val="ro-RO"/>
        </w:rPr>
        <w:t>;</w:t>
      </w:r>
    </w:p>
    <w:p w:rsidR="00B30260" w:rsidRPr="008E2707" w:rsidRDefault="00B30260" w:rsidP="00F7443D">
      <w:pPr>
        <w:spacing w:line="360" w:lineRule="auto"/>
        <w:jc w:val="both"/>
        <w:rPr>
          <w:sz w:val="22"/>
          <w:szCs w:val="22"/>
          <w:lang w:val="ro-RO"/>
        </w:rPr>
      </w:pPr>
      <w:r w:rsidRPr="008E2707">
        <w:rPr>
          <w:sz w:val="22"/>
          <w:szCs w:val="22"/>
          <w:lang w:val="ro-RO"/>
        </w:rPr>
        <w:t xml:space="preserve">- bunei funcţionări a mecanismului hidraulic de compactare al </w:t>
      </w:r>
      <w:r w:rsidR="00C47C3B">
        <w:rPr>
          <w:sz w:val="22"/>
          <w:szCs w:val="22"/>
          <w:lang w:val="ro-RO"/>
        </w:rPr>
        <w:t>autogunoierei</w:t>
      </w:r>
      <w:r w:rsidRPr="008E2707">
        <w:rPr>
          <w:sz w:val="22"/>
          <w:szCs w:val="22"/>
          <w:lang w:val="ro-RO"/>
        </w:rPr>
        <w:t>.</w:t>
      </w:r>
    </w:p>
    <w:p w:rsidR="0044017E" w:rsidRDefault="0044017E" w:rsidP="00FE33ED">
      <w:pPr>
        <w:spacing w:line="360" w:lineRule="auto"/>
        <w:jc w:val="both"/>
        <w:rPr>
          <w:sz w:val="22"/>
          <w:szCs w:val="22"/>
          <w:lang w:val="ro-RO"/>
        </w:rPr>
      </w:pPr>
    </w:p>
    <w:p w:rsidR="009F653B" w:rsidRPr="009F653B" w:rsidRDefault="00B30260" w:rsidP="009F653B">
      <w:pPr>
        <w:spacing w:line="360" w:lineRule="auto"/>
        <w:jc w:val="both"/>
        <w:rPr>
          <w:color w:val="FF0000"/>
          <w:sz w:val="22"/>
          <w:szCs w:val="22"/>
          <w:lang w:val="ro-RO"/>
        </w:rPr>
      </w:pPr>
      <w:r w:rsidRPr="006C4A97">
        <w:rPr>
          <w:color w:val="000000" w:themeColor="text1"/>
          <w:sz w:val="22"/>
          <w:szCs w:val="22"/>
          <w:lang w:val="ro-RO"/>
        </w:rPr>
        <w:t>Descărcarea deşeurilor</w:t>
      </w:r>
      <w:r w:rsidR="00B17BC4" w:rsidRPr="006C4A97">
        <w:rPr>
          <w:color w:val="000000" w:themeColor="text1"/>
          <w:sz w:val="22"/>
          <w:szCs w:val="22"/>
          <w:lang w:val="ro-RO"/>
        </w:rPr>
        <w:t xml:space="preserve"> reziduale se</w:t>
      </w:r>
      <w:r w:rsidRPr="006C4A97">
        <w:rPr>
          <w:color w:val="000000" w:themeColor="text1"/>
          <w:sz w:val="22"/>
          <w:szCs w:val="22"/>
          <w:lang w:val="ro-RO"/>
        </w:rPr>
        <w:t xml:space="preserve"> face</w:t>
      </w:r>
      <w:r w:rsidR="0037399A" w:rsidRPr="006C4A97">
        <w:rPr>
          <w:color w:val="000000" w:themeColor="text1"/>
          <w:sz w:val="22"/>
          <w:szCs w:val="22"/>
          <w:lang w:val="ro-RO"/>
        </w:rPr>
        <w:t xml:space="preserve"> numai</w:t>
      </w:r>
      <w:r w:rsidRPr="006C4A97">
        <w:rPr>
          <w:color w:val="000000" w:themeColor="text1"/>
          <w:sz w:val="22"/>
          <w:szCs w:val="22"/>
          <w:lang w:val="ro-RO"/>
        </w:rPr>
        <w:t xml:space="preserve"> </w:t>
      </w:r>
      <w:r w:rsidR="0044017E" w:rsidRPr="006C4A97">
        <w:rPr>
          <w:color w:val="000000" w:themeColor="text1"/>
          <w:sz w:val="22"/>
          <w:szCs w:val="22"/>
          <w:lang w:val="ro-RO"/>
        </w:rPr>
        <w:t>pe platforma betonata a statiei de transfer.</w:t>
      </w:r>
      <w:r w:rsidR="0044017E" w:rsidRPr="006C4A97">
        <w:rPr>
          <w:color w:val="000000" w:themeColor="text1"/>
        </w:rPr>
        <w:t xml:space="preserve"> </w:t>
      </w:r>
      <w:r w:rsidR="0037399A" w:rsidRPr="006C4A97">
        <w:rPr>
          <w:color w:val="000000" w:themeColor="text1"/>
          <w:sz w:val="22"/>
          <w:szCs w:val="22"/>
          <w:lang w:val="ro-RO"/>
        </w:rPr>
        <w:t>Este interzisă cu desăvârşire descărcarea în altă parte</w:t>
      </w:r>
      <w:r w:rsidR="0037399A" w:rsidRPr="00245E14">
        <w:rPr>
          <w:color w:val="000000" w:themeColor="text1"/>
          <w:sz w:val="22"/>
          <w:szCs w:val="22"/>
          <w:lang w:val="ro-RO"/>
        </w:rPr>
        <w:t>.</w:t>
      </w:r>
      <w:r w:rsidR="009F653B" w:rsidRPr="009F653B">
        <w:rPr>
          <w:sz w:val="22"/>
          <w:szCs w:val="22"/>
          <w:lang w:val="ro-RO"/>
        </w:rPr>
        <w:t xml:space="preserve">Deseurile sunt apoi sortate manual de catre personalul ce deserveste amplasamentul. Se vor sorta in principal deseurile reciclabile (PET-uri, hartie, carton etc.) care vor fi transportate la punctul verde de colectare (aflat in imediata vecinatate a zonei de transfer) unde vor fi compactate cu ajutorul unor prese de balotat. </w:t>
      </w:r>
    </w:p>
    <w:p w:rsidR="009F653B" w:rsidRPr="009F653B" w:rsidRDefault="009F653B" w:rsidP="009F653B">
      <w:pPr>
        <w:spacing w:line="360" w:lineRule="auto"/>
        <w:jc w:val="both"/>
        <w:rPr>
          <w:sz w:val="22"/>
          <w:szCs w:val="22"/>
          <w:lang w:val="ro-RO"/>
        </w:rPr>
      </w:pPr>
      <w:r w:rsidRPr="009F653B">
        <w:rPr>
          <w:sz w:val="22"/>
          <w:szCs w:val="22"/>
          <w:lang w:val="ro-RO"/>
        </w:rPr>
        <w:t>Balotii rezultati in urma compactarii vor fi depozitati in hala punctului verde de colectare si valorificati de catre viitorul operator al CMID.</w:t>
      </w:r>
    </w:p>
    <w:p w:rsidR="009F653B" w:rsidRPr="009F653B" w:rsidRDefault="009F653B" w:rsidP="00FF2705">
      <w:pPr>
        <w:spacing w:line="360" w:lineRule="auto"/>
        <w:jc w:val="both"/>
        <w:rPr>
          <w:sz w:val="22"/>
          <w:szCs w:val="22"/>
          <w:lang w:val="ro-RO"/>
        </w:rPr>
      </w:pPr>
      <w:r w:rsidRPr="009F653B">
        <w:rPr>
          <w:sz w:val="22"/>
          <w:szCs w:val="22"/>
          <w:lang w:val="ro-RO"/>
        </w:rPr>
        <w:t xml:space="preserve">Restul de deseuri, care nu au putut fi sortate, vor fi incarcate cu ajutorul unui incarcator frontal in containere de 30 m3 si preluate de masinile de lung curier si transportate la depozitul conform de deseuri din Albota. </w:t>
      </w:r>
    </w:p>
    <w:p w:rsidR="00767D06" w:rsidRDefault="00767D06" w:rsidP="00767D06">
      <w:pPr>
        <w:spacing w:line="360" w:lineRule="auto"/>
        <w:jc w:val="both"/>
        <w:rPr>
          <w:color w:val="FF0000"/>
          <w:sz w:val="22"/>
          <w:szCs w:val="22"/>
          <w:lang w:val="ro-RO"/>
        </w:rPr>
      </w:pPr>
    </w:p>
    <w:p w:rsidR="00767D06" w:rsidRPr="00767D06" w:rsidRDefault="00767D06" w:rsidP="00767D06">
      <w:pPr>
        <w:spacing w:line="360" w:lineRule="auto"/>
        <w:jc w:val="both"/>
        <w:rPr>
          <w:color w:val="000000" w:themeColor="text1"/>
          <w:sz w:val="22"/>
          <w:szCs w:val="22"/>
          <w:lang w:val="ro-RO"/>
        </w:rPr>
      </w:pPr>
      <w:r w:rsidRPr="00767D06">
        <w:rPr>
          <w:color w:val="000000" w:themeColor="text1"/>
          <w:sz w:val="22"/>
          <w:szCs w:val="22"/>
          <w:lang w:val="ro-RO"/>
        </w:rPr>
        <w:t>În cazul unor ploi torenţiale se va trage prelata containerului pe durata ploii, pentru a împiedica contactul direct al deşeurilor cu precipitaţiile atmosferice.</w:t>
      </w:r>
      <w:r w:rsidRPr="00767D06">
        <w:rPr>
          <w:i/>
          <w:iCs/>
          <w:color w:val="000000" w:themeColor="text1"/>
          <w:sz w:val="22"/>
          <w:szCs w:val="22"/>
          <w:lang w:val="ro-RO"/>
        </w:rPr>
        <w:t xml:space="preserve"> </w:t>
      </w:r>
      <w:r w:rsidRPr="00767D06">
        <w:rPr>
          <w:iCs/>
          <w:color w:val="000000" w:themeColor="text1"/>
          <w:sz w:val="22"/>
          <w:szCs w:val="22"/>
          <w:lang w:val="ro-RO"/>
        </w:rPr>
        <w:t>Prelata se va trage se imediat  dupa ce se umple containerul.</w:t>
      </w:r>
    </w:p>
    <w:p w:rsidR="00767D06" w:rsidRPr="00767D06" w:rsidRDefault="00767D06" w:rsidP="00767D06">
      <w:pPr>
        <w:spacing w:line="360" w:lineRule="auto"/>
        <w:jc w:val="both"/>
        <w:rPr>
          <w:color w:val="FF0000"/>
          <w:sz w:val="22"/>
          <w:szCs w:val="22"/>
          <w:lang w:val="ro-RO"/>
        </w:rPr>
      </w:pPr>
    </w:p>
    <w:p w:rsidR="00767D06" w:rsidRPr="00767D06" w:rsidRDefault="00767D06" w:rsidP="00767D06">
      <w:pPr>
        <w:spacing w:line="360" w:lineRule="auto"/>
        <w:jc w:val="both"/>
        <w:rPr>
          <w:color w:val="000000" w:themeColor="text1"/>
          <w:sz w:val="22"/>
          <w:szCs w:val="22"/>
          <w:lang w:val="ro-RO"/>
        </w:rPr>
      </w:pPr>
      <w:r w:rsidRPr="00767D06">
        <w:rPr>
          <w:color w:val="000000" w:themeColor="text1"/>
          <w:sz w:val="22"/>
          <w:szCs w:val="22"/>
          <w:lang w:val="ro-RO"/>
        </w:rPr>
        <w:t>La sfârşitul programului de lucru operatorii statiei trebuie sa verifice daca toate prelatele   containerelor sunt trase.</w:t>
      </w:r>
    </w:p>
    <w:p w:rsidR="00767D06" w:rsidRPr="00767D06" w:rsidRDefault="00767D06" w:rsidP="00767D06">
      <w:pPr>
        <w:spacing w:line="360" w:lineRule="auto"/>
        <w:jc w:val="both"/>
        <w:rPr>
          <w:color w:val="FF0000"/>
          <w:sz w:val="22"/>
          <w:szCs w:val="22"/>
          <w:lang w:val="ro-RO"/>
        </w:rPr>
      </w:pPr>
    </w:p>
    <w:p w:rsidR="00767D06" w:rsidRPr="00767D06" w:rsidRDefault="00767D06" w:rsidP="00767D06">
      <w:pPr>
        <w:spacing w:line="360" w:lineRule="auto"/>
        <w:jc w:val="both"/>
        <w:rPr>
          <w:color w:val="000000" w:themeColor="text1"/>
          <w:sz w:val="22"/>
          <w:szCs w:val="22"/>
          <w:lang w:val="ro-RO"/>
        </w:rPr>
      </w:pPr>
      <w:r w:rsidRPr="00767D06">
        <w:rPr>
          <w:color w:val="000000" w:themeColor="text1"/>
          <w:sz w:val="22"/>
          <w:szCs w:val="22"/>
          <w:lang w:val="ro-RO"/>
        </w:rPr>
        <w:t xml:space="preserve">Containerele sunt etanşe şi nu permit scurgerea levigatului care se formează. În cazul scurgerii de levigat din containere acesta este preluat de sistemul de canalizare al zonei statiei de transfer.  </w:t>
      </w:r>
    </w:p>
    <w:p w:rsidR="00767D06" w:rsidRPr="00767D06" w:rsidRDefault="00767D06" w:rsidP="00767D06">
      <w:pPr>
        <w:spacing w:line="360" w:lineRule="auto"/>
        <w:jc w:val="both"/>
        <w:rPr>
          <w:color w:val="FF0000"/>
          <w:sz w:val="22"/>
          <w:szCs w:val="22"/>
          <w:lang w:val="ro-RO"/>
        </w:rPr>
      </w:pPr>
    </w:p>
    <w:p w:rsidR="00767D06" w:rsidRPr="00767D06" w:rsidRDefault="00767D06" w:rsidP="00767D06">
      <w:pPr>
        <w:spacing w:line="360" w:lineRule="auto"/>
        <w:jc w:val="both"/>
        <w:rPr>
          <w:color w:val="000000" w:themeColor="text1"/>
          <w:sz w:val="22"/>
          <w:szCs w:val="22"/>
          <w:lang w:val="ro-RO"/>
        </w:rPr>
      </w:pPr>
      <w:r w:rsidRPr="00767D06">
        <w:rPr>
          <w:color w:val="000000" w:themeColor="text1"/>
          <w:sz w:val="22"/>
          <w:szCs w:val="22"/>
          <w:lang w:val="ro-RO"/>
        </w:rPr>
        <w:t>În situaţia în care containerele nu sunt transportate la depozitul de deşeuri Albota în aceeaşi zi în care au fost umplute, vor fi închise peste noapte ( se vor trage prelatele), pentru a evita contactul deşeurilor cu eventualele precipitaţii.</w:t>
      </w:r>
    </w:p>
    <w:p w:rsidR="002E53D7" w:rsidRDefault="002E53D7" w:rsidP="00767D06">
      <w:pPr>
        <w:spacing w:line="360" w:lineRule="auto"/>
        <w:jc w:val="both"/>
        <w:rPr>
          <w:color w:val="000000" w:themeColor="text1"/>
          <w:sz w:val="22"/>
          <w:szCs w:val="22"/>
          <w:lang w:val="ro-RO"/>
        </w:rPr>
      </w:pPr>
    </w:p>
    <w:p w:rsidR="00767D06" w:rsidRPr="00767D06" w:rsidRDefault="00767D06" w:rsidP="00767D06">
      <w:pPr>
        <w:spacing w:line="360" w:lineRule="auto"/>
        <w:jc w:val="both"/>
        <w:rPr>
          <w:color w:val="000000" w:themeColor="text1"/>
          <w:sz w:val="22"/>
          <w:szCs w:val="22"/>
          <w:lang w:val="ro-RO"/>
        </w:rPr>
      </w:pPr>
      <w:r w:rsidRPr="00767D06">
        <w:rPr>
          <w:color w:val="000000" w:themeColor="text1"/>
          <w:sz w:val="22"/>
          <w:szCs w:val="22"/>
          <w:lang w:val="ro-RO"/>
        </w:rPr>
        <w:t>La intrarea si iesirea de pe amplasamentul CMID, camioanele de lung curier vor fi cantarite.</w:t>
      </w:r>
    </w:p>
    <w:p w:rsidR="009F653B" w:rsidRDefault="009F653B" w:rsidP="00FE33ED">
      <w:pPr>
        <w:spacing w:line="360" w:lineRule="auto"/>
        <w:jc w:val="both"/>
        <w:rPr>
          <w:color w:val="FF0000"/>
          <w:sz w:val="22"/>
          <w:szCs w:val="22"/>
          <w:lang w:val="ro-RO"/>
        </w:rPr>
      </w:pPr>
    </w:p>
    <w:p w:rsidR="0044017E" w:rsidRDefault="0044017E" w:rsidP="0029366B">
      <w:pPr>
        <w:tabs>
          <w:tab w:val="left" w:pos="5823"/>
        </w:tabs>
        <w:jc w:val="both"/>
        <w:rPr>
          <w:color w:val="000000" w:themeColor="text1"/>
          <w:sz w:val="22"/>
          <w:szCs w:val="22"/>
          <w:lang w:val="ro-RO"/>
        </w:rPr>
      </w:pPr>
    </w:p>
    <w:p w:rsidR="0029366B" w:rsidRPr="00722C1B" w:rsidRDefault="0029366B" w:rsidP="0029366B">
      <w:pPr>
        <w:tabs>
          <w:tab w:val="left" w:pos="5823"/>
        </w:tabs>
        <w:jc w:val="both"/>
        <w:rPr>
          <w:color w:val="000000" w:themeColor="text1"/>
          <w:sz w:val="22"/>
          <w:szCs w:val="22"/>
          <w:lang w:val="ro-RO"/>
        </w:rPr>
      </w:pPr>
      <w:r w:rsidRPr="00722C1B">
        <w:rPr>
          <w:color w:val="000000" w:themeColor="text1"/>
          <w:sz w:val="22"/>
          <w:szCs w:val="22"/>
          <w:lang w:val="ro-RO"/>
        </w:rPr>
        <w:t>b) faza de încărcare si preluare containere pline:</w:t>
      </w:r>
    </w:p>
    <w:p w:rsidR="0029366B" w:rsidRPr="00722C1B" w:rsidRDefault="0029366B" w:rsidP="0029366B">
      <w:pPr>
        <w:tabs>
          <w:tab w:val="left" w:pos="5823"/>
        </w:tabs>
        <w:jc w:val="both"/>
        <w:rPr>
          <w:color w:val="000000" w:themeColor="text1"/>
          <w:sz w:val="22"/>
          <w:szCs w:val="22"/>
          <w:lang w:val="ro-RO"/>
        </w:rPr>
      </w:pPr>
    </w:p>
    <w:p w:rsidR="0029366B" w:rsidRPr="00722C1B" w:rsidRDefault="0029366B" w:rsidP="0029366B">
      <w:pPr>
        <w:tabs>
          <w:tab w:val="left" w:pos="5823"/>
        </w:tabs>
        <w:spacing w:line="360" w:lineRule="auto"/>
        <w:jc w:val="both"/>
        <w:rPr>
          <w:color w:val="000000" w:themeColor="text1"/>
          <w:sz w:val="22"/>
          <w:szCs w:val="22"/>
          <w:lang w:val="ro-RO"/>
        </w:rPr>
      </w:pPr>
      <w:r w:rsidRPr="00722C1B">
        <w:rPr>
          <w:color w:val="000000" w:themeColor="text1"/>
          <w:sz w:val="22"/>
          <w:szCs w:val="22"/>
          <w:lang w:val="ro-RO"/>
        </w:rPr>
        <w:t>- descărcare containere goale pe platformă şi poziţionarea lor la umplere;</w:t>
      </w:r>
    </w:p>
    <w:p w:rsidR="0029366B" w:rsidRPr="00722C1B" w:rsidRDefault="0029366B" w:rsidP="0029366B">
      <w:pPr>
        <w:tabs>
          <w:tab w:val="left" w:pos="5823"/>
        </w:tabs>
        <w:spacing w:line="360" w:lineRule="auto"/>
        <w:jc w:val="both"/>
        <w:rPr>
          <w:color w:val="000000" w:themeColor="text1"/>
          <w:sz w:val="22"/>
          <w:szCs w:val="22"/>
          <w:lang w:val="ro-RO"/>
        </w:rPr>
      </w:pPr>
      <w:r w:rsidRPr="00722C1B">
        <w:rPr>
          <w:color w:val="000000" w:themeColor="text1"/>
          <w:sz w:val="22"/>
          <w:szCs w:val="22"/>
          <w:lang w:val="ro-RO"/>
        </w:rPr>
        <w:t>- încărcare acestor containere pline;</w:t>
      </w:r>
    </w:p>
    <w:p w:rsidR="0029366B" w:rsidRPr="00722C1B" w:rsidRDefault="0029366B" w:rsidP="0029366B">
      <w:pPr>
        <w:tabs>
          <w:tab w:val="left" w:pos="5823"/>
        </w:tabs>
        <w:spacing w:line="360" w:lineRule="auto"/>
        <w:jc w:val="both"/>
        <w:rPr>
          <w:color w:val="000000" w:themeColor="text1"/>
          <w:sz w:val="22"/>
          <w:szCs w:val="22"/>
          <w:lang w:val="ro-RO"/>
        </w:rPr>
      </w:pPr>
      <w:r w:rsidRPr="00722C1B">
        <w:rPr>
          <w:color w:val="000000" w:themeColor="text1"/>
          <w:sz w:val="22"/>
          <w:szCs w:val="22"/>
          <w:lang w:val="ro-RO"/>
        </w:rPr>
        <w:t>- cântărire la ieşire şi înregistrare date.</w:t>
      </w:r>
    </w:p>
    <w:p w:rsidR="0029366B" w:rsidRPr="00722C1B" w:rsidRDefault="0029366B" w:rsidP="0029366B">
      <w:pPr>
        <w:spacing w:line="360" w:lineRule="auto"/>
        <w:jc w:val="both"/>
        <w:rPr>
          <w:color w:val="000000" w:themeColor="text1"/>
          <w:sz w:val="22"/>
          <w:szCs w:val="22"/>
          <w:lang w:val="ro-RO"/>
        </w:rPr>
      </w:pPr>
      <w:r w:rsidRPr="00722C1B">
        <w:rPr>
          <w:color w:val="000000" w:themeColor="text1"/>
          <w:sz w:val="22"/>
          <w:szCs w:val="22"/>
          <w:lang w:val="ro-RO"/>
        </w:rPr>
        <w:lastRenderedPageBreak/>
        <w:t>- transport co</w:t>
      </w:r>
      <w:r w:rsidR="006C4A97">
        <w:rPr>
          <w:color w:val="000000" w:themeColor="text1"/>
          <w:sz w:val="22"/>
          <w:szCs w:val="22"/>
          <w:lang w:val="ro-RO"/>
        </w:rPr>
        <w:t>ntainere la Depozitul Albota</w:t>
      </w:r>
      <w:r w:rsidRPr="00722C1B">
        <w:rPr>
          <w:color w:val="000000" w:themeColor="text1"/>
          <w:sz w:val="22"/>
          <w:szCs w:val="22"/>
          <w:lang w:val="ro-RO"/>
        </w:rPr>
        <w:t>.</w:t>
      </w:r>
    </w:p>
    <w:p w:rsidR="00245E14" w:rsidRDefault="00245E14" w:rsidP="00E51C54">
      <w:pPr>
        <w:spacing w:line="360" w:lineRule="auto"/>
        <w:jc w:val="both"/>
        <w:rPr>
          <w:sz w:val="22"/>
          <w:szCs w:val="22"/>
          <w:lang w:val="ro-RO"/>
        </w:rPr>
      </w:pPr>
    </w:p>
    <w:p w:rsidR="00E17481" w:rsidRDefault="00E17481" w:rsidP="00E51C54">
      <w:pPr>
        <w:spacing w:line="360" w:lineRule="auto"/>
        <w:jc w:val="both"/>
        <w:rPr>
          <w:sz w:val="22"/>
          <w:szCs w:val="22"/>
          <w:lang w:val="ro-RO"/>
        </w:rPr>
      </w:pPr>
      <w:r>
        <w:rPr>
          <w:sz w:val="22"/>
          <w:szCs w:val="22"/>
          <w:lang w:val="ro-RO"/>
        </w:rPr>
        <w:t>Numarul</w:t>
      </w:r>
      <w:r w:rsidR="009F653B" w:rsidRPr="009F653B">
        <w:rPr>
          <w:sz w:val="22"/>
          <w:szCs w:val="22"/>
          <w:lang w:val="ro-RO"/>
        </w:rPr>
        <w:t xml:space="preserve"> de containere si echipamente</w:t>
      </w:r>
      <w:r>
        <w:rPr>
          <w:sz w:val="22"/>
          <w:szCs w:val="22"/>
          <w:lang w:val="ro-RO"/>
        </w:rPr>
        <w:t>/utilaje, care deservesc</w:t>
      </w:r>
      <w:r w:rsidR="009F653B" w:rsidRPr="009F653B">
        <w:rPr>
          <w:sz w:val="22"/>
          <w:szCs w:val="22"/>
          <w:lang w:val="ro-RO"/>
        </w:rPr>
        <w:t xml:space="preserve"> statia de transfer a</w:t>
      </w:r>
      <w:r w:rsidR="005D67C7">
        <w:rPr>
          <w:sz w:val="22"/>
          <w:szCs w:val="22"/>
          <w:lang w:val="ro-RO"/>
        </w:rPr>
        <w:t>ferenta C.M.I.D Curtea de Arges si</w:t>
      </w:r>
      <w:r>
        <w:rPr>
          <w:sz w:val="22"/>
          <w:szCs w:val="22"/>
          <w:lang w:val="ro-RO"/>
        </w:rPr>
        <w:t xml:space="preserve"> care</w:t>
      </w:r>
      <w:r w:rsidR="005D67C7">
        <w:rPr>
          <w:sz w:val="22"/>
          <w:szCs w:val="22"/>
          <w:lang w:val="ro-RO"/>
        </w:rPr>
        <w:t xml:space="preserve"> vor fi concesionate viitorului operator, </w:t>
      </w:r>
      <w:r w:rsidR="009F653B" w:rsidRPr="009F653B">
        <w:rPr>
          <w:sz w:val="22"/>
          <w:szCs w:val="22"/>
          <w:lang w:val="ro-RO"/>
        </w:rPr>
        <w:t xml:space="preserve"> </w:t>
      </w:r>
      <w:r w:rsidR="009F653B">
        <w:rPr>
          <w:sz w:val="22"/>
          <w:szCs w:val="22"/>
          <w:lang w:val="ro-RO"/>
        </w:rPr>
        <w:t>este prezentat in tabelul nr.</w:t>
      </w:r>
      <w:r w:rsidR="007E55B7">
        <w:rPr>
          <w:sz w:val="22"/>
          <w:szCs w:val="22"/>
          <w:lang w:val="ro-RO"/>
        </w:rPr>
        <w:t>6</w:t>
      </w:r>
    </w:p>
    <w:p w:rsidR="005D67C7" w:rsidRPr="00E17481" w:rsidRDefault="00E17481" w:rsidP="00E17481">
      <w:pPr>
        <w:spacing w:line="360" w:lineRule="auto"/>
        <w:jc w:val="center"/>
        <w:rPr>
          <w:b/>
          <w:sz w:val="22"/>
          <w:szCs w:val="22"/>
          <w:lang w:val="ro-RO"/>
        </w:rPr>
      </w:pPr>
      <w:r w:rsidRPr="00E17481">
        <w:rPr>
          <w:b/>
          <w:sz w:val="22"/>
          <w:szCs w:val="22"/>
          <w:lang w:val="ro-RO"/>
        </w:rPr>
        <w:t>Tabel nr.</w:t>
      </w:r>
      <w:r w:rsidR="00C054C1">
        <w:rPr>
          <w:b/>
          <w:sz w:val="22"/>
          <w:szCs w:val="22"/>
          <w:lang w:val="ro-RO"/>
        </w:rPr>
        <w:t>6</w:t>
      </w:r>
      <w:r w:rsidRPr="00E17481">
        <w:rPr>
          <w:b/>
          <w:sz w:val="22"/>
          <w:szCs w:val="22"/>
          <w:lang w:val="ro-RO"/>
        </w:rPr>
        <w:t xml:space="preserve"> </w:t>
      </w:r>
      <w:r>
        <w:rPr>
          <w:b/>
          <w:sz w:val="22"/>
          <w:szCs w:val="22"/>
          <w:lang w:val="ro-RO"/>
        </w:rPr>
        <w:t>C</w:t>
      </w:r>
      <w:r w:rsidRPr="00E17481">
        <w:rPr>
          <w:b/>
          <w:sz w:val="22"/>
          <w:szCs w:val="22"/>
          <w:lang w:val="ro-RO"/>
        </w:rPr>
        <w:t>ontainere si echipamente/utilaje, care  deservesc statia de transfer</w:t>
      </w:r>
      <w:r>
        <w:rPr>
          <w:b/>
          <w:sz w:val="22"/>
          <w:szCs w:val="22"/>
          <w:lang w:val="ro-RO"/>
        </w:rPr>
        <w:t>.</w:t>
      </w:r>
    </w:p>
    <w:tbl>
      <w:tblPr>
        <w:tblStyle w:val="TableGrid"/>
        <w:tblW w:w="0" w:type="auto"/>
        <w:jc w:val="center"/>
        <w:tblLook w:val="04A0"/>
      </w:tblPr>
      <w:tblGrid>
        <w:gridCol w:w="3030"/>
        <w:gridCol w:w="1743"/>
        <w:gridCol w:w="2070"/>
        <w:gridCol w:w="1758"/>
      </w:tblGrid>
      <w:tr w:rsidR="009F653B" w:rsidTr="007E55B7">
        <w:trPr>
          <w:trHeight w:val="346"/>
          <w:jc w:val="center"/>
        </w:trPr>
        <w:tc>
          <w:tcPr>
            <w:tcW w:w="3030" w:type="dxa"/>
            <w:vMerge w:val="restart"/>
            <w:shd w:val="clear" w:color="auto" w:fill="D6E3BC" w:themeFill="accent3" w:themeFillTint="66"/>
          </w:tcPr>
          <w:p w:rsidR="005D67C7" w:rsidRPr="00B73E58" w:rsidRDefault="009F653B" w:rsidP="007E55B7">
            <w:pPr>
              <w:spacing w:line="360" w:lineRule="auto"/>
              <w:rPr>
                <w:b/>
                <w:lang w:val="ro-RO"/>
              </w:rPr>
            </w:pPr>
            <w:r w:rsidRPr="00B73E58">
              <w:rPr>
                <w:b/>
                <w:lang w:val="ro-RO"/>
              </w:rPr>
              <w:t>C.M.I.D</w:t>
            </w:r>
            <w:r w:rsidR="007E55B7" w:rsidRPr="00B73E58">
              <w:rPr>
                <w:b/>
                <w:lang w:val="ro-RO"/>
              </w:rPr>
              <w:t xml:space="preserve"> </w:t>
            </w:r>
            <w:r w:rsidRPr="00B73E58">
              <w:rPr>
                <w:b/>
                <w:lang w:val="ro-RO"/>
              </w:rPr>
              <w:t>Curtea de Arges</w:t>
            </w:r>
          </w:p>
          <w:p w:rsidR="009F653B" w:rsidRPr="00B73E58" w:rsidRDefault="009F653B" w:rsidP="007E55B7">
            <w:pPr>
              <w:spacing w:line="360" w:lineRule="auto"/>
              <w:rPr>
                <w:lang w:val="ro-RO"/>
              </w:rPr>
            </w:pPr>
            <w:r w:rsidRPr="00B73E58">
              <w:rPr>
                <w:b/>
                <w:lang w:val="ro-RO"/>
              </w:rPr>
              <w:t>(deserveste zona 1 si 2)</w:t>
            </w:r>
          </w:p>
        </w:tc>
        <w:tc>
          <w:tcPr>
            <w:tcW w:w="1743" w:type="dxa"/>
            <w:shd w:val="clear" w:color="auto" w:fill="D6E3BC" w:themeFill="accent3" w:themeFillTint="66"/>
          </w:tcPr>
          <w:p w:rsidR="009F653B" w:rsidRPr="00B73E58" w:rsidRDefault="009F653B" w:rsidP="005D67C7">
            <w:pPr>
              <w:spacing w:line="360" w:lineRule="auto"/>
              <w:jc w:val="center"/>
              <w:rPr>
                <w:lang w:val="ro-RO"/>
              </w:rPr>
            </w:pPr>
            <w:r w:rsidRPr="00B73E58">
              <w:rPr>
                <w:b/>
                <w:lang w:val="ro-RO"/>
              </w:rPr>
              <w:t>Containere</w:t>
            </w:r>
          </w:p>
        </w:tc>
        <w:tc>
          <w:tcPr>
            <w:tcW w:w="3828" w:type="dxa"/>
            <w:gridSpan w:val="2"/>
            <w:shd w:val="clear" w:color="auto" w:fill="D6E3BC" w:themeFill="accent3" w:themeFillTint="66"/>
          </w:tcPr>
          <w:p w:rsidR="009F653B" w:rsidRPr="00B73E58" w:rsidRDefault="009F653B" w:rsidP="005D67C7">
            <w:pPr>
              <w:spacing w:line="360" w:lineRule="auto"/>
              <w:jc w:val="center"/>
              <w:rPr>
                <w:lang w:val="ro-RO"/>
              </w:rPr>
            </w:pPr>
            <w:r w:rsidRPr="00B73E58">
              <w:rPr>
                <w:b/>
                <w:lang w:val="ro-RO"/>
              </w:rPr>
              <w:t>Echipamente</w:t>
            </w:r>
            <w:r w:rsidR="006D5859" w:rsidRPr="00B73E58">
              <w:rPr>
                <w:b/>
                <w:lang w:val="ro-RO"/>
              </w:rPr>
              <w:t>/Utilaje</w:t>
            </w:r>
          </w:p>
        </w:tc>
      </w:tr>
      <w:tr w:rsidR="009F653B" w:rsidTr="007E55B7">
        <w:trPr>
          <w:trHeight w:val="522"/>
          <w:jc w:val="center"/>
        </w:trPr>
        <w:tc>
          <w:tcPr>
            <w:tcW w:w="3030" w:type="dxa"/>
            <w:vMerge/>
          </w:tcPr>
          <w:p w:rsidR="009F653B" w:rsidRPr="00B73E58" w:rsidRDefault="009F653B" w:rsidP="009F653B">
            <w:pPr>
              <w:spacing w:line="360" w:lineRule="auto"/>
              <w:rPr>
                <w:b/>
                <w:lang w:val="ro-RO"/>
              </w:rPr>
            </w:pPr>
          </w:p>
        </w:tc>
        <w:tc>
          <w:tcPr>
            <w:tcW w:w="1743" w:type="dxa"/>
            <w:shd w:val="clear" w:color="auto" w:fill="D6E3BC" w:themeFill="accent3" w:themeFillTint="66"/>
          </w:tcPr>
          <w:p w:rsidR="009F653B" w:rsidRPr="00B73E58" w:rsidRDefault="009F653B" w:rsidP="005D67C7">
            <w:pPr>
              <w:spacing w:line="360" w:lineRule="auto"/>
              <w:jc w:val="center"/>
              <w:rPr>
                <w:b/>
                <w:lang w:val="ro-RO"/>
              </w:rPr>
            </w:pPr>
            <w:r w:rsidRPr="00B73E58">
              <w:rPr>
                <w:b/>
                <w:lang w:val="ro-RO"/>
              </w:rPr>
              <w:t>30 mc</w:t>
            </w:r>
          </w:p>
        </w:tc>
        <w:tc>
          <w:tcPr>
            <w:tcW w:w="2070" w:type="dxa"/>
            <w:shd w:val="clear" w:color="auto" w:fill="D6E3BC" w:themeFill="accent3" w:themeFillTint="66"/>
          </w:tcPr>
          <w:p w:rsidR="009F653B" w:rsidRPr="00B73E58" w:rsidRDefault="009F653B" w:rsidP="005D67C7">
            <w:pPr>
              <w:spacing w:line="360" w:lineRule="auto"/>
              <w:jc w:val="center"/>
              <w:rPr>
                <w:b/>
                <w:lang w:val="ro-RO"/>
              </w:rPr>
            </w:pPr>
            <w:r w:rsidRPr="00B73E58">
              <w:rPr>
                <w:b/>
                <w:lang w:val="ro-RO"/>
              </w:rPr>
              <w:t>Incarcator frontal</w:t>
            </w:r>
          </w:p>
        </w:tc>
        <w:tc>
          <w:tcPr>
            <w:tcW w:w="1758" w:type="dxa"/>
            <w:shd w:val="clear" w:color="auto" w:fill="D6E3BC" w:themeFill="accent3" w:themeFillTint="66"/>
          </w:tcPr>
          <w:p w:rsidR="009F653B" w:rsidRPr="00B73E58" w:rsidRDefault="009F653B" w:rsidP="005D67C7">
            <w:pPr>
              <w:spacing w:line="360" w:lineRule="auto"/>
              <w:jc w:val="center"/>
              <w:rPr>
                <w:b/>
                <w:lang w:val="ro-RO"/>
              </w:rPr>
            </w:pPr>
            <w:r w:rsidRPr="00B73E58">
              <w:rPr>
                <w:b/>
                <w:lang w:val="ro-RO"/>
              </w:rPr>
              <w:t>Cantar rutier</w:t>
            </w:r>
          </w:p>
        </w:tc>
      </w:tr>
      <w:tr w:rsidR="009F653B" w:rsidTr="007E55B7">
        <w:trPr>
          <w:jc w:val="center"/>
        </w:trPr>
        <w:tc>
          <w:tcPr>
            <w:tcW w:w="3030" w:type="dxa"/>
          </w:tcPr>
          <w:p w:rsidR="009F653B" w:rsidRDefault="009F653B" w:rsidP="00E51C54">
            <w:pPr>
              <w:spacing w:line="360" w:lineRule="auto"/>
              <w:jc w:val="both"/>
              <w:rPr>
                <w:sz w:val="22"/>
                <w:szCs w:val="22"/>
                <w:lang w:val="ro-RO"/>
              </w:rPr>
            </w:pPr>
            <w:r w:rsidRPr="009F653B">
              <w:rPr>
                <w:b/>
                <w:sz w:val="22"/>
                <w:szCs w:val="22"/>
                <w:lang w:val="ro-RO"/>
              </w:rPr>
              <w:t>Statia de transfer</w:t>
            </w:r>
          </w:p>
        </w:tc>
        <w:tc>
          <w:tcPr>
            <w:tcW w:w="1743" w:type="dxa"/>
          </w:tcPr>
          <w:p w:rsidR="009F653B" w:rsidRDefault="009F653B" w:rsidP="005D67C7">
            <w:pPr>
              <w:spacing w:line="360" w:lineRule="auto"/>
              <w:jc w:val="center"/>
              <w:rPr>
                <w:sz w:val="22"/>
                <w:szCs w:val="22"/>
                <w:lang w:val="ro-RO"/>
              </w:rPr>
            </w:pPr>
            <w:r>
              <w:rPr>
                <w:sz w:val="22"/>
                <w:szCs w:val="22"/>
                <w:lang w:val="ro-RO"/>
              </w:rPr>
              <w:t>7</w:t>
            </w:r>
          </w:p>
        </w:tc>
        <w:tc>
          <w:tcPr>
            <w:tcW w:w="2070" w:type="dxa"/>
          </w:tcPr>
          <w:p w:rsidR="009F653B" w:rsidRDefault="009F653B" w:rsidP="005D67C7">
            <w:pPr>
              <w:spacing w:line="360" w:lineRule="auto"/>
              <w:jc w:val="center"/>
              <w:rPr>
                <w:sz w:val="22"/>
                <w:szCs w:val="22"/>
                <w:lang w:val="ro-RO"/>
              </w:rPr>
            </w:pPr>
            <w:r>
              <w:rPr>
                <w:sz w:val="22"/>
                <w:szCs w:val="22"/>
                <w:lang w:val="ro-RO"/>
              </w:rPr>
              <w:t>1</w:t>
            </w:r>
          </w:p>
        </w:tc>
        <w:tc>
          <w:tcPr>
            <w:tcW w:w="1758" w:type="dxa"/>
          </w:tcPr>
          <w:p w:rsidR="009F653B" w:rsidRDefault="009F653B" w:rsidP="005D67C7">
            <w:pPr>
              <w:spacing w:line="360" w:lineRule="auto"/>
              <w:jc w:val="center"/>
              <w:rPr>
                <w:sz w:val="22"/>
                <w:szCs w:val="22"/>
                <w:lang w:val="ro-RO"/>
              </w:rPr>
            </w:pPr>
            <w:r>
              <w:rPr>
                <w:sz w:val="22"/>
                <w:szCs w:val="22"/>
                <w:lang w:val="ro-RO"/>
              </w:rPr>
              <w:t>1</w:t>
            </w:r>
          </w:p>
        </w:tc>
      </w:tr>
    </w:tbl>
    <w:p w:rsidR="009A7C63" w:rsidRDefault="009A7C63" w:rsidP="009A7C63">
      <w:pPr>
        <w:tabs>
          <w:tab w:val="left" w:pos="4107"/>
        </w:tabs>
        <w:jc w:val="center"/>
        <w:rPr>
          <w:b/>
          <w:i/>
          <w:sz w:val="18"/>
          <w:szCs w:val="18"/>
          <w:lang w:val="ro-RO"/>
        </w:rPr>
      </w:pPr>
    </w:p>
    <w:p w:rsidR="009A7C63" w:rsidRPr="009A7C63" w:rsidRDefault="009A7C63" w:rsidP="009A7C63">
      <w:pPr>
        <w:tabs>
          <w:tab w:val="left" w:pos="4107"/>
        </w:tabs>
        <w:jc w:val="center"/>
        <w:rPr>
          <w:b/>
          <w:i/>
          <w:sz w:val="18"/>
          <w:szCs w:val="18"/>
          <w:lang w:val="ro-RO"/>
        </w:rPr>
      </w:pPr>
      <w:r w:rsidRPr="009A7C63">
        <w:rPr>
          <w:b/>
          <w:i/>
          <w:sz w:val="18"/>
          <w:szCs w:val="18"/>
          <w:lang w:val="ro-RO"/>
        </w:rPr>
        <w:t>Sursa datelor: Studiu de fezabilitate“Management integrat al deşeurilor solide în judeţul Arges”</w:t>
      </w:r>
    </w:p>
    <w:p w:rsidR="009F653B" w:rsidRDefault="009F653B" w:rsidP="00E51C54">
      <w:pPr>
        <w:spacing w:line="360" w:lineRule="auto"/>
        <w:jc w:val="both"/>
        <w:rPr>
          <w:sz w:val="22"/>
          <w:szCs w:val="22"/>
          <w:lang w:val="ro-RO"/>
        </w:rPr>
      </w:pPr>
    </w:p>
    <w:p w:rsidR="009F653B" w:rsidRDefault="009F653B" w:rsidP="00E51C54">
      <w:pPr>
        <w:spacing w:line="360" w:lineRule="auto"/>
        <w:jc w:val="both"/>
        <w:rPr>
          <w:sz w:val="22"/>
          <w:szCs w:val="22"/>
          <w:lang w:val="ro-RO"/>
        </w:rPr>
      </w:pPr>
    </w:p>
    <w:p w:rsidR="00E51C54" w:rsidRDefault="008E2FA5" w:rsidP="00E51C54">
      <w:pPr>
        <w:spacing w:line="360" w:lineRule="auto"/>
        <w:jc w:val="both"/>
        <w:rPr>
          <w:sz w:val="22"/>
          <w:szCs w:val="22"/>
          <w:lang w:val="ro-RO"/>
        </w:rPr>
      </w:pPr>
      <w:r w:rsidRPr="008E2FA5">
        <w:rPr>
          <w:sz w:val="22"/>
          <w:szCs w:val="22"/>
          <w:lang w:val="ro-RO"/>
        </w:rPr>
        <w:t>Schema de flux tehnologic a statiei de transfer Curtea de Arges</w:t>
      </w:r>
      <w:r>
        <w:rPr>
          <w:sz w:val="22"/>
          <w:szCs w:val="22"/>
          <w:lang w:val="ro-RO"/>
        </w:rPr>
        <w:t xml:space="preserve"> este prezentata in figura nr.</w:t>
      </w:r>
      <w:r w:rsidR="00F92BA5">
        <w:rPr>
          <w:sz w:val="22"/>
          <w:szCs w:val="22"/>
          <w:lang w:val="ro-RO"/>
        </w:rPr>
        <w:t>2</w:t>
      </w:r>
    </w:p>
    <w:p w:rsidR="008E2FA5" w:rsidRPr="00E51C54" w:rsidRDefault="008E2FA5" w:rsidP="00E51C54">
      <w:pPr>
        <w:spacing w:line="360" w:lineRule="auto"/>
        <w:jc w:val="both"/>
        <w:rPr>
          <w:sz w:val="22"/>
          <w:szCs w:val="22"/>
          <w:lang w:val="ro-RO"/>
        </w:rPr>
      </w:pPr>
    </w:p>
    <w:p w:rsidR="00F92BA5" w:rsidRDefault="00F92BA5" w:rsidP="009641A4">
      <w:pPr>
        <w:spacing w:line="360" w:lineRule="auto"/>
        <w:jc w:val="center"/>
        <w:rPr>
          <w:b/>
          <w:lang w:val="ro-RO"/>
        </w:rPr>
      </w:pPr>
    </w:p>
    <w:p w:rsidR="00F92BA5" w:rsidRDefault="00F92BA5" w:rsidP="009641A4">
      <w:pPr>
        <w:spacing w:line="360" w:lineRule="auto"/>
        <w:jc w:val="center"/>
        <w:rPr>
          <w:b/>
          <w:lang w:val="ro-RO"/>
        </w:rPr>
      </w:pPr>
    </w:p>
    <w:p w:rsidR="00F92BA5" w:rsidRDefault="00F92BA5" w:rsidP="009641A4">
      <w:pPr>
        <w:spacing w:line="360" w:lineRule="auto"/>
        <w:jc w:val="center"/>
        <w:rPr>
          <w:b/>
          <w:lang w:val="ro-RO"/>
        </w:rPr>
      </w:pPr>
    </w:p>
    <w:p w:rsidR="006C4A97" w:rsidRPr="00A248ED" w:rsidRDefault="009641A4" w:rsidP="009641A4">
      <w:pPr>
        <w:spacing w:line="360" w:lineRule="auto"/>
        <w:jc w:val="center"/>
        <w:rPr>
          <w:b/>
          <w:bCs/>
          <w:lang w:val="ro-RO"/>
        </w:rPr>
      </w:pPr>
      <w:r w:rsidRPr="009641A4">
        <w:rPr>
          <w:b/>
          <w:lang w:val="ro-RO"/>
        </w:rPr>
        <w:t>Fig.nr.</w:t>
      </w:r>
      <w:r w:rsidR="00F92BA5">
        <w:rPr>
          <w:b/>
          <w:lang w:val="ro-RO"/>
        </w:rPr>
        <w:t>2</w:t>
      </w:r>
      <w:r w:rsidR="0044017E">
        <w:rPr>
          <w:b/>
          <w:lang w:val="ro-RO"/>
        </w:rPr>
        <w:t xml:space="preserve"> </w:t>
      </w:r>
      <w:r w:rsidRPr="009641A4">
        <w:rPr>
          <w:b/>
          <w:lang w:val="ro-RO"/>
        </w:rPr>
        <w:t>Schem</w:t>
      </w:r>
      <w:r w:rsidR="0044017E">
        <w:rPr>
          <w:b/>
          <w:lang w:val="ro-RO"/>
        </w:rPr>
        <w:t>a de flux tehnologic a statiei</w:t>
      </w:r>
      <w:r w:rsidRPr="009641A4">
        <w:rPr>
          <w:b/>
          <w:lang w:val="ro-RO"/>
        </w:rPr>
        <w:t xml:space="preserve"> de transfer </w:t>
      </w:r>
      <w:r w:rsidR="006C4A97" w:rsidRPr="006C4A97">
        <w:rPr>
          <w:b/>
          <w:lang w:val="ro-RO"/>
        </w:rPr>
        <w:t>Curtea de Arges</w:t>
      </w:r>
    </w:p>
    <w:p w:rsidR="006C4A97" w:rsidRDefault="006C4A97" w:rsidP="009641A4">
      <w:pPr>
        <w:spacing w:line="360" w:lineRule="auto"/>
        <w:jc w:val="center"/>
        <w:rPr>
          <w:sz w:val="22"/>
          <w:szCs w:val="22"/>
          <w:lang w:val="ro-RO"/>
        </w:rPr>
      </w:pPr>
    </w:p>
    <w:p w:rsidR="006C4A97" w:rsidRDefault="007C4ED8" w:rsidP="009641A4">
      <w:pPr>
        <w:spacing w:line="360" w:lineRule="auto"/>
        <w:jc w:val="center"/>
        <w:rPr>
          <w:sz w:val="22"/>
          <w:szCs w:val="22"/>
          <w:lang w:val="ro-RO"/>
        </w:rPr>
      </w:pPr>
      <w:r>
        <w:rPr>
          <w:noProof/>
          <w:sz w:val="22"/>
          <w:szCs w:val="22"/>
        </w:rPr>
        <w:lastRenderedPageBreak/>
        <w:drawing>
          <wp:inline distT="0" distB="0" distL="0" distR="0">
            <wp:extent cx="5943600" cy="44424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4442460"/>
                    </a:xfrm>
                    <a:prstGeom prst="rect">
                      <a:avLst/>
                    </a:prstGeom>
                    <a:noFill/>
                    <a:ln>
                      <a:noFill/>
                    </a:ln>
                  </pic:spPr>
                </pic:pic>
              </a:graphicData>
            </a:graphic>
          </wp:inline>
        </w:drawing>
      </w:r>
    </w:p>
    <w:p w:rsidR="006C4A97" w:rsidRDefault="006C4A97" w:rsidP="00BE583D">
      <w:pPr>
        <w:spacing w:line="360" w:lineRule="auto"/>
        <w:jc w:val="center"/>
        <w:rPr>
          <w:b/>
          <w:i/>
          <w:color w:val="000000"/>
          <w:spacing w:val="2"/>
          <w:sz w:val="16"/>
          <w:szCs w:val="16"/>
          <w:lang w:val="ro-RO"/>
        </w:rPr>
      </w:pPr>
    </w:p>
    <w:p w:rsidR="006C4A97" w:rsidRDefault="006C4A97" w:rsidP="00BE583D">
      <w:pPr>
        <w:spacing w:line="360" w:lineRule="auto"/>
        <w:jc w:val="center"/>
        <w:rPr>
          <w:b/>
          <w:i/>
          <w:color w:val="000000"/>
          <w:spacing w:val="2"/>
          <w:sz w:val="16"/>
          <w:szCs w:val="16"/>
          <w:lang w:val="ro-RO"/>
        </w:rPr>
      </w:pPr>
    </w:p>
    <w:p w:rsidR="009A7C63" w:rsidRPr="009A7C63" w:rsidRDefault="009A7C63" w:rsidP="009A7C63">
      <w:pPr>
        <w:tabs>
          <w:tab w:val="left" w:pos="4107"/>
        </w:tabs>
        <w:jc w:val="center"/>
        <w:rPr>
          <w:b/>
          <w:i/>
          <w:sz w:val="18"/>
          <w:szCs w:val="18"/>
          <w:lang w:val="ro-RO"/>
        </w:rPr>
      </w:pPr>
      <w:r w:rsidRPr="009A7C63">
        <w:rPr>
          <w:b/>
          <w:i/>
          <w:sz w:val="18"/>
          <w:szCs w:val="18"/>
          <w:lang w:val="ro-RO"/>
        </w:rPr>
        <w:t>Sursa datelor: Studiu de fezabilitate“Management integrat al deşeurilor solide în judeţul Arges”</w:t>
      </w:r>
    </w:p>
    <w:p w:rsidR="00E51C54" w:rsidRDefault="00E51C54" w:rsidP="00FE33ED">
      <w:pPr>
        <w:spacing w:line="360" w:lineRule="auto"/>
        <w:jc w:val="both"/>
        <w:rPr>
          <w:b/>
          <w:sz w:val="22"/>
          <w:szCs w:val="22"/>
          <w:lang w:val="ro-RO"/>
        </w:rPr>
      </w:pPr>
    </w:p>
    <w:p w:rsidR="009F653B" w:rsidRDefault="009F653B" w:rsidP="00FE33ED">
      <w:pPr>
        <w:spacing w:line="360" w:lineRule="auto"/>
        <w:jc w:val="both"/>
        <w:rPr>
          <w:b/>
          <w:sz w:val="22"/>
          <w:szCs w:val="22"/>
          <w:lang w:val="ro-RO"/>
        </w:rPr>
      </w:pPr>
    </w:p>
    <w:p w:rsidR="006C4A97" w:rsidRPr="00687FE3" w:rsidRDefault="00FF2705" w:rsidP="00FE33ED">
      <w:pPr>
        <w:spacing w:line="360" w:lineRule="auto"/>
        <w:jc w:val="both"/>
        <w:rPr>
          <w:b/>
          <w:color w:val="000000" w:themeColor="text1"/>
          <w:sz w:val="22"/>
          <w:szCs w:val="22"/>
          <w:lang w:val="ro-RO"/>
        </w:rPr>
      </w:pPr>
      <w:r w:rsidRPr="00687FE3">
        <w:rPr>
          <w:b/>
          <w:color w:val="000000" w:themeColor="text1"/>
          <w:sz w:val="22"/>
          <w:szCs w:val="22"/>
          <w:lang w:val="ro-RO"/>
        </w:rPr>
        <w:t>Punctul Verde</w:t>
      </w:r>
    </w:p>
    <w:p w:rsidR="006C4A97" w:rsidRDefault="006C4A97" w:rsidP="00FE33ED">
      <w:pPr>
        <w:spacing w:line="360" w:lineRule="auto"/>
        <w:jc w:val="both"/>
        <w:rPr>
          <w:b/>
          <w:sz w:val="22"/>
          <w:szCs w:val="22"/>
          <w:lang w:val="ro-RO"/>
        </w:rPr>
      </w:pPr>
    </w:p>
    <w:p w:rsidR="006E4358" w:rsidRDefault="008B136D" w:rsidP="00FE33ED">
      <w:pPr>
        <w:spacing w:line="360" w:lineRule="auto"/>
        <w:jc w:val="both"/>
        <w:rPr>
          <w:color w:val="000000" w:themeColor="text1"/>
          <w:sz w:val="22"/>
          <w:szCs w:val="22"/>
          <w:lang w:val="ro-RO"/>
        </w:rPr>
      </w:pPr>
      <w:r w:rsidRPr="008B136D">
        <w:rPr>
          <w:color w:val="000000" w:themeColor="text1"/>
          <w:sz w:val="22"/>
          <w:szCs w:val="22"/>
          <w:lang w:val="ro-RO"/>
        </w:rPr>
        <w:t xml:space="preserve">Punctul verde de colectare este reprezentat de o constructie tip hala inchisa, care </w:t>
      </w:r>
      <w:r w:rsidR="00C80ECA" w:rsidRPr="008B136D">
        <w:rPr>
          <w:color w:val="000000" w:themeColor="text1"/>
          <w:sz w:val="22"/>
          <w:szCs w:val="22"/>
          <w:lang w:val="ro-RO"/>
        </w:rPr>
        <w:t>reprezinta</w:t>
      </w:r>
      <w:r w:rsidR="00FF2705" w:rsidRPr="008B136D">
        <w:rPr>
          <w:color w:val="000000" w:themeColor="text1"/>
          <w:sz w:val="22"/>
          <w:szCs w:val="22"/>
          <w:lang w:val="ro-RO"/>
        </w:rPr>
        <w:t xml:space="preserve"> o complectare a stati</w:t>
      </w:r>
      <w:r w:rsidR="00C80ECA" w:rsidRPr="008B136D">
        <w:rPr>
          <w:color w:val="000000" w:themeColor="text1"/>
          <w:sz w:val="22"/>
          <w:szCs w:val="22"/>
          <w:lang w:val="ro-RO"/>
        </w:rPr>
        <w:t>ei de transfer</w:t>
      </w:r>
      <w:r w:rsidR="00FF2705" w:rsidRPr="008B136D">
        <w:rPr>
          <w:color w:val="000000" w:themeColor="text1"/>
          <w:sz w:val="22"/>
          <w:szCs w:val="22"/>
          <w:lang w:val="ro-RO"/>
        </w:rPr>
        <w:t>,</w:t>
      </w:r>
      <w:r>
        <w:rPr>
          <w:color w:val="000000" w:themeColor="text1"/>
          <w:sz w:val="22"/>
          <w:szCs w:val="22"/>
          <w:lang w:val="ro-RO"/>
        </w:rPr>
        <w:t xml:space="preserve"> </w:t>
      </w:r>
      <w:r w:rsidR="00FF2705" w:rsidRPr="008B136D">
        <w:rPr>
          <w:color w:val="000000" w:themeColor="text1"/>
          <w:sz w:val="22"/>
          <w:szCs w:val="22"/>
          <w:lang w:val="ro-RO"/>
        </w:rPr>
        <w:t xml:space="preserve">prin stocarea </w:t>
      </w:r>
      <w:r w:rsidR="00C80ECA" w:rsidRPr="008B136D">
        <w:rPr>
          <w:color w:val="000000" w:themeColor="text1"/>
          <w:sz w:val="22"/>
          <w:szCs w:val="22"/>
          <w:lang w:val="ro-RO"/>
        </w:rPr>
        <w:t>tem</w:t>
      </w:r>
      <w:r w:rsidRPr="008B136D">
        <w:rPr>
          <w:color w:val="000000" w:themeColor="text1"/>
          <w:sz w:val="22"/>
          <w:szCs w:val="22"/>
          <w:lang w:val="ro-RO"/>
        </w:rPr>
        <w:t>porara a deseurilor reciclabile</w:t>
      </w:r>
      <w:r>
        <w:rPr>
          <w:color w:val="000000" w:themeColor="text1"/>
          <w:sz w:val="22"/>
          <w:szCs w:val="22"/>
          <w:lang w:val="ro-RO"/>
        </w:rPr>
        <w:t xml:space="preserve"> </w:t>
      </w:r>
      <w:r w:rsidR="00C80ECA" w:rsidRPr="008B136D">
        <w:rPr>
          <w:color w:val="000000" w:themeColor="text1"/>
          <w:sz w:val="22"/>
          <w:szCs w:val="22"/>
          <w:lang w:val="ro-RO"/>
        </w:rPr>
        <w:t>( hartie/carton,plastic,metal,sticla)</w:t>
      </w:r>
      <w:r w:rsidR="00FF2705" w:rsidRPr="008B136D">
        <w:rPr>
          <w:color w:val="000000" w:themeColor="text1"/>
          <w:sz w:val="22"/>
          <w:szCs w:val="22"/>
          <w:lang w:val="ro-RO"/>
        </w:rPr>
        <w:t xml:space="preserve">, care sunt </w:t>
      </w:r>
      <w:r w:rsidR="00292B76" w:rsidRPr="008B136D">
        <w:rPr>
          <w:color w:val="000000" w:themeColor="text1"/>
          <w:sz w:val="22"/>
          <w:szCs w:val="22"/>
          <w:lang w:val="ro-RO"/>
        </w:rPr>
        <w:t xml:space="preserve"> aduse</w:t>
      </w:r>
      <w:r>
        <w:rPr>
          <w:color w:val="000000" w:themeColor="text1"/>
          <w:sz w:val="22"/>
          <w:szCs w:val="22"/>
          <w:lang w:val="ro-RO"/>
        </w:rPr>
        <w:t xml:space="preserve"> </w:t>
      </w:r>
      <w:r w:rsidR="00D663E7">
        <w:rPr>
          <w:color w:val="000000" w:themeColor="text1"/>
          <w:sz w:val="22"/>
          <w:szCs w:val="22"/>
          <w:lang w:val="ro-RO"/>
        </w:rPr>
        <w:t xml:space="preserve"> de catre operator</w:t>
      </w:r>
      <w:r w:rsidR="00292B76" w:rsidRPr="008B136D">
        <w:rPr>
          <w:color w:val="000000" w:themeColor="text1"/>
          <w:sz w:val="22"/>
          <w:szCs w:val="22"/>
          <w:lang w:val="ro-RO"/>
        </w:rPr>
        <w:t xml:space="preserve"> </w:t>
      </w:r>
      <w:r w:rsidR="00FF2705" w:rsidRPr="008B136D">
        <w:rPr>
          <w:color w:val="000000" w:themeColor="text1"/>
          <w:sz w:val="22"/>
          <w:szCs w:val="22"/>
          <w:lang w:val="ro-RO"/>
        </w:rPr>
        <w:t>colectate separat</w:t>
      </w:r>
      <w:r w:rsidR="00C80ECA" w:rsidRPr="008B136D">
        <w:rPr>
          <w:color w:val="000000" w:themeColor="text1"/>
          <w:sz w:val="22"/>
          <w:szCs w:val="22"/>
          <w:lang w:val="ro-RO"/>
        </w:rPr>
        <w:t>.</w:t>
      </w:r>
      <w:r w:rsidR="00FF2705" w:rsidRPr="008B136D">
        <w:rPr>
          <w:color w:val="000000" w:themeColor="text1"/>
          <w:sz w:val="22"/>
          <w:szCs w:val="22"/>
          <w:lang w:val="ro-RO"/>
        </w:rPr>
        <w:t xml:space="preserve"> </w:t>
      </w:r>
      <w:r w:rsidR="006E4358">
        <w:rPr>
          <w:color w:val="000000" w:themeColor="text1"/>
          <w:sz w:val="22"/>
          <w:szCs w:val="22"/>
          <w:lang w:val="ro-RO"/>
        </w:rPr>
        <w:t xml:space="preserve"> </w:t>
      </w:r>
      <w:r w:rsidR="00E17481">
        <w:rPr>
          <w:color w:val="000000" w:themeColor="text1"/>
          <w:sz w:val="22"/>
          <w:szCs w:val="22"/>
          <w:lang w:val="ro-RO"/>
        </w:rPr>
        <w:t xml:space="preserve">La </w:t>
      </w:r>
      <w:r w:rsidR="00E17481" w:rsidRPr="008B136D">
        <w:rPr>
          <w:color w:val="000000" w:themeColor="text1"/>
          <w:sz w:val="22"/>
          <w:szCs w:val="22"/>
          <w:lang w:val="ro-RO"/>
        </w:rPr>
        <w:t>Punctul verde</w:t>
      </w:r>
      <w:r w:rsidR="00E17481">
        <w:rPr>
          <w:color w:val="000000" w:themeColor="text1"/>
          <w:sz w:val="22"/>
          <w:szCs w:val="22"/>
          <w:lang w:val="ro-RO"/>
        </w:rPr>
        <w:t xml:space="preserve"> voi fi aduse de catre operator si deseuri voluminoase si </w:t>
      </w:r>
      <w:r w:rsidR="00E17481" w:rsidRPr="008B136D">
        <w:rPr>
          <w:color w:val="000000" w:themeColor="text1"/>
          <w:sz w:val="22"/>
          <w:szCs w:val="22"/>
          <w:lang w:val="ro-RO"/>
        </w:rPr>
        <w:t>deseuri menajere periculoase.</w:t>
      </w:r>
    </w:p>
    <w:p w:rsidR="00E17481" w:rsidRPr="006E4358" w:rsidRDefault="00E17481" w:rsidP="00E17481">
      <w:pPr>
        <w:widowControl/>
        <w:shd w:val="clear" w:color="auto" w:fill="FFFFFF"/>
        <w:autoSpaceDE/>
        <w:autoSpaceDN/>
        <w:adjustRightInd/>
        <w:spacing w:line="360" w:lineRule="auto"/>
        <w:jc w:val="both"/>
        <w:rPr>
          <w:rFonts w:eastAsia="Calibri"/>
          <w:color w:val="000000"/>
          <w:spacing w:val="5"/>
          <w:sz w:val="22"/>
          <w:szCs w:val="22"/>
          <w:lang w:val="ro-RO"/>
        </w:rPr>
      </w:pPr>
      <w:r w:rsidRPr="006E4358">
        <w:rPr>
          <w:rFonts w:eastAsia="Calibri"/>
          <w:color w:val="000000"/>
          <w:spacing w:val="5"/>
          <w:sz w:val="22"/>
          <w:szCs w:val="22"/>
          <w:lang w:val="ro-RO"/>
        </w:rPr>
        <w:t>Pentru fiecare din aceste tipuri de deseuri va exista un container de 30 m</w:t>
      </w:r>
      <w:r w:rsidRPr="006E4358">
        <w:rPr>
          <w:rFonts w:eastAsia="Calibri"/>
          <w:color w:val="000000"/>
          <w:spacing w:val="5"/>
          <w:sz w:val="22"/>
          <w:szCs w:val="22"/>
          <w:vertAlign w:val="superscript"/>
          <w:lang w:val="ro-RO"/>
        </w:rPr>
        <w:t>3</w:t>
      </w:r>
      <w:r w:rsidRPr="006E4358">
        <w:rPr>
          <w:rFonts w:eastAsia="Calibri"/>
          <w:color w:val="000000"/>
          <w:spacing w:val="5"/>
          <w:sz w:val="22"/>
          <w:szCs w:val="22"/>
          <w:lang w:val="ro-RO"/>
        </w:rPr>
        <w:t>, exceptie facand containerul pentru deseuri periculoase care are un volum de 2 m</w:t>
      </w:r>
      <w:r w:rsidRPr="006E4358">
        <w:rPr>
          <w:rFonts w:eastAsia="Calibri"/>
          <w:color w:val="000000"/>
          <w:spacing w:val="5"/>
          <w:sz w:val="22"/>
          <w:szCs w:val="22"/>
          <w:vertAlign w:val="superscript"/>
          <w:lang w:val="ro-RO"/>
        </w:rPr>
        <w:t>3</w:t>
      </w:r>
      <w:r w:rsidRPr="006E4358">
        <w:rPr>
          <w:rFonts w:eastAsia="Calibri"/>
          <w:color w:val="000000"/>
          <w:spacing w:val="5"/>
          <w:sz w:val="22"/>
          <w:szCs w:val="22"/>
          <w:lang w:val="ro-RO"/>
        </w:rPr>
        <w:t>.</w:t>
      </w:r>
    </w:p>
    <w:p w:rsidR="00E17481" w:rsidRDefault="00E17481" w:rsidP="00E17481">
      <w:pPr>
        <w:spacing w:line="360" w:lineRule="auto"/>
        <w:jc w:val="both"/>
        <w:rPr>
          <w:b/>
          <w:sz w:val="22"/>
          <w:szCs w:val="22"/>
          <w:lang w:val="ro-RO"/>
        </w:rPr>
      </w:pPr>
    </w:p>
    <w:p w:rsidR="00E17481" w:rsidRPr="00E17481" w:rsidRDefault="00E17481" w:rsidP="00E17481">
      <w:pPr>
        <w:spacing w:line="360" w:lineRule="auto"/>
        <w:jc w:val="both"/>
        <w:rPr>
          <w:b/>
          <w:sz w:val="22"/>
          <w:szCs w:val="22"/>
          <w:lang w:val="ro-RO"/>
        </w:rPr>
      </w:pPr>
      <w:r>
        <w:rPr>
          <w:b/>
          <w:sz w:val="22"/>
          <w:szCs w:val="22"/>
          <w:lang w:val="ro-RO"/>
        </w:rPr>
        <w:t>Transfer deseuri reciclabile</w:t>
      </w:r>
      <w:r w:rsidRPr="00E17481">
        <w:rPr>
          <w:b/>
          <w:sz w:val="22"/>
          <w:szCs w:val="22"/>
          <w:lang w:val="ro-RO"/>
        </w:rPr>
        <w:t xml:space="preserve"> la Punctul verde aferente CMID zonal .</w:t>
      </w:r>
    </w:p>
    <w:p w:rsidR="00E17481" w:rsidRPr="00E17481" w:rsidRDefault="00E17481" w:rsidP="00E17481">
      <w:pPr>
        <w:spacing w:line="360" w:lineRule="auto"/>
        <w:jc w:val="both"/>
        <w:rPr>
          <w:b/>
          <w:sz w:val="22"/>
          <w:szCs w:val="22"/>
          <w:lang w:val="ro-RO"/>
        </w:rPr>
      </w:pPr>
    </w:p>
    <w:p w:rsidR="00E17481" w:rsidRPr="00E17481" w:rsidRDefault="00E17481" w:rsidP="00E17481">
      <w:pPr>
        <w:spacing w:line="360" w:lineRule="auto"/>
        <w:jc w:val="both"/>
        <w:rPr>
          <w:sz w:val="22"/>
          <w:szCs w:val="22"/>
          <w:lang w:val="ro-RO"/>
        </w:rPr>
      </w:pPr>
      <w:r w:rsidRPr="00E17481">
        <w:rPr>
          <w:sz w:val="22"/>
          <w:szCs w:val="22"/>
          <w:lang w:val="ro-RO"/>
        </w:rPr>
        <w:t>Operatorul va colecta, transporta si depune deseurile</w:t>
      </w:r>
      <w:r w:rsidR="00C054C1">
        <w:rPr>
          <w:sz w:val="22"/>
          <w:szCs w:val="22"/>
          <w:lang w:val="ro-RO"/>
        </w:rPr>
        <w:t xml:space="preserve"> </w:t>
      </w:r>
      <w:r w:rsidR="00C054C1" w:rsidRPr="00151F05">
        <w:rPr>
          <w:color w:val="000000" w:themeColor="text1"/>
          <w:sz w:val="22"/>
          <w:szCs w:val="22"/>
          <w:lang w:val="ro-RO"/>
        </w:rPr>
        <w:t>reciclabile</w:t>
      </w:r>
      <w:r w:rsidRPr="00E17481">
        <w:rPr>
          <w:sz w:val="22"/>
          <w:szCs w:val="22"/>
          <w:lang w:val="ro-RO"/>
        </w:rPr>
        <w:t xml:space="preserve"> la Punctul verde, sub supraveg</w:t>
      </w:r>
      <w:r w:rsidR="00C054C1">
        <w:rPr>
          <w:sz w:val="22"/>
          <w:szCs w:val="22"/>
          <w:lang w:val="ro-RO"/>
        </w:rPr>
        <w:t>herea personalului C.M.I.D-ului.</w:t>
      </w:r>
      <w:r w:rsidR="009A7C63">
        <w:rPr>
          <w:sz w:val="22"/>
          <w:szCs w:val="22"/>
          <w:lang w:val="ro-RO"/>
        </w:rPr>
        <w:t xml:space="preserve"> </w:t>
      </w:r>
    </w:p>
    <w:p w:rsidR="005D67C7" w:rsidRPr="00E17481" w:rsidRDefault="00E17481" w:rsidP="00E17481">
      <w:pPr>
        <w:spacing w:line="360" w:lineRule="auto"/>
        <w:jc w:val="both"/>
        <w:rPr>
          <w:sz w:val="22"/>
          <w:szCs w:val="22"/>
          <w:lang w:val="ro-RO"/>
        </w:rPr>
      </w:pPr>
      <w:r w:rsidRPr="00E17481">
        <w:rPr>
          <w:sz w:val="22"/>
          <w:szCs w:val="22"/>
          <w:lang w:val="ro-RO"/>
        </w:rPr>
        <w:t>Operatorul va accepta ,fara a percepe o taxa, aceste tipuri de deseuri, care pot fi aduse si de catre populatia locala.</w:t>
      </w:r>
    </w:p>
    <w:p w:rsidR="006E4358" w:rsidRPr="006E4358" w:rsidRDefault="006E4358" w:rsidP="006D5859">
      <w:pPr>
        <w:shd w:val="clear" w:color="auto" w:fill="FFFFFF"/>
        <w:spacing w:line="360" w:lineRule="auto"/>
        <w:jc w:val="both"/>
        <w:rPr>
          <w:color w:val="000000"/>
          <w:spacing w:val="5"/>
          <w:sz w:val="22"/>
          <w:szCs w:val="22"/>
          <w:lang w:val="ro-RO"/>
        </w:rPr>
      </w:pPr>
      <w:r w:rsidRPr="006E4358">
        <w:rPr>
          <w:color w:val="000000"/>
          <w:spacing w:val="5"/>
          <w:sz w:val="22"/>
          <w:szCs w:val="22"/>
          <w:lang w:val="ro-RO"/>
        </w:rPr>
        <w:t>In interioru</w:t>
      </w:r>
      <w:r w:rsidR="009A7C63">
        <w:rPr>
          <w:color w:val="000000"/>
          <w:spacing w:val="5"/>
          <w:sz w:val="22"/>
          <w:szCs w:val="22"/>
          <w:lang w:val="ro-RO"/>
        </w:rPr>
        <w:t>l halei sunt</w:t>
      </w:r>
      <w:r w:rsidR="00C054C1">
        <w:rPr>
          <w:color w:val="000000"/>
          <w:spacing w:val="5"/>
          <w:sz w:val="22"/>
          <w:szCs w:val="22"/>
          <w:lang w:val="ro-RO"/>
        </w:rPr>
        <w:t xml:space="preserve"> se afla</w:t>
      </w:r>
      <w:r w:rsidRPr="006E4358">
        <w:rPr>
          <w:color w:val="000000"/>
          <w:spacing w:val="5"/>
          <w:sz w:val="22"/>
          <w:szCs w:val="22"/>
          <w:lang w:val="ro-RO"/>
        </w:rPr>
        <w:t xml:space="preserve"> 6 containere de 30 m</w:t>
      </w:r>
      <w:r w:rsidRPr="006E4358">
        <w:rPr>
          <w:color w:val="000000"/>
          <w:spacing w:val="5"/>
          <w:sz w:val="22"/>
          <w:szCs w:val="22"/>
          <w:vertAlign w:val="superscript"/>
          <w:lang w:val="ro-RO"/>
        </w:rPr>
        <w:t>3</w:t>
      </w:r>
      <w:r w:rsidRPr="006E4358">
        <w:rPr>
          <w:color w:val="000000"/>
          <w:spacing w:val="5"/>
          <w:sz w:val="22"/>
          <w:szCs w:val="22"/>
          <w:lang w:val="ro-RO"/>
        </w:rPr>
        <w:t xml:space="preserve"> pentru colectarea separata a deseurilor de hartie si carton, plastic, sticla,  voluminoase si un container de 2 m</w:t>
      </w:r>
      <w:r w:rsidRPr="006E4358">
        <w:rPr>
          <w:color w:val="000000"/>
          <w:spacing w:val="5"/>
          <w:sz w:val="22"/>
          <w:szCs w:val="22"/>
          <w:vertAlign w:val="superscript"/>
          <w:lang w:val="ro-RO"/>
        </w:rPr>
        <w:t>3</w:t>
      </w:r>
      <w:r w:rsidRPr="006E4358">
        <w:rPr>
          <w:color w:val="000000"/>
          <w:spacing w:val="5"/>
          <w:sz w:val="22"/>
          <w:szCs w:val="22"/>
          <w:lang w:val="ro-RO"/>
        </w:rPr>
        <w:t xml:space="preserve"> pentru colectarea deseurilor</w:t>
      </w:r>
      <w:r w:rsidR="00FE0A9A">
        <w:rPr>
          <w:color w:val="000000"/>
          <w:spacing w:val="5"/>
          <w:sz w:val="22"/>
          <w:szCs w:val="22"/>
          <w:lang w:val="ro-RO"/>
        </w:rPr>
        <w:t xml:space="preserve"> menajere</w:t>
      </w:r>
      <w:r w:rsidRPr="006E4358">
        <w:rPr>
          <w:color w:val="000000"/>
          <w:spacing w:val="5"/>
          <w:sz w:val="22"/>
          <w:szCs w:val="22"/>
          <w:lang w:val="ro-RO"/>
        </w:rPr>
        <w:t xml:space="preserve"> periculoase.</w:t>
      </w:r>
    </w:p>
    <w:p w:rsidR="006D5859" w:rsidRDefault="006D5859" w:rsidP="006D5859">
      <w:pPr>
        <w:shd w:val="clear" w:color="auto" w:fill="FFFFFF"/>
        <w:spacing w:line="360" w:lineRule="auto"/>
        <w:jc w:val="both"/>
        <w:rPr>
          <w:color w:val="000000"/>
          <w:spacing w:val="5"/>
          <w:sz w:val="22"/>
          <w:szCs w:val="22"/>
          <w:lang w:val="ro-RO"/>
        </w:rPr>
      </w:pPr>
    </w:p>
    <w:p w:rsidR="006E4358" w:rsidRPr="006E4358" w:rsidRDefault="006E4358" w:rsidP="006D5859">
      <w:pPr>
        <w:shd w:val="clear" w:color="auto" w:fill="FFFFFF"/>
        <w:spacing w:line="360" w:lineRule="auto"/>
        <w:jc w:val="both"/>
        <w:rPr>
          <w:color w:val="000000"/>
          <w:spacing w:val="5"/>
          <w:sz w:val="22"/>
          <w:szCs w:val="22"/>
          <w:lang w:val="ro-RO"/>
        </w:rPr>
      </w:pPr>
      <w:r w:rsidRPr="006E4358">
        <w:rPr>
          <w:color w:val="000000"/>
          <w:spacing w:val="5"/>
          <w:sz w:val="22"/>
          <w:szCs w:val="22"/>
          <w:lang w:val="ro-RO"/>
        </w:rPr>
        <w:t>Totodata in cadrul punctului verde d</w:t>
      </w:r>
      <w:r w:rsidR="009A7C63">
        <w:rPr>
          <w:color w:val="000000"/>
          <w:spacing w:val="5"/>
          <w:sz w:val="22"/>
          <w:szCs w:val="22"/>
          <w:lang w:val="ro-RO"/>
        </w:rPr>
        <w:t>e colectrare a deseurilor sunt</w:t>
      </w:r>
      <w:r w:rsidRPr="006E4358">
        <w:rPr>
          <w:color w:val="000000"/>
          <w:spacing w:val="5"/>
          <w:sz w:val="22"/>
          <w:szCs w:val="22"/>
          <w:lang w:val="ro-RO"/>
        </w:rPr>
        <w:t xml:space="preserve"> amplasate doua prese de balotat deseuri reciclabile. Aceste prese vor micsora volumul de deseuri facilitand astfel trans</w:t>
      </w:r>
      <w:r w:rsidR="009A7C63">
        <w:rPr>
          <w:color w:val="000000"/>
          <w:spacing w:val="5"/>
          <w:sz w:val="22"/>
          <w:szCs w:val="22"/>
          <w:lang w:val="ro-RO"/>
        </w:rPr>
        <w:t>portul acestora. O presa are</w:t>
      </w:r>
      <w:r w:rsidRPr="006E4358">
        <w:rPr>
          <w:color w:val="000000"/>
          <w:spacing w:val="5"/>
          <w:sz w:val="22"/>
          <w:szCs w:val="22"/>
          <w:lang w:val="ro-RO"/>
        </w:rPr>
        <w:t xml:space="preserve"> o forta de presare de 6 tone iar cealalta 12 tone. </w:t>
      </w:r>
    </w:p>
    <w:p w:rsidR="009A7C63" w:rsidRDefault="009A7C63" w:rsidP="006D5859">
      <w:pPr>
        <w:shd w:val="clear" w:color="auto" w:fill="FFFFFF"/>
        <w:spacing w:line="360" w:lineRule="auto"/>
        <w:jc w:val="both"/>
        <w:rPr>
          <w:color w:val="000000"/>
          <w:spacing w:val="5"/>
          <w:sz w:val="22"/>
          <w:szCs w:val="22"/>
          <w:lang w:val="ro-RO"/>
        </w:rPr>
      </w:pPr>
    </w:p>
    <w:p w:rsidR="006E4358" w:rsidRPr="006E4358" w:rsidRDefault="006E4358" w:rsidP="006D5859">
      <w:pPr>
        <w:shd w:val="clear" w:color="auto" w:fill="FFFFFF"/>
        <w:spacing w:line="360" w:lineRule="auto"/>
        <w:jc w:val="both"/>
        <w:rPr>
          <w:color w:val="000000"/>
          <w:spacing w:val="5"/>
          <w:sz w:val="22"/>
          <w:szCs w:val="22"/>
          <w:lang w:val="ro-RO"/>
        </w:rPr>
      </w:pPr>
      <w:r w:rsidRPr="006E4358">
        <w:rPr>
          <w:color w:val="000000"/>
          <w:spacing w:val="5"/>
          <w:sz w:val="22"/>
          <w:szCs w:val="22"/>
          <w:lang w:val="ro-RO"/>
        </w:rPr>
        <w:t xml:space="preserve">Balotii rezultati in urma procesului de presare vor fi depozitati in hala punctului verde de colectare, urmand a fi valorificati de catre viitorul operator al CMID Curtea de Arges. </w:t>
      </w:r>
    </w:p>
    <w:p w:rsidR="006D5859" w:rsidRDefault="006D5859" w:rsidP="006D5859">
      <w:pPr>
        <w:shd w:val="clear" w:color="auto" w:fill="FFFFFF"/>
        <w:spacing w:line="360" w:lineRule="auto"/>
        <w:jc w:val="both"/>
        <w:rPr>
          <w:color w:val="000000"/>
          <w:spacing w:val="5"/>
          <w:sz w:val="22"/>
          <w:szCs w:val="22"/>
          <w:lang w:val="ro-RO"/>
        </w:rPr>
      </w:pPr>
    </w:p>
    <w:p w:rsidR="006E4358" w:rsidRPr="006E4358" w:rsidRDefault="00E17481" w:rsidP="006D5859">
      <w:pPr>
        <w:shd w:val="clear" w:color="auto" w:fill="FFFFFF"/>
        <w:spacing w:line="360" w:lineRule="auto"/>
        <w:jc w:val="both"/>
        <w:rPr>
          <w:color w:val="000000"/>
          <w:spacing w:val="5"/>
          <w:sz w:val="22"/>
          <w:szCs w:val="22"/>
          <w:lang w:val="ro-RO"/>
        </w:rPr>
      </w:pPr>
      <w:r>
        <w:rPr>
          <w:color w:val="000000"/>
          <w:spacing w:val="5"/>
          <w:sz w:val="22"/>
          <w:szCs w:val="22"/>
          <w:lang w:val="ro-RO"/>
        </w:rPr>
        <w:t>Numarul de</w:t>
      </w:r>
      <w:r w:rsidR="006E4358" w:rsidRPr="006E4358">
        <w:rPr>
          <w:color w:val="000000"/>
          <w:spacing w:val="5"/>
          <w:sz w:val="22"/>
          <w:szCs w:val="22"/>
          <w:lang w:val="ro-RO"/>
        </w:rPr>
        <w:t xml:space="preserve"> containere si echipamente</w:t>
      </w:r>
      <w:r>
        <w:rPr>
          <w:color w:val="000000"/>
          <w:spacing w:val="5"/>
          <w:sz w:val="22"/>
          <w:szCs w:val="22"/>
          <w:lang w:val="ro-RO"/>
        </w:rPr>
        <w:t>/utilaje, care deservesc</w:t>
      </w:r>
      <w:r w:rsidR="006E4358" w:rsidRPr="006E4358">
        <w:rPr>
          <w:color w:val="000000"/>
          <w:spacing w:val="5"/>
          <w:sz w:val="22"/>
          <w:szCs w:val="22"/>
          <w:lang w:val="ro-RO"/>
        </w:rPr>
        <w:t xml:space="preserve"> punctul verde de colectare a</w:t>
      </w:r>
      <w:r w:rsidR="006D5859">
        <w:rPr>
          <w:color w:val="000000"/>
          <w:spacing w:val="5"/>
          <w:sz w:val="22"/>
          <w:szCs w:val="22"/>
          <w:lang w:val="ro-RO"/>
        </w:rPr>
        <w:t>ferent C.M.I.D Curtea de Arges s</w:t>
      </w:r>
      <w:r w:rsidR="006D5859">
        <w:rPr>
          <w:sz w:val="22"/>
          <w:szCs w:val="22"/>
          <w:lang w:val="ro-RO"/>
        </w:rPr>
        <w:t>i</w:t>
      </w:r>
      <w:r>
        <w:rPr>
          <w:sz w:val="22"/>
          <w:szCs w:val="22"/>
          <w:lang w:val="ro-RO"/>
        </w:rPr>
        <w:t xml:space="preserve"> care </w:t>
      </w:r>
      <w:r w:rsidR="006D5859">
        <w:rPr>
          <w:sz w:val="22"/>
          <w:szCs w:val="22"/>
          <w:lang w:val="ro-RO"/>
        </w:rPr>
        <w:t>vor fi concesionate viitorului operator</w:t>
      </w:r>
      <w:r w:rsidR="006D5859">
        <w:rPr>
          <w:color w:val="000000"/>
          <w:spacing w:val="5"/>
          <w:sz w:val="22"/>
          <w:szCs w:val="22"/>
          <w:lang w:val="ro-RO"/>
        </w:rPr>
        <w:t xml:space="preserve"> </w:t>
      </w:r>
      <w:r>
        <w:rPr>
          <w:color w:val="000000"/>
          <w:spacing w:val="5"/>
          <w:sz w:val="22"/>
          <w:szCs w:val="22"/>
          <w:lang w:val="ro-RO"/>
        </w:rPr>
        <w:t xml:space="preserve">este </w:t>
      </w:r>
      <w:r w:rsidR="007E55B7">
        <w:rPr>
          <w:color w:val="000000"/>
          <w:spacing w:val="5"/>
          <w:sz w:val="22"/>
          <w:szCs w:val="22"/>
          <w:lang w:val="ro-RO"/>
        </w:rPr>
        <w:t>prezentat in tabelul nr.7</w:t>
      </w:r>
    </w:p>
    <w:p w:rsidR="005D67C7" w:rsidRDefault="005D67C7" w:rsidP="00FE33ED">
      <w:pPr>
        <w:spacing w:line="360" w:lineRule="auto"/>
        <w:jc w:val="both"/>
        <w:rPr>
          <w:b/>
          <w:sz w:val="22"/>
          <w:szCs w:val="22"/>
          <w:lang w:val="ro-RO"/>
        </w:rPr>
      </w:pPr>
    </w:p>
    <w:p w:rsidR="006D5859" w:rsidRDefault="00E17481" w:rsidP="00FE33ED">
      <w:pPr>
        <w:spacing w:line="360" w:lineRule="auto"/>
        <w:jc w:val="both"/>
        <w:rPr>
          <w:b/>
          <w:sz w:val="22"/>
          <w:szCs w:val="22"/>
          <w:lang w:val="ro-RO"/>
        </w:rPr>
      </w:pPr>
      <w:r w:rsidRPr="00E17481">
        <w:rPr>
          <w:b/>
          <w:sz w:val="22"/>
          <w:szCs w:val="22"/>
          <w:lang w:val="ro-RO"/>
        </w:rPr>
        <w:t>Tabel nr.</w:t>
      </w:r>
      <w:r w:rsidR="007E55B7">
        <w:rPr>
          <w:b/>
          <w:sz w:val="22"/>
          <w:szCs w:val="22"/>
          <w:lang w:val="ro-RO"/>
        </w:rPr>
        <w:t>7</w:t>
      </w:r>
      <w:r w:rsidRPr="00E17481">
        <w:rPr>
          <w:b/>
          <w:sz w:val="22"/>
          <w:szCs w:val="22"/>
          <w:lang w:val="ro-RO"/>
        </w:rPr>
        <w:t xml:space="preserve"> </w:t>
      </w:r>
      <w:r>
        <w:rPr>
          <w:b/>
          <w:sz w:val="22"/>
          <w:szCs w:val="22"/>
          <w:lang w:val="ro-RO"/>
        </w:rPr>
        <w:t>C</w:t>
      </w:r>
      <w:r w:rsidRPr="00E17481">
        <w:rPr>
          <w:b/>
          <w:sz w:val="22"/>
          <w:szCs w:val="22"/>
          <w:lang w:val="ro-RO"/>
        </w:rPr>
        <w:t>ontainere si echipamente/utilaje, care  deservesc</w:t>
      </w:r>
      <w:r>
        <w:rPr>
          <w:b/>
          <w:sz w:val="22"/>
          <w:szCs w:val="22"/>
          <w:lang w:val="ro-RO"/>
        </w:rPr>
        <w:t xml:space="preserve"> Punctul verde de colectare</w:t>
      </w:r>
    </w:p>
    <w:tbl>
      <w:tblPr>
        <w:tblStyle w:val="TableGrid"/>
        <w:tblW w:w="0" w:type="auto"/>
        <w:jc w:val="center"/>
        <w:tblLook w:val="04A0"/>
      </w:tblPr>
      <w:tblGrid>
        <w:gridCol w:w="2808"/>
        <w:gridCol w:w="851"/>
        <w:gridCol w:w="850"/>
        <w:gridCol w:w="1134"/>
        <w:gridCol w:w="1141"/>
        <w:gridCol w:w="2521"/>
      </w:tblGrid>
      <w:tr w:rsidR="006D5859" w:rsidTr="007E55B7">
        <w:trPr>
          <w:trHeight w:val="366"/>
          <w:jc w:val="center"/>
        </w:trPr>
        <w:tc>
          <w:tcPr>
            <w:tcW w:w="2808" w:type="dxa"/>
            <w:vMerge w:val="restart"/>
            <w:shd w:val="clear" w:color="auto" w:fill="D6E3BC" w:themeFill="accent3" w:themeFillTint="66"/>
          </w:tcPr>
          <w:p w:rsidR="006D5859" w:rsidRPr="00B73E58" w:rsidRDefault="006D5859" w:rsidP="006D5859">
            <w:pPr>
              <w:spacing w:line="360" w:lineRule="auto"/>
              <w:jc w:val="center"/>
              <w:rPr>
                <w:b/>
                <w:lang w:val="ro-RO"/>
              </w:rPr>
            </w:pPr>
            <w:r w:rsidRPr="00B73E58">
              <w:rPr>
                <w:b/>
                <w:lang w:val="ro-RO"/>
              </w:rPr>
              <w:t>C.M.I.D</w:t>
            </w:r>
          </w:p>
          <w:p w:rsidR="006D5859" w:rsidRPr="00B73E58" w:rsidRDefault="006D5859" w:rsidP="006D5859">
            <w:pPr>
              <w:spacing w:line="360" w:lineRule="auto"/>
              <w:jc w:val="center"/>
              <w:rPr>
                <w:b/>
                <w:lang w:val="ro-RO"/>
              </w:rPr>
            </w:pPr>
            <w:r w:rsidRPr="00B73E58">
              <w:rPr>
                <w:b/>
                <w:lang w:val="ro-RO"/>
              </w:rPr>
              <w:t>Curtea de Arges</w:t>
            </w:r>
          </w:p>
          <w:p w:rsidR="006D5859" w:rsidRPr="00B73E58" w:rsidRDefault="006D5859" w:rsidP="006D5859">
            <w:pPr>
              <w:spacing w:line="360" w:lineRule="auto"/>
              <w:jc w:val="center"/>
              <w:rPr>
                <w:lang w:val="ro-RO"/>
              </w:rPr>
            </w:pPr>
            <w:r w:rsidRPr="00B73E58">
              <w:rPr>
                <w:b/>
                <w:lang w:val="ro-RO"/>
              </w:rPr>
              <w:t>(deserveste zona 1 si 2)</w:t>
            </w:r>
          </w:p>
        </w:tc>
        <w:tc>
          <w:tcPr>
            <w:tcW w:w="1701" w:type="dxa"/>
            <w:gridSpan w:val="2"/>
            <w:shd w:val="clear" w:color="auto" w:fill="D6E3BC" w:themeFill="accent3" w:themeFillTint="66"/>
          </w:tcPr>
          <w:p w:rsidR="006D5859" w:rsidRPr="00B73E58" w:rsidRDefault="006D5859" w:rsidP="00E17481">
            <w:pPr>
              <w:spacing w:line="360" w:lineRule="auto"/>
              <w:jc w:val="center"/>
              <w:rPr>
                <w:b/>
                <w:lang w:val="ro-RO"/>
              </w:rPr>
            </w:pPr>
            <w:r w:rsidRPr="00B73E58">
              <w:rPr>
                <w:b/>
                <w:lang w:val="ro-RO"/>
              </w:rPr>
              <w:t>Containere</w:t>
            </w:r>
          </w:p>
        </w:tc>
        <w:tc>
          <w:tcPr>
            <w:tcW w:w="4796" w:type="dxa"/>
            <w:gridSpan w:val="3"/>
            <w:shd w:val="clear" w:color="auto" w:fill="D6E3BC" w:themeFill="accent3" w:themeFillTint="66"/>
          </w:tcPr>
          <w:p w:rsidR="006D5859" w:rsidRPr="00B73E58" w:rsidRDefault="006D5859" w:rsidP="006D5859">
            <w:pPr>
              <w:spacing w:line="360" w:lineRule="auto"/>
              <w:rPr>
                <w:lang w:val="ro-RO"/>
              </w:rPr>
            </w:pPr>
            <w:r w:rsidRPr="00B73E58">
              <w:rPr>
                <w:b/>
                <w:lang w:val="ro-RO"/>
              </w:rPr>
              <w:t xml:space="preserve">                Echipamente/Utilaje</w:t>
            </w:r>
          </w:p>
        </w:tc>
      </w:tr>
      <w:tr w:rsidR="006D5859" w:rsidTr="006D5859">
        <w:trPr>
          <w:trHeight w:val="347"/>
          <w:jc w:val="center"/>
        </w:trPr>
        <w:tc>
          <w:tcPr>
            <w:tcW w:w="2808" w:type="dxa"/>
            <w:vMerge/>
          </w:tcPr>
          <w:p w:rsidR="006D5859" w:rsidRPr="00B73E58" w:rsidRDefault="006D5859" w:rsidP="00E17481">
            <w:pPr>
              <w:spacing w:line="360" w:lineRule="auto"/>
              <w:rPr>
                <w:b/>
                <w:lang w:val="ro-RO"/>
              </w:rPr>
            </w:pPr>
          </w:p>
        </w:tc>
        <w:tc>
          <w:tcPr>
            <w:tcW w:w="851" w:type="dxa"/>
            <w:vMerge w:val="restart"/>
            <w:shd w:val="clear" w:color="auto" w:fill="D6E3BC" w:themeFill="accent3" w:themeFillTint="66"/>
          </w:tcPr>
          <w:p w:rsidR="006D5859" w:rsidRPr="00B73E58" w:rsidRDefault="006D5859" w:rsidP="00E17481">
            <w:pPr>
              <w:spacing w:line="360" w:lineRule="auto"/>
              <w:jc w:val="center"/>
              <w:rPr>
                <w:b/>
                <w:lang w:val="ro-RO"/>
              </w:rPr>
            </w:pPr>
            <w:r w:rsidRPr="00B73E58">
              <w:rPr>
                <w:b/>
                <w:lang w:val="ro-RO"/>
              </w:rPr>
              <w:t>30 mc</w:t>
            </w:r>
          </w:p>
        </w:tc>
        <w:tc>
          <w:tcPr>
            <w:tcW w:w="850" w:type="dxa"/>
            <w:vMerge w:val="restart"/>
            <w:shd w:val="clear" w:color="auto" w:fill="D6E3BC" w:themeFill="accent3" w:themeFillTint="66"/>
          </w:tcPr>
          <w:p w:rsidR="006D5859" w:rsidRPr="00B73E58" w:rsidRDefault="006D5859" w:rsidP="00E17481">
            <w:pPr>
              <w:spacing w:line="360" w:lineRule="auto"/>
              <w:jc w:val="center"/>
              <w:rPr>
                <w:b/>
                <w:lang w:val="ro-RO"/>
              </w:rPr>
            </w:pPr>
            <w:r w:rsidRPr="00B73E58">
              <w:rPr>
                <w:b/>
                <w:lang w:val="ro-RO"/>
              </w:rPr>
              <w:t>2mc</w:t>
            </w:r>
          </w:p>
        </w:tc>
        <w:tc>
          <w:tcPr>
            <w:tcW w:w="2275" w:type="dxa"/>
            <w:gridSpan w:val="2"/>
            <w:shd w:val="clear" w:color="auto" w:fill="D6E3BC" w:themeFill="accent3" w:themeFillTint="66"/>
          </w:tcPr>
          <w:p w:rsidR="006D5859" w:rsidRPr="00B73E58" w:rsidRDefault="006D5859" w:rsidP="00E17481">
            <w:pPr>
              <w:spacing w:line="360" w:lineRule="auto"/>
              <w:jc w:val="center"/>
              <w:rPr>
                <w:b/>
                <w:lang w:val="ro-RO"/>
              </w:rPr>
            </w:pPr>
            <w:r w:rsidRPr="00B73E58">
              <w:rPr>
                <w:b/>
                <w:lang w:val="ro-RO" w:eastAsia="de-DE"/>
              </w:rPr>
              <w:t>Presa de balotat</w:t>
            </w:r>
          </w:p>
        </w:tc>
        <w:tc>
          <w:tcPr>
            <w:tcW w:w="2521" w:type="dxa"/>
            <w:vMerge w:val="restart"/>
            <w:shd w:val="clear" w:color="auto" w:fill="D6E3BC" w:themeFill="accent3" w:themeFillTint="66"/>
          </w:tcPr>
          <w:p w:rsidR="006D5859" w:rsidRPr="00B73E58" w:rsidRDefault="006D5859" w:rsidP="006D5859">
            <w:pPr>
              <w:tabs>
                <w:tab w:val="left" w:pos="851"/>
              </w:tabs>
              <w:jc w:val="center"/>
              <w:rPr>
                <w:b/>
                <w:color w:val="000000"/>
                <w:lang w:val="ro-RO" w:eastAsia="de-DE"/>
              </w:rPr>
            </w:pPr>
            <w:r w:rsidRPr="00B73E58">
              <w:rPr>
                <w:b/>
                <w:color w:val="000000"/>
                <w:lang w:val="ro-RO" w:eastAsia="de-DE"/>
              </w:rPr>
              <w:t>Camion pentru transport</w:t>
            </w:r>
          </w:p>
          <w:p w:rsidR="006D5859" w:rsidRPr="00E05C80" w:rsidRDefault="006D5859" w:rsidP="006D5859">
            <w:pPr>
              <w:spacing w:line="360" w:lineRule="auto"/>
              <w:jc w:val="center"/>
              <w:rPr>
                <w:b/>
                <w:sz w:val="22"/>
                <w:szCs w:val="22"/>
                <w:lang w:val="ro-RO"/>
              </w:rPr>
            </w:pPr>
            <w:r w:rsidRPr="00B73E58">
              <w:rPr>
                <w:b/>
                <w:color w:val="000000"/>
                <w:lang w:val="ro-RO" w:eastAsia="de-DE"/>
              </w:rPr>
              <w:t>Deseuri menajere periculoase</w:t>
            </w:r>
          </w:p>
        </w:tc>
      </w:tr>
      <w:tr w:rsidR="006D5859" w:rsidTr="007E55B7">
        <w:trPr>
          <w:trHeight w:val="717"/>
          <w:jc w:val="center"/>
        </w:trPr>
        <w:tc>
          <w:tcPr>
            <w:tcW w:w="2808" w:type="dxa"/>
            <w:vMerge/>
          </w:tcPr>
          <w:p w:rsidR="006D5859" w:rsidRPr="009F653B" w:rsidRDefault="006D5859" w:rsidP="00E17481">
            <w:pPr>
              <w:spacing w:line="360" w:lineRule="auto"/>
              <w:rPr>
                <w:b/>
                <w:sz w:val="22"/>
                <w:szCs w:val="22"/>
                <w:lang w:val="ro-RO"/>
              </w:rPr>
            </w:pPr>
          </w:p>
        </w:tc>
        <w:tc>
          <w:tcPr>
            <w:tcW w:w="851" w:type="dxa"/>
            <w:vMerge/>
            <w:shd w:val="clear" w:color="auto" w:fill="D6E3BC" w:themeFill="accent3" w:themeFillTint="66"/>
          </w:tcPr>
          <w:p w:rsidR="006D5859" w:rsidRPr="00E05C80" w:rsidRDefault="006D5859" w:rsidP="00E17481">
            <w:pPr>
              <w:spacing w:line="360" w:lineRule="auto"/>
              <w:jc w:val="center"/>
              <w:rPr>
                <w:b/>
                <w:sz w:val="22"/>
                <w:szCs w:val="22"/>
                <w:lang w:val="ro-RO"/>
              </w:rPr>
            </w:pPr>
          </w:p>
        </w:tc>
        <w:tc>
          <w:tcPr>
            <w:tcW w:w="850" w:type="dxa"/>
            <w:vMerge/>
            <w:shd w:val="clear" w:color="auto" w:fill="D6E3BC" w:themeFill="accent3" w:themeFillTint="66"/>
          </w:tcPr>
          <w:p w:rsidR="006D5859" w:rsidRPr="00E05C80" w:rsidRDefault="006D5859" w:rsidP="00E17481">
            <w:pPr>
              <w:spacing w:line="360" w:lineRule="auto"/>
              <w:jc w:val="center"/>
              <w:rPr>
                <w:b/>
                <w:sz w:val="22"/>
                <w:szCs w:val="22"/>
                <w:lang w:val="ro-RO"/>
              </w:rPr>
            </w:pPr>
          </w:p>
        </w:tc>
        <w:tc>
          <w:tcPr>
            <w:tcW w:w="1134" w:type="dxa"/>
            <w:shd w:val="clear" w:color="auto" w:fill="D6E3BC" w:themeFill="accent3" w:themeFillTint="66"/>
          </w:tcPr>
          <w:p w:rsidR="006D5859" w:rsidRPr="00E05C80" w:rsidRDefault="006D5859" w:rsidP="00E17481">
            <w:pPr>
              <w:spacing w:line="360" w:lineRule="auto"/>
              <w:jc w:val="center"/>
              <w:rPr>
                <w:b/>
                <w:sz w:val="22"/>
                <w:szCs w:val="22"/>
                <w:lang w:val="ro-RO"/>
              </w:rPr>
            </w:pPr>
            <w:r w:rsidRPr="00E05C80">
              <w:rPr>
                <w:b/>
                <w:sz w:val="22"/>
                <w:szCs w:val="22"/>
                <w:lang w:val="ro-RO"/>
              </w:rPr>
              <w:t>6 tone</w:t>
            </w:r>
          </w:p>
        </w:tc>
        <w:tc>
          <w:tcPr>
            <w:tcW w:w="1141" w:type="dxa"/>
            <w:shd w:val="clear" w:color="auto" w:fill="D6E3BC" w:themeFill="accent3" w:themeFillTint="66"/>
          </w:tcPr>
          <w:p w:rsidR="006D5859" w:rsidRPr="00E05C80" w:rsidRDefault="006D5859" w:rsidP="00E17481">
            <w:pPr>
              <w:spacing w:line="360" w:lineRule="auto"/>
              <w:jc w:val="center"/>
              <w:rPr>
                <w:b/>
                <w:sz w:val="22"/>
                <w:szCs w:val="22"/>
                <w:lang w:val="ro-RO"/>
              </w:rPr>
            </w:pPr>
            <w:r w:rsidRPr="00E05C80">
              <w:rPr>
                <w:b/>
                <w:sz w:val="22"/>
                <w:szCs w:val="22"/>
                <w:lang w:val="ro-RO" w:eastAsia="de-DE"/>
              </w:rPr>
              <w:t>12 tone</w:t>
            </w:r>
          </w:p>
        </w:tc>
        <w:tc>
          <w:tcPr>
            <w:tcW w:w="2521" w:type="dxa"/>
            <w:vMerge/>
            <w:shd w:val="clear" w:color="auto" w:fill="D6E3BC" w:themeFill="accent3" w:themeFillTint="66"/>
          </w:tcPr>
          <w:p w:rsidR="006D5859" w:rsidRPr="00E05C80" w:rsidRDefault="006D5859" w:rsidP="00E17481">
            <w:pPr>
              <w:spacing w:line="360" w:lineRule="auto"/>
              <w:jc w:val="center"/>
              <w:rPr>
                <w:b/>
                <w:sz w:val="22"/>
                <w:szCs w:val="22"/>
                <w:lang w:val="ro-RO"/>
              </w:rPr>
            </w:pPr>
          </w:p>
        </w:tc>
      </w:tr>
      <w:tr w:rsidR="006D5859" w:rsidTr="006D5859">
        <w:trPr>
          <w:jc w:val="center"/>
        </w:trPr>
        <w:tc>
          <w:tcPr>
            <w:tcW w:w="2808" w:type="dxa"/>
          </w:tcPr>
          <w:p w:rsidR="006D5859" w:rsidRDefault="006D5859" w:rsidP="00E17481">
            <w:pPr>
              <w:spacing w:line="360" w:lineRule="auto"/>
              <w:jc w:val="both"/>
              <w:rPr>
                <w:sz w:val="22"/>
                <w:szCs w:val="22"/>
                <w:lang w:val="ro-RO"/>
              </w:rPr>
            </w:pPr>
            <w:r>
              <w:rPr>
                <w:b/>
                <w:lang w:val="ro-RO"/>
              </w:rPr>
              <w:t xml:space="preserve">Punctul </w:t>
            </w:r>
            <w:r w:rsidRPr="003B3604">
              <w:rPr>
                <w:b/>
                <w:lang w:val="ro-RO"/>
              </w:rPr>
              <w:t>verde de colectare</w:t>
            </w:r>
          </w:p>
        </w:tc>
        <w:tc>
          <w:tcPr>
            <w:tcW w:w="851" w:type="dxa"/>
          </w:tcPr>
          <w:p w:rsidR="006D5859" w:rsidRPr="00E05C80" w:rsidRDefault="006D5859" w:rsidP="00E17481">
            <w:pPr>
              <w:spacing w:line="360" w:lineRule="auto"/>
              <w:jc w:val="center"/>
              <w:rPr>
                <w:sz w:val="22"/>
                <w:szCs w:val="22"/>
                <w:lang w:val="ro-RO"/>
              </w:rPr>
            </w:pPr>
            <w:r w:rsidRPr="00E05C80">
              <w:rPr>
                <w:sz w:val="22"/>
                <w:szCs w:val="22"/>
                <w:lang w:val="ro-RO"/>
              </w:rPr>
              <w:t>6</w:t>
            </w:r>
          </w:p>
        </w:tc>
        <w:tc>
          <w:tcPr>
            <w:tcW w:w="850" w:type="dxa"/>
          </w:tcPr>
          <w:p w:rsidR="006D5859" w:rsidRPr="00E05C80" w:rsidRDefault="006D5859" w:rsidP="00E17481">
            <w:pPr>
              <w:spacing w:line="360" w:lineRule="auto"/>
              <w:jc w:val="center"/>
              <w:rPr>
                <w:sz w:val="22"/>
                <w:szCs w:val="22"/>
                <w:lang w:val="ro-RO"/>
              </w:rPr>
            </w:pPr>
            <w:r w:rsidRPr="00E05C80">
              <w:rPr>
                <w:sz w:val="22"/>
                <w:szCs w:val="22"/>
                <w:lang w:val="ro-RO"/>
              </w:rPr>
              <w:t>1</w:t>
            </w:r>
          </w:p>
        </w:tc>
        <w:tc>
          <w:tcPr>
            <w:tcW w:w="1134" w:type="dxa"/>
          </w:tcPr>
          <w:p w:rsidR="006D5859" w:rsidRPr="00E05C80" w:rsidRDefault="006D5859" w:rsidP="00E17481">
            <w:pPr>
              <w:spacing w:line="360" w:lineRule="auto"/>
              <w:jc w:val="center"/>
              <w:rPr>
                <w:sz w:val="22"/>
                <w:szCs w:val="22"/>
                <w:lang w:val="ro-RO"/>
              </w:rPr>
            </w:pPr>
            <w:r w:rsidRPr="00E05C80">
              <w:rPr>
                <w:sz w:val="22"/>
                <w:szCs w:val="22"/>
                <w:lang w:val="ro-RO"/>
              </w:rPr>
              <w:t>1</w:t>
            </w:r>
          </w:p>
        </w:tc>
        <w:tc>
          <w:tcPr>
            <w:tcW w:w="1141" w:type="dxa"/>
          </w:tcPr>
          <w:p w:rsidR="006D5859" w:rsidRPr="00E05C80" w:rsidRDefault="006D5859" w:rsidP="00E17481">
            <w:pPr>
              <w:spacing w:line="360" w:lineRule="auto"/>
              <w:jc w:val="center"/>
              <w:rPr>
                <w:sz w:val="22"/>
                <w:szCs w:val="22"/>
                <w:lang w:val="ro-RO"/>
              </w:rPr>
            </w:pPr>
            <w:r w:rsidRPr="00E05C80">
              <w:rPr>
                <w:sz w:val="22"/>
                <w:szCs w:val="22"/>
                <w:lang w:val="ro-RO"/>
              </w:rPr>
              <w:t>1</w:t>
            </w:r>
          </w:p>
        </w:tc>
        <w:tc>
          <w:tcPr>
            <w:tcW w:w="2521" w:type="dxa"/>
          </w:tcPr>
          <w:p w:rsidR="006D5859" w:rsidRPr="00E05C80" w:rsidRDefault="006D5859" w:rsidP="00E17481">
            <w:pPr>
              <w:spacing w:line="360" w:lineRule="auto"/>
              <w:jc w:val="center"/>
              <w:rPr>
                <w:sz w:val="22"/>
                <w:szCs w:val="22"/>
                <w:lang w:val="ro-RO"/>
              </w:rPr>
            </w:pPr>
            <w:r w:rsidRPr="00E05C80">
              <w:rPr>
                <w:sz w:val="22"/>
                <w:szCs w:val="22"/>
                <w:lang w:val="ro-RO"/>
              </w:rPr>
              <w:t>1</w:t>
            </w:r>
          </w:p>
        </w:tc>
      </w:tr>
    </w:tbl>
    <w:p w:rsidR="009A7C63" w:rsidRDefault="009A7C63" w:rsidP="009A7C63">
      <w:pPr>
        <w:tabs>
          <w:tab w:val="left" w:pos="4107"/>
        </w:tabs>
        <w:jc w:val="center"/>
        <w:rPr>
          <w:b/>
          <w:i/>
          <w:sz w:val="18"/>
          <w:szCs w:val="18"/>
          <w:lang w:val="ro-RO"/>
        </w:rPr>
      </w:pPr>
    </w:p>
    <w:p w:rsidR="009A7C63" w:rsidRPr="009A7C63" w:rsidRDefault="009A7C63" w:rsidP="009A7C63">
      <w:pPr>
        <w:tabs>
          <w:tab w:val="left" w:pos="4107"/>
        </w:tabs>
        <w:jc w:val="center"/>
        <w:rPr>
          <w:b/>
          <w:i/>
          <w:sz w:val="18"/>
          <w:szCs w:val="18"/>
          <w:lang w:val="ro-RO"/>
        </w:rPr>
      </w:pPr>
      <w:r w:rsidRPr="009A7C63">
        <w:rPr>
          <w:b/>
          <w:i/>
          <w:sz w:val="18"/>
          <w:szCs w:val="18"/>
          <w:lang w:val="ro-RO"/>
        </w:rPr>
        <w:t>Sursa datelor: Studiu de fezabilitate“Management integrat al deşeurilor solide în judeţul Arges”</w:t>
      </w:r>
    </w:p>
    <w:p w:rsidR="006D5859" w:rsidRDefault="006D5859" w:rsidP="00FE33ED">
      <w:pPr>
        <w:spacing w:line="360" w:lineRule="auto"/>
        <w:jc w:val="both"/>
        <w:rPr>
          <w:b/>
          <w:sz w:val="22"/>
          <w:szCs w:val="22"/>
          <w:lang w:val="ro-RO"/>
        </w:rPr>
      </w:pPr>
    </w:p>
    <w:p w:rsidR="006D5859" w:rsidRDefault="006D5859" w:rsidP="00FE33ED">
      <w:pPr>
        <w:spacing w:line="360" w:lineRule="auto"/>
        <w:jc w:val="both"/>
        <w:rPr>
          <w:b/>
          <w:sz w:val="22"/>
          <w:szCs w:val="22"/>
          <w:lang w:val="ro-RO"/>
        </w:rPr>
      </w:pPr>
    </w:p>
    <w:p w:rsidR="006D5859" w:rsidRDefault="006D5859" w:rsidP="00FE33ED">
      <w:pPr>
        <w:spacing w:line="360" w:lineRule="auto"/>
        <w:jc w:val="both"/>
        <w:rPr>
          <w:b/>
          <w:sz w:val="22"/>
          <w:szCs w:val="22"/>
          <w:lang w:val="ro-RO"/>
        </w:rPr>
      </w:pPr>
    </w:p>
    <w:p w:rsidR="00151F05" w:rsidRDefault="00151F05" w:rsidP="00FE33ED">
      <w:pPr>
        <w:spacing w:line="360" w:lineRule="auto"/>
        <w:jc w:val="both"/>
        <w:rPr>
          <w:b/>
          <w:sz w:val="22"/>
          <w:szCs w:val="22"/>
          <w:lang w:val="ro-RO"/>
        </w:rPr>
      </w:pPr>
    </w:p>
    <w:p w:rsidR="002A6FAA" w:rsidRPr="002A6FAA" w:rsidRDefault="002A6FAA" w:rsidP="00FE33ED">
      <w:pPr>
        <w:spacing w:line="360" w:lineRule="auto"/>
        <w:jc w:val="both"/>
        <w:rPr>
          <w:b/>
          <w:sz w:val="22"/>
          <w:szCs w:val="22"/>
          <w:lang w:val="ro-RO"/>
        </w:rPr>
      </w:pPr>
      <w:r w:rsidRPr="002A6FAA">
        <w:rPr>
          <w:b/>
          <w:sz w:val="22"/>
          <w:szCs w:val="22"/>
          <w:lang w:val="ro-RO"/>
        </w:rPr>
        <w:t>Transfer deseuri menajere periculoase, deseuri voluminoase la</w:t>
      </w:r>
      <w:r w:rsidR="000E6BEB">
        <w:rPr>
          <w:b/>
          <w:sz w:val="22"/>
          <w:szCs w:val="22"/>
          <w:lang w:val="ro-RO"/>
        </w:rPr>
        <w:t xml:space="preserve"> Punctul verde</w:t>
      </w:r>
      <w:r w:rsidRPr="002A6FAA">
        <w:rPr>
          <w:b/>
          <w:sz w:val="22"/>
          <w:szCs w:val="22"/>
          <w:lang w:val="ro-RO"/>
        </w:rPr>
        <w:t xml:space="preserve"> </w:t>
      </w:r>
      <w:r>
        <w:rPr>
          <w:b/>
          <w:bCs/>
          <w:sz w:val="22"/>
          <w:szCs w:val="22"/>
          <w:lang w:val="ro-RO"/>
        </w:rPr>
        <w:t>aferent</w:t>
      </w:r>
      <w:r w:rsidR="000E6BEB">
        <w:rPr>
          <w:b/>
          <w:bCs/>
          <w:sz w:val="22"/>
          <w:szCs w:val="22"/>
          <w:lang w:val="ro-RO"/>
        </w:rPr>
        <w:t xml:space="preserve">e CMID zonal </w:t>
      </w:r>
      <w:r>
        <w:rPr>
          <w:b/>
          <w:bCs/>
          <w:sz w:val="22"/>
          <w:szCs w:val="22"/>
          <w:lang w:val="ro-RO"/>
        </w:rPr>
        <w:t>.</w:t>
      </w:r>
    </w:p>
    <w:p w:rsidR="00E51C54" w:rsidRDefault="00E51C54" w:rsidP="00722C1B">
      <w:pPr>
        <w:spacing w:line="360" w:lineRule="auto"/>
        <w:jc w:val="both"/>
        <w:rPr>
          <w:sz w:val="22"/>
          <w:szCs w:val="22"/>
          <w:lang w:val="ro-RO"/>
        </w:rPr>
      </w:pPr>
    </w:p>
    <w:p w:rsidR="00E51C54" w:rsidRDefault="004D78E2" w:rsidP="00722C1B">
      <w:pPr>
        <w:spacing w:line="360" w:lineRule="auto"/>
        <w:jc w:val="both"/>
        <w:rPr>
          <w:sz w:val="22"/>
          <w:szCs w:val="22"/>
          <w:lang w:val="ro-RO"/>
        </w:rPr>
      </w:pPr>
      <w:r>
        <w:rPr>
          <w:sz w:val="22"/>
          <w:szCs w:val="22"/>
          <w:lang w:val="ro-RO"/>
        </w:rPr>
        <w:t>Operatorul va colecta</w:t>
      </w:r>
      <w:r w:rsidR="00C5520C">
        <w:rPr>
          <w:sz w:val="22"/>
          <w:szCs w:val="22"/>
          <w:lang w:val="ro-RO"/>
        </w:rPr>
        <w:t>, transporta</w:t>
      </w:r>
      <w:r w:rsidR="002A6FAA" w:rsidRPr="002A6FAA">
        <w:rPr>
          <w:sz w:val="22"/>
          <w:szCs w:val="22"/>
          <w:lang w:val="ro-RO"/>
        </w:rPr>
        <w:t xml:space="preserve"> </w:t>
      </w:r>
      <w:r w:rsidR="00722C1B">
        <w:rPr>
          <w:sz w:val="22"/>
          <w:szCs w:val="22"/>
          <w:lang w:val="ro-RO"/>
        </w:rPr>
        <w:t xml:space="preserve">si depune </w:t>
      </w:r>
      <w:r w:rsidR="002A6FAA" w:rsidRPr="002A6FAA">
        <w:rPr>
          <w:sz w:val="22"/>
          <w:szCs w:val="22"/>
          <w:lang w:val="ro-RO"/>
        </w:rPr>
        <w:t xml:space="preserve">deşeuri </w:t>
      </w:r>
      <w:r w:rsidR="00B4255B">
        <w:rPr>
          <w:sz w:val="22"/>
          <w:szCs w:val="22"/>
          <w:lang w:val="ro-RO"/>
        </w:rPr>
        <w:t xml:space="preserve">menajere </w:t>
      </w:r>
      <w:r w:rsidR="002A6FAA" w:rsidRPr="002A6FAA">
        <w:rPr>
          <w:sz w:val="22"/>
          <w:szCs w:val="22"/>
          <w:lang w:val="ro-RO"/>
        </w:rPr>
        <w:t>periculoase şi deşeuri voluminoase</w:t>
      </w:r>
      <w:r w:rsidR="000E6BEB">
        <w:rPr>
          <w:sz w:val="22"/>
          <w:szCs w:val="22"/>
          <w:lang w:val="ro-RO"/>
        </w:rPr>
        <w:t xml:space="preserve"> Punctul verde</w:t>
      </w:r>
      <w:r w:rsidR="002A6FAA" w:rsidRPr="002A6FAA">
        <w:rPr>
          <w:sz w:val="22"/>
          <w:szCs w:val="22"/>
          <w:lang w:val="ro-RO"/>
        </w:rPr>
        <w:t>, sub supravegherea personalului</w:t>
      </w:r>
      <w:r w:rsidR="000E6BEB">
        <w:rPr>
          <w:sz w:val="22"/>
          <w:szCs w:val="22"/>
          <w:lang w:val="ro-RO"/>
        </w:rPr>
        <w:t xml:space="preserve"> C.M.I.D-ului</w:t>
      </w:r>
      <w:r w:rsidR="002A6FAA" w:rsidRPr="002A6FAA">
        <w:rPr>
          <w:sz w:val="22"/>
          <w:szCs w:val="22"/>
          <w:lang w:val="ro-RO"/>
        </w:rPr>
        <w:t>, în containerele destinate special fiecărui tip de deşeuri.</w:t>
      </w:r>
      <w:r w:rsidR="00722C1B">
        <w:rPr>
          <w:sz w:val="22"/>
          <w:szCs w:val="22"/>
          <w:lang w:val="ro-RO"/>
        </w:rPr>
        <w:t xml:space="preserve"> </w:t>
      </w:r>
    </w:p>
    <w:p w:rsidR="007E1FF0" w:rsidRDefault="007E1FF0" w:rsidP="00722C1B">
      <w:pPr>
        <w:spacing w:line="360" w:lineRule="auto"/>
        <w:jc w:val="both"/>
        <w:rPr>
          <w:color w:val="000000" w:themeColor="text1"/>
          <w:sz w:val="22"/>
          <w:szCs w:val="22"/>
          <w:lang w:val="ro-RO"/>
        </w:rPr>
      </w:pPr>
    </w:p>
    <w:p w:rsidR="00E51C54" w:rsidRPr="002D6624" w:rsidRDefault="00194406" w:rsidP="00722C1B">
      <w:pPr>
        <w:spacing w:line="360" w:lineRule="auto"/>
        <w:jc w:val="both"/>
        <w:rPr>
          <w:color w:val="000000" w:themeColor="text1"/>
          <w:sz w:val="22"/>
          <w:szCs w:val="22"/>
          <w:lang w:val="ro-RO"/>
        </w:rPr>
      </w:pPr>
      <w:r w:rsidRPr="002D6624">
        <w:rPr>
          <w:color w:val="000000" w:themeColor="text1"/>
          <w:sz w:val="22"/>
          <w:szCs w:val="22"/>
          <w:lang w:val="ro-RO"/>
        </w:rPr>
        <w:t xml:space="preserve">Operatorul va accepta ,fara a percepe o taxa, aceste tipuri de deseuri, care pot fi aduse si de catre populatia locala. </w:t>
      </w:r>
    </w:p>
    <w:p w:rsidR="002D6624" w:rsidRDefault="002D6624" w:rsidP="00722C1B">
      <w:pPr>
        <w:spacing w:line="360" w:lineRule="auto"/>
        <w:jc w:val="both"/>
        <w:rPr>
          <w:sz w:val="22"/>
          <w:szCs w:val="22"/>
          <w:lang w:val="ro-RO"/>
        </w:rPr>
      </w:pPr>
    </w:p>
    <w:p w:rsidR="002A6FAA" w:rsidRPr="002A6FAA" w:rsidRDefault="00722C1B" w:rsidP="00722C1B">
      <w:pPr>
        <w:spacing w:line="360" w:lineRule="auto"/>
        <w:jc w:val="both"/>
        <w:rPr>
          <w:sz w:val="22"/>
          <w:szCs w:val="22"/>
          <w:lang w:val="ro-RO"/>
        </w:rPr>
      </w:pPr>
      <w:r>
        <w:rPr>
          <w:sz w:val="22"/>
          <w:szCs w:val="22"/>
          <w:lang w:val="ro-RO"/>
        </w:rPr>
        <w:t>Fluxul tehnologic la</w:t>
      </w:r>
      <w:r w:rsidR="00E021C8">
        <w:rPr>
          <w:sz w:val="22"/>
          <w:szCs w:val="22"/>
          <w:lang w:val="ro-RO"/>
        </w:rPr>
        <w:t xml:space="preserve"> Punctul verde</w:t>
      </w:r>
      <w:r>
        <w:rPr>
          <w:sz w:val="22"/>
          <w:szCs w:val="22"/>
          <w:lang w:val="ro-RO"/>
        </w:rPr>
        <w:t xml:space="preserve"> est</w:t>
      </w:r>
      <w:r w:rsidR="007B760F">
        <w:rPr>
          <w:sz w:val="22"/>
          <w:szCs w:val="22"/>
          <w:lang w:val="ro-RO"/>
        </w:rPr>
        <w:t>e prezentat in figura nr.</w:t>
      </w:r>
      <w:r w:rsidR="00151F05">
        <w:rPr>
          <w:sz w:val="22"/>
          <w:szCs w:val="22"/>
          <w:lang w:val="ro-RO"/>
        </w:rPr>
        <w:t>3</w:t>
      </w:r>
      <w:r w:rsidR="007E55B7">
        <w:rPr>
          <w:sz w:val="22"/>
          <w:szCs w:val="22"/>
          <w:lang w:val="ro-RO"/>
        </w:rPr>
        <w:t xml:space="preserve"> si figura nr.</w:t>
      </w:r>
      <w:r w:rsidR="00151F05">
        <w:rPr>
          <w:sz w:val="22"/>
          <w:szCs w:val="22"/>
          <w:lang w:val="ro-RO"/>
        </w:rPr>
        <w:t>4</w:t>
      </w:r>
    </w:p>
    <w:p w:rsidR="00722C1B" w:rsidRDefault="00722C1B" w:rsidP="00722C1B">
      <w:pPr>
        <w:jc w:val="center"/>
        <w:rPr>
          <w:b/>
          <w:lang w:val="ro-RO"/>
        </w:rPr>
      </w:pPr>
    </w:p>
    <w:p w:rsidR="007E55B7" w:rsidRDefault="007E55B7" w:rsidP="00722C1B">
      <w:pPr>
        <w:jc w:val="center"/>
        <w:rPr>
          <w:b/>
          <w:lang w:val="ro-RO"/>
        </w:rPr>
      </w:pPr>
    </w:p>
    <w:p w:rsidR="007E1FF0" w:rsidRDefault="007E1FF0" w:rsidP="00722C1B">
      <w:pPr>
        <w:jc w:val="center"/>
        <w:rPr>
          <w:b/>
          <w:lang w:val="ro-RO"/>
        </w:rPr>
      </w:pPr>
    </w:p>
    <w:p w:rsidR="00722C1B" w:rsidRDefault="00722C1B" w:rsidP="00722C1B">
      <w:pPr>
        <w:jc w:val="center"/>
        <w:rPr>
          <w:b/>
          <w:lang w:val="ro-RO"/>
        </w:rPr>
      </w:pPr>
      <w:r>
        <w:rPr>
          <w:b/>
          <w:lang w:val="ro-RO"/>
        </w:rPr>
        <w:t>Fig.nr.</w:t>
      </w:r>
      <w:r w:rsidR="00151F05">
        <w:rPr>
          <w:b/>
          <w:lang w:val="ro-RO"/>
        </w:rPr>
        <w:t>3</w:t>
      </w:r>
      <w:r w:rsidRPr="008E2707">
        <w:rPr>
          <w:b/>
          <w:lang w:val="ro-RO"/>
        </w:rPr>
        <w:t xml:space="preserve"> Schema de flux tehnologic</w:t>
      </w:r>
      <w:r w:rsidR="009A7C63">
        <w:rPr>
          <w:b/>
          <w:lang w:val="ro-RO"/>
        </w:rPr>
        <w:t xml:space="preserve"> deseuri reciclabile</w:t>
      </w:r>
      <w:r>
        <w:rPr>
          <w:b/>
          <w:lang w:val="ro-RO"/>
        </w:rPr>
        <w:t xml:space="preserve"> </w:t>
      </w:r>
      <w:r w:rsidR="007B760F">
        <w:rPr>
          <w:b/>
          <w:lang w:val="ro-RO"/>
        </w:rPr>
        <w:t>la Punctului verde</w:t>
      </w:r>
      <w:r>
        <w:rPr>
          <w:b/>
          <w:lang w:val="ro-RO"/>
        </w:rPr>
        <w:t>.</w:t>
      </w:r>
    </w:p>
    <w:p w:rsidR="009A7C63" w:rsidRDefault="009A7C63" w:rsidP="00722C1B">
      <w:pPr>
        <w:jc w:val="center"/>
        <w:rPr>
          <w:b/>
          <w:lang w:val="ro-RO"/>
        </w:rPr>
      </w:pPr>
    </w:p>
    <w:p w:rsidR="007E1FF0" w:rsidRDefault="007E1FF0" w:rsidP="00722C1B">
      <w:pPr>
        <w:jc w:val="center"/>
        <w:rPr>
          <w:b/>
          <w:noProof/>
        </w:rPr>
      </w:pPr>
    </w:p>
    <w:p w:rsidR="00FE0A9A" w:rsidRDefault="00B73E58" w:rsidP="00722C1B">
      <w:pPr>
        <w:jc w:val="center"/>
        <w:rPr>
          <w:b/>
          <w:lang w:val="ro-RO"/>
        </w:rPr>
      </w:pPr>
      <w:r>
        <w:rPr>
          <w:b/>
          <w:noProof/>
        </w:rPr>
        <w:drawing>
          <wp:inline distT="0" distB="0" distL="0" distR="0">
            <wp:extent cx="4107815" cy="328911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12378" cy="3292763"/>
                    </a:xfrm>
                    <a:prstGeom prst="rect">
                      <a:avLst/>
                    </a:prstGeom>
                    <a:noFill/>
                    <a:ln>
                      <a:noFill/>
                    </a:ln>
                  </pic:spPr>
                </pic:pic>
              </a:graphicData>
            </a:graphic>
          </wp:inline>
        </w:drawing>
      </w:r>
    </w:p>
    <w:p w:rsidR="007E1FF0" w:rsidRDefault="007E1FF0" w:rsidP="00722C1B">
      <w:pPr>
        <w:jc w:val="center"/>
        <w:rPr>
          <w:b/>
          <w:lang w:val="ro-RO"/>
        </w:rPr>
      </w:pPr>
    </w:p>
    <w:p w:rsidR="007E1FF0" w:rsidRPr="009A7C63" w:rsidRDefault="007E1FF0" w:rsidP="007E1FF0">
      <w:pPr>
        <w:tabs>
          <w:tab w:val="left" w:pos="4107"/>
        </w:tabs>
        <w:jc w:val="center"/>
        <w:rPr>
          <w:b/>
          <w:i/>
          <w:sz w:val="18"/>
          <w:szCs w:val="18"/>
          <w:lang w:val="ro-RO"/>
        </w:rPr>
      </w:pPr>
      <w:r w:rsidRPr="009A7C63">
        <w:rPr>
          <w:b/>
          <w:i/>
          <w:sz w:val="18"/>
          <w:szCs w:val="18"/>
          <w:lang w:val="ro-RO"/>
        </w:rPr>
        <w:t>Sursa datelor: Studiu de fezabilitate“Management integrat al deşeurilor solide în judeţul Arges”</w:t>
      </w:r>
    </w:p>
    <w:p w:rsidR="009A7C63" w:rsidRDefault="009A7C63" w:rsidP="00722C1B">
      <w:pPr>
        <w:jc w:val="center"/>
        <w:rPr>
          <w:b/>
          <w:lang w:val="ro-RO"/>
        </w:rPr>
      </w:pPr>
    </w:p>
    <w:p w:rsidR="009A7C63" w:rsidRDefault="009A7C63" w:rsidP="00722C1B">
      <w:pPr>
        <w:jc w:val="center"/>
        <w:rPr>
          <w:b/>
          <w:lang w:val="ro-RO"/>
        </w:rPr>
      </w:pPr>
    </w:p>
    <w:p w:rsidR="00151F05" w:rsidRDefault="00151F05" w:rsidP="009A7C63">
      <w:pPr>
        <w:jc w:val="center"/>
        <w:rPr>
          <w:b/>
          <w:lang w:val="ro-RO"/>
        </w:rPr>
      </w:pPr>
    </w:p>
    <w:p w:rsidR="00151F05" w:rsidRDefault="00151F05" w:rsidP="009A7C63">
      <w:pPr>
        <w:jc w:val="center"/>
        <w:rPr>
          <w:b/>
          <w:lang w:val="ro-RO"/>
        </w:rPr>
      </w:pPr>
    </w:p>
    <w:p w:rsidR="00151F05" w:rsidRDefault="00151F05" w:rsidP="009A7C63">
      <w:pPr>
        <w:jc w:val="center"/>
        <w:rPr>
          <w:b/>
          <w:lang w:val="ro-RO"/>
        </w:rPr>
      </w:pPr>
    </w:p>
    <w:p w:rsidR="00151F05" w:rsidRDefault="00151F05" w:rsidP="009A7C63">
      <w:pPr>
        <w:jc w:val="center"/>
        <w:rPr>
          <w:b/>
          <w:lang w:val="ro-RO"/>
        </w:rPr>
      </w:pPr>
    </w:p>
    <w:p w:rsidR="00151F05" w:rsidRDefault="00151F05" w:rsidP="009A7C63">
      <w:pPr>
        <w:jc w:val="center"/>
        <w:rPr>
          <w:b/>
          <w:lang w:val="ro-RO"/>
        </w:rPr>
      </w:pPr>
    </w:p>
    <w:p w:rsidR="00151F05" w:rsidRDefault="00151F05" w:rsidP="009A7C63">
      <w:pPr>
        <w:jc w:val="center"/>
        <w:rPr>
          <w:b/>
          <w:lang w:val="ro-RO"/>
        </w:rPr>
      </w:pPr>
    </w:p>
    <w:p w:rsidR="009A7C63" w:rsidRPr="009A7C63" w:rsidRDefault="009A7C63" w:rsidP="009A7C63">
      <w:pPr>
        <w:jc w:val="center"/>
        <w:rPr>
          <w:b/>
        </w:rPr>
      </w:pPr>
      <w:r w:rsidRPr="009A7C63">
        <w:rPr>
          <w:b/>
          <w:lang w:val="ro-RO"/>
        </w:rPr>
        <w:t>Fig.nr.</w:t>
      </w:r>
      <w:r w:rsidR="00151F05">
        <w:rPr>
          <w:b/>
          <w:lang w:val="ro-RO"/>
        </w:rPr>
        <w:t>4</w:t>
      </w:r>
      <w:r w:rsidRPr="009A7C63">
        <w:rPr>
          <w:b/>
          <w:lang w:val="ro-RO"/>
        </w:rPr>
        <w:t xml:space="preserve"> Schema de flux tehnologic</w:t>
      </w:r>
      <w:r>
        <w:rPr>
          <w:b/>
          <w:lang w:val="ro-RO"/>
        </w:rPr>
        <w:t xml:space="preserve"> deseuri voluminoase,menejere periculoase</w:t>
      </w:r>
      <w:r w:rsidRPr="009A7C63">
        <w:rPr>
          <w:b/>
          <w:lang w:val="ro-RO"/>
        </w:rPr>
        <w:t xml:space="preserve"> la Punctului verde.</w:t>
      </w:r>
    </w:p>
    <w:p w:rsidR="009A7C63" w:rsidRPr="00B80E59" w:rsidRDefault="009A7C63" w:rsidP="00722C1B">
      <w:pPr>
        <w:jc w:val="center"/>
      </w:pPr>
    </w:p>
    <w:p w:rsidR="000875A7" w:rsidRDefault="007E1589" w:rsidP="007E1589">
      <w:pPr>
        <w:spacing w:line="360" w:lineRule="auto"/>
        <w:jc w:val="center"/>
        <w:rPr>
          <w:sz w:val="22"/>
          <w:szCs w:val="22"/>
          <w:lang w:val="ro-RO"/>
        </w:rPr>
      </w:pPr>
      <w:r>
        <w:rPr>
          <w:noProof/>
          <w:sz w:val="22"/>
          <w:szCs w:val="22"/>
        </w:rPr>
        <w:lastRenderedPageBreak/>
        <w:drawing>
          <wp:inline distT="0" distB="0" distL="0" distR="0">
            <wp:extent cx="3686175" cy="3143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86175" cy="3143250"/>
                    </a:xfrm>
                    <a:prstGeom prst="rect">
                      <a:avLst/>
                    </a:prstGeom>
                    <a:noFill/>
                    <a:ln>
                      <a:noFill/>
                    </a:ln>
                  </pic:spPr>
                </pic:pic>
              </a:graphicData>
            </a:graphic>
          </wp:inline>
        </w:drawing>
      </w:r>
    </w:p>
    <w:p w:rsidR="009A7C63" w:rsidRPr="009A7C63" w:rsidRDefault="009A7C63" w:rsidP="009A7C63">
      <w:pPr>
        <w:tabs>
          <w:tab w:val="left" w:pos="4107"/>
        </w:tabs>
        <w:jc w:val="center"/>
        <w:rPr>
          <w:b/>
          <w:i/>
          <w:sz w:val="18"/>
          <w:szCs w:val="18"/>
          <w:lang w:val="ro-RO"/>
        </w:rPr>
      </w:pPr>
      <w:r w:rsidRPr="009A7C63">
        <w:rPr>
          <w:b/>
          <w:i/>
          <w:sz w:val="18"/>
          <w:szCs w:val="18"/>
          <w:lang w:val="ro-RO"/>
        </w:rPr>
        <w:t>Sursa datelor: Studiu de fezabilitate“Management integrat al deşeurilor solide în judeţul Arges”</w:t>
      </w:r>
    </w:p>
    <w:p w:rsidR="000875A7" w:rsidRDefault="000875A7" w:rsidP="000875A7">
      <w:pPr>
        <w:spacing w:line="360" w:lineRule="auto"/>
        <w:jc w:val="center"/>
        <w:rPr>
          <w:sz w:val="22"/>
          <w:szCs w:val="22"/>
          <w:lang w:val="ro-RO"/>
        </w:rPr>
      </w:pPr>
    </w:p>
    <w:p w:rsidR="0029366B" w:rsidRDefault="00722C1B" w:rsidP="00FE33ED">
      <w:pPr>
        <w:spacing w:line="360" w:lineRule="auto"/>
        <w:jc w:val="both"/>
        <w:rPr>
          <w:color w:val="000000" w:themeColor="text1"/>
          <w:sz w:val="22"/>
          <w:szCs w:val="22"/>
          <w:lang w:val="ro-RO"/>
        </w:rPr>
      </w:pPr>
      <w:r w:rsidRPr="00DF44F5">
        <w:rPr>
          <w:color w:val="000000" w:themeColor="text1"/>
          <w:sz w:val="22"/>
          <w:szCs w:val="22"/>
          <w:lang w:val="ro-RO"/>
        </w:rPr>
        <w:t xml:space="preserve">La anumite intervale, operatorii sistemelor de colectare a fluxurilor speciale de deşeuri (operatorii specializaţi pe deşeuri periculoase, voluminoase) vor colecta containerele </w:t>
      </w:r>
      <w:r w:rsidR="00D3728C" w:rsidRPr="00DF44F5">
        <w:rPr>
          <w:color w:val="000000" w:themeColor="text1"/>
          <w:sz w:val="22"/>
          <w:szCs w:val="22"/>
          <w:lang w:val="ro-RO"/>
        </w:rPr>
        <w:t xml:space="preserve">pline </w:t>
      </w:r>
      <w:r w:rsidRPr="00DF44F5">
        <w:rPr>
          <w:color w:val="000000" w:themeColor="text1"/>
          <w:sz w:val="22"/>
          <w:szCs w:val="22"/>
          <w:lang w:val="ro-RO"/>
        </w:rPr>
        <w:t>şi le vor duce la reciclare/valorificare.</w:t>
      </w:r>
      <w:r w:rsidR="00D3728C" w:rsidRPr="00DF44F5">
        <w:rPr>
          <w:color w:val="000000" w:themeColor="text1"/>
          <w:sz w:val="22"/>
          <w:szCs w:val="22"/>
          <w:lang w:val="ro-RO"/>
        </w:rPr>
        <w:t xml:space="preserve"> Containerele goale vor fi aduse inapoi si pozitionate la </w:t>
      </w:r>
      <w:r w:rsidR="007B760F">
        <w:rPr>
          <w:color w:val="000000" w:themeColor="text1"/>
          <w:sz w:val="22"/>
          <w:szCs w:val="22"/>
          <w:lang w:val="ro-RO"/>
        </w:rPr>
        <w:t>Punctul Verde.</w:t>
      </w:r>
    </w:p>
    <w:p w:rsidR="00E51C54" w:rsidRDefault="00E51C54" w:rsidP="00FE33ED">
      <w:pPr>
        <w:spacing w:line="360" w:lineRule="auto"/>
        <w:jc w:val="both"/>
        <w:rPr>
          <w:color w:val="000000" w:themeColor="text1"/>
          <w:sz w:val="22"/>
          <w:szCs w:val="22"/>
          <w:lang w:val="ro-RO"/>
        </w:rPr>
      </w:pPr>
    </w:p>
    <w:p w:rsidR="006C4A97" w:rsidRPr="00ED1F00" w:rsidRDefault="00ED1F00" w:rsidP="00FE33ED">
      <w:pPr>
        <w:spacing w:line="360" w:lineRule="auto"/>
        <w:jc w:val="both"/>
        <w:rPr>
          <w:b/>
          <w:color w:val="000000" w:themeColor="text1"/>
          <w:sz w:val="22"/>
          <w:szCs w:val="22"/>
          <w:lang w:val="ro-RO"/>
        </w:rPr>
      </w:pPr>
      <w:r>
        <w:rPr>
          <w:b/>
          <w:color w:val="000000" w:themeColor="text1"/>
          <w:sz w:val="22"/>
          <w:szCs w:val="22"/>
          <w:lang w:val="ro-RO"/>
        </w:rPr>
        <w:t>Statia de compostare</w:t>
      </w:r>
    </w:p>
    <w:p w:rsidR="006C4A97" w:rsidRDefault="006C4A97" w:rsidP="00FE33ED">
      <w:pPr>
        <w:spacing w:line="360" w:lineRule="auto"/>
        <w:jc w:val="both"/>
        <w:rPr>
          <w:color w:val="000000" w:themeColor="text1"/>
          <w:sz w:val="22"/>
          <w:szCs w:val="22"/>
          <w:lang w:val="ro-RO"/>
        </w:rPr>
      </w:pPr>
    </w:p>
    <w:p w:rsidR="00687FE3" w:rsidRPr="00687FE3" w:rsidRDefault="00687FE3" w:rsidP="00687FE3">
      <w:pPr>
        <w:spacing w:line="360" w:lineRule="auto"/>
        <w:jc w:val="both"/>
        <w:rPr>
          <w:color w:val="000000" w:themeColor="text1"/>
          <w:sz w:val="22"/>
          <w:szCs w:val="22"/>
          <w:lang w:val="ro-RO"/>
        </w:rPr>
      </w:pPr>
      <w:r w:rsidRPr="00687FE3">
        <w:rPr>
          <w:color w:val="000000" w:themeColor="text1"/>
          <w:sz w:val="22"/>
          <w:szCs w:val="22"/>
          <w:lang w:val="ro-RO"/>
        </w:rPr>
        <w:t xml:space="preserve">Capacitatea </w:t>
      </w:r>
      <w:r w:rsidR="00700667">
        <w:rPr>
          <w:color w:val="000000" w:themeColor="text1"/>
          <w:sz w:val="22"/>
          <w:szCs w:val="22"/>
          <w:lang w:val="ro-RO"/>
        </w:rPr>
        <w:t>estimativa a statiei de compostare</w:t>
      </w:r>
      <w:r w:rsidRPr="00687FE3">
        <w:rPr>
          <w:color w:val="000000" w:themeColor="text1"/>
          <w:sz w:val="22"/>
          <w:szCs w:val="22"/>
          <w:lang w:val="ro-RO"/>
        </w:rPr>
        <w:t xml:space="preserve"> pentru anul proiectat (2013) este de </w:t>
      </w:r>
      <w:r w:rsidR="00151F05" w:rsidRPr="00151F05">
        <w:rPr>
          <w:rFonts w:eastAsia="Calibri"/>
          <w:color w:val="000000"/>
          <w:spacing w:val="5"/>
          <w:sz w:val="22"/>
          <w:szCs w:val="22"/>
          <w:lang w:val="ro-RO"/>
        </w:rPr>
        <w:t>14.293 tone</w:t>
      </w:r>
      <w:r>
        <w:rPr>
          <w:color w:val="000000" w:themeColor="text1"/>
          <w:sz w:val="22"/>
          <w:szCs w:val="22"/>
          <w:lang w:val="ro-RO"/>
        </w:rPr>
        <w:t xml:space="preserve"> </w:t>
      </w:r>
      <w:r w:rsidRPr="00687FE3">
        <w:rPr>
          <w:color w:val="000000" w:themeColor="text1"/>
          <w:sz w:val="22"/>
          <w:szCs w:val="22"/>
          <w:lang w:val="ro-RO"/>
        </w:rPr>
        <w:t>t/an. (conform Studiu de Fezabilitate).</w:t>
      </w:r>
    </w:p>
    <w:p w:rsidR="00ED1F00" w:rsidRDefault="00ED1F00" w:rsidP="00FE33ED">
      <w:pPr>
        <w:spacing w:line="360" w:lineRule="auto"/>
        <w:jc w:val="both"/>
        <w:rPr>
          <w:color w:val="000000" w:themeColor="text1"/>
          <w:sz w:val="22"/>
          <w:szCs w:val="22"/>
          <w:lang w:val="ro-RO"/>
        </w:rPr>
      </w:pPr>
    </w:p>
    <w:p w:rsidR="00ED1F00" w:rsidRDefault="00393AA8" w:rsidP="00FE33ED">
      <w:pPr>
        <w:spacing w:line="360" w:lineRule="auto"/>
        <w:jc w:val="both"/>
        <w:rPr>
          <w:color w:val="000000" w:themeColor="text1"/>
          <w:sz w:val="22"/>
          <w:szCs w:val="22"/>
          <w:lang w:val="ro-RO"/>
        </w:rPr>
      </w:pPr>
      <w:r w:rsidRPr="002A6FAA">
        <w:rPr>
          <w:b/>
          <w:sz w:val="22"/>
          <w:szCs w:val="22"/>
          <w:lang w:val="ro-RO"/>
        </w:rPr>
        <w:t>Transfer deseuri</w:t>
      </w:r>
      <w:r>
        <w:rPr>
          <w:b/>
          <w:sz w:val="22"/>
          <w:szCs w:val="22"/>
          <w:lang w:val="ro-RO"/>
        </w:rPr>
        <w:t xml:space="preserve"> verzi biogeradabile la Statia de compostare aferent C.M.I.D Curtea de Arges</w:t>
      </w:r>
    </w:p>
    <w:p w:rsidR="00ED1F00" w:rsidRDefault="001542D6" w:rsidP="00FE33ED">
      <w:pPr>
        <w:spacing w:line="360" w:lineRule="auto"/>
        <w:jc w:val="both"/>
        <w:rPr>
          <w:color w:val="000000" w:themeColor="text1"/>
          <w:sz w:val="22"/>
          <w:szCs w:val="22"/>
          <w:lang w:val="ro-RO"/>
        </w:rPr>
      </w:pPr>
      <w:r w:rsidRPr="001542D6">
        <w:rPr>
          <w:color w:val="000000" w:themeColor="text1"/>
          <w:sz w:val="22"/>
          <w:szCs w:val="22"/>
          <w:lang w:val="ro-RO"/>
        </w:rPr>
        <w:t>Operatorul va colecta, transporta si depune</w:t>
      </w:r>
      <w:r>
        <w:rPr>
          <w:color w:val="000000" w:themeColor="text1"/>
          <w:sz w:val="22"/>
          <w:szCs w:val="22"/>
          <w:lang w:val="ro-RO"/>
        </w:rPr>
        <w:t xml:space="preserve"> </w:t>
      </w:r>
      <w:r w:rsidR="006A4498">
        <w:rPr>
          <w:color w:val="000000" w:themeColor="text1"/>
          <w:sz w:val="22"/>
          <w:szCs w:val="22"/>
          <w:lang w:val="ro-RO"/>
        </w:rPr>
        <w:t xml:space="preserve">la </w:t>
      </w:r>
      <w:r w:rsidR="00921398">
        <w:rPr>
          <w:color w:val="000000" w:themeColor="text1"/>
          <w:sz w:val="22"/>
          <w:szCs w:val="22"/>
          <w:lang w:val="ro-RO"/>
        </w:rPr>
        <w:t xml:space="preserve">statia de compostare </w:t>
      </w:r>
      <w:r w:rsidR="006A4498">
        <w:rPr>
          <w:color w:val="000000" w:themeColor="text1"/>
          <w:sz w:val="22"/>
          <w:szCs w:val="22"/>
          <w:lang w:val="ro-RO"/>
        </w:rPr>
        <w:t>deseurile</w:t>
      </w:r>
      <w:r w:rsidR="00921398">
        <w:rPr>
          <w:color w:val="000000" w:themeColor="text1"/>
          <w:sz w:val="22"/>
          <w:szCs w:val="22"/>
          <w:lang w:val="ro-RO"/>
        </w:rPr>
        <w:t xml:space="preserve"> verzi</w:t>
      </w:r>
      <w:r w:rsidR="006A4498">
        <w:rPr>
          <w:color w:val="000000" w:themeColor="text1"/>
          <w:sz w:val="22"/>
          <w:szCs w:val="22"/>
          <w:lang w:val="ro-RO"/>
        </w:rPr>
        <w:t xml:space="preserve"> biodegradabile</w:t>
      </w:r>
      <w:r w:rsidR="00921398" w:rsidRPr="00921398">
        <w:rPr>
          <w:sz w:val="22"/>
          <w:szCs w:val="22"/>
          <w:lang w:val="ro-RO"/>
        </w:rPr>
        <w:t xml:space="preserve"> </w:t>
      </w:r>
      <w:r w:rsidR="00921398" w:rsidRPr="00921398">
        <w:rPr>
          <w:color w:val="000000" w:themeColor="text1"/>
          <w:sz w:val="22"/>
          <w:szCs w:val="22"/>
          <w:lang w:val="ro-RO"/>
        </w:rPr>
        <w:t>, sub supravegherea personalului C.M.I.D-ului.</w:t>
      </w:r>
    </w:p>
    <w:p w:rsidR="00921398" w:rsidRPr="00921398" w:rsidRDefault="00921398" w:rsidP="00921398">
      <w:pPr>
        <w:spacing w:line="360" w:lineRule="auto"/>
        <w:jc w:val="both"/>
        <w:rPr>
          <w:color w:val="000000" w:themeColor="text1"/>
          <w:sz w:val="22"/>
          <w:szCs w:val="22"/>
          <w:lang w:val="ro-RO"/>
        </w:rPr>
      </w:pPr>
      <w:r w:rsidRPr="00921398">
        <w:rPr>
          <w:color w:val="000000" w:themeColor="text1"/>
          <w:sz w:val="22"/>
          <w:szCs w:val="22"/>
          <w:lang w:val="ro-RO"/>
        </w:rPr>
        <w:t>Operatorul va accepta ,fara a percepe o taxa, aceste tipuri de deseuri, care pot fi aduse si de catre populatia locala.</w:t>
      </w:r>
    </w:p>
    <w:p w:rsidR="00ED1F00" w:rsidRDefault="00ED1F00" w:rsidP="00FE33ED">
      <w:pPr>
        <w:spacing w:line="360" w:lineRule="auto"/>
        <w:jc w:val="both"/>
        <w:rPr>
          <w:color w:val="000000" w:themeColor="text1"/>
          <w:sz w:val="22"/>
          <w:szCs w:val="22"/>
          <w:lang w:val="ro-RO"/>
        </w:rPr>
      </w:pPr>
    </w:p>
    <w:p w:rsidR="00921398" w:rsidRDefault="00921398" w:rsidP="00FE33ED">
      <w:pPr>
        <w:spacing w:line="360" w:lineRule="auto"/>
        <w:jc w:val="both"/>
        <w:rPr>
          <w:color w:val="000000" w:themeColor="text1"/>
          <w:sz w:val="22"/>
          <w:szCs w:val="22"/>
          <w:lang w:val="ro-RO"/>
        </w:rPr>
      </w:pP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Activitatea de compostare va cuprinde urmatoarele etape:</w:t>
      </w:r>
    </w:p>
    <w:p w:rsidR="0095421D" w:rsidRPr="0095421D" w:rsidRDefault="0095421D" w:rsidP="0095421D">
      <w:pPr>
        <w:numPr>
          <w:ilvl w:val="0"/>
          <w:numId w:val="30"/>
        </w:numPr>
        <w:spacing w:line="360" w:lineRule="auto"/>
        <w:jc w:val="both"/>
        <w:rPr>
          <w:color w:val="000000" w:themeColor="text1"/>
          <w:sz w:val="22"/>
          <w:szCs w:val="22"/>
          <w:lang w:val="ro-RO"/>
        </w:rPr>
      </w:pPr>
      <w:r w:rsidRPr="0095421D">
        <w:rPr>
          <w:color w:val="000000" w:themeColor="text1"/>
          <w:sz w:val="22"/>
          <w:szCs w:val="22"/>
          <w:lang w:val="ro-RO"/>
        </w:rPr>
        <w:lastRenderedPageBreak/>
        <w:t>Receptia si stocarea materialelor de compostat;</w:t>
      </w:r>
    </w:p>
    <w:p w:rsidR="0095421D" w:rsidRPr="0095421D" w:rsidRDefault="0095421D" w:rsidP="0095421D">
      <w:pPr>
        <w:numPr>
          <w:ilvl w:val="0"/>
          <w:numId w:val="30"/>
        </w:numPr>
        <w:spacing w:line="360" w:lineRule="auto"/>
        <w:jc w:val="both"/>
        <w:rPr>
          <w:color w:val="000000" w:themeColor="text1"/>
          <w:sz w:val="22"/>
          <w:szCs w:val="22"/>
          <w:lang w:val="ro-RO"/>
        </w:rPr>
      </w:pPr>
      <w:r w:rsidRPr="0095421D">
        <w:rPr>
          <w:color w:val="000000" w:themeColor="text1"/>
          <w:sz w:val="22"/>
          <w:szCs w:val="22"/>
          <w:lang w:val="ro-RO"/>
        </w:rPr>
        <w:t>Sortarea deseurilor anorganice (textile, plastic, folie, deseuri feroase/neferoase etc.)      care sunt aduse impreuna cu materialele organice si care pot afecta calitatea compostului;</w:t>
      </w:r>
    </w:p>
    <w:p w:rsidR="0095421D" w:rsidRPr="0095421D" w:rsidRDefault="0095421D" w:rsidP="0095421D">
      <w:pPr>
        <w:numPr>
          <w:ilvl w:val="0"/>
          <w:numId w:val="30"/>
        </w:numPr>
        <w:spacing w:line="360" w:lineRule="auto"/>
        <w:jc w:val="both"/>
        <w:rPr>
          <w:color w:val="000000" w:themeColor="text1"/>
          <w:sz w:val="22"/>
          <w:szCs w:val="22"/>
          <w:lang w:val="ro-RO"/>
        </w:rPr>
      </w:pPr>
      <w:r w:rsidRPr="0095421D">
        <w:rPr>
          <w:color w:val="000000" w:themeColor="text1"/>
          <w:sz w:val="22"/>
          <w:szCs w:val="22"/>
          <w:lang w:val="ro-RO"/>
        </w:rPr>
        <w:t>Tocarea materialelor;</w:t>
      </w:r>
    </w:p>
    <w:p w:rsidR="0095421D" w:rsidRPr="0095421D" w:rsidRDefault="0095421D" w:rsidP="0095421D">
      <w:pPr>
        <w:numPr>
          <w:ilvl w:val="0"/>
          <w:numId w:val="30"/>
        </w:numPr>
        <w:spacing w:line="360" w:lineRule="auto"/>
        <w:jc w:val="both"/>
        <w:rPr>
          <w:color w:val="000000" w:themeColor="text1"/>
          <w:sz w:val="22"/>
          <w:szCs w:val="22"/>
          <w:lang w:val="ro-RO"/>
        </w:rPr>
      </w:pPr>
      <w:r w:rsidRPr="0095421D">
        <w:rPr>
          <w:color w:val="000000" w:themeColor="text1"/>
          <w:sz w:val="22"/>
          <w:szCs w:val="22"/>
          <w:lang w:val="ro-RO"/>
        </w:rPr>
        <w:t>Compostarea propriu-zisa;</w:t>
      </w:r>
    </w:p>
    <w:p w:rsidR="0095421D" w:rsidRPr="0095421D" w:rsidRDefault="0095421D" w:rsidP="0095421D">
      <w:pPr>
        <w:numPr>
          <w:ilvl w:val="0"/>
          <w:numId w:val="30"/>
        </w:numPr>
        <w:spacing w:line="360" w:lineRule="auto"/>
        <w:jc w:val="both"/>
        <w:rPr>
          <w:color w:val="000000" w:themeColor="text1"/>
          <w:sz w:val="22"/>
          <w:szCs w:val="22"/>
          <w:lang w:val="ro-RO"/>
        </w:rPr>
      </w:pPr>
      <w:r w:rsidRPr="0095421D">
        <w:rPr>
          <w:color w:val="000000" w:themeColor="text1"/>
          <w:sz w:val="22"/>
          <w:szCs w:val="22"/>
          <w:lang w:val="ro-RO"/>
        </w:rPr>
        <w:t>Cernerea;</w:t>
      </w:r>
    </w:p>
    <w:p w:rsidR="0095421D" w:rsidRPr="0095421D" w:rsidRDefault="0095421D" w:rsidP="0095421D">
      <w:pPr>
        <w:numPr>
          <w:ilvl w:val="0"/>
          <w:numId w:val="30"/>
        </w:numPr>
        <w:spacing w:line="360" w:lineRule="auto"/>
        <w:jc w:val="both"/>
        <w:rPr>
          <w:color w:val="000000" w:themeColor="text1"/>
          <w:sz w:val="22"/>
          <w:szCs w:val="22"/>
          <w:lang w:val="ro-RO"/>
        </w:rPr>
      </w:pPr>
      <w:r w:rsidRPr="0095421D">
        <w:rPr>
          <w:color w:val="000000" w:themeColor="text1"/>
          <w:sz w:val="22"/>
          <w:szCs w:val="22"/>
          <w:lang w:val="ro-RO"/>
        </w:rPr>
        <w:t>Maturarea;</w:t>
      </w:r>
    </w:p>
    <w:p w:rsidR="0095421D" w:rsidRPr="0095421D" w:rsidRDefault="0095421D" w:rsidP="0095421D">
      <w:pPr>
        <w:numPr>
          <w:ilvl w:val="0"/>
          <w:numId w:val="30"/>
        </w:numPr>
        <w:spacing w:line="360" w:lineRule="auto"/>
        <w:jc w:val="both"/>
        <w:rPr>
          <w:color w:val="000000" w:themeColor="text1"/>
          <w:sz w:val="22"/>
          <w:szCs w:val="22"/>
          <w:lang w:val="ro-RO"/>
        </w:rPr>
      </w:pPr>
      <w:r w:rsidRPr="0095421D">
        <w:rPr>
          <w:color w:val="000000" w:themeColor="text1"/>
          <w:sz w:val="22"/>
          <w:szCs w:val="22"/>
          <w:lang w:val="ro-RO"/>
        </w:rPr>
        <w:t>Livrarea compostului spre valorificare</w:t>
      </w:r>
    </w:p>
    <w:p w:rsidR="0095421D" w:rsidRPr="0095421D" w:rsidRDefault="0095421D" w:rsidP="0095421D">
      <w:pPr>
        <w:spacing w:line="360" w:lineRule="auto"/>
        <w:jc w:val="both"/>
        <w:rPr>
          <w:color w:val="000000" w:themeColor="text1"/>
          <w:sz w:val="22"/>
          <w:szCs w:val="22"/>
          <w:lang w:val="ro-RO"/>
        </w:rPr>
      </w:pP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Materialele ce sunt aduse in statie pentru compostare vor fi depozitate separat  in zona de preluare a deşeurilor verzi, dupa cum urmeaza:</w:t>
      </w:r>
    </w:p>
    <w:p w:rsidR="0095421D" w:rsidRPr="0095421D" w:rsidRDefault="0095421D" w:rsidP="0095421D">
      <w:pPr>
        <w:numPr>
          <w:ilvl w:val="0"/>
          <w:numId w:val="30"/>
        </w:numPr>
        <w:spacing w:line="360" w:lineRule="auto"/>
        <w:jc w:val="both"/>
        <w:rPr>
          <w:color w:val="000000" w:themeColor="text1"/>
          <w:sz w:val="22"/>
          <w:szCs w:val="22"/>
          <w:lang w:val="ro-RO"/>
        </w:rPr>
      </w:pPr>
      <w:r w:rsidRPr="0095421D">
        <w:rPr>
          <w:color w:val="000000" w:themeColor="text1"/>
          <w:sz w:val="22"/>
          <w:szCs w:val="22"/>
          <w:lang w:val="ro-RO"/>
        </w:rPr>
        <w:t>Crengi rezultate din toaletarea arborilor din parcuri si de pe strazi (material structural);</w:t>
      </w:r>
    </w:p>
    <w:p w:rsidR="0095421D" w:rsidRPr="0095421D" w:rsidRDefault="0095421D" w:rsidP="0095421D">
      <w:pPr>
        <w:numPr>
          <w:ilvl w:val="0"/>
          <w:numId w:val="30"/>
        </w:numPr>
        <w:spacing w:line="360" w:lineRule="auto"/>
        <w:jc w:val="both"/>
        <w:rPr>
          <w:color w:val="000000" w:themeColor="text1"/>
          <w:sz w:val="22"/>
          <w:szCs w:val="22"/>
          <w:lang w:val="ro-RO"/>
        </w:rPr>
      </w:pPr>
      <w:r w:rsidRPr="0095421D">
        <w:rPr>
          <w:color w:val="000000" w:themeColor="text1"/>
          <w:sz w:val="22"/>
          <w:szCs w:val="22"/>
          <w:lang w:val="ro-RO"/>
        </w:rPr>
        <w:t>Materiale organice de dimensiuni mai mari colectate separat din piete/spatii agroalimentare (stuleti de porumb, sfecla, varza etc.);</w:t>
      </w:r>
    </w:p>
    <w:p w:rsidR="0095421D" w:rsidRPr="0095421D" w:rsidRDefault="0095421D" w:rsidP="0095421D">
      <w:pPr>
        <w:numPr>
          <w:ilvl w:val="0"/>
          <w:numId w:val="30"/>
        </w:numPr>
        <w:spacing w:line="360" w:lineRule="auto"/>
        <w:jc w:val="both"/>
        <w:rPr>
          <w:color w:val="000000" w:themeColor="text1"/>
          <w:sz w:val="22"/>
          <w:szCs w:val="22"/>
          <w:lang w:val="ro-RO"/>
        </w:rPr>
      </w:pPr>
      <w:r w:rsidRPr="0095421D">
        <w:rPr>
          <w:color w:val="000000" w:themeColor="text1"/>
          <w:sz w:val="22"/>
          <w:szCs w:val="22"/>
          <w:lang w:val="ro-RO"/>
        </w:rPr>
        <w:t>Material organic de dimensiuni mici (iarba, frunze, flori etc.).</w:t>
      </w:r>
    </w:p>
    <w:p w:rsidR="0095421D" w:rsidRPr="0095421D" w:rsidRDefault="0095421D" w:rsidP="0095421D">
      <w:pPr>
        <w:numPr>
          <w:ilvl w:val="0"/>
          <w:numId w:val="30"/>
        </w:numPr>
        <w:spacing w:line="360" w:lineRule="auto"/>
        <w:jc w:val="both"/>
        <w:rPr>
          <w:color w:val="000000" w:themeColor="text1"/>
          <w:sz w:val="22"/>
          <w:szCs w:val="22"/>
          <w:lang w:val="ro-RO"/>
        </w:rPr>
      </w:pPr>
      <w:r w:rsidRPr="0095421D">
        <w:rPr>
          <w:color w:val="000000" w:themeColor="text1"/>
          <w:sz w:val="22"/>
          <w:szCs w:val="22"/>
          <w:lang w:val="ro-RO"/>
        </w:rPr>
        <w:t xml:space="preserve">Materiale organice in amestec colectate in sistem de colectare selectiva (piete, spatii agroalimentare) </w:t>
      </w:r>
    </w:p>
    <w:p w:rsidR="0095421D" w:rsidRPr="0095421D" w:rsidRDefault="0095421D" w:rsidP="0095421D">
      <w:pPr>
        <w:spacing w:line="360" w:lineRule="auto"/>
        <w:jc w:val="both"/>
        <w:rPr>
          <w:color w:val="000000" w:themeColor="text1"/>
          <w:sz w:val="22"/>
          <w:szCs w:val="22"/>
          <w:lang w:val="ro-RO"/>
        </w:rPr>
      </w:pP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Primele doua sorturi urmeaza a se depozita individual, in timp ce materialul organic marunt poate fi depozitat direct in spatiu materialului deja tocat. Acest lucru este posibil numai daca un lot de astfel de deseuri este compus in foarte mare masura din astfel de materiale de  dimensiuni mici. In caz contrar acesta se depoziteaza impreuna cu materialele organice de dimensiuni mai mari.</w:t>
      </w:r>
    </w:p>
    <w:p w:rsidR="0095421D" w:rsidRPr="0095421D" w:rsidRDefault="0095421D" w:rsidP="0095421D">
      <w:pPr>
        <w:spacing w:line="360" w:lineRule="auto"/>
        <w:jc w:val="both"/>
        <w:rPr>
          <w:color w:val="000000" w:themeColor="text1"/>
          <w:sz w:val="22"/>
          <w:szCs w:val="22"/>
          <w:lang w:val="ro-RO"/>
        </w:rPr>
      </w:pP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Im</w:t>
      </w:r>
      <w:r w:rsidR="00921398">
        <w:rPr>
          <w:color w:val="000000" w:themeColor="text1"/>
          <w:sz w:val="22"/>
          <w:szCs w:val="22"/>
          <w:lang w:val="ro-RO"/>
        </w:rPr>
        <w:t>plemantarea sistemului de colec</w:t>
      </w:r>
      <w:r w:rsidRPr="0095421D">
        <w:rPr>
          <w:color w:val="000000" w:themeColor="text1"/>
          <w:sz w:val="22"/>
          <w:szCs w:val="22"/>
          <w:lang w:val="ro-RO"/>
        </w:rPr>
        <w:t>tare selectiva presupune ca fractiunea umeda (deseuri organice)  sa fie colectata separat de materialele reciclabile ,insa practica a demonstrat ca in structura deseurilor organice colectate se regasesc intr-un anumit procent materiale anorganice.</w:t>
      </w:r>
    </w:p>
    <w:p w:rsidR="004F4855" w:rsidRDefault="004F4855" w:rsidP="0095421D">
      <w:pPr>
        <w:spacing w:line="360" w:lineRule="auto"/>
        <w:jc w:val="both"/>
        <w:rPr>
          <w:color w:val="000000" w:themeColor="text1"/>
          <w:sz w:val="22"/>
          <w:szCs w:val="22"/>
          <w:lang w:val="ro-RO"/>
        </w:rPr>
      </w:pPr>
    </w:p>
    <w:p w:rsidR="004F4855" w:rsidRDefault="004F4855" w:rsidP="0095421D">
      <w:pPr>
        <w:spacing w:line="360" w:lineRule="auto"/>
        <w:jc w:val="both"/>
        <w:rPr>
          <w:color w:val="000000" w:themeColor="text1"/>
          <w:sz w:val="22"/>
          <w:szCs w:val="22"/>
          <w:lang w:val="ro-RO"/>
        </w:rPr>
      </w:pPr>
    </w:p>
    <w:p w:rsidR="004F4855" w:rsidRDefault="004F4855" w:rsidP="0095421D">
      <w:pPr>
        <w:spacing w:line="360" w:lineRule="auto"/>
        <w:jc w:val="both"/>
        <w:rPr>
          <w:color w:val="000000" w:themeColor="text1"/>
          <w:sz w:val="22"/>
          <w:szCs w:val="22"/>
          <w:lang w:val="ro-RO"/>
        </w:rPr>
      </w:pP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 xml:space="preserve">Drept urmare pentru obtinerea unei calitati superioare a compostului si pentru a nu ingreuna preocesul de compostare este necesara o sortare a acestor categoriii de materiale anorganice </w:t>
      </w:r>
      <w:r w:rsidRPr="0095421D">
        <w:rPr>
          <w:color w:val="000000" w:themeColor="text1"/>
          <w:sz w:val="22"/>
          <w:szCs w:val="22"/>
          <w:lang w:val="ro-RO"/>
        </w:rPr>
        <w:lastRenderedPageBreak/>
        <w:t>inainte ca materialele oraganice sa fie procesate pentru compostare.</w:t>
      </w:r>
    </w:p>
    <w:p w:rsidR="0095421D" w:rsidRDefault="0095421D" w:rsidP="00FE33ED">
      <w:pPr>
        <w:spacing w:line="360" w:lineRule="auto"/>
        <w:jc w:val="both"/>
        <w:rPr>
          <w:color w:val="000000" w:themeColor="text1"/>
          <w:sz w:val="22"/>
          <w:szCs w:val="22"/>
          <w:lang w:val="ro-RO"/>
        </w:rPr>
      </w:pP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 xml:space="preserve">Vor fi sortate manual  materialel anorganice, pentru a obtine o calitate ridicata a materialului de compostat (o pondere cat mai mica de materiale anorganice). Refuzul de sortare va merge la </w:t>
      </w:r>
      <w:r w:rsidR="00921398">
        <w:rPr>
          <w:color w:val="000000" w:themeColor="text1"/>
          <w:sz w:val="22"/>
          <w:szCs w:val="22"/>
          <w:lang w:val="ro-RO"/>
        </w:rPr>
        <w:t>statia de transfer</w:t>
      </w:r>
      <w:r w:rsidR="007B5C90">
        <w:rPr>
          <w:color w:val="000000" w:themeColor="text1"/>
          <w:sz w:val="22"/>
          <w:szCs w:val="22"/>
          <w:lang w:val="ro-RO"/>
        </w:rPr>
        <w:t xml:space="preserve"> aferenta acestui C.M.I.D</w:t>
      </w:r>
      <w:r w:rsidR="00921398">
        <w:rPr>
          <w:color w:val="000000" w:themeColor="text1"/>
          <w:sz w:val="22"/>
          <w:szCs w:val="22"/>
          <w:lang w:val="ro-RO"/>
        </w:rPr>
        <w:t>.</w:t>
      </w:r>
    </w:p>
    <w:p w:rsidR="0095421D" w:rsidRPr="0095421D" w:rsidRDefault="0095421D" w:rsidP="0095421D">
      <w:pPr>
        <w:spacing w:line="360" w:lineRule="auto"/>
        <w:jc w:val="both"/>
        <w:rPr>
          <w:color w:val="000000" w:themeColor="text1"/>
          <w:sz w:val="22"/>
          <w:szCs w:val="22"/>
          <w:lang w:val="ro-RO"/>
        </w:rPr>
      </w:pP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Atat crengile cat si materialele organice de dimensiuni mai mari vor fi tocate anterior compostarii.Tocatorul poate sa toace si simultan si separat cele doua genuri de materiale, respectiv crengi si materiale organice din piete si parcuri. Conditia esentiala este ca diametrul maxim al crengilor sa nu depaseasca 540 mm. Prin alternarea celor doua feluri de materiale se poate asigura un amestec optim pentru un compost de buna calitate, amestec ce va fi tot mai omogenizat pe masura ce brazdele se intorc de mai multe ori.</w:t>
      </w:r>
    </w:p>
    <w:p w:rsidR="0095421D" w:rsidRPr="0095421D" w:rsidRDefault="0095421D" w:rsidP="0095421D">
      <w:pPr>
        <w:spacing w:line="360" w:lineRule="auto"/>
        <w:jc w:val="both"/>
        <w:rPr>
          <w:color w:val="000000" w:themeColor="text1"/>
          <w:sz w:val="22"/>
          <w:szCs w:val="22"/>
          <w:lang w:val="ro-RO"/>
        </w:rPr>
      </w:pP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Materialului tocat  si materialele organice marunte ce nu necesita tocare (iarba, frunze, flori uscate etc.). vor fi preluate de catre incarcatorul frontal  si  transportate  la brazdele de compostare.</w:t>
      </w:r>
    </w:p>
    <w:p w:rsidR="0095421D" w:rsidRDefault="0095421D" w:rsidP="00FE33ED">
      <w:pPr>
        <w:spacing w:line="360" w:lineRule="auto"/>
        <w:jc w:val="both"/>
        <w:rPr>
          <w:color w:val="000000" w:themeColor="text1"/>
          <w:sz w:val="22"/>
          <w:szCs w:val="22"/>
          <w:lang w:val="ro-RO"/>
        </w:rPr>
      </w:pP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Incarcatorul frontal  va fi  utilizat  pentru  construirea  brazdelor  cu  material, intoarcerea  brazdelor si  transportul  compostului  in zona  de  depozitare  compost.</w:t>
      </w:r>
    </w:p>
    <w:p w:rsidR="007B5C90" w:rsidRDefault="007B5C90" w:rsidP="0095421D">
      <w:pPr>
        <w:spacing w:line="360" w:lineRule="auto"/>
        <w:jc w:val="both"/>
        <w:rPr>
          <w:color w:val="000000" w:themeColor="text1"/>
          <w:sz w:val="22"/>
          <w:szCs w:val="22"/>
          <w:lang w:val="ro-RO"/>
        </w:rPr>
      </w:pP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 xml:space="preserve">Intoarcerea brazdelor se va efectua in medie o data pe saptamana. In primele doua saptamani intoarcerea brazdelor poate fi redusa la 5 zile. </w:t>
      </w:r>
    </w:p>
    <w:p w:rsidR="0095421D" w:rsidRDefault="0095421D" w:rsidP="00FE33ED">
      <w:pPr>
        <w:spacing w:line="360" w:lineRule="auto"/>
        <w:jc w:val="both"/>
        <w:rPr>
          <w:color w:val="000000" w:themeColor="text1"/>
          <w:sz w:val="22"/>
          <w:szCs w:val="22"/>
          <w:lang w:val="ro-RO"/>
        </w:rPr>
      </w:pPr>
    </w:p>
    <w:p w:rsidR="0095421D" w:rsidRPr="0095421D" w:rsidRDefault="0095421D" w:rsidP="0095421D">
      <w:pPr>
        <w:spacing w:line="360" w:lineRule="auto"/>
        <w:jc w:val="both"/>
        <w:rPr>
          <w:b/>
          <w:color w:val="000000" w:themeColor="text1"/>
          <w:sz w:val="22"/>
          <w:szCs w:val="22"/>
          <w:lang w:val="ro-RO"/>
        </w:rPr>
      </w:pPr>
      <w:r w:rsidRPr="0095421D">
        <w:rPr>
          <w:b/>
          <w:color w:val="000000" w:themeColor="text1"/>
          <w:sz w:val="22"/>
          <w:szCs w:val="22"/>
          <w:lang w:val="ro-RO"/>
        </w:rPr>
        <w:t>Monitorizarea procesului de compostare</w:t>
      </w:r>
    </w:p>
    <w:p w:rsidR="0095421D" w:rsidRPr="0095421D" w:rsidRDefault="0095421D" w:rsidP="0095421D">
      <w:pPr>
        <w:spacing w:line="360" w:lineRule="auto"/>
        <w:jc w:val="both"/>
        <w:rPr>
          <w:color w:val="000000" w:themeColor="text1"/>
          <w:sz w:val="22"/>
          <w:szCs w:val="22"/>
          <w:lang w:val="ro-RO"/>
        </w:rPr>
      </w:pP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 xml:space="preserve">Monitorizarea procesului de producere a compostului este necesară pentru ca în final compostul să fie un produs bun şi pentru o durată mai mică a procesului de obţinere a compostului. </w:t>
      </w:r>
    </w:p>
    <w:p w:rsidR="004F4855" w:rsidRDefault="004F4855" w:rsidP="0095421D">
      <w:pPr>
        <w:spacing w:line="360" w:lineRule="auto"/>
        <w:jc w:val="both"/>
        <w:rPr>
          <w:color w:val="000000" w:themeColor="text1"/>
          <w:sz w:val="22"/>
          <w:szCs w:val="22"/>
          <w:lang w:val="ro-RO"/>
        </w:rPr>
      </w:pP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Temperatura este cea mai importantă valoare care trebuie monitorizată în timpul procesului de transformare în compost, deoarece poate fi foarte uşor măsurată şi arată progresul procesului.</w:t>
      </w:r>
    </w:p>
    <w:p w:rsidR="004F4855" w:rsidRDefault="004F4855" w:rsidP="0095421D">
      <w:pPr>
        <w:spacing w:line="360" w:lineRule="auto"/>
        <w:jc w:val="both"/>
        <w:rPr>
          <w:color w:val="000000" w:themeColor="text1"/>
          <w:sz w:val="22"/>
          <w:szCs w:val="22"/>
          <w:lang w:val="ro-RO"/>
        </w:rPr>
      </w:pPr>
    </w:p>
    <w:p w:rsid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 xml:space="preserve">Descompunerea substanţelor organice, ca urmare a activităţii microorganismelor datorită capacităţii lor de autoîncălzire este motivul diferenţelor de temperatură în centrul grămezii şi </w:t>
      </w:r>
      <w:r w:rsidRPr="0095421D">
        <w:rPr>
          <w:color w:val="000000" w:themeColor="text1"/>
          <w:sz w:val="22"/>
          <w:szCs w:val="22"/>
          <w:lang w:val="ro-RO"/>
        </w:rPr>
        <w:lastRenderedPageBreak/>
        <w:t>temperatura înconjurătoare. Curba de temperatura evolueaza in stransa legatura cu procesele de mineralizare  si putrezire.</w:t>
      </w:r>
    </w:p>
    <w:p w:rsidR="0095421D" w:rsidRDefault="0095421D" w:rsidP="0095421D">
      <w:pPr>
        <w:spacing w:line="360" w:lineRule="auto"/>
        <w:jc w:val="both"/>
        <w:rPr>
          <w:color w:val="000000" w:themeColor="text1"/>
          <w:sz w:val="22"/>
          <w:szCs w:val="22"/>
          <w:lang w:val="ro-RO"/>
        </w:rPr>
      </w:pP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Este importantă monitorizarea valorilor pentru a avea condiţii optime pentru procesul de obţinere a compostului. Dacă acest lucru nu este posibil, procesul de transformare în compost durează mai mult sau se opreşte.</w:t>
      </w:r>
    </w:p>
    <w:p w:rsidR="007B5C90" w:rsidRDefault="007B5C90" w:rsidP="0095421D">
      <w:pPr>
        <w:spacing w:line="360" w:lineRule="auto"/>
        <w:jc w:val="both"/>
        <w:rPr>
          <w:color w:val="000000" w:themeColor="text1"/>
          <w:sz w:val="22"/>
          <w:szCs w:val="22"/>
          <w:lang w:val="ro-RO"/>
        </w:rPr>
      </w:pP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 xml:space="preserve">Procesul de producere a compostului poate fi divizat în trei faze </w:t>
      </w:r>
    </w:p>
    <w:p w:rsidR="0095421D" w:rsidRPr="0095421D" w:rsidRDefault="0095421D" w:rsidP="0095421D">
      <w:pPr>
        <w:numPr>
          <w:ilvl w:val="0"/>
          <w:numId w:val="31"/>
        </w:numPr>
        <w:spacing w:line="360" w:lineRule="auto"/>
        <w:jc w:val="both"/>
        <w:rPr>
          <w:color w:val="000000" w:themeColor="text1"/>
          <w:sz w:val="22"/>
          <w:szCs w:val="22"/>
          <w:lang w:val="ro-RO"/>
        </w:rPr>
      </w:pPr>
      <w:r w:rsidRPr="0095421D">
        <w:rPr>
          <w:color w:val="000000" w:themeColor="text1"/>
          <w:sz w:val="22"/>
          <w:szCs w:val="22"/>
          <w:lang w:val="ro-RO"/>
        </w:rPr>
        <w:t>fază de degenerare;</w:t>
      </w:r>
    </w:p>
    <w:p w:rsidR="0095421D" w:rsidRPr="0095421D" w:rsidRDefault="0095421D" w:rsidP="0095421D">
      <w:pPr>
        <w:numPr>
          <w:ilvl w:val="0"/>
          <w:numId w:val="31"/>
        </w:numPr>
        <w:spacing w:line="360" w:lineRule="auto"/>
        <w:jc w:val="both"/>
        <w:rPr>
          <w:color w:val="000000" w:themeColor="text1"/>
          <w:sz w:val="22"/>
          <w:szCs w:val="22"/>
          <w:lang w:val="ro-RO"/>
        </w:rPr>
      </w:pPr>
      <w:r w:rsidRPr="0095421D">
        <w:rPr>
          <w:color w:val="000000" w:themeColor="text1"/>
          <w:sz w:val="22"/>
          <w:szCs w:val="22"/>
          <w:lang w:val="ro-RO"/>
        </w:rPr>
        <w:t>fază de transformare;</w:t>
      </w:r>
    </w:p>
    <w:p w:rsidR="0095421D" w:rsidRPr="0095421D" w:rsidRDefault="0095421D" w:rsidP="0095421D">
      <w:pPr>
        <w:numPr>
          <w:ilvl w:val="0"/>
          <w:numId w:val="31"/>
        </w:numPr>
        <w:spacing w:line="360" w:lineRule="auto"/>
        <w:jc w:val="both"/>
        <w:rPr>
          <w:color w:val="000000" w:themeColor="text1"/>
          <w:sz w:val="22"/>
          <w:szCs w:val="22"/>
          <w:lang w:val="ro-RO"/>
        </w:rPr>
      </w:pPr>
      <w:r w:rsidRPr="0095421D">
        <w:rPr>
          <w:color w:val="000000" w:themeColor="text1"/>
          <w:sz w:val="22"/>
          <w:szCs w:val="22"/>
          <w:lang w:val="ro-RO"/>
        </w:rPr>
        <w:t>fază de maturare;</w:t>
      </w:r>
    </w:p>
    <w:p w:rsidR="0095421D" w:rsidRPr="0095421D" w:rsidRDefault="0095421D" w:rsidP="0095421D">
      <w:pPr>
        <w:spacing w:line="360" w:lineRule="auto"/>
        <w:jc w:val="both"/>
        <w:rPr>
          <w:color w:val="000000" w:themeColor="text1"/>
          <w:sz w:val="22"/>
          <w:szCs w:val="22"/>
          <w:lang w:val="ro-RO"/>
        </w:rPr>
      </w:pP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Valorile înalte ale temperaturii în timpul fazei de descompunere sunt foarte importante, deoarece dacă temperatura ajunge şi chiar depăşeşte 60 – 70°C are lor distrugerea seminţelor de buruieni şi agenţi patogeni.</w:t>
      </w:r>
    </w:p>
    <w:p w:rsidR="0095421D" w:rsidRDefault="0095421D" w:rsidP="0095421D">
      <w:pPr>
        <w:spacing w:line="360" w:lineRule="auto"/>
        <w:jc w:val="both"/>
        <w:rPr>
          <w:color w:val="000000" w:themeColor="text1"/>
          <w:sz w:val="22"/>
          <w:szCs w:val="22"/>
          <w:lang w:val="ro-RO"/>
        </w:rPr>
      </w:pP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 xml:space="preserve">Lungimea fazei  de degenerare este decisă de: </w:t>
      </w:r>
    </w:p>
    <w:p w:rsidR="0095421D" w:rsidRPr="0095421D" w:rsidRDefault="0095421D" w:rsidP="0095421D">
      <w:pPr>
        <w:numPr>
          <w:ilvl w:val="0"/>
          <w:numId w:val="32"/>
        </w:numPr>
        <w:spacing w:line="360" w:lineRule="auto"/>
        <w:jc w:val="both"/>
        <w:rPr>
          <w:color w:val="000000" w:themeColor="text1"/>
          <w:sz w:val="22"/>
          <w:szCs w:val="22"/>
          <w:lang w:val="ro-RO"/>
        </w:rPr>
      </w:pPr>
      <w:r w:rsidRPr="0095421D">
        <w:rPr>
          <w:color w:val="000000" w:themeColor="text1"/>
          <w:sz w:val="22"/>
          <w:szCs w:val="22"/>
          <w:lang w:val="ro-RO"/>
        </w:rPr>
        <w:t>compoziţie adecvată a materialelor introduse în ceea ce priveşte mărimea particulelor şi omogenitatea;</w:t>
      </w:r>
    </w:p>
    <w:p w:rsidR="0095421D" w:rsidRPr="0095421D" w:rsidRDefault="0095421D" w:rsidP="0095421D">
      <w:pPr>
        <w:numPr>
          <w:ilvl w:val="0"/>
          <w:numId w:val="32"/>
        </w:numPr>
        <w:spacing w:line="360" w:lineRule="auto"/>
        <w:jc w:val="both"/>
        <w:rPr>
          <w:color w:val="000000" w:themeColor="text1"/>
          <w:sz w:val="22"/>
          <w:szCs w:val="22"/>
          <w:lang w:val="ro-RO"/>
        </w:rPr>
      </w:pPr>
      <w:r w:rsidRPr="0095421D">
        <w:rPr>
          <w:color w:val="000000" w:themeColor="text1"/>
          <w:sz w:val="22"/>
          <w:szCs w:val="22"/>
          <w:lang w:val="ro-RO"/>
        </w:rPr>
        <w:t>Factori de mediu adecvaţi, precum o valoare optimă a umidităţii, existenţa oxigenului şi a influenţelor climatice.</w:t>
      </w:r>
    </w:p>
    <w:p w:rsidR="0095421D" w:rsidRPr="0095421D" w:rsidRDefault="0095421D" w:rsidP="0095421D">
      <w:pPr>
        <w:spacing w:line="360" w:lineRule="auto"/>
        <w:jc w:val="both"/>
        <w:rPr>
          <w:color w:val="000000" w:themeColor="text1"/>
          <w:sz w:val="22"/>
          <w:szCs w:val="22"/>
          <w:lang w:val="ro-RO"/>
        </w:rPr>
      </w:pP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Timpul necesar atingerii temperaturii maxime este de aproximativ 2 – 5 zile. În această fază aprocesului de obţinere a compostului, se degradează substanţele uşor destructibile (hidrocarbonaţi).</w:t>
      </w:r>
    </w:p>
    <w:p w:rsidR="0095421D" w:rsidRPr="0095421D" w:rsidRDefault="0095421D" w:rsidP="0095421D">
      <w:pPr>
        <w:spacing w:line="360" w:lineRule="auto"/>
        <w:jc w:val="both"/>
        <w:rPr>
          <w:color w:val="000000" w:themeColor="text1"/>
          <w:sz w:val="22"/>
          <w:szCs w:val="22"/>
          <w:lang w:val="ro-RO"/>
        </w:rPr>
      </w:pP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Degradarea componentelor dificil de distrus are loc în timpul fazei de transformare. Durata acesteia depinde de condiţiile de mediu. De aceea, nu se poate indica un interval temporal specific pentru această fază.</w:t>
      </w:r>
    </w:p>
    <w:p w:rsidR="0095421D" w:rsidRDefault="0095421D" w:rsidP="0095421D">
      <w:pPr>
        <w:spacing w:line="360" w:lineRule="auto"/>
        <w:jc w:val="both"/>
        <w:rPr>
          <w:color w:val="000000" w:themeColor="text1"/>
          <w:sz w:val="22"/>
          <w:szCs w:val="22"/>
          <w:lang w:val="ro-RO"/>
        </w:rPr>
      </w:pPr>
    </w:p>
    <w:p w:rsidR="004F4855" w:rsidRDefault="004F4855" w:rsidP="0095421D">
      <w:pPr>
        <w:spacing w:line="360" w:lineRule="auto"/>
        <w:jc w:val="both"/>
        <w:rPr>
          <w:color w:val="000000" w:themeColor="text1"/>
          <w:sz w:val="22"/>
          <w:szCs w:val="22"/>
          <w:lang w:val="ro-RO"/>
        </w:rPr>
      </w:pPr>
    </w:p>
    <w:p w:rsidR="004F4855" w:rsidRDefault="004F4855" w:rsidP="0095421D">
      <w:pPr>
        <w:spacing w:line="360" w:lineRule="auto"/>
        <w:jc w:val="both"/>
        <w:rPr>
          <w:color w:val="000000" w:themeColor="text1"/>
          <w:sz w:val="22"/>
          <w:szCs w:val="22"/>
          <w:lang w:val="ro-RO"/>
        </w:rPr>
      </w:pP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 xml:space="preserve">În timpul fazei de maturare, activitatea bacteriilor încetineşte. În această perioadă, organismele din sol şi viermii populează materialul şi amestecă elementele minerale cu cele organice. Se </w:t>
      </w:r>
      <w:r w:rsidRPr="0095421D">
        <w:rPr>
          <w:color w:val="000000" w:themeColor="text1"/>
          <w:sz w:val="22"/>
          <w:szCs w:val="22"/>
          <w:lang w:val="ro-RO"/>
        </w:rPr>
        <w:lastRenderedPageBreak/>
        <w:t xml:space="preserve">formează complexe argilo-humice care cresc conţinutul de nutrienţi din compost (în special nutrienţi  disponibili pentru plante). La finele acestei perioade (temperatura finală nu creşte mai mult de 40°C). Procesul este finalizat. </w:t>
      </w:r>
    </w:p>
    <w:p w:rsidR="0095421D" w:rsidRPr="0095421D" w:rsidRDefault="0095421D" w:rsidP="0095421D">
      <w:pPr>
        <w:spacing w:line="360" w:lineRule="auto"/>
        <w:jc w:val="both"/>
        <w:rPr>
          <w:color w:val="000000" w:themeColor="text1"/>
          <w:sz w:val="22"/>
          <w:szCs w:val="22"/>
          <w:lang w:val="ro-RO"/>
        </w:rPr>
      </w:pPr>
    </w:p>
    <w:p w:rsidR="007B5C90" w:rsidRDefault="007B5C90" w:rsidP="0095421D">
      <w:pPr>
        <w:spacing w:line="360" w:lineRule="auto"/>
        <w:jc w:val="both"/>
        <w:rPr>
          <w:color w:val="000000" w:themeColor="text1"/>
          <w:sz w:val="22"/>
          <w:szCs w:val="22"/>
          <w:lang w:val="ro-RO"/>
        </w:rPr>
      </w:pP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 xml:space="preserve">La sfarsitul perioadei de compostare in brazde materialul se cerne cu ciurul rotativ. Compostul, avand dimensiuni mici, trece prin ochiurile ciurului, in timp ce materialele necompostate se elimina pe la capatul ciurului. Refuzul de la selectare prin ciurul rotativ se intoarce din nou in zona de compostare . Aceste materiale pot fi in mare masura organice si prin urmare trebuie sa se intoarca in brazdele de compostare pentru finalizarea procesului. </w:t>
      </w:r>
    </w:p>
    <w:p w:rsidR="0095421D" w:rsidRDefault="0095421D" w:rsidP="0095421D">
      <w:pPr>
        <w:spacing w:line="360" w:lineRule="auto"/>
        <w:jc w:val="both"/>
        <w:rPr>
          <w:color w:val="000000" w:themeColor="text1"/>
          <w:sz w:val="22"/>
          <w:szCs w:val="22"/>
          <w:lang w:val="ro-RO"/>
        </w:rPr>
      </w:pP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Totusi, in cazul in care acestea se dovedesc a fi de natura anorganica, ele nu vor mai fi reintroduse in brazdele de compost, ci vor fi eliminate pentru depozitare definitiva.</w:t>
      </w:r>
    </w:p>
    <w:p w:rsidR="007B5C90" w:rsidRDefault="007B5C90" w:rsidP="0095421D">
      <w:pPr>
        <w:spacing w:line="360" w:lineRule="auto"/>
        <w:jc w:val="both"/>
        <w:rPr>
          <w:color w:val="000000" w:themeColor="text1"/>
          <w:sz w:val="22"/>
          <w:szCs w:val="22"/>
          <w:lang w:val="ro-RO"/>
        </w:rPr>
      </w:pPr>
    </w:p>
    <w:p w:rsidR="0095421D" w:rsidRPr="0095421D" w:rsidRDefault="007B5C90" w:rsidP="0095421D">
      <w:pPr>
        <w:spacing w:line="360" w:lineRule="auto"/>
        <w:jc w:val="both"/>
        <w:rPr>
          <w:color w:val="000000" w:themeColor="text1"/>
          <w:sz w:val="22"/>
          <w:szCs w:val="22"/>
          <w:lang w:val="ro-RO"/>
        </w:rPr>
      </w:pPr>
      <w:r>
        <w:rPr>
          <w:color w:val="000000" w:themeColor="text1"/>
          <w:sz w:val="22"/>
          <w:szCs w:val="22"/>
          <w:lang w:val="ro-RO"/>
        </w:rPr>
        <w:t>M</w:t>
      </w:r>
      <w:r w:rsidR="0095421D" w:rsidRPr="0095421D">
        <w:rPr>
          <w:color w:val="000000" w:themeColor="text1"/>
          <w:sz w:val="22"/>
          <w:szCs w:val="22"/>
          <w:lang w:val="ro-RO"/>
        </w:rPr>
        <w:t>aterialele  compostate  si  maturate  se  cern prin  ciurul rotativ si  se   transporta  in zona de depozitare compost</w:t>
      </w:r>
      <w:r>
        <w:rPr>
          <w:color w:val="000000" w:themeColor="text1"/>
          <w:sz w:val="22"/>
          <w:szCs w:val="22"/>
          <w:lang w:val="ro-RO"/>
        </w:rPr>
        <w:t xml:space="preserve"> </w:t>
      </w:r>
      <w:r w:rsidR="0095421D" w:rsidRPr="0095421D">
        <w:rPr>
          <w:color w:val="000000" w:themeColor="text1"/>
          <w:sz w:val="22"/>
          <w:szCs w:val="22"/>
          <w:lang w:val="ro-RO"/>
        </w:rPr>
        <w:t>; deseurile  mari necompostate  se  reintroduc in circuit.</w:t>
      </w:r>
    </w:p>
    <w:p w:rsidR="000905AE" w:rsidRDefault="000905AE" w:rsidP="000905AE">
      <w:pPr>
        <w:spacing w:line="360" w:lineRule="auto"/>
        <w:jc w:val="center"/>
        <w:rPr>
          <w:color w:val="000000" w:themeColor="text1"/>
          <w:sz w:val="22"/>
          <w:szCs w:val="22"/>
          <w:lang w:val="ro-RO"/>
        </w:rPr>
      </w:pPr>
    </w:p>
    <w:p w:rsidR="00ED1F00" w:rsidRPr="00ED1F00" w:rsidRDefault="00E17481" w:rsidP="00ED1F00">
      <w:pPr>
        <w:shd w:val="clear" w:color="auto" w:fill="FFFFFF"/>
        <w:spacing w:line="360" w:lineRule="auto"/>
        <w:jc w:val="both"/>
        <w:rPr>
          <w:color w:val="000000"/>
          <w:spacing w:val="5"/>
          <w:sz w:val="22"/>
          <w:szCs w:val="22"/>
          <w:lang w:val="ro-RO"/>
        </w:rPr>
      </w:pPr>
      <w:r>
        <w:rPr>
          <w:color w:val="000000"/>
          <w:spacing w:val="5"/>
          <w:sz w:val="22"/>
          <w:szCs w:val="22"/>
          <w:lang w:val="ro-RO"/>
        </w:rPr>
        <w:t>Numarul</w:t>
      </w:r>
      <w:r w:rsidR="00ED1F00" w:rsidRPr="00ED1F00">
        <w:rPr>
          <w:color w:val="000000"/>
          <w:spacing w:val="5"/>
          <w:sz w:val="22"/>
          <w:szCs w:val="22"/>
          <w:lang w:val="ro-RO"/>
        </w:rPr>
        <w:t xml:space="preserve"> de con</w:t>
      </w:r>
      <w:r>
        <w:rPr>
          <w:color w:val="000000"/>
          <w:spacing w:val="5"/>
          <w:sz w:val="22"/>
          <w:szCs w:val="22"/>
          <w:lang w:val="ro-RO"/>
        </w:rPr>
        <w:t>tainere si echipamente, care  deservesc</w:t>
      </w:r>
      <w:r w:rsidR="00ED1F00" w:rsidRPr="00ED1F00">
        <w:rPr>
          <w:color w:val="000000"/>
          <w:spacing w:val="5"/>
          <w:sz w:val="22"/>
          <w:szCs w:val="22"/>
          <w:lang w:val="ro-RO"/>
        </w:rPr>
        <w:t xml:space="preserve"> statia de compostare a</w:t>
      </w:r>
      <w:r w:rsidR="00ED1F00">
        <w:rPr>
          <w:color w:val="000000"/>
          <w:spacing w:val="5"/>
          <w:sz w:val="22"/>
          <w:szCs w:val="22"/>
          <w:lang w:val="ro-RO"/>
        </w:rPr>
        <w:t>ferenta C.M.I.D Curtea de Arges s</w:t>
      </w:r>
      <w:r w:rsidR="00ED1F00">
        <w:rPr>
          <w:sz w:val="22"/>
          <w:szCs w:val="22"/>
          <w:lang w:val="ro-RO"/>
        </w:rPr>
        <w:t xml:space="preserve">i </w:t>
      </w:r>
      <w:r>
        <w:rPr>
          <w:sz w:val="22"/>
          <w:szCs w:val="22"/>
          <w:lang w:val="ro-RO"/>
        </w:rPr>
        <w:t xml:space="preserve">care </w:t>
      </w:r>
      <w:r w:rsidR="00ED1F00">
        <w:rPr>
          <w:sz w:val="22"/>
          <w:szCs w:val="22"/>
          <w:lang w:val="ro-RO"/>
        </w:rPr>
        <w:t>vor fi concesionate viitorului operator</w:t>
      </w:r>
      <w:r w:rsidR="00ED1F00" w:rsidRPr="00ED1F00">
        <w:rPr>
          <w:color w:val="000000"/>
          <w:spacing w:val="5"/>
          <w:sz w:val="22"/>
          <w:szCs w:val="22"/>
          <w:lang w:val="ro-RO"/>
        </w:rPr>
        <w:t xml:space="preserve"> es</w:t>
      </w:r>
      <w:r w:rsidR="00C76A1E">
        <w:rPr>
          <w:color w:val="000000"/>
          <w:spacing w:val="5"/>
          <w:sz w:val="22"/>
          <w:szCs w:val="22"/>
          <w:lang w:val="ro-RO"/>
        </w:rPr>
        <w:t>te prezentat in tabelul nr.8</w:t>
      </w:r>
    </w:p>
    <w:p w:rsidR="006C4A97" w:rsidRDefault="006C4A97" w:rsidP="00FE33ED">
      <w:pPr>
        <w:spacing w:line="360" w:lineRule="auto"/>
        <w:jc w:val="both"/>
        <w:rPr>
          <w:color w:val="000000" w:themeColor="text1"/>
          <w:sz w:val="22"/>
          <w:szCs w:val="22"/>
          <w:lang w:val="ro-RO"/>
        </w:rPr>
      </w:pPr>
    </w:p>
    <w:p w:rsidR="0051007F" w:rsidRDefault="00E17481" w:rsidP="007B5C90">
      <w:pPr>
        <w:spacing w:line="360" w:lineRule="auto"/>
        <w:jc w:val="center"/>
        <w:rPr>
          <w:color w:val="000000" w:themeColor="text1"/>
          <w:sz w:val="22"/>
          <w:szCs w:val="22"/>
          <w:lang w:val="ro-RO"/>
        </w:rPr>
      </w:pPr>
      <w:r w:rsidRPr="00E17481">
        <w:rPr>
          <w:b/>
          <w:sz w:val="22"/>
          <w:szCs w:val="22"/>
          <w:lang w:val="ro-RO"/>
        </w:rPr>
        <w:t>Tabel nr.</w:t>
      </w:r>
      <w:r w:rsidR="00C76A1E">
        <w:rPr>
          <w:b/>
          <w:sz w:val="22"/>
          <w:szCs w:val="22"/>
          <w:lang w:val="ro-RO"/>
        </w:rPr>
        <w:t>8</w:t>
      </w:r>
      <w:r w:rsidRPr="00E17481">
        <w:rPr>
          <w:b/>
          <w:sz w:val="22"/>
          <w:szCs w:val="22"/>
          <w:lang w:val="ro-RO"/>
        </w:rPr>
        <w:t xml:space="preserve"> </w:t>
      </w:r>
      <w:r>
        <w:rPr>
          <w:b/>
          <w:sz w:val="22"/>
          <w:szCs w:val="22"/>
          <w:lang w:val="ro-RO"/>
        </w:rPr>
        <w:t>C</w:t>
      </w:r>
      <w:r w:rsidRPr="00E17481">
        <w:rPr>
          <w:b/>
          <w:sz w:val="22"/>
          <w:szCs w:val="22"/>
          <w:lang w:val="ro-RO"/>
        </w:rPr>
        <w:t>ontainere si echipamente/utilaje, care  deservesc</w:t>
      </w:r>
      <w:r>
        <w:rPr>
          <w:b/>
          <w:sz w:val="22"/>
          <w:szCs w:val="22"/>
          <w:lang w:val="ro-RO"/>
        </w:rPr>
        <w:t xml:space="preserve"> Statia de compostare</w:t>
      </w:r>
    </w:p>
    <w:tbl>
      <w:tblPr>
        <w:tblStyle w:val="TableGrid"/>
        <w:tblW w:w="0" w:type="auto"/>
        <w:jc w:val="center"/>
        <w:tblLook w:val="04A0"/>
      </w:tblPr>
      <w:tblGrid>
        <w:gridCol w:w="2824"/>
        <w:gridCol w:w="1366"/>
        <w:gridCol w:w="1280"/>
        <w:gridCol w:w="1023"/>
        <w:gridCol w:w="1129"/>
        <w:gridCol w:w="1786"/>
      </w:tblGrid>
      <w:tr w:rsidR="00BA1DBD" w:rsidTr="007E55B7">
        <w:trPr>
          <w:trHeight w:val="384"/>
          <w:jc w:val="center"/>
        </w:trPr>
        <w:tc>
          <w:tcPr>
            <w:tcW w:w="2824" w:type="dxa"/>
            <w:vMerge w:val="restart"/>
            <w:shd w:val="clear" w:color="auto" w:fill="D6E3BC" w:themeFill="accent3" w:themeFillTint="66"/>
          </w:tcPr>
          <w:p w:rsidR="00BA1DBD" w:rsidRPr="00B73E58" w:rsidRDefault="00BA1DBD" w:rsidP="00870036">
            <w:pPr>
              <w:spacing w:line="360" w:lineRule="auto"/>
              <w:jc w:val="center"/>
              <w:rPr>
                <w:b/>
                <w:lang w:val="ro-RO"/>
              </w:rPr>
            </w:pPr>
            <w:r w:rsidRPr="00B73E58">
              <w:rPr>
                <w:b/>
                <w:lang w:val="ro-RO"/>
              </w:rPr>
              <w:t>C.M.I.D</w:t>
            </w:r>
          </w:p>
          <w:p w:rsidR="00BA1DBD" w:rsidRPr="00B73E58" w:rsidRDefault="00BA1DBD" w:rsidP="00870036">
            <w:pPr>
              <w:spacing w:line="360" w:lineRule="auto"/>
              <w:jc w:val="center"/>
              <w:rPr>
                <w:b/>
                <w:lang w:val="ro-RO"/>
              </w:rPr>
            </w:pPr>
            <w:r w:rsidRPr="00B73E58">
              <w:rPr>
                <w:b/>
                <w:lang w:val="ro-RO"/>
              </w:rPr>
              <w:t>Curtea de Arges</w:t>
            </w:r>
          </w:p>
          <w:p w:rsidR="00BA1DBD" w:rsidRPr="00B73E58" w:rsidRDefault="00BA1DBD" w:rsidP="00870036">
            <w:pPr>
              <w:spacing w:line="360" w:lineRule="auto"/>
              <w:jc w:val="center"/>
              <w:rPr>
                <w:lang w:val="ro-RO"/>
              </w:rPr>
            </w:pPr>
            <w:r w:rsidRPr="00B73E58">
              <w:rPr>
                <w:b/>
                <w:lang w:val="ro-RO"/>
              </w:rPr>
              <w:t>(deserveste zona 1 si 2)</w:t>
            </w:r>
          </w:p>
        </w:tc>
        <w:tc>
          <w:tcPr>
            <w:tcW w:w="1366" w:type="dxa"/>
            <w:shd w:val="clear" w:color="auto" w:fill="D6E3BC" w:themeFill="accent3" w:themeFillTint="66"/>
          </w:tcPr>
          <w:p w:rsidR="00BA1DBD" w:rsidRPr="00B73E58" w:rsidRDefault="00BA1DBD" w:rsidP="00E17481">
            <w:pPr>
              <w:spacing w:line="360" w:lineRule="auto"/>
              <w:jc w:val="center"/>
              <w:rPr>
                <w:b/>
                <w:lang w:val="ro-RO"/>
              </w:rPr>
            </w:pPr>
            <w:r w:rsidRPr="00B73E58">
              <w:rPr>
                <w:b/>
                <w:lang w:val="ro-RO"/>
              </w:rPr>
              <w:t>Containere</w:t>
            </w:r>
          </w:p>
        </w:tc>
        <w:tc>
          <w:tcPr>
            <w:tcW w:w="5218" w:type="dxa"/>
            <w:gridSpan w:val="4"/>
            <w:shd w:val="clear" w:color="auto" w:fill="D6E3BC" w:themeFill="accent3" w:themeFillTint="66"/>
          </w:tcPr>
          <w:p w:rsidR="00BA1DBD" w:rsidRPr="00B73E58" w:rsidRDefault="00BA1DBD" w:rsidP="00E17481">
            <w:pPr>
              <w:spacing w:line="360" w:lineRule="auto"/>
              <w:rPr>
                <w:lang w:val="ro-RO"/>
              </w:rPr>
            </w:pPr>
            <w:r w:rsidRPr="00B73E58">
              <w:rPr>
                <w:b/>
                <w:lang w:val="ro-RO"/>
              </w:rPr>
              <w:t xml:space="preserve">                Echipamente/Utilaje</w:t>
            </w:r>
          </w:p>
        </w:tc>
      </w:tr>
      <w:tr w:rsidR="00BA1DBD" w:rsidTr="007E55B7">
        <w:trPr>
          <w:trHeight w:val="1033"/>
          <w:jc w:val="center"/>
        </w:trPr>
        <w:tc>
          <w:tcPr>
            <w:tcW w:w="2824" w:type="dxa"/>
            <w:vMerge/>
          </w:tcPr>
          <w:p w:rsidR="00BA1DBD" w:rsidRPr="00B73E58" w:rsidRDefault="00BA1DBD" w:rsidP="00E17481">
            <w:pPr>
              <w:spacing w:line="360" w:lineRule="auto"/>
              <w:rPr>
                <w:b/>
                <w:lang w:val="ro-RO"/>
              </w:rPr>
            </w:pPr>
          </w:p>
        </w:tc>
        <w:tc>
          <w:tcPr>
            <w:tcW w:w="1366" w:type="dxa"/>
            <w:shd w:val="clear" w:color="auto" w:fill="D6E3BC" w:themeFill="accent3" w:themeFillTint="66"/>
          </w:tcPr>
          <w:p w:rsidR="00BA1DBD" w:rsidRPr="00B73E58" w:rsidRDefault="00BA1DBD" w:rsidP="00E17481">
            <w:pPr>
              <w:spacing w:line="360" w:lineRule="auto"/>
              <w:jc w:val="center"/>
              <w:rPr>
                <w:b/>
                <w:lang w:val="ro-RO"/>
              </w:rPr>
            </w:pPr>
            <w:r w:rsidRPr="00B73E58">
              <w:rPr>
                <w:b/>
                <w:lang w:val="ro-RO"/>
              </w:rPr>
              <w:t>30 mc</w:t>
            </w:r>
          </w:p>
        </w:tc>
        <w:tc>
          <w:tcPr>
            <w:tcW w:w="1280" w:type="dxa"/>
            <w:shd w:val="clear" w:color="auto" w:fill="D6E3BC" w:themeFill="accent3" w:themeFillTint="66"/>
          </w:tcPr>
          <w:p w:rsidR="00BA1DBD" w:rsidRPr="00B73E58" w:rsidRDefault="00BA1DBD" w:rsidP="00E17481">
            <w:pPr>
              <w:spacing w:line="360" w:lineRule="auto"/>
              <w:jc w:val="center"/>
              <w:rPr>
                <w:b/>
                <w:lang w:val="ro-RO"/>
              </w:rPr>
            </w:pPr>
            <w:r w:rsidRPr="00B73E58">
              <w:rPr>
                <w:b/>
                <w:lang w:val="ro-RO"/>
              </w:rPr>
              <w:t>Incarcator frontal</w:t>
            </w:r>
          </w:p>
        </w:tc>
        <w:tc>
          <w:tcPr>
            <w:tcW w:w="1023" w:type="dxa"/>
            <w:shd w:val="clear" w:color="auto" w:fill="D6E3BC" w:themeFill="accent3" w:themeFillTint="66"/>
          </w:tcPr>
          <w:p w:rsidR="00BA1DBD" w:rsidRPr="00B73E58" w:rsidRDefault="00BA1DBD" w:rsidP="00E17481">
            <w:pPr>
              <w:spacing w:line="360" w:lineRule="auto"/>
              <w:jc w:val="center"/>
              <w:rPr>
                <w:b/>
                <w:lang w:val="ro-RO"/>
              </w:rPr>
            </w:pPr>
            <w:r w:rsidRPr="00B73E58">
              <w:rPr>
                <w:b/>
                <w:lang w:val="ro-RO"/>
              </w:rPr>
              <w:t>Tocator mobil</w:t>
            </w:r>
          </w:p>
        </w:tc>
        <w:tc>
          <w:tcPr>
            <w:tcW w:w="1129" w:type="dxa"/>
            <w:shd w:val="clear" w:color="auto" w:fill="D6E3BC" w:themeFill="accent3" w:themeFillTint="66"/>
          </w:tcPr>
          <w:p w:rsidR="00BA1DBD" w:rsidRPr="00B73E58" w:rsidRDefault="00BA1DBD" w:rsidP="00E17481">
            <w:pPr>
              <w:spacing w:line="360" w:lineRule="auto"/>
              <w:jc w:val="center"/>
              <w:rPr>
                <w:b/>
                <w:lang w:val="ro-RO"/>
              </w:rPr>
            </w:pPr>
            <w:r w:rsidRPr="00B73E58">
              <w:rPr>
                <w:b/>
                <w:lang w:val="ro-RO"/>
              </w:rPr>
              <w:t xml:space="preserve">Ciur </w:t>
            </w:r>
          </w:p>
          <w:p w:rsidR="00BA1DBD" w:rsidRPr="00B73E58" w:rsidRDefault="00BA1DBD" w:rsidP="00E17481">
            <w:pPr>
              <w:spacing w:line="360" w:lineRule="auto"/>
              <w:jc w:val="center"/>
              <w:rPr>
                <w:b/>
                <w:lang w:val="ro-RO"/>
              </w:rPr>
            </w:pPr>
            <w:r w:rsidRPr="00B73E58">
              <w:rPr>
                <w:b/>
                <w:lang w:val="ro-RO"/>
              </w:rPr>
              <w:t>rotativ</w:t>
            </w:r>
          </w:p>
        </w:tc>
        <w:tc>
          <w:tcPr>
            <w:tcW w:w="1786" w:type="dxa"/>
            <w:shd w:val="clear" w:color="auto" w:fill="D6E3BC" w:themeFill="accent3" w:themeFillTint="66"/>
          </w:tcPr>
          <w:p w:rsidR="00BA1DBD" w:rsidRPr="00B73E58" w:rsidRDefault="00BA1DBD" w:rsidP="00E17481">
            <w:pPr>
              <w:spacing w:line="360" w:lineRule="auto"/>
              <w:jc w:val="center"/>
              <w:rPr>
                <w:b/>
                <w:lang w:val="ro-RO"/>
              </w:rPr>
            </w:pPr>
            <w:r w:rsidRPr="00B73E58">
              <w:rPr>
                <w:b/>
                <w:lang w:val="ro-RO"/>
              </w:rPr>
              <w:t>Utilaj de manipulare membrana</w:t>
            </w:r>
          </w:p>
        </w:tc>
      </w:tr>
      <w:tr w:rsidR="00BA1DBD" w:rsidTr="00870036">
        <w:trPr>
          <w:jc w:val="center"/>
        </w:trPr>
        <w:tc>
          <w:tcPr>
            <w:tcW w:w="2824" w:type="dxa"/>
          </w:tcPr>
          <w:p w:rsidR="00BA1DBD" w:rsidRDefault="00BA1DBD" w:rsidP="00E17481">
            <w:pPr>
              <w:spacing w:line="360" w:lineRule="auto"/>
              <w:jc w:val="both"/>
              <w:rPr>
                <w:sz w:val="22"/>
                <w:szCs w:val="22"/>
                <w:lang w:val="ro-RO"/>
              </w:rPr>
            </w:pPr>
            <w:r w:rsidRPr="00ED1F00">
              <w:rPr>
                <w:b/>
                <w:lang w:val="ro-RO" w:eastAsia="de-DE"/>
              </w:rPr>
              <w:t>Statia de compostare</w:t>
            </w:r>
          </w:p>
        </w:tc>
        <w:tc>
          <w:tcPr>
            <w:tcW w:w="1366" w:type="dxa"/>
          </w:tcPr>
          <w:p w:rsidR="00BA1DBD" w:rsidRPr="00E05C80" w:rsidRDefault="00BA1DBD" w:rsidP="00E17481">
            <w:pPr>
              <w:spacing w:line="360" w:lineRule="auto"/>
              <w:jc w:val="center"/>
              <w:rPr>
                <w:sz w:val="22"/>
                <w:szCs w:val="22"/>
                <w:lang w:val="ro-RO"/>
              </w:rPr>
            </w:pPr>
            <w:r>
              <w:rPr>
                <w:sz w:val="22"/>
                <w:szCs w:val="22"/>
                <w:lang w:val="ro-RO"/>
              </w:rPr>
              <w:t>2</w:t>
            </w:r>
          </w:p>
        </w:tc>
        <w:tc>
          <w:tcPr>
            <w:tcW w:w="1280" w:type="dxa"/>
          </w:tcPr>
          <w:p w:rsidR="00BA1DBD" w:rsidRPr="00E05C80" w:rsidRDefault="00BA1DBD" w:rsidP="00E17481">
            <w:pPr>
              <w:spacing w:line="360" w:lineRule="auto"/>
              <w:jc w:val="center"/>
              <w:rPr>
                <w:sz w:val="22"/>
                <w:szCs w:val="22"/>
                <w:lang w:val="ro-RO"/>
              </w:rPr>
            </w:pPr>
            <w:r w:rsidRPr="00E05C80">
              <w:rPr>
                <w:sz w:val="22"/>
                <w:szCs w:val="22"/>
                <w:lang w:val="ro-RO"/>
              </w:rPr>
              <w:t>1</w:t>
            </w:r>
          </w:p>
        </w:tc>
        <w:tc>
          <w:tcPr>
            <w:tcW w:w="1023" w:type="dxa"/>
          </w:tcPr>
          <w:p w:rsidR="00BA1DBD" w:rsidRPr="00E05C80" w:rsidRDefault="00BA1DBD" w:rsidP="00E17481">
            <w:pPr>
              <w:spacing w:line="360" w:lineRule="auto"/>
              <w:jc w:val="center"/>
              <w:rPr>
                <w:sz w:val="22"/>
                <w:szCs w:val="22"/>
                <w:lang w:val="ro-RO"/>
              </w:rPr>
            </w:pPr>
            <w:r>
              <w:rPr>
                <w:sz w:val="22"/>
                <w:szCs w:val="22"/>
                <w:lang w:val="ro-RO"/>
              </w:rPr>
              <w:t>1</w:t>
            </w:r>
          </w:p>
        </w:tc>
        <w:tc>
          <w:tcPr>
            <w:tcW w:w="1129" w:type="dxa"/>
          </w:tcPr>
          <w:p w:rsidR="00BA1DBD" w:rsidRPr="00E05C80" w:rsidRDefault="00BA1DBD" w:rsidP="00E17481">
            <w:pPr>
              <w:spacing w:line="360" w:lineRule="auto"/>
              <w:jc w:val="center"/>
              <w:rPr>
                <w:sz w:val="22"/>
                <w:szCs w:val="22"/>
                <w:lang w:val="ro-RO"/>
              </w:rPr>
            </w:pPr>
            <w:r w:rsidRPr="00E05C80">
              <w:rPr>
                <w:sz w:val="22"/>
                <w:szCs w:val="22"/>
                <w:lang w:val="ro-RO"/>
              </w:rPr>
              <w:t>1</w:t>
            </w:r>
          </w:p>
        </w:tc>
        <w:tc>
          <w:tcPr>
            <w:tcW w:w="1786" w:type="dxa"/>
          </w:tcPr>
          <w:p w:rsidR="00BA1DBD" w:rsidRPr="00E05C80" w:rsidRDefault="00BA1DBD" w:rsidP="00E17481">
            <w:pPr>
              <w:spacing w:line="360" w:lineRule="auto"/>
              <w:jc w:val="center"/>
              <w:rPr>
                <w:sz w:val="22"/>
                <w:szCs w:val="22"/>
                <w:lang w:val="ro-RO"/>
              </w:rPr>
            </w:pPr>
            <w:r w:rsidRPr="00E05C80">
              <w:rPr>
                <w:sz w:val="22"/>
                <w:szCs w:val="22"/>
                <w:lang w:val="ro-RO"/>
              </w:rPr>
              <w:t>1</w:t>
            </w:r>
          </w:p>
        </w:tc>
      </w:tr>
    </w:tbl>
    <w:p w:rsidR="009A7C63" w:rsidRDefault="009A7C63" w:rsidP="009A7C63">
      <w:pPr>
        <w:tabs>
          <w:tab w:val="left" w:pos="4107"/>
        </w:tabs>
        <w:jc w:val="center"/>
        <w:rPr>
          <w:b/>
          <w:i/>
          <w:sz w:val="18"/>
          <w:szCs w:val="18"/>
          <w:lang w:val="ro-RO"/>
        </w:rPr>
      </w:pPr>
    </w:p>
    <w:p w:rsidR="009A7C63" w:rsidRPr="009A7C63" w:rsidRDefault="009A7C63" w:rsidP="009A7C63">
      <w:pPr>
        <w:tabs>
          <w:tab w:val="left" w:pos="4107"/>
        </w:tabs>
        <w:jc w:val="center"/>
        <w:rPr>
          <w:b/>
          <w:i/>
          <w:sz w:val="18"/>
          <w:szCs w:val="18"/>
          <w:lang w:val="ro-RO"/>
        </w:rPr>
      </w:pPr>
      <w:r w:rsidRPr="009A7C63">
        <w:rPr>
          <w:b/>
          <w:i/>
          <w:sz w:val="18"/>
          <w:szCs w:val="18"/>
          <w:lang w:val="ro-RO"/>
        </w:rPr>
        <w:t>Sursa datelor: Studiu de fezabilitate“Management integrat al deşeurilor solide în judeţul Arges”</w:t>
      </w:r>
    </w:p>
    <w:p w:rsidR="0051007F" w:rsidRDefault="0051007F" w:rsidP="00FE33ED">
      <w:pPr>
        <w:spacing w:line="360" w:lineRule="auto"/>
        <w:jc w:val="both"/>
        <w:rPr>
          <w:color w:val="000000" w:themeColor="text1"/>
          <w:sz w:val="22"/>
          <w:szCs w:val="22"/>
          <w:lang w:val="ro-RO"/>
        </w:rPr>
      </w:pPr>
    </w:p>
    <w:p w:rsidR="0051007F" w:rsidRDefault="0051007F" w:rsidP="00FE33ED">
      <w:pPr>
        <w:spacing w:line="360" w:lineRule="auto"/>
        <w:jc w:val="both"/>
        <w:rPr>
          <w:color w:val="000000" w:themeColor="text1"/>
          <w:sz w:val="22"/>
          <w:szCs w:val="22"/>
          <w:lang w:val="ro-RO"/>
        </w:rPr>
      </w:pPr>
    </w:p>
    <w:p w:rsidR="004F4855" w:rsidRDefault="004F4855" w:rsidP="007B5C90">
      <w:pPr>
        <w:spacing w:line="360" w:lineRule="auto"/>
        <w:rPr>
          <w:color w:val="000000" w:themeColor="text1"/>
          <w:sz w:val="22"/>
          <w:szCs w:val="22"/>
          <w:lang w:val="ro-RO"/>
        </w:rPr>
      </w:pPr>
    </w:p>
    <w:p w:rsidR="004F4855" w:rsidRDefault="004F4855" w:rsidP="007B5C90">
      <w:pPr>
        <w:spacing w:line="360" w:lineRule="auto"/>
        <w:rPr>
          <w:color w:val="000000" w:themeColor="text1"/>
          <w:sz w:val="22"/>
          <w:szCs w:val="22"/>
          <w:lang w:val="ro-RO"/>
        </w:rPr>
      </w:pPr>
    </w:p>
    <w:p w:rsidR="004F4855" w:rsidRDefault="004F4855" w:rsidP="007B5C90">
      <w:pPr>
        <w:spacing w:line="360" w:lineRule="auto"/>
        <w:rPr>
          <w:color w:val="000000" w:themeColor="text1"/>
          <w:sz w:val="22"/>
          <w:szCs w:val="22"/>
          <w:lang w:val="ro-RO"/>
        </w:rPr>
      </w:pPr>
    </w:p>
    <w:p w:rsidR="004F4855" w:rsidRDefault="004F4855" w:rsidP="007B5C90">
      <w:pPr>
        <w:spacing w:line="360" w:lineRule="auto"/>
        <w:rPr>
          <w:color w:val="000000" w:themeColor="text1"/>
          <w:sz w:val="22"/>
          <w:szCs w:val="22"/>
          <w:lang w:val="ro-RO"/>
        </w:rPr>
      </w:pPr>
    </w:p>
    <w:p w:rsidR="007B5C90" w:rsidRDefault="007B5C90" w:rsidP="007B5C90">
      <w:pPr>
        <w:spacing w:line="360" w:lineRule="auto"/>
        <w:rPr>
          <w:color w:val="000000" w:themeColor="text1"/>
          <w:sz w:val="22"/>
          <w:szCs w:val="22"/>
          <w:lang w:val="ro-RO"/>
        </w:rPr>
      </w:pPr>
      <w:r w:rsidRPr="007B5C90">
        <w:rPr>
          <w:color w:val="000000" w:themeColor="text1"/>
          <w:sz w:val="22"/>
          <w:szCs w:val="22"/>
          <w:lang w:val="ro-RO"/>
        </w:rPr>
        <w:lastRenderedPageBreak/>
        <w:t xml:space="preserve">Fluxul tehnologic la </w:t>
      </w:r>
      <w:r>
        <w:rPr>
          <w:color w:val="000000" w:themeColor="text1"/>
          <w:sz w:val="22"/>
          <w:szCs w:val="22"/>
          <w:lang w:val="ro-RO"/>
        </w:rPr>
        <w:t xml:space="preserve">Statia de compostare </w:t>
      </w:r>
      <w:r w:rsidRPr="007B5C90">
        <w:rPr>
          <w:color w:val="000000" w:themeColor="text1"/>
          <w:sz w:val="22"/>
          <w:szCs w:val="22"/>
          <w:lang w:val="ro-RO"/>
        </w:rPr>
        <w:t>este prezentat in figura nr.</w:t>
      </w:r>
      <w:r>
        <w:rPr>
          <w:color w:val="000000" w:themeColor="text1"/>
          <w:sz w:val="22"/>
          <w:szCs w:val="22"/>
          <w:lang w:val="ro-RO"/>
        </w:rPr>
        <w:t>5</w:t>
      </w:r>
    </w:p>
    <w:p w:rsidR="007B5C90" w:rsidRDefault="007B5C90" w:rsidP="00FE33ED">
      <w:pPr>
        <w:spacing w:line="360" w:lineRule="auto"/>
        <w:jc w:val="both"/>
        <w:rPr>
          <w:color w:val="000000" w:themeColor="text1"/>
          <w:sz w:val="22"/>
          <w:szCs w:val="22"/>
          <w:lang w:val="ro-RO"/>
        </w:rPr>
      </w:pPr>
    </w:p>
    <w:p w:rsidR="001B1F8C" w:rsidRDefault="001B1F8C" w:rsidP="00DE04B8">
      <w:pPr>
        <w:jc w:val="center"/>
        <w:rPr>
          <w:b/>
          <w:lang w:val="ro-RO"/>
        </w:rPr>
      </w:pPr>
    </w:p>
    <w:p w:rsidR="00DE04B8" w:rsidRPr="00B80E59" w:rsidRDefault="00DE04B8" w:rsidP="00DE04B8">
      <w:pPr>
        <w:jc w:val="center"/>
      </w:pPr>
      <w:r>
        <w:rPr>
          <w:b/>
          <w:lang w:val="ro-RO"/>
        </w:rPr>
        <w:t>Fig.nr.</w:t>
      </w:r>
      <w:r w:rsidRPr="008E2707">
        <w:rPr>
          <w:b/>
          <w:lang w:val="ro-RO"/>
        </w:rPr>
        <w:t xml:space="preserve"> </w:t>
      </w:r>
      <w:r w:rsidR="007B5C90">
        <w:rPr>
          <w:b/>
          <w:lang w:val="ro-RO"/>
        </w:rPr>
        <w:t xml:space="preserve">5 </w:t>
      </w:r>
      <w:r w:rsidRPr="008E2707">
        <w:rPr>
          <w:b/>
          <w:lang w:val="ro-RO"/>
        </w:rPr>
        <w:t>Schema de flux tehnologic</w:t>
      </w:r>
      <w:r>
        <w:rPr>
          <w:b/>
          <w:lang w:val="ro-RO"/>
        </w:rPr>
        <w:t xml:space="preserve"> la statia de compostare</w:t>
      </w:r>
    </w:p>
    <w:p w:rsidR="0051007F" w:rsidRDefault="0051007F" w:rsidP="00FE33ED">
      <w:pPr>
        <w:spacing w:line="360" w:lineRule="auto"/>
        <w:jc w:val="both"/>
        <w:rPr>
          <w:color w:val="000000" w:themeColor="text1"/>
          <w:sz w:val="22"/>
          <w:szCs w:val="22"/>
          <w:lang w:val="ro-RO"/>
        </w:rPr>
      </w:pPr>
    </w:p>
    <w:p w:rsidR="00DE04B8" w:rsidRDefault="00DE04B8" w:rsidP="00DE04B8">
      <w:pPr>
        <w:spacing w:line="360" w:lineRule="auto"/>
        <w:jc w:val="center"/>
        <w:rPr>
          <w:color w:val="000000" w:themeColor="text1"/>
          <w:sz w:val="22"/>
          <w:szCs w:val="22"/>
          <w:lang w:val="ro-RO"/>
        </w:rPr>
      </w:pPr>
      <w:r>
        <w:rPr>
          <w:noProof/>
          <w:color w:val="000000" w:themeColor="text1"/>
          <w:sz w:val="22"/>
          <w:szCs w:val="22"/>
        </w:rPr>
        <w:drawing>
          <wp:inline distT="0" distB="0" distL="0" distR="0">
            <wp:extent cx="3738880" cy="4049486"/>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50920" cy="4062526"/>
                    </a:xfrm>
                    <a:prstGeom prst="rect">
                      <a:avLst/>
                    </a:prstGeom>
                    <a:noFill/>
                    <a:ln>
                      <a:noFill/>
                    </a:ln>
                  </pic:spPr>
                </pic:pic>
              </a:graphicData>
            </a:graphic>
          </wp:inline>
        </w:drawing>
      </w:r>
    </w:p>
    <w:p w:rsidR="00DE04B8" w:rsidRPr="00232891" w:rsidRDefault="00232891" w:rsidP="00FE33ED">
      <w:pPr>
        <w:spacing w:line="360" w:lineRule="auto"/>
        <w:jc w:val="both"/>
        <w:rPr>
          <w:b/>
          <w:color w:val="000000" w:themeColor="text1"/>
          <w:lang w:val="ro-RO"/>
        </w:rPr>
      </w:pPr>
      <w:r w:rsidRPr="00232891">
        <w:rPr>
          <w:b/>
          <w:color w:val="000000" w:themeColor="text1"/>
          <w:lang w:val="ro-RO"/>
        </w:rPr>
        <w:t>Sursa datelor: Studiu de fezabilitate“Management integrat al deşeurilor solide în judeţul Arges”</w:t>
      </w:r>
    </w:p>
    <w:p w:rsidR="00DE04B8" w:rsidRDefault="00DE04B8" w:rsidP="00FE33ED">
      <w:pPr>
        <w:spacing w:line="360" w:lineRule="auto"/>
        <w:jc w:val="both"/>
        <w:rPr>
          <w:color w:val="000000" w:themeColor="text1"/>
          <w:sz w:val="22"/>
          <w:szCs w:val="22"/>
          <w:lang w:val="ro-RO"/>
        </w:rPr>
      </w:pPr>
    </w:p>
    <w:p w:rsidR="00F578E1" w:rsidRPr="004F4855" w:rsidRDefault="004F4855" w:rsidP="00F578E1">
      <w:pPr>
        <w:spacing w:line="360" w:lineRule="auto"/>
        <w:jc w:val="both"/>
        <w:rPr>
          <w:color w:val="000000" w:themeColor="text1"/>
          <w:sz w:val="22"/>
          <w:szCs w:val="22"/>
          <w:lang w:val="ro-RO"/>
        </w:rPr>
      </w:pPr>
      <w:r w:rsidRPr="004F4855">
        <w:rPr>
          <w:color w:val="000000" w:themeColor="text1"/>
          <w:sz w:val="22"/>
          <w:szCs w:val="22"/>
          <w:lang w:val="ro-RO"/>
        </w:rPr>
        <w:t>In figura nr.6</w:t>
      </w:r>
      <w:r w:rsidR="00F578E1" w:rsidRPr="004F4855">
        <w:rPr>
          <w:color w:val="000000" w:themeColor="text1"/>
          <w:sz w:val="22"/>
          <w:szCs w:val="22"/>
          <w:lang w:val="ro-RO"/>
        </w:rPr>
        <w:t xml:space="preserve"> se prezinta schita C.M.I.D Curtea de Arges cu toate componentele aferente, precum si fluxul tehologic al deseurilor ( trasee de intrare, iesire a diferitelor tipuri de deseuri).</w:t>
      </w:r>
    </w:p>
    <w:p w:rsidR="00DE04B8" w:rsidRDefault="00DE04B8" w:rsidP="00FE33ED">
      <w:pPr>
        <w:spacing w:line="360" w:lineRule="auto"/>
        <w:jc w:val="both"/>
        <w:rPr>
          <w:color w:val="000000" w:themeColor="text1"/>
          <w:sz w:val="22"/>
          <w:szCs w:val="22"/>
          <w:lang w:val="ro-RO"/>
        </w:rPr>
      </w:pPr>
      <w:bookmarkStart w:id="18" w:name="_GoBack"/>
      <w:bookmarkEnd w:id="18"/>
    </w:p>
    <w:p w:rsidR="00DE04B8" w:rsidRDefault="00DE04B8" w:rsidP="00FE33ED">
      <w:pPr>
        <w:spacing w:line="360" w:lineRule="auto"/>
        <w:jc w:val="both"/>
        <w:rPr>
          <w:color w:val="000000" w:themeColor="text1"/>
          <w:sz w:val="22"/>
          <w:szCs w:val="22"/>
          <w:lang w:val="ro-RO"/>
        </w:rPr>
      </w:pPr>
    </w:p>
    <w:p w:rsidR="004F4855" w:rsidRDefault="004F4855" w:rsidP="00FE33ED">
      <w:pPr>
        <w:spacing w:line="360" w:lineRule="auto"/>
        <w:jc w:val="both"/>
        <w:rPr>
          <w:color w:val="000000" w:themeColor="text1"/>
          <w:sz w:val="22"/>
          <w:szCs w:val="22"/>
          <w:lang w:val="ro-RO"/>
        </w:rPr>
        <w:sectPr w:rsidR="004F4855" w:rsidSect="004A4E74">
          <w:headerReference w:type="default" r:id="rId13"/>
          <w:footerReference w:type="default" r:id="rId14"/>
          <w:pgSz w:w="12240" w:h="15840"/>
          <w:pgMar w:top="1437" w:right="1440" w:bottom="1440" w:left="1440" w:header="720" w:footer="720" w:gutter="0"/>
          <w:cols w:space="720"/>
          <w:docGrid w:linePitch="360"/>
        </w:sectPr>
      </w:pPr>
    </w:p>
    <w:p w:rsidR="004F4855" w:rsidRDefault="004F4855" w:rsidP="004F4855">
      <w:pPr>
        <w:spacing w:line="360" w:lineRule="auto"/>
        <w:jc w:val="center"/>
        <w:rPr>
          <w:color w:val="000000" w:themeColor="text1"/>
          <w:sz w:val="22"/>
          <w:szCs w:val="22"/>
          <w:lang w:val="ro-RO"/>
        </w:rPr>
      </w:pPr>
      <w:r w:rsidRPr="004F4855">
        <w:rPr>
          <w:b/>
          <w:color w:val="000000" w:themeColor="text1"/>
          <w:sz w:val="22"/>
          <w:szCs w:val="22"/>
          <w:lang w:val="ro-RO"/>
        </w:rPr>
        <w:lastRenderedPageBreak/>
        <w:t xml:space="preserve">Fig.nr. </w:t>
      </w:r>
      <w:r>
        <w:rPr>
          <w:b/>
          <w:color w:val="000000" w:themeColor="text1"/>
          <w:sz w:val="22"/>
          <w:szCs w:val="22"/>
          <w:lang w:val="ro-RO"/>
        </w:rPr>
        <w:t>6 F</w:t>
      </w:r>
      <w:r w:rsidRPr="004F4855">
        <w:rPr>
          <w:b/>
          <w:color w:val="000000" w:themeColor="text1"/>
          <w:sz w:val="22"/>
          <w:szCs w:val="22"/>
          <w:lang w:val="ro-RO"/>
        </w:rPr>
        <w:t>luxul tehologic al deseurilor</w:t>
      </w:r>
      <w:r>
        <w:rPr>
          <w:b/>
          <w:color w:val="000000" w:themeColor="text1"/>
          <w:sz w:val="22"/>
          <w:szCs w:val="22"/>
          <w:lang w:val="ro-RO"/>
        </w:rPr>
        <w:t xml:space="preserve"> , C.M.I.D Curtea de Arges</w:t>
      </w:r>
    </w:p>
    <w:p w:rsidR="004F4855" w:rsidRDefault="004F4855" w:rsidP="004F4855">
      <w:pPr>
        <w:spacing w:line="360" w:lineRule="auto"/>
        <w:jc w:val="center"/>
        <w:rPr>
          <w:color w:val="000000" w:themeColor="text1"/>
          <w:sz w:val="22"/>
          <w:szCs w:val="22"/>
          <w:lang w:val="ro-RO"/>
        </w:rPr>
      </w:pPr>
      <w:r>
        <w:rPr>
          <w:noProof/>
        </w:rPr>
        <w:drawing>
          <wp:inline distT="0" distB="0" distL="0" distR="0">
            <wp:extent cx="7671671" cy="267736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825032" cy="2730885"/>
                    </a:xfrm>
                    <a:prstGeom prst="rect">
                      <a:avLst/>
                    </a:prstGeom>
                    <a:noFill/>
                    <a:ln>
                      <a:noFill/>
                    </a:ln>
                  </pic:spPr>
                </pic:pic>
              </a:graphicData>
            </a:graphic>
          </wp:inline>
        </w:drawing>
      </w:r>
    </w:p>
    <w:p w:rsidR="00BE3851" w:rsidRDefault="004F4855" w:rsidP="00FE33ED">
      <w:pPr>
        <w:spacing w:line="360" w:lineRule="auto"/>
        <w:jc w:val="both"/>
        <w:rPr>
          <w:color w:val="000000" w:themeColor="text1"/>
          <w:sz w:val="22"/>
          <w:szCs w:val="22"/>
          <w:lang w:val="ro-RO"/>
        </w:rPr>
        <w:sectPr w:rsidR="00BE3851" w:rsidSect="004F4855">
          <w:pgSz w:w="15840" w:h="12240" w:orient="landscape"/>
          <w:pgMar w:top="1440" w:right="1437" w:bottom="1440" w:left="1440" w:header="720" w:footer="720" w:gutter="0"/>
          <w:cols w:space="720"/>
          <w:docGrid w:linePitch="360"/>
        </w:sectPr>
      </w:pPr>
      <w:r>
        <w:rPr>
          <w:noProof/>
          <w:color w:val="000000" w:themeColor="text1"/>
          <w:sz w:val="22"/>
          <w:szCs w:val="22"/>
        </w:rPr>
        <w:drawing>
          <wp:inline distT="0" distB="0" distL="0" distR="0">
            <wp:extent cx="7597729" cy="261884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39337" cy="2633183"/>
                    </a:xfrm>
                    <a:prstGeom prst="rect">
                      <a:avLst/>
                    </a:prstGeom>
                    <a:noFill/>
                    <a:ln>
                      <a:noFill/>
                    </a:ln>
                  </pic:spPr>
                </pic:pic>
              </a:graphicData>
            </a:graphic>
          </wp:inline>
        </w:drawing>
      </w:r>
    </w:p>
    <w:p w:rsidR="004F4855" w:rsidRDefault="004F4855" w:rsidP="00FE33ED">
      <w:pPr>
        <w:spacing w:line="360" w:lineRule="auto"/>
        <w:jc w:val="both"/>
        <w:rPr>
          <w:color w:val="000000" w:themeColor="text1"/>
          <w:sz w:val="22"/>
          <w:szCs w:val="22"/>
          <w:lang w:val="ro-RO"/>
        </w:rPr>
      </w:pPr>
    </w:p>
    <w:p w:rsidR="004F4855" w:rsidRPr="00C5520C" w:rsidRDefault="004F4855" w:rsidP="00FE33ED">
      <w:pPr>
        <w:spacing w:line="360" w:lineRule="auto"/>
        <w:jc w:val="both"/>
        <w:rPr>
          <w:color w:val="000000" w:themeColor="text1"/>
          <w:sz w:val="22"/>
          <w:szCs w:val="22"/>
          <w:lang w:val="ro-RO"/>
        </w:rPr>
      </w:pPr>
    </w:p>
    <w:p w:rsidR="00BE7FE5" w:rsidRDefault="00BE7FE5" w:rsidP="00BE7FE5">
      <w:pPr>
        <w:pStyle w:val="Heading2"/>
        <w:numPr>
          <w:ilvl w:val="0"/>
          <w:numId w:val="1"/>
        </w:numPr>
        <w:shd w:val="clear" w:color="auto" w:fill="D6E3BC" w:themeFill="accent3" w:themeFillTint="66"/>
        <w:spacing w:line="276" w:lineRule="auto"/>
        <w:rPr>
          <w:rFonts w:ascii="Arial" w:hAnsi="Arial" w:cs="Arial"/>
          <w:spacing w:val="-3"/>
          <w:sz w:val="22"/>
          <w:szCs w:val="22"/>
          <w:lang w:val="ro-RO"/>
        </w:rPr>
      </w:pPr>
      <w:bookmarkStart w:id="19" w:name="_Toc425427897"/>
      <w:r>
        <w:rPr>
          <w:rFonts w:ascii="Arial" w:hAnsi="Arial" w:cs="Arial"/>
          <w:spacing w:val="-3"/>
          <w:sz w:val="22"/>
          <w:szCs w:val="22"/>
          <w:lang w:val="ro-RO"/>
        </w:rPr>
        <w:t xml:space="preserve">TRANSFER DESEURI , MATERIALE </w:t>
      </w:r>
      <w:r w:rsidR="007648C9">
        <w:rPr>
          <w:rFonts w:ascii="Arial" w:hAnsi="Arial" w:cs="Arial"/>
          <w:spacing w:val="-3"/>
          <w:sz w:val="22"/>
          <w:szCs w:val="22"/>
          <w:lang w:val="ro-RO"/>
        </w:rPr>
        <w:t xml:space="preserve"> </w:t>
      </w:r>
      <w:r>
        <w:rPr>
          <w:rFonts w:ascii="Arial" w:hAnsi="Arial" w:cs="Arial"/>
          <w:spacing w:val="-3"/>
          <w:sz w:val="22"/>
          <w:szCs w:val="22"/>
          <w:lang w:val="ro-RO"/>
        </w:rPr>
        <w:t xml:space="preserve">VALORIFICABILE </w:t>
      </w:r>
      <w:r w:rsidR="007648C9">
        <w:rPr>
          <w:rFonts w:ascii="Arial" w:hAnsi="Arial" w:cs="Arial"/>
          <w:spacing w:val="-3"/>
          <w:sz w:val="22"/>
          <w:szCs w:val="22"/>
          <w:lang w:val="ro-RO"/>
        </w:rPr>
        <w:t xml:space="preserve"> </w:t>
      </w:r>
      <w:r>
        <w:rPr>
          <w:rFonts w:ascii="Arial" w:hAnsi="Arial" w:cs="Arial"/>
          <w:spacing w:val="-3"/>
          <w:sz w:val="22"/>
          <w:szCs w:val="22"/>
          <w:lang w:val="ro-RO"/>
        </w:rPr>
        <w:t xml:space="preserve">DE </w:t>
      </w:r>
      <w:r w:rsidR="007648C9">
        <w:rPr>
          <w:rFonts w:ascii="Arial" w:hAnsi="Arial" w:cs="Arial"/>
          <w:spacing w:val="-3"/>
          <w:sz w:val="22"/>
          <w:szCs w:val="22"/>
          <w:lang w:val="ro-RO"/>
        </w:rPr>
        <w:t xml:space="preserve"> </w:t>
      </w:r>
      <w:r>
        <w:rPr>
          <w:rFonts w:ascii="Arial" w:hAnsi="Arial" w:cs="Arial"/>
          <w:spacing w:val="-3"/>
          <w:sz w:val="22"/>
          <w:szCs w:val="22"/>
          <w:lang w:val="ro-RO"/>
        </w:rPr>
        <w:t>LA  C.M.I.D CURTEA DE ARGES</w:t>
      </w:r>
      <w:bookmarkEnd w:id="19"/>
    </w:p>
    <w:p w:rsidR="00411EBA" w:rsidRDefault="00411EBA" w:rsidP="00D608BB">
      <w:pPr>
        <w:spacing w:before="120" w:after="120"/>
        <w:jc w:val="center"/>
        <w:rPr>
          <w:b/>
          <w:lang w:val="ro-RO"/>
        </w:rPr>
      </w:pPr>
    </w:p>
    <w:p w:rsidR="007648C9" w:rsidRPr="00C82EFA" w:rsidRDefault="00AC435D" w:rsidP="007648C9">
      <w:pPr>
        <w:widowControl/>
        <w:autoSpaceDE/>
        <w:autoSpaceDN/>
        <w:adjustRightInd/>
        <w:spacing w:after="200" w:line="276" w:lineRule="auto"/>
        <w:rPr>
          <w:rFonts w:eastAsiaTheme="minorEastAsia"/>
          <w:b/>
          <w:sz w:val="22"/>
          <w:szCs w:val="22"/>
          <w:lang w:val="ro-RO"/>
        </w:rPr>
      </w:pPr>
      <w:r>
        <w:rPr>
          <w:rFonts w:eastAsiaTheme="minorEastAsia"/>
          <w:b/>
          <w:sz w:val="22"/>
          <w:szCs w:val="22"/>
          <w:lang w:val="ro-RO"/>
        </w:rPr>
        <w:t>4.1</w:t>
      </w:r>
      <w:r w:rsidR="00FE5330">
        <w:rPr>
          <w:rFonts w:eastAsiaTheme="minorEastAsia"/>
          <w:b/>
          <w:sz w:val="22"/>
          <w:szCs w:val="22"/>
          <w:lang w:val="ro-RO"/>
        </w:rPr>
        <w:t xml:space="preserve">. </w:t>
      </w:r>
      <w:r w:rsidR="007648C9" w:rsidRPr="00C82EFA">
        <w:rPr>
          <w:rFonts w:eastAsiaTheme="minorEastAsia"/>
          <w:b/>
          <w:sz w:val="22"/>
          <w:szCs w:val="22"/>
          <w:lang w:val="ro-RO"/>
        </w:rPr>
        <w:t xml:space="preserve"> Transferul deseurilor</w:t>
      </w:r>
      <w:r>
        <w:rPr>
          <w:rFonts w:eastAsiaTheme="minorEastAsia"/>
          <w:b/>
          <w:sz w:val="22"/>
          <w:szCs w:val="22"/>
          <w:lang w:val="ro-RO"/>
        </w:rPr>
        <w:t xml:space="preserve"> reziduale</w:t>
      </w:r>
      <w:r w:rsidR="007648C9" w:rsidRPr="00C82EFA">
        <w:rPr>
          <w:rFonts w:eastAsiaTheme="minorEastAsia"/>
          <w:b/>
          <w:sz w:val="22"/>
          <w:szCs w:val="22"/>
          <w:lang w:val="ro-RO"/>
        </w:rPr>
        <w:t xml:space="preserve"> de la statia de transfer la Depozitul Albota.</w:t>
      </w:r>
    </w:p>
    <w:p w:rsidR="00AC435D" w:rsidRPr="00AC435D" w:rsidRDefault="00AC435D" w:rsidP="00AC435D">
      <w:pPr>
        <w:shd w:val="clear" w:color="auto" w:fill="FFFFFF"/>
        <w:tabs>
          <w:tab w:val="left" w:pos="845"/>
        </w:tabs>
        <w:spacing w:line="360" w:lineRule="auto"/>
        <w:jc w:val="both"/>
        <w:rPr>
          <w:color w:val="000000" w:themeColor="text1"/>
          <w:sz w:val="22"/>
          <w:szCs w:val="22"/>
          <w:lang w:val="ro-RO"/>
        </w:rPr>
      </w:pPr>
      <w:r w:rsidRPr="00AC435D">
        <w:rPr>
          <w:color w:val="000000" w:themeColor="text1"/>
          <w:sz w:val="22"/>
          <w:szCs w:val="22"/>
          <w:lang w:val="ro-RO"/>
        </w:rPr>
        <w:t>Aceasta ope</w:t>
      </w:r>
      <w:r w:rsidR="00FE5330">
        <w:rPr>
          <w:color w:val="000000" w:themeColor="text1"/>
          <w:sz w:val="22"/>
          <w:szCs w:val="22"/>
          <w:lang w:val="ro-RO"/>
        </w:rPr>
        <w:t>ratiune nu intra in sarcina opratorului</w:t>
      </w:r>
      <w:r w:rsidRPr="00AC435D">
        <w:rPr>
          <w:color w:val="000000" w:themeColor="text1"/>
          <w:sz w:val="22"/>
          <w:szCs w:val="22"/>
          <w:lang w:val="ro-RO"/>
        </w:rPr>
        <w:t xml:space="preserve"> C.M.I.D. Acest transfer</w:t>
      </w:r>
      <w:r>
        <w:rPr>
          <w:color w:val="000000" w:themeColor="text1"/>
          <w:sz w:val="22"/>
          <w:szCs w:val="22"/>
          <w:lang w:val="ro-RO"/>
        </w:rPr>
        <w:t>,</w:t>
      </w:r>
      <w:r w:rsidR="00FE5330">
        <w:rPr>
          <w:color w:val="000000" w:themeColor="text1"/>
          <w:sz w:val="22"/>
          <w:szCs w:val="22"/>
          <w:lang w:val="ro-RO"/>
        </w:rPr>
        <w:t xml:space="preserve"> </w:t>
      </w:r>
      <w:r>
        <w:rPr>
          <w:color w:val="000000" w:themeColor="text1"/>
          <w:sz w:val="22"/>
          <w:szCs w:val="22"/>
          <w:lang w:val="ro-RO"/>
        </w:rPr>
        <w:t xml:space="preserve">transport </w:t>
      </w:r>
      <w:r w:rsidRPr="00AC435D">
        <w:rPr>
          <w:color w:val="000000" w:themeColor="text1"/>
          <w:sz w:val="22"/>
          <w:szCs w:val="22"/>
          <w:lang w:val="ro-RO"/>
        </w:rPr>
        <w:t>al deseurilor la depozitul Albota va fi realizat de catre operatorul depozitului Albota.</w:t>
      </w:r>
    </w:p>
    <w:p w:rsidR="007648C9" w:rsidRDefault="007648C9" w:rsidP="007648C9">
      <w:pPr>
        <w:shd w:val="clear" w:color="auto" w:fill="FFFFFF"/>
        <w:tabs>
          <w:tab w:val="left" w:pos="845"/>
        </w:tabs>
        <w:spacing w:line="360" w:lineRule="auto"/>
        <w:jc w:val="both"/>
        <w:rPr>
          <w:color w:val="000000" w:themeColor="text1"/>
          <w:sz w:val="22"/>
          <w:szCs w:val="22"/>
          <w:lang w:val="ro-RO"/>
        </w:rPr>
      </w:pPr>
    </w:p>
    <w:p w:rsidR="00FE5330" w:rsidRPr="00FE5330" w:rsidRDefault="00FE5330" w:rsidP="00FE5330">
      <w:pPr>
        <w:spacing w:line="360" w:lineRule="auto"/>
        <w:jc w:val="both"/>
        <w:rPr>
          <w:b/>
          <w:sz w:val="22"/>
          <w:szCs w:val="22"/>
          <w:lang w:val="ro-RO"/>
        </w:rPr>
      </w:pPr>
      <w:r>
        <w:rPr>
          <w:b/>
          <w:sz w:val="22"/>
          <w:szCs w:val="22"/>
          <w:lang w:val="ro-RO"/>
        </w:rPr>
        <w:t xml:space="preserve">4.2. </w:t>
      </w:r>
      <w:r w:rsidRPr="00FE5330">
        <w:rPr>
          <w:b/>
          <w:sz w:val="22"/>
          <w:szCs w:val="22"/>
          <w:lang w:val="ro-RO"/>
        </w:rPr>
        <w:t>Transferul  refuzului de la statia de compostare la Depozitul Albota. Valorificarea compostului.</w:t>
      </w:r>
    </w:p>
    <w:p w:rsidR="00F578E1" w:rsidRDefault="00F578E1" w:rsidP="00FE5330">
      <w:pPr>
        <w:spacing w:line="360" w:lineRule="auto"/>
        <w:jc w:val="both"/>
        <w:rPr>
          <w:sz w:val="22"/>
          <w:szCs w:val="22"/>
          <w:lang w:val="ro-RO"/>
        </w:rPr>
      </w:pPr>
    </w:p>
    <w:p w:rsidR="00FE5330" w:rsidRPr="00FE5330" w:rsidRDefault="00FE5330" w:rsidP="00FE5330">
      <w:pPr>
        <w:spacing w:line="360" w:lineRule="auto"/>
        <w:jc w:val="both"/>
        <w:rPr>
          <w:sz w:val="22"/>
          <w:szCs w:val="22"/>
          <w:lang w:val="ro-RO"/>
        </w:rPr>
      </w:pPr>
      <w:r>
        <w:rPr>
          <w:sz w:val="22"/>
          <w:szCs w:val="22"/>
          <w:lang w:val="ro-RO"/>
        </w:rPr>
        <w:t>Intra in sarcina operatorului</w:t>
      </w:r>
      <w:r w:rsidRPr="00FE5330">
        <w:rPr>
          <w:sz w:val="22"/>
          <w:szCs w:val="22"/>
          <w:lang w:val="ro-RO"/>
        </w:rPr>
        <w:t xml:space="preserve"> sa transporte la Depozitul Albota, refuzul rezultat in urma procesului de compostare. Acest refuz va fi cantarit si apoi transportat depozitul de deseuri de la Albota.</w:t>
      </w:r>
    </w:p>
    <w:p w:rsidR="00F578E1" w:rsidRDefault="00F578E1" w:rsidP="00FE5330">
      <w:pPr>
        <w:spacing w:line="360" w:lineRule="auto"/>
        <w:jc w:val="both"/>
        <w:rPr>
          <w:sz w:val="22"/>
          <w:szCs w:val="22"/>
          <w:lang w:val="ro-RO"/>
        </w:rPr>
      </w:pPr>
    </w:p>
    <w:p w:rsidR="00FE5330" w:rsidRPr="00FE5330" w:rsidRDefault="00FE5330" w:rsidP="00FE5330">
      <w:pPr>
        <w:spacing w:line="360" w:lineRule="auto"/>
        <w:jc w:val="both"/>
        <w:rPr>
          <w:sz w:val="22"/>
          <w:szCs w:val="22"/>
          <w:lang w:val="ro-RO"/>
        </w:rPr>
      </w:pPr>
      <w:r w:rsidRPr="00FE5330">
        <w:rPr>
          <w:sz w:val="22"/>
          <w:szCs w:val="22"/>
          <w:lang w:val="ro-RO"/>
        </w:rPr>
        <w:t>Com</w:t>
      </w:r>
      <w:r>
        <w:rPr>
          <w:sz w:val="22"/>
          <w:szCs w:val="22"/>
          <w:lang w:val="ro-RO"/>
        </w:rPr>
        <w:t>postul rezultat in urma procesului de compostare,</w:t>
      </w:r>
      <w:r w:rsidRPr="00FE5330">
        <w:rPr>
          <w:sz w:val="22"/>
          <w:szCs w:val="22"/>
          <w:lang w:val="ro-RO"/>
        </w:rPr>
        <w:t xml:space="preserve"> va fi cantarit pe cantarul electronic de 1 tona, apoi va fi incarcat in containere de 30 m3 si va fi</w:t>
      </w:r>
      <w:r w:rsidR="00C627F8">
        <w:rPr>
          <w:sz w:val="22"/>
          <w:szCs w:val="22"/>
          <w:lang w:val="ro-RO"/>
        </w:rPr>
        <w:t xml:space="preserve"> valorificat de catre operatorul</w:t>
      </w:r>
      <w:r w:rsidRPr="00FE5330">
        <w:rPr>
          <w:sz w:val="22"/>
          <w:szCs w:val="22"/>
          <w:lang w:val="ro-RO"/>
        </w:rPr>
        <w:t xml:space="preserve"> CMID. </w:t>
      </w:r>
    </w:p>
    <w:p w:rsidR="00FE5330" w:rsidRPr="00FE5330" w:rsidRDefault="00FE5330" w:rsidP="00FE5330">
      <w:pPr>
        <w:spacing w:line="360" w:lineRule="auto"/>
        <w:jc w:val="both"/>
        <w:rPr>
          <w:sz w:val="22"/>
          <w:szCs w:val="22"/>
          <w:lang w:val="ro-RO"/>
        </w:rPr>
      </w:pPr>
    </w:p>
    <w:p w:rsidR="00FE5330" w:rsidRPr="00FE5330" w:rsidRDefault="00FE5330" w:rsidP="00FE5330">
      <w:pPr>
        <w:spacing w:line="360" w:lineRule="auto"/>
        <w:jc w:val="both"/>
        <w:rPr>
          <w:sz w:val="22"/>
          <w:szCs w:val="22"/>
          <w:lang w:val="ro-RO"/>
        </w:rPr>
      </w:pPr>
      <w:r w:rsidRPr="00FE5330">
        <w:rPr>
          <w:sz w:val="22"/>
          <w:szCs w:val="22"/>
          <w:lang w:val="ro-RO"/>
        </w:rPr>
        <w:t xml:space="preserve">Este obligaţia şi dreptul </w:t>
      </w:r>
      <w:r>
        <w:rPr>
          <w:sz w:val="22"/>
          <w:szCs w:val="22"/>
          <w:lang w:val="ro-RO"/>
        </w:rPr>
        <w:t>Operatorului</w:t>
      </w:r>
      <w:r w:rsidRPr="00FE5330">
        <w:rPr>
          <w:sz w:val="22"/>
          <w:szCs w:val="22"/>
          <w:lang w:val="ro-RO"/>
        </w:rPr>
        <w:t xml:space="preserve"> de a prelucra şi comercializa compostul final , respectând şi conformându-se tuturor regulilor şi reglementărilor referitoare la calitatea şi conţinutul compostului final. </w:t>
      </w:r>
    </w:p>
    <w:p w:rsidR="00F578E1" w:rsidRPr="00FE5330" w:rsidRDefault="00F578E1" w:rsidP="00FE5330">
      <w:pPr>
        <w:spacing w:line="360" w:lineRule="auto"/>
        <w:jc w:val="both"/>
        <w:rPr>
          <w:sz w:val="22"/>
          <w:szCs w:val="22"/>
          <w:lang w:val="ro-RO"/>
        </w:rPr>
      </w:pPr>
      <w:r w:rsidRPr="00F578E1">
        <w:rPr>
          <w:sz w:val="22"/>
          <w:szCs w:val="22"/>
          <w:lang w:val="ro-RO"/>
        </w:rPr>
        <w:t>Daca nu</w:t>
      </w:r>
      <w:r>
        <w:rPr>
          <w:sz w:val="22"/>
          <w:szCs w:val="22"/>
          <w:lang w:val="ro-RO"/>
        </w:rPr>
        <w:t xml:space="preserve"> este posibil sa comercializeze compostul , acesta va fi transportat de catre operator la depozitul Albota.</w:t>
      </w:r>
    </w:p>
    <w:p w:rsidR="00FE5330" w:rsidRPr="00FE5330" w:rsidRDefault="00FE5330" w:rsidP="00FE5330">
      <w:pPr>
        <w:spacing w:line="360" w:lineRule="auto"/>
        <w:jc w:val="both"/>
        <w:rPr>
          <w:b/>
          <w:sz w:val="22"/>
          <w:szCs w:val="22"/>
          <w:lang w:val="ro-RO"/>
        </w:rPr>
      </w:pPr>
    </w:p>
    <w:p w:rsidR="00FE5330" w:rsidRPr="00FE5330" w:rsidRDefault="00FE5330" w:rsidP="00FE5330">
      <w:pPr>
        <w:spacing w:line="360" w:lineRule="auto"/>
        <w:jc w:val="both"/>
        <w:rPr>
          <w:b/>
          <w:sz w:val="22"/>
          <w:szCs w:val="22"/>
          <w:lang w:val="ro-RO"/>
        </w:rPr>
      </w:pPr>
    </w:p>
    <w:p w:rsidR="00FE5330" w:rsidRPr="00FE5330" w:rsidRDefault="00FE5330" w:rsidP="00FE5330">
      <w:pPr>
        <w:spacing w:line="360" w:lineRule="auto"/>
        <w:jc w:val="both"/>
        <w:rPr>
          <w:b/>
          <w:sz w:val="22"/>
          <w:szCs w:val="22"/>
          <w:lang w:val="ro-RO"/>
        </w:rPr>
      </w:pPr>
      <w:r>
        <w:rPr>
          <w:b/>
          <w:sz w:val="22"/>
          <w:szCs w:val="22"/>
          <w:lang w:val="ro-RO"/>
        </w:rPr>
        <w:t>4</w:t>
      </w:r>
      <w:r w:rsidRPr="00FE5330">
        <w:rPr>
          <w:b/>
          <w:sz w:val="22"/>
          <w:szCs w:val="22"/>
          <w:lang w:val="ro-RO"/>
        </w:rPr>
        <w:t>.3 Transferul  deseurilor de la punctul verde</w:t>
      </w:r>
      <w:r w:rsidR="004F4855">
        <w:rPr>
          <w:b/>
          <w:sz w:val="22"/>
          <w:szCs w:val="22"/>
          <w:lang w:val="ro-RO"/>
        </w:rPr>
        <w:t>.</w:t>
      </w:r>
      <w:r w:rsidRPr="00FE5330">
        <w:rPr>
          <w:b/>
          <w:sz w:val="22"/>
          <w:szCs w:val="22"/>
          <w:lang w:val="ro-RO"/>
        </w:rPr>
        <w:t xml:space="preserve"> Valorificarea materialelor reciclabile.</w:t>
      </w:r>
    </w:p>
    <w:p w:rsidR="00FE5330" w:rsidRDefault="00FE5330" w:rsidP="00FE5330">
      <w:pPr>
        <w:spacing w:line="360" w:lineRule="auto"/>
        <w:jc w:val="both"/>
        <w:rPr>
          <w:sz w:val="22"/>
          <w:szCs w:val="22"/>
          <w:lang w:val="ro-RO"/>
        </w:rPr>
      </w:pPr>
    </w:p>
    <w:p w:rsidR="00FE5330" w:rsidRPr="00FE5330" w:rsidRDefault="00FE5330" w:rsidP="00FE5330">
      <w:pPr>
        <w:spacing w:line="360" w:lineRule="auto"/>
        <w:jc w:val="both"/>
        <w:rPr>
          <w:b/>
          <w:sz w:val="22"/>
          <w:szCs w:val="22"/>
          <w:lang w:val="ro-RO"/>
        </w:rPr>
      </w:pPr>
      <w:r w:rsidRPr="00FE5330">
        <w:rPr>
          <w:sz w:val="22"/>
          <w:szCs w:val="22"/>
          <w:lang w:val="ro-RO"/>
        </w:rPr>
        <w:t xml:space="preserve">Materialele reciclabile ( hartie/carton,plastic) vor </w:t>
      </w:r>
      <w:r w:rsidR="00C627F8">
        <w:rPr>
          <w:sz w:val="22"/>
          <w:szCs w:val="22"/>
          <w:lang w:val="ro-RO"/>
        </w:rPr>
        <w:t>fi valorificate de operatorul</w:t>
      </w:r>
      <w:r w:rsidRPr="00FE5330">
        <w:rPr>
          <w:sz w:val="22"/>
          <w:szCs w:val="22"/>
          <w:lang w:val="ro-RO"/>
        </w:rPr>
        <w:t xml:space="preserve"> CMID Curtea de Arges.</w:t>
      </w:r>
    </w:p>
    <w:p w:rsidR="00D74E71" w:rsidRDefault="00D74E71" w:rsidP="00FE33ED">
      <w:pPr>
        <w:spacing w:line="360" w:lineRule="auto"/>
        <w:jc w:val="both"/>
        <w:rPr>
          <w:sz w:val="22"/>
          <w:szCs w:val="22"/>
          <w:lang w:val="ro-RO"/>
        </w:rPr>
      </w:pPr>
    </w:p>
    <w:p w:rsidR="00E51C54" w:rsidRDefault="00E51C54" w:rsidP="00FE33ED">
      <w:pPr>
        <w:spacing w:line="360" w:lineRule="auto"/>
        <w:jc w:val="both"/>
        <w:rPr>
          <w:sz w:val="22"/>
          <w:szCs w:val="22"/>
          <w:lang w:val="ro-RO"/>
        </w:rPr>
      </w:pPr>
    </w:p>
    <w:p w:rsidR="000051BC" w:rsidRDefault="000051BC" w:rsidP="00696408">
      <w:pPr>
        <w:jc w:val="both"/>
        <w:rPr>
          <w:sz w:val="22"/>
          <w:szCs w:val="22"/>
        </w:rPr>
      </w:pPr>
    </w:p>
    <w:p w:rsidR="00A928B1" w:rsidRPr="00E672EB" w:rsidRDefault="00A928B1" w:rsidP="005F107E">
      <w:pPr>
        <w:shd w:val="clear" w:color="auto" w:fill="FFFFFF"/>
        <w:spacing w:line="276" w:lineRule="auto"/>
        <w:ind w:right="24"/>
        <w:jc w:val="both"/>
        <w:rPr>
          <w:lang w:val="ro-RO"/>
        </w:rPr>
      </w:pPr>
    </w:p>
    <w:p w:rsidR="00273FD6" w:rsidRDefault="007612C6" w:rsidP="00F64FE1">
      <w:pPr>
        <w:pStyle w:val="Heading2"/>
        <w:numPr>
          <w:ilvl w:val="0"/>
          <w:numId w:val="1"/>
        </w:numPr>
        <w:shd w:val="clear" w:color="auto" w:fill="C2D69B" w:themeFill="accent3" w:themeFillTint="99"/>
        <w:spacing w:line="276" w:lineRule="auto"/>
        <w:rPr>
          <w:rFonts w:ascii="Arial" w:hAnsi="Arial" w:cs="Arial"/>
          <w:spacing w:val="-3"/>
          <w:sz w:val="22"/>
          <w:szCs w:val="22"/>
          <w:lang w:val="ro-RO"/>
        </w:rPr>
      </w:pPr>
      <w:bookmarkStart w:id="20" w:name="_Toc295902325"/>
      <w:bookmarkStart w:id="21" w:name="_Toc425427898"/>
      <w:r w:rsidRPr="007612C6">
        <w:rPr>
          <w:rFonts w:ascii="Arial" w:hAnsi="Arial" w:cs="Arial"/>
          <w:spacing w:val="-3"/>
          <w:sz w:val="22"/>
          <w:szCs w:val="22"/>
          <w:lang w:val="ro-RO"/>
        </w:rPr>
        <w:lastRenderedPageBreak/>
        <w:t xml:space="preserve">VEHICULE SI </w:t>
      </w:r>
      <w:r w:rsidR="007E7C0D">
        <w:rPr>
          <w:rFonts w:ascii="Arial" w:hAnsi="Arial" w:cs="Arial"/>
          <w:spacing w:val="-3"/>
          <w:sz w:val="22"/>
          <w:szCs w:val="22"/>
          <w:lang w:val="ro-RO"/>
        </w:rPr>
        <w:t xml:space="preserve"> </w:t>
      </w:r>
      <w:r w:rsidRPr="007612C6">
        <w:rPr>
          <w:rFonts w:ascii="Arial" w:hAnsi="Arial" w:cs="Arial"/>
          <w:spacing w:val="-3"/>
          <w:sz w:val="22"/>
          <w:szCs w:val="22"/>
          <w:lang w:val="ro-RO"/>
        </w:rPr>
        <w:t xml:space="preserve">ECHIPAMENTE </w:t>
      </w:r>
      <w:r w:rsidR="007E7C0D">
        <w:rPr>
          <w:rFonts w:ascii="Arial" w:hAnsi="Arial" w:cs="Arial"/>
          <w:spacing w:val="-3"/>
          <w:sz w:val="22"/>
          <w:szCs w:val="22"/>
          <w:lang w:val="ro-RO"/>
        </w:rPr>
        <w:t xml:space="preserve"> </w:t>
      </w:r>
      <w:r w:rsidRPr="007612C6">
        <w:rPr>
          <w:rFonts w:ascii="Arial" w:hAnsi="Arial" w:cs="Arial"/>
          <w:spacing w:val="-3"/>
          <w:sz w:val="22"/>
          <w:szCs w:val="22"/>
          <w:lang w:val="ro-RO"/>
        </w:rPr>
        <w:t>SUPLIMENTARE</w:t>
      </w:r>
      <w:bookmarkEnd w:id="15"/>
      <w:bookmarkEnd w:id="20"/>
      <w:bookmarkEnd w:id="21"/>
    </w:p>
    <w:p w:rsidR="007E7C0D" w:rsidRDefault="00F64FE1" w:rsidP="00ED0064">
      <w:pPr>
        <w:spacing w:before="120" w:after="120"/>
        <w:jc w:val="both"/>
        <w:rPr>
          <w:sz w:val="22"/>
          <w:szCs w:val="22"/>
          <w:lang w:val="ro-RO"/>
        </w:rPr>
      </w:pPr>
      <w:r>
        <w:rPr>
          <w:sz w:val="22"/>
          <w:szCs w:val="22"/>
          <w:lang w:val="ro-RO"/>
        </w:rPr>
        <w:t xml:space="preserve"> </w:t>
      </w:r>
    </w:p>
    <w:p w:rsidR="00505627" w:rsidRDefault="00505627" w:rsidP="001B239A">
      <w:pPr>
        <w:shd w:val="clear" w:color="auto" w:fill="FFFFFF"/>
        <w:spacing w:line="360" w:lineRule="auto"/>
        <w:jc w:val="both"/>
        <w:rPr>
          <w:color w:val="000000" w:themeColor="text1"/>
          <w:sz w:val="22"/>
          <w:szCs w:val="22"/>
          <w:lang w:val="ro-RO"/>
        </w:rPr>
      </w:pPr>
      <w:r w:rsidRPr="00505627">
        <w:rPr>
          <w:color w:val="000000" w:themeColor="text1"/>
          <w:sz w:val="22"/>
          <w:szCs w:val="22"/>
          <w:lang w:val="ro-RO"/>
        </w:rPr>
        <w:t xml:space="preserve">Orice componenta, vehicul sau echipament, care in opinia </w:t>
      </w:r>
      <w:r w:rsidR="008509DD">
        <w:rPr>
          <w:color w:val="000000" w:themeColor="text1"/>
          <w:sz w:val="22"/>
          <w:szCs w:val="22"/>
          <w:lang w:val="ro-RO"/>
        </w:rPr>
        <w:t xml:space="preserve">Operatorului </w:t>
      </w:r>
      <w:r w:rsidRPr="00505627">
        <w:rPr>
          <w:color w:val="000000" w:themeColor="text1"/>
          <w:sz w:val="22"/>
          <w:szCs w:val="22"/>
          <w:lang w:val="ro-RO"/>
        </w:rPr>
        <w:t xml:space="preserve">este necesara </w:t>
      </w:r>
      <w:r w:rsidR="00F64FE1">
        <w:rPr>
          <w:color w:val="000000" w:themeColor="text1"/>
          <w:sz w:val="22"/>
          <w:szCs w:val="22"/>
          <w:lang w:val="ro-RO"/>
        </w:rPr>
        <w:t>a fi adaugata la C.M.I.D Curtea de Arges</w:t>
      </w:r>
      <w:r>
        <w:rPr>
          <w:color w:val="000000" w:themeColor="text1"/>
          <w:sz w:val="22"/>
          <w:szCs w:val="22"/>
          <w:lang w:val="ro-RO"/>
        </w:rPr>
        <w:t>,</w:t>
      </w:r>
      <w:r w:rsidR="0023583A">
        <w:rPr>
          <w:color w:val="000000" w:themeColor="text1"/>
          <w:sz w:val="22"/>
          <w:szCs w:val="22"/>
          <w:lang w:val="ro-RO"/>
        </w:rPr>
        <w:t xml:space="preserve"> </w:t>
      </w:r>
      <w:r w:rsidRPr="00505627">
        <w:rPr>
          <w:color w:val="000000" w:themeColor="text1"/>
          <w:sz w:val="22"/>
          <w:szCs w:val="22"/>
          <w:lang w:val="ro-RO"/>
        </w:rPr>
        <w:t>pentru indeplinirea conforma a Serviciilor, va fi procura</w:t>
      </w:r>
      <w:r w:rsidR="008509DD">
        <w:rPr>
          <w:color w:val="000000" w:themeColor="text1"/>
          <w:sz w:val="22"/>
          <w:szCs w:val="22"/>
          <w:lang w:val="ro-RO"/>
        </w:rPr>
        <w:t>ta si finantata de catre Operator</w:t>
      </w:r>
      <w:r w:rsidRPr="00505627">
        <w:rPr>
          <w:color w:val="000000" w:themeColor="text1"/>
          <w:sz w:val="22"/>
          <w:szCs w:val="22"/>
          <w:lang w:val="ro-RO"/>
        </w:rPr>
        <w:t>, pentru asemenea adaugiri si modificari fiind necesara aprobarea "Fara obiectie" din partea Delegatarului.</w:t>
      </w:r>
    </w:p>
    <w:p w:rsidR="00F64FE1" w:rsidRPr="00505627" w:rsidRDefault="00F64FE1" w:rsidP="001B239A">
      <w:pPr>
        <w:shd w:val="clear" w:color="auto" w:fill="FFFFFF"/>
        <w:spacing w:line="360" w:lineRule="auto"/>
        <w:jc w:val="both"/>
        <w:rPr>
          <w:color w:val="000000" w:themeColor="text1"/>
          <w:sz w:val="22"/>
          <w:szCs w:val="22"/>
          <w:lang w:val="ro-RO"/>
        </w:rPr>
      </w:pPr>
    </w:p>
    <w:p w:rsidR="007F4241" w:rsidRPr="0029366B" w:rsidRDefault="007612C6" w:rsidP="00E84812">
      <w:pPr>
        <w:pStyle w:val="Heading2"/>
        <w:numPr>
          <w:ilvl w:val="0"/>
          <w:numId w:val="1"/>
        </w:numPr>
        <w:shd w:val="clear" w:color="auto" w:fill="C2D69B" w:themeFill="accent3" w:themeFillTint="99"/>
        <w:spacing w:line="276" w:lineRule="auto"/>
        <w:rPr>
          <w:rFonts w:ascii="Arial" w:hAnsi="Arial" w:cs="Arial"/>
          <w:spacing w:val="-3"/>
          <w:sz w:val="22"/>
          <w:szCs w:val="22"/>
          <w:lang w:val="ro-RO"/>
        </w:rPr>
      </w:pPr>
      <w:bookmarkStart w:id="22" w:name="_Toc295397788"/>
      <w:bookmarkStart w:id="23" w:name="_Toc295902326"/>
      <w:bookmarkStart w:id="24" w:name="_Toc425427899"/>
      <w:r w:rsidRPr="007612C6">
        <w:rPr>
          <w:rFonts w:ascii="Arial" w:hAnsi="Arial" w:cs="Arial"/>
          <w:spacing w:val="-3"/>
          <w:sz w:val="22"/>
          <w:szCs w:val="22"/>
          <w:lang w:val="ro-RO"/>
        </w:rPr>
        <w:t xml:space="preserve">FUNCTIONAREA CANTARULUI </w:t>
      </w:r>
      <w:r w:rsidR="00ED0064">
        <w:rPr>
          <w:rFonts w:ascii="Arial" w:hAnsi="Arial" w:cs="Arial"/>
          <w:spacing w:val="-3"/>
          <w:sz w:val="22"/>
          <w:szCs w:val="22"/>
          <w:lang w:val="ro-RO"/>
        </w:rPr>
        <w:t xml:space="preserve"> </w:t>
      </w:r>
      <w:r w:rsidRPr="007612C6">
        <w:rPr>
          <w:rFonts w:ascii="Arial" w:hAnsi="Arial" w:cs="Arial"/>
          <w:spacing w:val="-3"/>
          <w:sz w:val="22"/>
          <w:szCs w:val="22"/>
          <w:lang w:val="ro-RO"/>
        </w:rPr>
        <w:t>IN CAZUL</w:t>
      </w:r>
      <w:r w:rsidR="007F4241">
        <w:rPr>
          <w:rFonts w:ascii="Arial" w:hAnsi="Arial" w:cs="Arial"/>
          <w:spacing w:val="-3"/>
          <w:sz w:val="22"/>
          <w:szCs w:val="22"/>
          <w:lang w:val="ro-RO"/>
        </w:rPr>
        <w:t xml:space="preserve"> </w:t>
      </w:r>
      <w:bookmarkEnd w:id="22"/>
      <w:bookmarkEnd w:id="23"/>
      <w:r w:rsidR="008C5414">
        <w:rPr>
          <w:rFonts w:ascii="Arial" w:hAnsi="Arial" w:cs="Arial"/>
          <w:spacing w:val="-3"/>
          <w:sz w:val="22"/>
          <w:szCs w:val="22"/>
          <w:lang w:val="ro-RO"/>
        </w:rPr>
        <w:t>C.M.I.D CURTEA DE ARGES</w:t>
      </w:r>
      <w:bookmarkEnd w:id="24"/>
    </w:p>
    <w:p w:rsidR="001B239A" w:rsidRDefault="001B239A" w:rsidP="00505627">
      <w:pPr>
        <w:shd w:val="clear" w:color="auto" w:fill="FFFFFF"/>
        <w:spacing w:before="264" w:line="276" w:lineRule="auto"/>
        <w:ind w:right="29"/>
        <w:jc w:val="both"/>
        <w:rPr>
          <w:color w:val="000000" w:themeColor="text1"/>
          <w:sz w:val="22"/>
          <w:szCs w:val="22"/>
          <w:lang w:val="ro-RO"/>
        </w:rPr>
      </w:pPr>
    </w:p>
    <w:p w:rsidR="00696408" w:rsidRDefault="007F4241" w:rsidP="00C5520C">
      <w:pPr>
        <w:shd w:val="clear" w:color="auto" w:fill="FFFFFF"/>
        <w:spacing w:line="360" w:lineRule="auto"/>
        <w:jc w:val="both"/>
        <w:rPr>
          <w:color w:val="000000" w:themeColor="text1"/>
          <w:sz w:val="22"/>
          <w:szCs w:val="22"/>
          <w:lang w:val="ro-RO"/>
        </w:rPr>
      </w:pPr>
      <w:r w:rsidRPr="00505627">
        <w:rPr>
          <w:color w:val="000000" w:themeColor="text1"/>
          <w:sz w:val="22"/>
          <w:szCs w:val="22"/>
          <w:lang w:val="ro-RO"/>
        </w:rPr>
        <w:t>Toate intrari</w:t>
      </w:r>
      <w:r>
        <w:rPr>
          <w:color w:val="000000" w:themeColor="text1"/>
          <w:sz w:val="22"/>
          <w:szCs w:val="22"/>
          <w:lang w:val="ro-RO"/>
        </w:rPr>
        <w:t>le de Deseuri reziduale,</w:t>
      </w:r>
      <w:r w:rsidR="00F64FE1">
        <w:rPr>
          <w:color w:val="000000" w:themeColor="text1"/>
          <w:sz w:val="22"/>
          <w:szCs w:val="22"/>
          <w:lang w:val="ro-RO"/>
        </w:rPr>
        <w:t xml:space="preserve"> </w:t>
      </w:r>
      <w:r w:rsidR="00F64FE1" w:rsidRPr="00C627F8">
        <w:rPr>
          <w:color w:val="000000" w:themeColor="text1"/>
          <w:sz w:val="22"/>
          <w:szCs w:val="22"/>
          <w:lang w:val="ro-RO"/>
        </w:rPr>
        <w:t>reciclabile,</w:t>
      </w:r>
      <w:r w:rsidR="00B21C44">
        <w:rPr>
          <w:color w:val="000000" w:themeColor="text1"/>
          <w:sz w:val="22"/>
          <w:szCs w:val="22"/>
          <w:lang w:val="ro-RO"/>
        </w:rPr>
        <w:t xml:space="preserve"> </w:t>
      </w:r>
      <w:r w:rsidR="00C627F8">
        <w:rPr>
          <w:color w:val="000000" w:themeColor="text1"/>
          <w:sz w:val="22"/>
          <w:szCs w:val="22"/>
          <w:lang w:val="ro-RO"/>
        </w:rPr>
        <w:t xml:space="preserve"> biodegradabile - verzi,</w:t>
      </w:r>
      <w:r>
        <w:rPr>
          <w:color w:val="000000" w:themeColor="text1"/>
          <w:sz w:val="22"/>
          <w:szCs w:val="22"/>
          <w:lang w:val="ro-RO"/>
        </w:rPr>
        <w:t>volu</w:t>
      </w:r>
      <w:r w:rsidR="00B21C44">
        <w:rPr>
          <w:color w:val="000000" w:themeColor="text1"/>
          <w:sz w:val="22"/>
          <w:szCs w:val="22"/>
          <w:lang w:val="ro-RO"/>
        </w:rPr>
        <w:t xml:space="preserve">minoase si menajere periculoase </w:t>
      </w:r>
      <w:r w:rsidRPr="00505627">
        <w:rPr>
          <w:color w:val="000000" w:themeColor="text1"/>
          <w:sz w:val="22"/>
          <w:szCs w:val="22"/>
          <w:lang w:val="ro-RO"/>
        </w:rPr>
        <w:t>trebuie sa fie inregistrate la cantar</w:t>
      </w:r>
      <w:r w:rsidR="00562D04">
        <w:rPr>
          <w:color w:val="000000" w:themeColor="text1"/>
          <w:sz w:val="22"/>
          <w:szCs w:val="22"/>
          <w:lang w:val="ro-RO"/>
        </w:rPr>
        <w:t>ul aferent</w:t>
      </w:r>
      <w:r w:rsidR="00F64FE1">
        <w:rPr>
          <w:color w:val="000000" w:themeColor="text1"/>
          <w:sz w:val="22"/>
          <w:szCs w:val="22"/>
          <w:lang w:val="ro-RO"/>
        </w:rPr>
        <w:t xml:space="preserve"> C.M.I.D Curtea de Arges</w:t>
      </w:r>
      <w:r w:rsidRPr="00505627">
        <w:rPr>
          <w:color w:val="000000" w:themeColor="text1"/>
          <w:sz w:val="22"/>
          <w:szCs w:val="22"/>
          <w:lang w:val="ro-RO"/>
        </w:rPr>
        <w:t>.</w:t>
      </w:r>
    </w:p>
    <w:p w:rsidR="00C5520C" w:rsidRDefault="00C5520C" w:rsidP="00C5520C">
      <w:pPr>
        <w:shd w:val="clear" w:color="auto" w:fill="FFFFFF"/>
        <w:spacing w:line="360" w:lineRule="auto"/>
        <w:jc w:val="both"/>
        <w:rPr>
          <w:color w:val="000000" w:themeColor="text1"/>
          <w:sz w:val="22"/>
          <w:szCs w:val="22"/>
          <w:lang w:val="ro-RO"/>
        </w:rPr>
      </w:pPr>
    </w:p>
    <w:p w:rsidR="007E7C0D" w:rsidRPr="00505627" w:rsidRDefault="007612C6" w:rsidP="00741949">
      <w:pPr>
        <w:shd w:val="clear" w:color="auto" w:fill="FFFFFF"/>
        <w:spacing w:line="360" w:lineRule="auto"/>
        <w:jc w:val="both"/>
        <w:rPr>
          <w:color w:val="000000" w:themeColor="text1"/>
          <w:sz w:val="22"/>
          <w:szCs w:val="22"/>
          <w:lang w:val="ro-RO"/>
        </w:rPr>
      </w:pPr>
      <w:r w:rsidRPr="00505627">
        <w:rPr>
          <w:color w:val="000000" w:themeColor="text1"/>
          <w:sz w:val="22"/>
          <w:szCs w:val="22"/>
          <w:lang w:val="ro-RO"/>
        </w:rPr>
        <w:t>Toate iesirile de</w:t>
      </w:r>
      <w:r w:rsidR="00741949" w:rsidRPr="00741949">
        <w:rPr>
          <w:color w:val="000000" w:themeColor="text1"/>
          <w:sz w:val="22"/>
          <w:szCs w:val="22"/>
          <w:lang w:val="ro-RO"/>
        </w:rPr>
        <w:t xml:space="preserve"> </w:t>
      </w:r>
      <w:r w:rsidR="00741949">
        <w:rPr>
          <w:color w:val="000000" w:themeColor="text1"/>
          <w:sz w:val="22"/>
          <w:szCs w:val="22"/>
          <w:lang w:val="ro-RO"/>
        </w:rPr>
        <w:t>Deseuri reziduale,</w:t>
      </w:r>
      <w:r w:rsidR="00F64FE1" w:rsidRPr="00F64FE1">
        <w:rPr>
          <w:color w:val="FF0000"/>
          <w:sz w:val="22"/>
          <w:szCs w:val="22"/>
          <w:lang w:val="ro-RO"/>
        </w:rPr>
        <w:t xml:space="preserve"> </w:t>
      </w:r>
      <w:r w:rsidR="00F64FE1" w:rsidRPr="00C627F8">
        <w:rPr>
          <w:color w:val="000000" w:themeColor="text1"/>
          <w:sz w:val="22"/>
          <w:szCs w:val="22"/>
          <w:lang w:val="ro-RO"/>
        </w:rPr>
        <w:t>reciclabile</w:t>
      </w:r>
      <w:r w:rsidR="00EE3190" w:rsidRPr="00C627F8">
        <w:rPr>
          <w:color w:val="000000" w:themeColor="text1"/>
          <w:sz w:val="22"/>
          <w:szCs w:val="22"/>
          <w:lang w:val="ro-RO"/>
        </w:rPr>
        <w:t>,</w:t>
      </w:r>
      <w:r w:rsidR="00C627F8" w:rsidRPr="00C627F8">
        <w:rPr>
          <w:color w:val="000000" w:themeColor="text1"/>
          <w:sz w:val="22"/>
          <w:szCs w:val="22"/>
          <w:lang w:val="ro-RO"/>
        </w:rPr>
        <w:t xml:space="preserve"> biodegradabile – verzi,</w:t>
      </w:r>
      <w:r w:rsidR="00741949">
        <w:rPr>
          <w:color w:val="000000" w:themeColor="text1"/>
          <w:sz w:val="22"/>
          <w:szCs w:val="22"/>
          <w:lang w:val="ro-RO"/>
        </w:rPr>
        <w:t xml:space="preserve"> voluminoase si menajere periculoase </w:t>
      </w:r>
      <w:r w:rsidR="008509DD">
        <w:rPr>
          <w:color w:val="000000" w:themeColor="text1"/>
          <w:sz w:val="22"/>
          <w:szCs w:val="22"/>
          <w:lang w:val="ro-RO"/>
        </w:rPr>
        <w:t>transportate de catre Operator</w:t>
      </w:r>
      <w:r w:rsidR="00741949">
        <w:rPr>
          <w:color w:val="000000" w:themeColor="text1"/>
          <w:sz w:val="22"/>
          <w:szCs w:val="22"/>
          <w:lang w:val="ro-RO"/>
        </w:rPr>
        <w:t xml:space="preserve"> si de catre alti operatori specializati,</w:t>
      </w:r>
      <w:r w:rsidRPr="00505627">
        <w:rPr>
          <w:color w:val="000000" w:themeColor="text1"/>
          <w:sz w:val="22"/>
          <w:szCs w:val="22"/>
          <w:lang w:val="ro-RO"/>
        </w:rPr>
        <w:t xml:space="preserve"> vor fi </w:t>
      </w:r>
      <w:r w:rsidR="00A061C0" w:rsidRPr="00505627">
        <w:rPr>
          <w:color w:val="000000" w:themeColor="text1"/>
          <w:sz w:val="22"/>
          <w:szCs w:val="22"/>
          <w:lang w:val="ro-RO"/>
        </w:rPr>
        <w:t xml:space="preserve">inregistrate  la cantar  cu </w:t>
      </w:r>
      <w:r w:rsidR="00741949">
        <w:rPr>
          <w:color w:val="000000" w:themeColor="text1"/>
          <w:sz w:val="22"/>
          <w:szCs w:val="22"/>
          <w:lang w:val="ro-RO"/>
        </w:rPr>
        <w:t xml:space="preserve">detalii  </w:t>
      </w:r>
      <w:r w:rsidRPr="00505627">
        <w:rPr>
          <w:color w:val="000000" w:themeColor="text1"/>
          <w:sz w:val="22"/>
          <w:szCs w:val="22"/>
          <w:lang w:val="ro-RO"/>
        </w:rPr>
        <w:t>spec</w:t>
      </w:r>
      <w:r w:rsidR="00A90BED" w:rsidRPr="00505627">
        <w:rPr>
          <w:color w:val="000000" w:themeColor="text1"/>
          <w:sz w:val="22"/>
          <w:szCs w:val="22"/>
          <w:lang w:val="ro-RO"/>
        </w:rPr>
        <w:t xml:space="preserve">ifice privind </w:t>
      </w:r>
      <w:r w:rsidR="00741949">
        <w:rPr>
          <w:color w:val="000000" w:themeColor="text1"/>
          <w:sz w:val="22"/>
          <w:szCs w:val="22"/>
          <w:lang w:val="ro-RO"/>
        </w:rPr>
        <w:t>deseurile</w:t>
      </w:r>
      <w:r w:rsidR="00D2537D" w:rsidRPr="00505627">
        <w:rPr>
          <w:color w:val="000000" w:themeColor="text1"/>
          <w:sz w:val="22"/>
          <w:szCs w:val="22"/>
          <w:lang w:val="ro-RO"/>
        </w:rPr>
        <w:t xml:space="preserve"> </w:t>
      </w:r>
      <w:r w:rsidRPr="00505627">
        <w:rPr>
          <w:color w:val="000000" w:themeColor="text1"/>
          <w:sz w:val="22"/>
          <w:szCs w:val="22"/>
          <w:lang w:val="ro-RO"/>
        </w:rPr>
        <w:t>transportate,</w:t>
      </w:r>
      <w:r w:rsidR="00D2537D" w:rsidRPr="00505627">
        <w:rPr>
          <w:color w:val="000000" w:themeColor="text1"/>
          <w:sz w:val="22"/>
          <w:szCs w:val="22"/>
          <w:lang w:val="ro-RO"/>
        </w:rPr>
        <w:t xml:space="preserve"> </w:t>
      </w:r>
      <w:r w:rsidRPr="00505627">
        <w:rPr>
          <w:color w:val="000000" w:themeColor="text1"/>
          <w:sz w:val="22"/>
          <w:szCs w:val="22"/>
          <w:lang w:val="ro-RO"/>
        </w:rPr>
        <w:t xml:space="preserve">incarcatura, </w:t>
      </w:r>
      <w:r w:rsidR="008509DD">
        <w:rPr>
          <w:color w:val="000000" w:themeColor="text1"/>
          <w:sz w:val="22"/>
          <w:szCs w:val="22"/>
          <w:lang w:val="ro-RO"/>
        </w:rPr>
        <w:t>vehicul si destinatie. Operatorul</w:t>
      </w:r>
      <w:r w:rsidRPr="00505627">
        <w:rPr>
          <w:color w:val="000000" w:themeColor="text1"/>
          <w:sz w:val="22"/>
          <w:szCs w:val="22"/>
          <w:lang w:val="ro-RO"/>
        </w:rPr>
        <w:t xml:space="preserve"> va inregistra datele de identificare ale vehiculelor care </w:t>
      </w:r>
      <w:r w:rsidR="00741949">
        <w:rPr>
          <w:color w:val="000000" w:themeColor="text1"/>
          <w:sz w:val="22"/>
          <w:szCs w:val="22"/>
          <w:lang w:val="ro-RO"/>
        </w:rPr>
        <w:t xml:space="preserve">preia si </w:t>
      </w:r>
      <w:r w:rsidRPr="00505627">
        <w:rPr>
          <w:color w:val="000000" w:themeColor="text1"/>
          <w:sz w:val="22"/>
          <w:szCs w:val="22"/>
          <w:lang w:val="ro-RO"/>
        </w:rPr>
        <w:t xml:space="preserve">transporta </w:t>
      </w:r>
      <w:r w:rsidR="00741949">
        <w:rPr>
          <w:color w:val="000000" w:themeColor="text1"/>
          <w:sz w:val="22"/>
          <w:szCs w:val="22"/>
          <w:lang w:val="ro-RO"/>
        </w:rPr>
        <w:t xml:space="preserve"> deseuri de la </w:t>
      </w:r>
      <w:r w:rsidR="008C5414">
        <w:rPr>
          <w:color w:val="000000" w:themeColor="text1"/>
          <w:sz w:val="22"/>
          <w:szCs w:val="22"/>
          <w:lang w:val="ro-RO"/>
        </w:rPr>
        <w:t>C.M.I.D Curtea de Arges</w:t>
      </w:r>
      <w:r w:rsidR="008C5414" w:rsidRPr="00505627">
        <w:rPr>
          <w:color w:val="000000" w:themeColor="text1"/>
          <w:sz w:val="22"/>
          <w:szCs w:val="22"/>
          <w:lang w:val="ro-RO"/>
        </w:rPr>
        <w:t>.</w:t>
      </w:r>
    </w:p>
    <w:p w:rsidR="008943A5" w:rsidRPr="00E672EB" w:rsidRDefault="008943A5" w:rsidP="005F107E">
      <w:pPr>
        <w:shd w:val="clear" w:color="auto" w:fill="FFFFFF"/>
        <w:tabs>
          <w:tab w:val="left" w:pos="845"/>
        </w:tabs>
        <w:spacing w:before="197" w:line="276" w:lineRule="auto"/>
        <w:jc w:val="both"/>
        <w:rPr>
          <w:color w:val="000000"/>
          <w:spacing w:val="-5"/>
          <w:sz w:val="22"/>
          <w:szCs w:val="22"/>
          <w:lang w:val="ro-RO"/>
        </w:rPr>
      </w:pPr>
    </w:p>
    <w:p w:rsidR="00273FD6" w:rsidRDefault="007612C6" w:rsidP="00E84812">
      <w:pPr>
        <w:pStyle w:val="Heading2"/>
        <w:numPr>
          <w:ilvl w:val="0"/>
          <w:numId w:val="1"/>
        </w:numPr>
        <w:shd w:val="clear" w:color="auto" w:fill="C2D69B" w:themeFill="accent3" w:themeFillTint="99"/>
        <w:spacing w:line="276" w:lineRule="auto"/>
        <w:rPr>
          <w:rFonts w:ascii="Arial" w:hAnsi="Arial" w:cs="Arial"/>
          <w:spacing w:val="-3"/>
          <w:sz w:val="22"/>
          <w:szCs w:val="22"/>
          <w:lang w:val="ro-RO"/>
        </w:rPr>
      </w:pPr>
      <w:bookmarkStart w:id="25" w:name="_Toc295397789"/>
      <w:bookmarkStart w:id="26" w:name="_Toc295902327"/>
      <w:bookmarkStart w:id="27" w:name="_Toc425427900"/>
      <w:r w:rsidRPr="007612C6">
        <w:rPr>
          <w:rFonts w:ascii="Arial" w:hAnsi="Arial" w:cs="Arial"/>
          <w:spacing w:val="-3"/>
          <w:sz w:val="22"/>
          <w:szCs w:val="22"/>
          <w:lang w:val="ro-RO"/>
        </w:rPr>
        <w:t xml:space="preserve">REGISTRE </w:t>
      </w:r>
      <w:r w:rsidR="007E7C0D">
        <w:rPr>
          <w:rFonts w:ascii="Arial" w:hAnsi="Arial" w:cs="Arial"/>
          <w:spacing w:val="-3"/>
          <w:sz w:val="22"/>
          <w:szCs w:val="22"/>
          <w:lang w:val="ro-RO"/>
        </w:rPr>
        <w:t xml:space="preserve"> </w:t>
      </w:r>
      <w:r w:rsidRPr="007612C6">
        <w:rPr>
          <w:rFonts w:ascii="Arial" w:hAnsi="Arial" w:cs="Arial"/>
          <w:spacing w:val="-3"/>
          <w:sz w:val="22"/>
          <w:szCs w:val="22"/>
          <w:lang w:val="ro-RO"/>
        </w:rPr>
        <w:t>SI</w:t>
      </w:r>
      <w:r w:rsidR="007E7C0D">
        <w:rPr>
          <w:rFonts w:ascii="Arial" w:hAnsi="Arial" w:cs="Arial"/>
          <w:spacing w:val="-3"/>
          <w:sz w:val="22"/>
          <w:szCs w:val="22"/>
          <w:lang w:val="ro-RO"/>
        </w:rPr>
        <w:t xml:space="preserve"> </w:t>
      </w:r>
      <w:r w:rsidRPr="007612C6">
        <w:rPr>
          <w:rFonts w:ascii="Arial" w:hAnsi="Arial" w:cs="Arial"/>
          <w:spacing w:val="-3"/>
          <w:sz w:val="22"/>
          <w:szCs w:val="22"/>
          <w:lang w:val="ro-RO"/>
        </w:rPr>
        <w:t xml:space="preserve"> PASTRAREA REGISTRELOR</w:t>
      </w:r>
      <w:bookmarkEnd w:id="25"/>
      <w:bookmarkEnd w:id="26"/>
      <w:bookmarkEnd w:id="27"/>
    </w:p>
    <w:p w:rsidR="008943A5" w:rsidRDefault="008943A5" w:rsidP="005F107E">
      <w:pPr>
        <w:shd w:val="clear" w:color="auto" w:fill="FFFFFF"/>
        <w:tabs>
          <w:tab w:val="left" w:pos="850"/>
        </w:tabs>
        <w:spacing w:before="202" w:line="276" w:lineRule="auto"/>
        <w:ind w:left="5"/>
        <w:jc w:val="both"/>
        <w:rPr>
          <w:color w:val="000000"/>
          <w:spacing w:val="-1"/>
          <w:sz w:val="22"/>
          <w:szCs w:val="22"/>
          <w:lang w:val="ro-RO"/>
        </w:rPr>
      </w:pPr>
    </w:p>
    <w:p w:rsidR="00B16D85" w:rsidRPr="00E66BA0" w:rsidRDefault="004353C3" w:rsidP="00B16D85">
      <w:pPr>
        <w:spacing w:line="360" w:lineRule="auto"/>
        <w:jc w:val="both"/>
        <w:rPr>
          <w:sz w:val="22"/>
          <w:szCs w:val="22"/>
          <w:lang w:val="ro-RO"/>
        </w:rPr>
      </w:pPr>
      <w:r>
        <w:rPr>
          <w:sz w:val="22"/>
          <w:szCs w:val="22"/>
          <w:lang w:val="ro-RO"/>
        </w:rPr>
        <w:t>Operatorul</w:t>
      </w:r>
      <w:r w:rsidR="00B16D85" w:rsidRPr="00E66BA0">
        <w:rPr>
          <w:sz w:val="22"/>
          <w:szCs w:val="22"/>
          <w:lang w:val="ro-RO"/>
        </w:rPr>
        <w:t xml:space="preserve"> va inregistra toate cantitatile de deseuri </w:t>
      </w:r>
      <w:r w:rsidR="00B16D85">
        <w:rPr>
          <w:color w:val="000000" w:themeColor="text1"/>
          <w:sz w:val="22"/>
          <w:szCs w:val="22"/>
          <w:lang w:val="ro-RO"/>
        </w:rPr>
        <w:t xml:space="preserve">reziduale, </w:t>
      </w:r>
      <w:r w:rsidR="00E84812" w:rsidRPr="00C627F8">
        <w:rPr>
          <w:color w:val="000000" w:themeColor="text1"/>
          <w:sz w:val="22"/>
          <w:szCs w:val="22"/>
          <w:lang w:val="ro-RO"/>
        </w:rPr>
        <w:t>reciclabile</w:t>
      </w:r>
      <w:r w:rsidR="00EE3190" w:rsidRPr="00C627F8">
        <w:rPr>
          <w:color w:val="000000" w:themeColor="text1"/>
          <w:sz w:val="22"/>
          <w:szCs w:val="22"/>
          <w:lang w:val="ro-RO"/>
        </w:rPr>
        <w:t>,</w:t>
      </w:r>
      <w:r w:rsidR="00C627F8" w:rsidRPr="00C627F8">
        <w:rPr>
          <w:color w:val="000000" w:themeColor="text1"/>
          <w:sz w:val="22"/>
          <w:szCs w:val="22"/>
          <w:lang w:val="ro-RO"/>
        </w:rPr>
        <w:t xml:space="preserve"> biodegradabile – verzi,</w:t>
      </w:r>
      <w:r w:rsidR="00E84812">
        <w:rPr>
          <w:color w:val="000000" w:themeColor="text1"/>
          <w:sz w:val="22"/>
          <w:szCs w:val="22"/>
          <w:lang w:val="ro-RO"/>
        </w:rPr>
        <w:t xml:space="preserve"> </w:t>
      </w:r>
      <w:r w:rsidR="00B16D85">
        <w:rPr>
          <w:color w:val="000000" w:themeColor="text1"/>
          <w:sz w:val="22"/>
          <w:szCs w:val="22"/>
          <w:lang w:val="ro-RO"/>
        </w:rPr>
        <w:t xml:space="preserve">voluminoase si menajere periculoase </w:t>
      </w:r>
      <w:r w:rsidR="00B16D85" w:rsidRPr="00E66BA0">
        <w:rPr>
          <w:sz w:val="22"/>
          <w:szCs w:val="22"/>
          <w:lang w:val="ro-RO"/>
        </w:rPr>
        <w:t xml:space="preserve">receptionate, precum si iesirile </w:t>
      </w:r>
      <w:r w:rsidR="00527EFD">
        <w:rPr>
          <w:sz w:val="22"/>
          <w:szCs w:val="22"/>
          <w:lang w:val="ro-RO"/>
        </w:rPr>
        <w:t>acestora</w:t>
      </w:r>
      <w:r w:rsidR="00B16D85" w:rsidRPr="00E66BA0">
        <w:rPr>
          <w:sz w:val="22"/>
          <w:szCs w:val="22"/>
          <w:lang w:val="ro-RO"/>
        </w:rPr>
        <w:t>, pe baza datelor primite d</w:t>
      </w:r>
      <w:r w:rsidR="00741949">
        <w:rPr>
          <w:sz w:val="22"/>
          <w:szCs w:val="22"/>
          <w:lang w:val="ro-RO"/>
        </w:rPr>
        <w:t>e la cantar. Fluxul de deseuri</w:t>
      </w:r>
      <w:r w:rsidR="00B16D85" w:rsidRPr="00E66BA0">
        <w:rPr>
          <w:sz w:val="22"/>
          <w:szCs w:val="22"/>
          <w:lang w:val="ro-RO"/>
        </w:rPr>
        <w:t xml:space="preserve"> va f</w:t>
      </w:r>
      <w:r w:rsidR="00741949">
        <w:rPr>
          <w:sz w:val="22"/>
          <w:szCs w:val="22"/>
          <w:lang w:val="ro-RO"/>
        </w:rPr>
        <w:t>i defalcat pe tipuri de deseuri</w:t>
      </w:r>
      <w:r w:rsidR="00B16D85" w:rsidRPr="00E66BA0">
        <w:rPr>
          <w:sz w:val="22"/>
          <w:szCs w:val="22"/>
          <w:lang w:val="ro-RO"/>
        </w:rPr>
        <w:t xml:space="preserve"> transportate.</w:t>
      </w:r>
    </w:p>
    <w:p w:rsidR="00B21C44" w:rsidRDefault="00B21C44" w:rsidP="00741949">
      <w:pPr>
        <w:spacing w:line="360" w:lineRule="auto"/>
        <w:jc w:val="both"/>
        <w:rPr>
          <w:sz w:val="22"/>
          <w:szCs w:val="22"/>
          <w:lang w:val="ro-RO"/>
        </w:rPr>
      </w:pPr>
    </w:p>
    <w:p w:rsidR="00E84812" w:rsidRDefault="00E84812" w:rsidP="00741949">
      <w:pPr>
        <w:spacing w:line="360" w:lineRule="auto"/>
        <w:jc w:val="both"/>
        <w:rPr>
          <w:sz w:val="22"/>
          <w:szCs w:val="22"/>
          <w:lang w:val="ro-RO"/>
        </w:rPr>
      </w:pPr>
      <w:r>
        <w:rPr>
          <w:sz w:val="22"/>
          <w:szCs w:val="22"/>
          <w:lang w:val="ro-RO"/>
        </w:rPr>
        <w:t xml:space="preserve">Registul </w:t>
      </w:r>
      <w:r w:rsidRPr="00E84812">
        <w:rPr>
          <w:sz w:val="22"/>
          <w:szCs w:val="22"/>
          <w:lang w:val="ro-RO"/>
        </w:rPr>
        <w:t xml:space="preserve">C.M.I.D Curtea de Arges  </w:t>
      </w:r>
      <w:r>
        <w:rPr>
          <w:sz w:val="22"/>
          <w:szCs w:val="22"/>
          <w:lang w:val="ro-RO"/>
        </w:rPr>
        <w:t>va contine :</w:t>
      </w:r>
      <w:r w:rsidRPr="00E84812">
        <w:rPr>
          <w:sz w:val="22"/>
          <w:szCs w:val="22"/>
          <w:lang w:val="ro-RO"/>
        </w:rPr>
        <w:t xml:space="preserve"> cantitatile procesate zilnic</w:t>
      </w:r>
      <w:r>
        <w:rPr>
          <w:sz w:val="22"/>
          <w:szCs w:val="22"/>
          <w:lang w:val="ro-RO"/>
        </w:rPr>
        <w:t xml:space="preserve"> pentru fiecare tip de deseuri </w:t>
      </w:r>
      <w:r w:rsidRPr="00E84812">
        <w:rPr>
          <w:sz w:val="22"/>
          <w:szCs w:val="22"/>
          <w:lang w:val="ro-RO"/>
        </w:rPr>
        <w:t>; timpii de intrerupere; natura oricarei defectiuni; activitatile de reparatii sau accidentele</w:t>
      </w:r>
    </w:p>
    <w:p w:rsidR="00E84812" w:rsidRDefault="00E84812" w:rsidP="00741949">
      <w:pPr>
        <w:spacing w:line="360" w:lineRule="auto"/>
        <w:jc w:val="both"/>
        <w:rPr>
          <w:sz w:val="22"/>
          <w:szCs w:val="22"/>
          <w:lang w:val="ro-RO"/>
        </w:rPr>
      </w:pPr>
    </w:p>
    <w:p w:rsidR="00B16D85" w:rsidRPr="00E66BA0" w:rsidRDefault="00B16D85" w:rsidP="00741949">
      <w:pPr>
        <w:shd w:val="clear" w:color="auto" w:fill="FFFFFF"/>
        <w:tabs>
          <w:tab w:val="left" w:pos="850"/>
        </w:tabs>
        <w:spacing w:line="360" w:lineRule="auto"/>
        <w:jc w:val="both"/>
        <w:rPr>
          <w:sz w:val="22"/>
          <w:szCs w:val="22"/>
          <w:lang w:val="ro-RO"/>
        </w:rPr>
      </w:pPr>
      <w:r>
        <w:rPr>
          <w:sz w:val="22"/>
          <w:szCs w:val="22"/>
          <w:lang w:val="ro-RO"/>
        </w:rPr>
        <w:t xml:space="preserve">Datele </w:t>
      </w:r>
      <w:r w:rsidRPr="00E66BA0">
        <w:rPr>
          <w:sz w:val="22"/>
          <w:szCs w:val="22"/>
          <w:lang w:val="ro-RO"/>
        </w:rPr>
        <w:t>di</w:t>
      </w:r>
      <w:r w:rsidR="00E84812">
        <w:rPr>
          <w:sz w:val="22"/>
          <w:szCs w:val="22"/>
          <w:lang w:val="ro-RO"/>
        </w:rPr>
        <w:t>n registul C.M.I.D Curtea de Arges</w:t>
      </w:r>
      <w:r>
        <w:rPr>
          <w:sz w:val="22"/>
          <w:szCs w:val="22"/>
          <w:lang w:val="ro-RO"/>
        </w:rPr>
        <w:t xml:space="preserve"> </w:t>
      </w:r>
      <w:r w:rsidR="00E84812">
        <w:rPr>
          <w:sz w:val="22"/>
          <w:szCs w:val="22"/>
          <w:lang w:val="ro-RO"/>
        </w:rPr>
        <w:t xml:space="preserve"> vor fi accesibile Autoritatii Contractante</w:t>
      </w:r>
      <w:r w:rsidRPr="00E66BA0">
        <w:rPr>
          <w:sz w:val="22"/>
          <w:szCs w:val="22"/>
          <w:lang w:val="ro-RO"/>
        </w:rPr>
        <w:t>.</w:t>
      </w:r>
    </w:p>
    <w:p w:rsidR="00C04E36" w:rsidRPr="00592EBA" w:rsidRDefault="00C04E36" w:rsidP="00D74E71">
      <w:pPr>
        <w:shd w:val="clear" w:color="auto" w:fill="FFFFFF"/>
        <w:tabs>
          <w:tab w:val="left" w:pos="850"/>
        </w:tabs>
        <w:spacing w:before="202" w:line="276" w:lineRule="auto"/>
        <w:jc w:val="both"/>
        <w:rPr>
          <w:color w:val="000000"/>
          <w:spacing w:val="-2"/>
          <w:sz w:val="22"/>
          <w:szCs w:val="22"/>
          <w:lang w:val="ro-RO"/>
        </w:rPr>
      </w:pPr>
    </w:p>
    <w:p w:rsidR="00C82EFA" w:rsidRDefault="00C82EFA" w:rsidP="003C13B5">
      <w:pPr>
        <w:shd w:val="clear" w:color="auto" w:fill="FFFFFF"/>
        <w:tabs>
          <w:tab w:val="left" w:pos="845"/>
        </w:tabs>
        <w:spacing w:line="360" w:lineRule="auto"/>
        <w:jc w:val="both"/>
        <w:rPr>
          <w:color w:val="000000" w:themeColor="text1"/>
          <w:sz w:val="22"/>
          <w:szCs w:val="22"/>
          <w:lang w:val="ro-RO"/>
        </w:rPr>
      </w:pPr>
    </w:p>
    <w:p w:rsidR="00436E38" w:rsidRDefault="00436E38" w:rsidP="003C13B5">
      <w:pPr>
        <w:shd w:val="clear" w:color="auto" w:fill="FFFFFF"/>
        <w:tabs>
          <w:tab w:val="left" w:pos="845"/>
        </w:tabs>
        <w:spacing w:line="360" w:lineRule="auto"/>
        <w:jc w:val="both"/>
        <w:rPr>
          <w:color w:val="000000" w:themeColor="text1"/>
          <w:sz w:val="22"/>
          <w:szCs w:val="22"/>
          <w:lang w:val="ro-RO"/>
        </w:rPr>
      </w:pPr>
    </w:p>
    <w:p w:rsidR="00436E38" w:rsidRDefault="00436E38" w:rsidP="003C13B5">
      <w:pPr>
        <w:shd w:val="clear" w:color="auto" w:fill="FFFFFF"/>
        <w:tabs>
          <w:tab w:val="left" w:pos="845"/>
        </w:tabs>
        <w:spacing w:line="360" w:lineRule="auto"/>
        <w:jc w:val="both"/>
        <w:rPr>
          <w:color w:val="000000" w:themeColor="text1"/>
          <w:sz w:val="22"/>
          <w:szCs w:val="22"/>
          <w:lang w:val="ro-RO"/>
        </w:rPr>
      </w:pPr>
    </w:p>
    <w:p w:rsidR="00436E38" w:rsidRDefault="00436E38" w:rsidP="00436E38">
      <w:pPr>
        <w:pStyle w:val="Heading2"/>
        <w:numPr>
          <w:ilvl w:val="0"/>
          <w:numId w:val="1"/>
        </w:numPr>
        <w:shd w:val="clear" w:color="auto" w:fill="C2D69B" w:themeFill="accent3" w:themeFillTint="99"/>
        <w:spacing w:line="276" w:lineRule="auto"/>
        <w:rPr>
          <w:rFonts w:ascii="Arial" w:hAnsi="Arial" w:cs="Arial"/>
          <w:spacing w:val="-3"/>
          <w:sz w:val="22"/>
          <w:szCs w:val="22"/>
          <w:lang w:val="ro-RO"/>
        </w:rPr>
      </w:pPr>
      <w:bookmarkStart w:id="28" w:name="_Toc425427901"/>
      <w:r>
        <w:rPr>
          <w:rFonts w:ascii="Arial" w:hAnsi="Arial" w:cs="Arial"/>
          <w:spacing w:val="-3"/>
          <w:sz w:val="22"/>
          <w:szCs w:val="22"/>
          <w:lang w:val="ro-RO"/>
        </w:rPr>
        <w:t>INSTRUIREA PERSONALULUI DE OPERARE AL  C.M.I.D CURTEA DE ARGES</w:t>
      </w:r>
      <w:bookmarkEnd w:id="28"/>
    </w:p>
    <w:p w:rsidR="00436E38" w:rsidRDefault="00436E38" w:rsidP="003C13B5">
      <w:pPr>
        <w:shd w:val="clear" w:color="auto" w:fill="FFFFFF"/>
        <w:tabs>
          <w:tab w:val="left" w:pos="845"/>
        </w:tabs>
        <w:spacing w:line="360" w:lineRule="auto"/>
        <w:jc w:val="both"/>
        <w:rPr>
          <w:color w:val="000000" w:themeColor="text1"/>
          <w:sz w:val="22"/>
          <w:szCs w:val="22"/>
          <w:lang w:val="ro-RO"/>
        </w:rPr>
      </w:pPr>
    </w:p>
    <w:p w:rsidR="00436E38" w:rsidRDefault="00436E38" w:rsidP="003C13B5">
      <w:pPr>
        <w:shd w:val="clear" w:color="auto" w:fill="FFFFFF"/>
        <w:tabs>
          <w:tab w:val="left" w:pos="845"/>
        </w:tabs>
        <w:spacing w:line="360" w:lineRule="auto"/>
        <w:jc w:val="both"/>
        <w:rPr>
          <w:color w:val="000000" w:themeColor="text1"/>
          <w:sz w:val="22"/>
          <w:szCs w:val="22"/>
          <w:lang w:val="ro-RO"/>
        </w:rPr>
      </w:pPr>
    </w:p>
    <w:p w:rsidR="004E504E" w:rsidRPr="004E504E" w:rsidRDefault="004E504E" w:rsidP="004E504E">
      <w:pPr>
        <w:shd w:val="clear" w:color="auto" w:fill="FFFFFF"/>
        <w:tabs>
          <w:tab w:val="left" w:pos="845"/>
        </w:tabs>
        <w:spacing w:line="360" w:lineRule="auto"/>
        <w:jc w:val="both"/>
        <w:rPr>
          <w:color w:val="000000" w:themeColor="text1"/>
          <w:sz w:val="22"/>
          <w:szCs w:val="22"/>
          <w:lang w:val="ro-RO"/>
        </w:rPr>
      </w:pPr>
      <w:r w:rsidRPr="004E504E">
        <w:rPr>
          <w:bCs/>
          <w:color w:val="000000" w:themeColor="text1"/>
          <w:sz w:val="22"/>
          <w:szCs w:val="22"/>
          <w:lang w:val="ro-RO"/>
        </w:rPr>
        <w:t>Inainte de incepere</w:t>
      </w:r>
      <w:r>
        <w:rPr>
          <w:bCs/>
          <w:color w:val="000000" w:themeColor="text1"/>
          <w:sz w:val="22"/>
          <w:szCs w:val="22"/>
          <w:lang w:val="ro-RO"/>
        </w:rPr>
        <w:t>a operarii CMID Curtea de Arges</w:t>
      </w:r>
      <w:r w:rsidRPr="004E504E">
        <w:rPr>
          <w:bCs/>
          <w:color w:val="000000" w:themeColor="text1"/>
          <w:sz w:val="22"/>
          <w:szCs w:val="22"/>
          <w:lang w:val="ro-RO"/>
        </w:rPr>
        <w:t xml:space="preserve"> , personalul  de exploatare va </w:t>
      </w:r>
      <w:r w:rsidRPr="004E504E">
        <w:rPr>
          <w:color w:val="000000" w:themeColor="text1"/>
          <w:sz w:val="22"/>
          <w:szCs w:val="22"/>
          <w:lang w:val="ro-RO"/>
        </w:rPr>
        <w:t>beneficia de un Program de Instruire organizat de catre furnizorul echipamentelor. Furnizorul va asigura gratuit instruirea tehnica si se va intocmi un proces verbal de instruire.</w:t>
      </w:r>
    </w:p>
    <w:p w:rsidR="004E504E" w:rsidRPr="004E504E" w:rsidRDefault="004E504E" w:rsidP="004E504E">
      <w:pPr>
        <w:shd w:val="clear" w:color="auto" w:fill="FFFFFF"/>
        <w:tabs>
          <w:tab w:val="left" w:pos="845"/>
        </w:tabs>
        <w:spacing w:line="360" w:lineRule="auto"/>
        <w:jc w:val="both"/>
        <w:rPr>
          <w:color w:val="000000" w:themeColor="text1"/>
          <w:sz w:val="22"/>
          <w:szCs w:val="22"/>
          <w:lang w:val="ro-RO"/>
        </w:rPr>
      </w:pPr>
      <w:r w:rsidRPr="004E504E">
        <w:rPr>
          <w:color w:val="000000" w:themeColor="text1"/>
          <w:sz w:val="22"/>
          <w:szCs w:val="22"/>
          <w:lang w:val="ro-RO"/>
        </w:rPr>
        <w:t xml:space="preserve">Instruirea se va referi la operarea echipamentelor si intretinerea zilnica a echipamentelor aferente </w:t>
      </w:r>
      <w:r>
        <w:rPr>
          <w:color w:val="000000" w:themeColor="text1"/>
          <w:sz w:val="22"/>
          <w:szCs w:val="22"/>
          <w:lang w:val="ro-RO"/>
        </w:rPr>
        <w:t>CMID Curtea de Arges</w:t>
      </w:r>
      <w:r w:rsidRPr="004E504E">
        <w:rPr>
          <w:color w:val="000000" w:themeColor="text1"/>
          <w:sz w:val="22"/>
          <w:szCs w:val="22"/>
          <w:lang w:val="ro-RO"/>
        </w:rPr>
        <w:t xml:space="preserve">. </w:t>
      </w:r>
    </w:p>
    <w:p w:rsidR="00D27749" w:rsidRDefault="00D27749">
      <w:pPr>
        <w:rPr>
          <w:lang w:val="ro-RO"/>
        </w:rPr>
      </w:pPr>
    </w:p>
    <w:p w:rsidR="006F514B" w:rsidRDefault="00DB3BD2" w:rsidP="003564C3">
      <w:pPr>
        <w:pStyle w:val="Heading2"/>
        <w:numPr>
          <w:ilvl w:val="0"/>
          <w:numId w:val="1"/>
        </w:numPr>
        <w:shd w:val="clear" w:color="auto" w:fill="C2D69B" w:themeFill="accent3" w:themeFillTint="99"/>
        <w:spacing w:line="276" w:lineRule="auto"/>
        <w:rPr>
          <w:rFonts w:ascii="Arial" w:hAnsi="Arial" w:cs="Arial"/>
          <w:spacing w:val="-3"/>
          <w:sz w:val="22"/>
          <w:szCs w:val="22"/>
          <w:lang w:val="ro-RO"/>
        </w:rPr>
      </w:pPr>
      <w:bookmarkStart w:id="29" w:name="_Toc425427902"/>
      <w:r>
        <w:rPr>
          <w:rFonts w:ascii="Arial" w:hAnsi="Arial" w:cs="Arial"/>
          <w:spacing w:val="-3"/>
          <w:sz w:val="22"/>
          <w:szCs w:val="22"/>
          <w:lang w:val="ro-RO"/>
        </w:rPr>
        <w:t xml:space="preserve">INTRETINEREA  </w:t>
      </w:r>
      <w:r w:rsidR="003564C3">
        <w:rPr>
          <w:rFonts w:ascii="Arial" w:hAnsi="Arial" w:cs="Arial"/>
          <w:spacing w:val="-3"/>
          <w:sz w:val="22"/>
          <w:szCs w:val="22"/>
          <w:lang w:val="ro-RO"/>
        </w:rPr>
        <w:t xml:space="preserve"> C.M.I.D CURTEA DE ARGES</w:t>
      </w:r>
      <w:bookmarkEnd w:id="29"/>
    </w:p>
    <w:p w:rsidR="00962600" w:rsidRDefault="00962600">
      <w:pPr>
        <w:rPr>
          <w:lang w:val="ro-RO"/>
        </w:rPr>
      </w:pPr>
    </w:p>
    <w:p w:rsidR="00541A72" w:rsidRDefault="00541A72" w:rsidP="000F6AD4">
      <w:pPr>
        <w:spacing w:line="360" w:lineRule="auto"/>
        <w:jc w:val="both"/>
        <w:rPr>
          <w:sz w:val="22"/>
          <w:szCs w:val="22"/>
          <w:lang w:val="ro-RO"/>
        </w:rPr>
      </w:pPr>
    </w:p>
    <w:p w:rsidR="000F6AD4" w:rsidRDefault="000F6AD4" w:rsidP="000F6AD4">
      <w:pPr>
        <w:spacing w:line="360" w:lineRule="auto"/>
        <w:jc w:val="both"/>
        <w:rPr>
          <w:sz w:val="22"/>
          <w:szCs w:val="22"/>
          <w:lang w:val="ro-RO"/>
        </w:rPr>
      </w:pPr>
      <w:r w:rsidRPr="004D4B71">
        <w:rPr>
          <w:sz w:val="22"/>
          <w:szCs w:val="22"/>
          <w:lang w:val="ro-RO"/>
        </w:rPr>
        <w:t>Întreţ</w:t>
      </w:r>
      <w:r w:rsidR="003564C3">
        <w:rPr>
          <w:sz w:val="22"/>
          <w:szCs w:val="22"/>
          <w:lang w:val="ro-RO"/>
        </w:rPr>
        <w:t>inerea C.M.I.D Curtea de Arges</w:t>
      </w:r>
      <w:r>
        <w:rPr>
          <w:sz w:val="22"/>
          <w:szCs w:val="22"/>
          <w:lang w:val="ro-RO"/>
        </w:rPr>
        <w:t xml:space="preserve"> va fi reali</w:t>
      </w:r>
      <w:r w:rsidR="00641ADB">
        <w:rPr>
          <w:sz w:val="22"/>
          <w:szCs w:val="22"/>
          <w:lang w:val="ro-RO"/>
        </w:rPr>
        <w:t>zata de catre viitorul operator</w:t>
      </w:r>
      <w:r>
        <w:rPr>
          <w:sz w:val="22"/>
          <w:szCs w:val="22"/>
          <w:lang w:val="ro-RO"/>
        </w:rPr>
        <w:t>, prin executarea unor</w:t>
      </w:r>
      <w:r w:rsidRPr="004D4B71">
        <w:rPr>
          <w:sz w:val="22"/>
          <w:szCs w:val="22"/>
          <w:lang w:val="ro-RO"/>
        </w:rPr>
        <w:t xml:space="preserve"> serii de activităţi care să asigure buna funcţionare a instalaţiilor şi echipamentelor aferente acestor facilităţii.</w:t>
      </w:r>
      <w:r w:rsidR="006C1AFF" w:rsidRPr="006C1AFF">
        <w:rPr>
          <w:sz w:val="22"/>
          <w:szCs w:val="22"/>
          <w:lang w:val="ro-RO"/>
        </w:rPr>
        <w:t xml:space="preserve"> Lucrări specifice de întreţinere trebuie sa se efectuează zilnic şi săptămânal de către operator</w:t>
      </w:r>
      <w:r w:rsidR="006C1AFF">
        <w:rPr>
          <w:sz w:val="22"/>
          <w:szCs w:val="22"/>
          <w:lang w:val="ro-RO"/>
        </w:rPr>
        <w:t>.</w:t>
      </w:r>
    </w:p>
    <w:p w:rsidR="006C1AFF" w:rsidRDefault="006C1AFF" w:rsidP="000F6AD4">
      <w:pPr>
        <w:spacing w:line="360" w:lineRule="auto"/>
        <w:jc w:val="both"/>
        <w:rPr>
          <w:sz w:val="22"/>
          <w:szCs w:val="22"/>
          <w:lang w:val="ro-RO"/>
        </w:rPr>
      </w:pPr>
    </w:p>
    <w:p w:rsidR="006C1AFF" w:rsidRDefault="006C1AFF" w:rsidP="000F6AD4">
      <w:pPr>
        <w:spacing w:line="360" w:lineRule="auto"/>
        <w:jc w:val="both"/>
        <w:rPr>
          <w:sz w:val="22"/>
          <w:szCs w:val="22"/>
          <w:lang w:val="ro-RO"/>
        </w:rPr>
      </w:pPr>
      <w:r w:rsidRPr="006C1AFF">
        <w:rPr>
          <w:sz w:val="22"/>
          <w:szCs w:val="22"/>
          <w:lang w:val="ro-RO"/>
        </w:rPr>
        <w:t>Programul de revizie</w:t>
      </w:r>
      <w:r>
        <w:rPr>
          <w:sz w:val="22"/>
          <w:szCs w:val="22"/>
          <w:lang w:val="ro-RO"/>
        </w:rPr>
        <w:t xml:space="preserve"> al </w:t>
      </w:r>
      <w:r w:rsidRPr="004D4B71">
        <w:rPr>
          <w:sz w:val="22"/>
          <w:szCs w:val="22"/>
          <w:lang w:val="ro-RO"/>
        </w:rPr>
        <w:t>instalaţiilor şi echipamentelor</w:t>
      </w:r>
      <w:r>
        <w:rPr>
          <w:sz w:val="22"/>
          <w:szCs w:val="22"/>
          <w:lang w:val="ro-RO"/>
        </w:rPr>
        <w:t>, aferente C.M.I.D , va cuprinde revizii trimestriale si anuale.</w:t>
      </w:r>
    </w:p>
    <w:p w:rsidR="006C1AFF" w:rsidRDefault="006C1AFF" w:rsidP="000F6AD4">
      <w:pPr>
        <w:spacing w:line="360" w:lineRule="auto"/>
        <w:jc w:val="both"/>
        <w:rPr>
          <w:sz w:val="22"/>
          <w:szCs w:val="22"/>
          <w:lang w:val="ro-RO"/>
        </w:rPr>
      </w:pPr>
    </w:p>
    <w:p w:rsidR="006C1AFF" w:rsidRPr="006C1AFF" w:rsidRDefault="006C1AFF" w:rsidP="006C1AFF">
      <w:pPr>
        <w:spacing w:line="360" w:lineRule="auto"/>
        <w:jc w:val="both"/>
        <w:rPr>
          <w:bCs/>
          <w:sz w:val="22"/>
          <w:szCs w:val="22"/>
          <w:lang w:val="it-IT"/>
        </w:rPr>
      </w:pPr>
      <w:r w:rsidRPr="006C1AFF">
        <w:rPr>
          <w:bCs/>
          <w:sz w:val="22"/>
          <w:szCs w:val="22"/>
          <w:lang w:val="it-IT"/>
        </w:rPr>
        <w:t xml:space="preserve">             Revizia  </w:t>
      </w:r>
      <w:r w:rsidRPr="006C1AFF">
        <w:rPr>
          <w:b/>
          <w:bCs/>
          <w:sz w:val="22"/>
          <w:szCs w:val="22"/>
          <w:lang w:val="it-IT"/>
        </w:rPr>
        <w:t>Trimestriala</w:t>
      </w:r>
      <w:r w:rsidRPr="006C1AFF">
        <w:rPr>
          <w:bCs/>
          <w:sz w:val="22"/>
          <w:szCs w:val="22"/>
          <w:lang w:val="it-IT"/>
        </w:rPr>
        <w:t xml:space="preserve">  se refera la:</w:t>
      </w:r>
    </w:p>
    <w:p w:rsidR="006C1AFF" w:rsidRPr="006C1AFF" w:rsidRDefault="006C1AFF" w:rsidP="006C1AFF">
      <w:pPr>
        <w:spacing w:line="360" w:lineRule="auto"/>
        <w:jc w:val="both"/>
        <w:rPr>
          <w:bCs/>
          <w:sz w:val="22"/>
          <w:szCs w:val="22"/>
          <w:lang w:val="it-IT"/>
        </w:rPr>
      </w:pPr>
      <w:r w:rsidRPr="006C1AFF">
        <w:rPr>
          <w:bCs/>
          <w:sz w:val="22"/>
          <w:szCs w:val="22"/>
          <w:lang w:val="it-IT"/>
        </w:rPr>
        <w:t xml:space="preserve">             </w:t>
      </w:r>
    </w:p>
    <w:p w:rsidR="006C1AFF" w:rsidRPr="006C1AFF" w:rsidRDefault="006C1AFF" w:rsidP="006C1AFF">
      <w:pPr>
        <w:numPr>
          <w:ilvl w:val="0"/>
          <w:numId w:val="34"/>
        </w:numPr>
        <w:spacing w:line="360" w:lineRule="auto"/>
        <w:jc w:val="both"/>
        <w:rPr>
          <w:bCs/>
          <w:sz w:val="22"/>
          <w:szCs w:val="22"/>
          <w:lang w:val="it-IT"/>
        </w:rPr>
      </w:pPr>
      <w:r w:rsidRPr="006C1AFF">
        <w:rPr>
          <w:sz w:val="22"/>
          <w:szCs w:val="22"/>
          <w:lang w:val="it-IT"/>
        </w:rPr>
        <w:t>VERIFICARI ELECTRICE: - verificarea functionarii elementelor de comanda,starea izolatiei electrice, decuplarea la pozitiile limita ,verificarea curentului absorbit de fiecare motor in parte .</w:t>
      </w:r>
    </w:p>
    <w:p w:rsidR="006C1AFF" w:rsidRPr="006C1AFF" w:rsidRDefault="006C1AFF" w:rsidP="006C1AFF">
      <w:pPr>
        <w:numPr>
          <w:ilvl w:val="0"/>
          <w:numId w:val="34"/>
        </w:numPr>
        <w:spacing w:line="360" w:lineRule="auto"/>
        <w:jc w:val="both"/>
        <w:rPr>
          <w:sz w:val="22"/>
          <w:szCs w:val="22"/>
          <w:lang w:val="it-IT"/>
        </w:rPr>
      </w:pPr>
      <w:r w:rsidRPr="006C1AFF">
        <w:rPr>
          <w:sz w:val="22"/>
          <w:szCs w:val="22"/>
          <w:lang w:val="it-IT"/>
        </w:rPr>
        <w:t xml:space="preserve">VERIFICARI MECANICE: -verificarea elementelor de imbinare si strangerea lor,verificat si gresat ghidaje ,verificat grup de angrenaje ,verificat pozitii senzori de proximitate,verificat jocul la lagarele rulmentilor .  </w:t>
      </w:r>
    </w:p>
    <w:p w:rsidR="006C1AFF" w:rsidRPr="006C1AFF" w:rsidRDefault="006C1AFF" w:rsidP="006C1AFF">
      <w:pPr>
        <w:numPr>
          <w:ilvl w:val="0"/>
          <w:numId w:val="34"/>
        </w:numPr>
        <w:spacing w:line="360" w:lineRule="auto"/>
        <w:jc w:val="both"/>
        <w:rPr>
          <w:sz w:val="22"/>
          <w:szCs w:val="22"/>
          <w:lang w:val="it-IT"/>
        </w:rPr>
      </w:pPr>
      <w:r w:rsidRPr="006C1AFF">
        <w:rPr>
          <w:sz w:val="22"/>
          <w:szCs w:val="22"/>
          <w:lang w:val="it-IT"/>
        </w:rPr>
        <w:t xml:space="preserve">VERIFICARI HIDRAULICE: -verificat nivel ulei in rezervor ,verificarea supapelor de siguranta ,verificarea la pozitiile limita ale cilindrilor hidraulici,reglarea presiunii de lucru maxime . </w:t>
      </w:r>
    </w:p>
    <w:p w:rsidR="006C1AFF" w:rsidRDefault="006C1AFF" w:rsidP="000F6AD4">
      <w:pPr>
        <w:spacing w:line="360" w:lineRule="auto"/>
        <w:jc w:val="both"/>
        <w:rPr>
          <w:sz w:val="22"/>
          <w:szCs w:val="22"/>
          <w:lang w:val="ro-RO"/>
        </w:rPr>
      </w:pPr>
    </w:p>
    <w:p w:rsidR="006C1AFF" w:rsidRPr="006C1AFF" w:rsidRDefault="006C1AFF" w:rsidP="006C1AFF">
      <w:pPr>
        <w:spacing w:line="360" w:lineRule="auto"/>
        <w:jc w:val="both"/>
        <w:rPr>
          <w:sz w:val="22"/>
          <w:szCs w:val="22"/>
          <w:lang w:val="it-IT"/>
        </w:rPr>
      </w:pPr>
      <w:r w:rsidRPr="006C1AFF">
        <w:rPr>
          <w:sz w:val="22"/>
          <w:szCs w:val="22"/>
          <w:lang w:val="it-IT"/>
        </w:rPr>
        <w:lastRenderedPageBreak/>
        <w:t>Toate aceste verificari se vor face in conformitate cu fisa tehnica pentru fiecare utilaj</w:t>
      </w:r>
      <w:r>
        <w:rPr>
          <w:sz w:val="22"/>
          <w:szCs w:val="22"/>
          <w:lang w:val="it-IT"/>
        </w:rPr>
        <w:t>,echipament</w:t>
      </w:r>
      <w:r w:rsidRPr="006C1AFF">
        <w:rPr>
          <w:sz w:val="22"/>
          <w:szCs w:val="22"/>
          <w:lang w:val="it-IT"/>
        </w:rPr>
        <w:t xml:space="preserve"> in parte.</w:t>
      </w:r>
    </w:p>
    <w:p w:rsidR="006C1AFF" w:rsidRDefault="006C1AFF" w:rsidP="000F6AD4">
      <w:pPr>
        <w:spacing w:line="360" w:lineRule="auto"/>
        <w:jc w:val="both"/>
        <w:rPr>
          <w:sz w:val="22"/>
          <w:szCs w:val="22"/>
          <w:lang w:val="ro-RO"/>
        </w:rPr>
      </w:pPr>
    </w:p>
    <w:p w:rsidR="00E81D31" w:rsidRPr="00E81D31" w:rsidRDefault="00E81D31" w:rsidP="00E81D31">
      <w:pPr>
        <w:spacing w:line="360" w:lineRule="auto"/>
        <w:jc w:val="both"/>
        <w:rPr>
          <w:sz w:val="22"/>
          <w:szCs w:val="22"/>
          <w:lang w:val="ro-RO"/>
        </w:rPr>
      </w:pPr>
      <w:r w:rsidRPr="00E81D31">
        <w:rPr>
          <w:bCs/>
          <w:sz w:val="22"/>
          <w:szCs w:val="22"/>
          <w:lang w:val="it-IT"/>
        </w:rPr>
        <w:t xml:space="preserve">Revizia  </w:t>
      </w:r>
      <w:r w:rsidRPr="00E81D31">
        <w:rPr>
          <w:b/>
          <w:bCs/>
          <w:sz w:val="22"/>
          <w:szCs w:val="22"/>
          <w:lang w:val="it-IT"/>
        </w:rPr>
        <w:t>Anuala</w:t>
      </w:r>
      <w:r w:rsidRPr="00E81D31">
        <w:rPr>
          <w:bCs/>
          <w:sz w:val="22"/>
          <w:szCs w:val="22"/>
          <w:lang w:val="it-IT"/>
        </w:rPr>
        <w:t xml:space="preserve">  se refera la </w:t>
      </w:r>
      <w:r w:rsidRPr="00E81D31">
        <w:rPr>
          <w:sz w:val="22"/>
          <w:szCs w:val="22"/>
          <w:lang w:val="ro-RO"/>
        </w:rPr>
        <w:t>verificarile din categoria trimestriala la care se adauga:</w:t>
      </w:r>
    </w:p>
    <w:p w:rsidR="00E81D31" w:rsidRPr="00E81D31" w:rsidRDefault="00E81D31" w:rsidP="00E81D31">
      <w:pPr>
        <w:spacing w:line="360" w:lineRule="auto"/>
        <w:jc w:val="both"/>
        <w:rPr>
          <w:sz w:val="22"/>
          <w:szCs w:val="22"/>
          <w:lang w:val="it-IT"/>
        </w:rPr>
      </w:pPr>
      <w:r w:rsidRPr="00E81D31">
        <w:rPr>
          <w:sz w:val="22"/>
          <w:szCs w:val="22"/>
          <w:lang w:val="it-IT"/>
        </w:rPr>
        <w:t xml:space="preserve">                     </w:t>
      </w:r>
    </w:p>
    <w:p w:rsidR="00E81D31" w:rsidRPr="00E81D31" w:rsidRDefault="00E81D31" w:rsidP="00E81D31">
      <w:pPr>
        <w:numPr>
          <w:ilvl w:val="0"/>
          <w:numId w:val="35"/>
        </w:numPr>
        <w:spacing w:line="360" w:lineRule="auto"/>
        <w:jc w:val="both"/>
        <w:rPr>
          <w:sz w:val="22"/>
          <w:szCs w:val="22"/>
          <w:lang w:val="it-IT"/>
        </w:rPr>
      </w:pPr>
      <w:r w:rsidRPr="00E81D31">
        <w:rPr>
          <w:sz w:val="22"/>
          <w:szCs w:val="22"/>
          <w:lang w:val="it-IT"/>
        </w:rPr>
        <w:t xml:space="preserve">VERIFICARI ELECTRICE:-verificat fixarea elementelor de comanda ,a tablourilor electrice, izolarea cablurilor de atingeri accidentale ,curatirea aparatelor electrice de praf si stergerea lor cu alcool,verificat integritatea conexiunilor electrice , verificarea cablajului si a sigurantelor electrice .   </w:t>
      </w:r>
    </w:p>
    <w:p w:rsidR="00E81D31" w:rsidRDefault="00E81D31" w:rsidP="00E81D31">
      <w:pPr>
        <w:numPr>
          <w:ilvl w:val="0"/>
          <w:numId w:val="35"/>
        </w:numPr>
        <w:spacing w:line="360" w:lineRule="auto"/>
        <w:jc w:val="both"/>
        <w:rPr>
          <w:sz w:val="22"/>
          <w:szCs w:val="22"/>
          <w:lang w:val="it-IT"/>
        </w:rPr>
      </w:pPr>
      <w:r w:rsidRPr="00E81D31">
        <w:rPr>
          <w:sz w:val="22"/>
          <w:szCs w:val="22"/>
          <w:lang w:val="it-IT"/>
        </w:rPr>
        <w:t xml:space="preserve">VERIFICARI MECANICE :-verificat si reglat interstitiul de la ghidaje verificat uzura ghidajelor din teflon, verificat si gresat articulatiile mecanice,verificat cordoanele de sudura ,verificat tabla de protectie . </w:t>
      </w:r>
    </w:p>
    <w:p w:rsidR="006C1AFF" w:rsidRPr="00E81D31" w:rsidRDefault="00E81D31" w:rsidP="00E81D31">
      <w:pPr>
        <w:numPr>
          <w:ilvl w:val="0"/>
          <w:numId w:val="35"/>
        </w:numPr>
        <w:spacing w:line="360" w:lineRule="auto"/>
        <w:jc w:val="both"/>
        <w:rPr>
          <w:sz w:val="22"/>
          <w:szCs w:val="22"/>
          <w:lang w:val="it-IT"/>
        </w:rPr>
      </w:pPr>
      <w:r w:rsidRPr="00E81D31">
        <w:rPr>
          <w:sz w:val="22"/>
          <w:szCs w:val="22"/>
          <w:lang w:val="it-IT"/>
        </w:rPr>
        <w:t>VERIFICARI HIDRAULICE:-verificarea starii filtrului de ulei , schimbarea filtrului de ulei, verificarea cilindrilor hidraulici ,a furtunelor , a distribuitorilor si  alte componente hidraulice, verificarea pompei hidraulice,completat ,schimbat ulei hidraulic</w:t>
      </w:r>
    </w:p>
    <w:p w:rsidR="006C1AFF" w:rsidRDefault="006C1AFF" w:rsidP="000F6AD4">
      <w:pPr>
        <w:spacing w:line="360" w:lineRule="auto"/>
        <w:jc w:val="both"/>
        <w:rPr>
          <w:sz w:val="22"/>
          <w:szCs w:val="22"/>
          <w:lang w:val="ro-RO"/>
        </w:rPr>
      </w:pPr>
    </w:p>
    <w:p w:rsidR="00E81D31" w:rsidRPr="00E81D31" w:rsidRDefault="00E81D31" w:rsidP="00E81D31">
      <w:pPr>
        <w:spacing w:line="360" w:lineRule="auto"/>
        <w:jc w:val="both"/>
        <w:rPr>
          <w:sz w:val="22"/>
          <w:szCs w:val="22"/>
          <w:lang w:val="it-IT"/>
        </w:rPr>
      </w:pPr>
      <w:r w:rsidRPr="00E81D31">
        <w:rPr>
          <w:sz w:val="22"/>
          <w:szCs w:val="22"/>
          <w:lang w:val="it-IT"/>
        </w:rPr>
        <w:t>Toate aceste verificari se vor face in conformitate cu fisa tehnica pentru fiecare utilaj,echipament in parte.</w:t>
      </w:r>
    </w:p>
    <w:p w:rsidR="006C1AFF" w:rsidRPr="004D4B71" w:rsidRDefault="006C1AFF" w:rsidP="000F6AD4">
      <w:pPr>
        <w:spacing w:line="360" w:lineRule="auto"/>
        <w:jc w:val="both"/>
        <w:rPr>
          <w:sz w:val="22"/>
          <w:szCs w:val="22"/>
          <w:lang w:val="ro-RO"/>
        </w:rPr>
      </w:pPr>
    </w:p>
    <w:p w:rsidR="004D4B71" w:rsidRPr="00626299" w:rsidRDefault="004D4B71" w:rsidP="004D4B71">
      <w:pPr>
        <w:spacing w:line="360" w:lineRule="auto"/>
        <w:jc w:val="both"/>
        <w:rPr>
          <w:sz w:val="22"/>
          <w:szCs w:val="22"/>
          <w:lang w:val="ro-RO"/>
        </w:rPr>
      </w:pPr>
      <w:r w:rsidRPr="00626299">
        <w:rPr>
          <w:sz w:val="22"/>
          <w:szCs w:val="22"/>
          <w:lang w:val="ro-RO"/>
        </w:rPr>
        <w:t>Toate echipamentele tehnologice au din fabricaţie instrucţiuni refer</w:t>
      </w:r>
      <w:r w:rsidR="001B239A">
        <w:rPr>
          <w:sz w:val="22"/>
          <w:szCs w:val="22"/>
          <w:lang w:val="ro-RO"/>
        </w:rPr>
        <w:t xml:space="preserve">itoare la mentenanţa preventivă </w:t>
      </w:r>
      <w:r w:rsidRPr="00626299">
        <w:rPr>
          <w:sz w:val="22"/>
          <w:szCs w:val="22"/>
          <w:lang w:val="ro-RO"/>
        </w:rPr>
        <w:t xml:space="preserve">şi corectivă, la perioadele recomandate de intervenţie, subansamblele şi dispozitivele asupra cărora trebuie să se intervină cu precădere, fazele tehnologice care impun </w:t>
      </w:r>
      <w:r w:rsidRPr="00857EED">
        <w:rPr>
          <w:sz w:val="22"/>
          <w:szCs w:val="22"/>
          <w:lang w:val="ro-RO"/>
        </w:rPr>
        <w:t>o atenţie sporită.</w:t>
      </w:r>
      <w:r w:rsidRPr="00626299">
        <w:rPr>
          <w:sz w:val="22"/>
          <w:szCs w:val="22"/>
          <w:lang w:val="ro-RO"/>
        </w:rPr>
        <w:t xml:space="preserve"> Aceste instrucţiuni trebuiesc respectate cu stricteţe</w:t>
      </w:r>
      <w:r w:rsidR="004004D3">
        <w:rPr>
          <w:sz w:val="22"/>
          <w:szCs w:val="22"/>
          <w:lang w:val="ro-RO"/>
        </w:rPr>
        <w:t xml:space="preserve"> de catre operator</w:t>
      </w:r>
      <w:r w:rsidRPr="00626299">
        <w:rPr>
          <w:sz w:val="22"/>
          <w:szCs w:val="22"/>
          <w:lang w:val="ro-RO"/>
        </w:rPr>
        <w:t xml:space="preserve">. </w:t>
      </w:r>
    </w:p>
    <w:p w:rsidR="00C04E36" w:rsidRDefault="00C04E36" w:rsidP="004D4B71">
      <w:pPr>
        <w:spacing w:line="360" w:lineRule="auto"/>
        <w:jc w:val="both"/>
        <w:rPr>
          <w:sz w:val="22"/>
          <w:szCs w:val="22"/>
          <w:lang w:val="ro-RO"/>
        </w:rPr>
      </w:pPr>
    </w:p>
    <w:p w:rsidR="00E81D31" w:rsidRPr="00E81D31" w:rsidRDefault="00E81D31" w:rsidP="00E81D31">
      <w:pPr>
        <w:spacing w:line="360" w:lineRule="auto"/>
        <w:jc w:val="both"/>
        <w:rPr>
          <w:sz w:val="22"/>
          <w:szCs w:val="22"/>
          <w:lang w:val="ro-RO"/>
        </w:rPr>
      </w:pPr>
      <w:r w:rsidRPr="00E81D31">
        <w:rPr>
          <w:sz w:val="22"/>
          <w:szCs w:val="22"/>
          <w:lang w:val="ro-RO"/>
        </w:rPr>
        <w:t xml:space="preserve">În acest sens, operatorul va elabora </w:t>
      </w:r>
      <w:r w:rsidRPr="0096694D">
        <w:rPr>
          <w:bCs/>
          <w:sz w:val="22"/>
          <w:szCs w:val="22"/>
          <w:lang w:val="ro-RO"/>
        </w:rPr>
        <w:t>planuri de inspecţie şi mentenanţă</w:t>
      </w:r>
      <w:r w:rsidRPr="00E81D31">
        <w:rPr>
          <w:sz w:val="22"/>
          <w:szCs w:val="22"/>
          <w:lang w:val="ro-RO"/>
        </w:rPr>
        <w:t xml:space="preserve">, pentru fiecare echipament în parte, ţinându-se cont de necesitatea asigurării unui anumit ritm/continuităţi în recepţia şi livrarea deşeurilor. </w:t>
      </w:r>
    </w:p>
    <w:p w:rsidR="00E81D31" w:rsidRPr="00E81D31" w:rsidRDefault="00E81D31" w:rsidP="00E81D31">
      <w:pPr>
        <w:spacing w:line="360" w:lineRule="auto"/>
        <w:jc w:val="both"/>
        <w:rPr>
          <w:sz w:val="22"/>
          <w:szCs w:val="22"/>
          <w:lang w:val="ro-RO"/>
        </w:rPr>
      </w:pPr>
      <w:r w:rsidRPr="00E81D31">
        <w:rPr>
          <w:sz w:val="22"/>
          <w:szCs w:val="22"/>
          <w:lang w:val="ro-RO"/>
        </w:rPr>
        <w:t>Prin planificarea intervenţiilor preventive se poate cunoaşte din timp, momentul şi durata pentru care este necesară suplinirea sau înlocuirea echipamentelor supuse mentenanţei.</w:t>
      </w:r>
    </w:p>
    <w:p w:rsidR="00E81D31" w:rsidRPr="00E81D31" w:rsidRDefault="00E81D31" w:rsidP="00E81D31">
      <w:pPr>
        <w:spacing w:line="360" w:lineRule="auto"/>
        <w:jc w:val="both"/>
        <w:rPr>
          <w:sz w:val="22"/>
          <w:szCs w:val="22"/>
          <w:lang w:val="ro-RO"/>
        </w:rPr>
      </w:pPr>
      <w:r w:rsidRPr="00E81D31">
        <w:rPr>
          <w:sz w:val="22"/>
          <w:szCs w:val="22"/>
          <w:lang w:val="ro-RO"/>
        </w:rPr>
        <w:t>În acelaşi timp, în vederea scurtării timpilor consumaţi pentru mentenanţă corectivă trebuiesc stabilite proceduri standard de intervenţie pentru echipamentele care prezintă un risc mai ridicat de defecţiuni şi constituirea unui stoc de piese de schimb.</w:t>
      </w:r>
    </w:p>
    <w:p w:rsidR="00E81D31" w:rsidRDefault="00E81D31" w:rsidP="004D4B71">
      <w:pPr>
        <w:spacing w:line="360" w:lineRule="auto"/>
        <w:jc w:val="both"/>
        <w:rPr>
          <w:sz w:val="22"/>
          <w:szCs w:val="22"/>
          <w:lang w:val="ro-RO"/>
        </w:rPr>
      </w:pPr>
    </w:p>
    <w:p w:rsidR="00EA73F7" w:rsidRPr="004D4B71" w:rsidRDefault="00EA73F7" w:rsidP="004D4B71">
      <w:pPr>
        <w:spacing w:line="360" w:lineRule="auto"/>
        <w:jc w:val="both"/>
        <w:rPr>
          <w:sz w:val="22"/>
          <w:szCs w:val="22"/>
          <w:lang w:val="ro-RO"/>
        </w:rPr>
      </w:pPr>
    </w:p>
    <w:p w:rsidR="00626299" w:rsidRDefault="00DB3BD2" w:rsidP="00EE3190">
      <w:pPr>
        <w:pStyle w:val="Heading2"/>
        <w:numPr>
          <w:ilvl w:val="0"/>
          <w:numId w:val="1"/>
        </w:numPr>
        <w:shd w:val="clear" w:color="auto" w:fill="C2D69B" w:themeFill="accent3" w:themeFillTint="99"/>
        <w:spacing w:line="276" w:lineRule="auto"/>
        <w:rPr>
          <w:rFonts w:ascii="Arial" w:hAnsi="Arial" w:cs="Arial"/>
          <w:spacing w:val="-3"/>
          <w:sz w:val="22"/>
          <w:szCs w:val="22"/>
          <w:lang w:val="ro-RO"/>
        </w:rPr>
      </w:pPr>
      <w:bookmarkStart w:id="30" w:name="_Toc425427903"/>
      <w:r>
        <w:rPr>
          <w:rFonts w:ascii="Arial" w:hAnsi="Arial" w:cs="Arial"/>
          <w:spacing w:val="-3"/>
          <w:sz w:val="22"/>
          <w:szCs w:val="22"/>
          <w:lang w:val="ro-RO"/>
        </w:rPr>
        <w:t>PLANUL  DE  MANAGEMENT  AL</w:t>
      </w:r>
      <w:r w:rsidR="00B76D61">
        <w:rPr>
          <w:rFonts w:ascii="Arial" w:hAnsi="Arial" w:cs="Arial"/>
          <w:spacing w:val="-3"/>
          <w:sz w:val="22"/>
          <w:szCs w:val="22"/>
          <w:lang w:val="ro-RO"/>
        </w:rPr>
        <w:t xml:space="preserve"> </w:t>
      </w:r>
      <w:r>
        <w:rPr>
          <w:rFonts w:ascii="Arial" w:hAnsi="Arial" w:cs="Arial"/>
          <w:spacing w:val="-3"/>
          <w:sz w:val="22"/>
          <w:szCs w:val="22"/>
          <w:lang w:val="ro-RO"/>
        </w:rPr>
        <w:t xml:space="preserve"> </w:t>
      </w:r>
      <w:r w:rsidR="007E4803">
        <w:rPr>
          <w:rFonts w:ascii="Arial" w:hAnsi="Arial" w:cs="Arial"/>
          <w:spacing w:val="-3"/>
          <w:sz w:val="22"/>
          <w:szCs w:val="22"/>
          <w:lang w:val="ro-RO"/>
        </w:rPr>
        <w:t>C.M.I.D  CURTEA  DE  ARGES</w:t>
      </w:r>
      <w:bookmarkEnd w:id="30"/>
      <w:r w:rsidR="00677E2C">
        <w:rPr>
          <w:rFonts w:ascii="Arial" w:hAnsi="Arial" w:cs="Arial"/>
          <w:spacing w:val="-3"/>
          <w:sz w:val="22"/>
          <w:szCs w:val="22"/>
          <w:lang w:val="ro-RO"/>
        </w:rPr>
        <w:t xml:space="preserve"> </w:t>
      </w:r>
      <w:r w:rsidR="00626299">
        <w:rPr>
          <w:rFonts w:ascii="Arial" w:hAnsi="Arial" w:cs="Arial"/>
          <w:spacing w:val="-3"/>
          <w:sz w:val="22"/>
          <w:szCs w:val="22"/>
          <w:lang w:val="ro-RO"/>
        </w:rPr>
        <w:t xml:space="preserve"> </w:t>
      </w:r>
    </w:p>
    <w:p w:rsidR="00DC61D9" w:rsidRDefault="00DC61D9" w:rsidP="004D4B71">
      <w:pPr>
        <w:spacing w:line="360" w:lineRule="auto"/>
        <w:jc w:val="both"/>
        <w:rPr>
          <w:sz w:val="22"/>
          <w:szCs w:val="22"/>
          <w:lang w:val="ro-RO"/>
        </w:rPr>
      </w:pPr>
    </w:p>
    <w:p w:rsidR="00940EC2" w:rsidRPr="00940EC2" w:rsidRDefault="00940EC2" w:rsidP="00940EC2">
      <w:pPr>
        <w:spacing w:line="360" w:lineRule="auto"/>
        <w:jc w:val="both"/>
        <w:rPr>
          <w:rFonts w:cs="CG Omega"/>
          <w:color w:val="000000"/>
          <w:sz w:val="22"/>
          <w:szCs w:val="22"/>
          <w:lang w:val="ro-RO"/>
        </w:rPr>
      </w:pPr>
      <w:r>
        <w:rPr>
          <w:rFonts w:cs="CG Omega"/>
          <w:color w:val="000000"/>
          <w:sz w:val="22"/>
          <w:szCs w:val="22"/>
          <w:lang w:val="ro-RO"/>
        </w:rPr>
        <w:t>Pentru o gestiona</w:t>
      </w:r>
      <w:r w:rsidR="004B4E74">
        <w:rPr>
          <w:rFonts w:cs="CG Omega"/>
          <w:color w:val="000000"/>
          <w:sz w:val="22"/>
          <w:szCs w:val="22"/>
          <w:lang w:val="ro-RO"/>
        </w:rPr>
        <w:t xml:space="preserve">rea corespunzatoare, </w:t>
      </w:r>
      <w:r w:rsidR="004B4E74" w:rsidRPr="006F3090">
        <w:rPr>
          <w:rFonts w:cs="CG Omega"/>
          <w:color w:val="000000" w:themeColor="text1"/>
          <w:sz w:val="22"/>
          <w:szCs w:val="22"/>
          <w:lang w:val="ro-RO"/>
        </w:rPr>
        <w:t>operatorul</w:t>
      </w:r>
      <w:r w:rsidR="00817E03" w:rsidRPr="006F3090">
        <w:rPr>
          <w:rFonts w:cs="CG Omega"/>
          <w:color w:val="000000" w:themeColor="text1"/>
          <w:sz w:val="22"/>
          <w:szCs w:val="22"/>
          <w:lang w:val="ro-RO"/>
        </w:rPr>
        <w:t xml:space="preserve"> desemnat castigator</w:t>
      </w:r>
      <w:r w:rsidR="00817E03">
        <w:rPr>
          <w:rFonts w:cs="CG Omega"/>
          <w:color w:val="000000"/>
          <w:sz w:val="22"/>
          <w:szCs w:val="22"/>
          <w:lang w:val="ro-RO"/>
        </w:rPr>
        <w:t>,</w:t>
      </w:r>
      <w:r>
        <w:rPr>
          <w:rFonts w:cs="CG Omega"/>
          <w:color w:val="000000"/>
          <w:sz w:val="22"/>
          <w:szCs w:val="22"/>
          <w:lang w:val="ro-RO"/>
        </w:rPr>
        <w:t xml:space="preserve"> va trebui sa intocmeasca, </w:t>
      </w:r>
      <w:r w:rsidRPr="00B76D61">
        <w:rPr>
          <w:rFonts w:cs="CG Omega"/>
          <w:i/>
          <w:color w:val="000000"/>
          <w:sz w:val="22"/>
          <w:szCs w:val="22"/>
          <w:lang w:val="ro-RO"/>
        </w:rPr>
        <w:t>un program operational zilnic</w:t>
      </w:r>
      <w:r>
        <w:rPr>
          <w:rFonts w:cs="CG Omega"/>
          <w:i/>
          <w:color w:val="000000"/>
          <w:sz w:val="22"/>
          <w:szCs w:val="22"/>
          <w:lang w:val="ro-RO"/>
        </w:rPr>
        <w:t xml:space="preserve"> si un plan operational pe termen mediu si lung, </w:t>
      </w:r>
      <w:r>
        <w:rPr>
          <w:rFonts w:cs="CG Omega"/>
          <w:color w:val="000000"/>
          <w:sz w:val="22"/>
          <w:szCs w:val="22"/>
          <w:lang w:val="ro-RO"/>
        </w:rPr>
        <w:t>pentru</w:t>
      </w:r>
      <w:r w:rsidR="007E4803">
        <w:rPr>
          <w:rFonts w:cs="CG Omega"/>
          <w:color w:val="000000"/>
          <w:sz w:val="22"/>
          <w:szCs w:val="22"/>
          <w:lang w:val="ro-RO"/>
        </w:rPr>
        <w:t xml:space="preserve"> C.M.I.D Curtea de Arges.</w:t>
      </w:r>
    </w:p>
    <w:p w:rsidR="00940EC2" w:rsidRDefault="00940EC2" w:rsidP="00B76D61">
      <w:pPr>
        <w:rPr>
          <w:sz w:val="22"/>
          <w:szCs w:val="22"/>
          <w:lang w:val="ro-RO"/>
        </w:rPr>
      </w:pPr>
    </w:p>
    <w:p w:rsidR="00677E2C" w:rsidRPr="00C41CB5" w:rsidRDefault="00677E2C" w:rsidP="004D4B71">
      <w:pPr>
        <w:spacing w:line="360" w:lineRule="auto"/>
        <w:jc w:val="both"/>
        <w:rPr>
          <w:rFonts w:cs="CG Omega"/>
          <w:bCs/>
          <w:color w:val="000000" w:themeColor="text1"/>
          <w:sz w:val="22"/>
          <w:szCs w:val="22"/>
          <w:lang w:val="ro-RO"/>
        </w:rPr>
      </w:pPr>
      <w:r w:rsidRPr="00C41CB5">
        <w:rPr>
          <w:rFonts w:cs="CG Omega"/>
          <w:bCs/>
          <w:color w:val="000000" w:themeColor="text1"/>
          <w:sz w:val="22"/>
          <w:szCs w:val="22"/>
          <w:lang w:val="ro-RO"/>
        </w:rPr>
        <w:t>Program</w:t>
      </w:r>
      <w:r w:rsidR="00387A64" w:rsidRPr="00C41CB5">
        <w:rPr>
          <w:rFonts w:cs="CG Omega"/>
          <w:bCs/>
          <w:color w:val="000000" w:themeColor="text1"/>
          <w:sz w:val="22"/>
          <w:szCs w:val="22"/>
          <w:lang w:val="ro-RO"/>
        </w:rPr>
        <w:t>ul</w:t>
      </w:r>
      <w:r w:rsidRPr="00C41CB5">
        <w:rPr>
          <w:rFonts w:cs="CG Omega"/>
          <w:bCs/>
          <w:color w:val="000000" w:themeColor="text1"/>
          <w:sz w:val="22"/>
          <w:szCs w:val="22"/>
          <w:lang w:val="ro-RO"/>
        </w:rPr>
        <w:t xml:space="preserve"> </w:t>
      </w:r>
      <w:r w:rsidRPr="00C41CB5">
        <w:rPr>
          <w:rFonts w:cs="CG Omega"/>
          <w:b/>
          <w:bCs/>
          <w:color w:val="000000" w:themeColor="text1"/>
          <w:sz w:val="22"/>
          <w:szCs w:val="22"/>
          <w:lang w:val="ro-RO"/>
        </w:rPr>
        <w:t>operaţional zilnic</w:t>
      </w:r>
      <w:r w:rsidR="00B76D61" w:rsidRPr="00C41CB5">
        <w:rPr>
          <w:rFonts w:cs="CG Omega"/>
          <w:bCs/>
          <w:color w:val="000000" w:themeColor="text1"/>
          <w:sz w:val="22"/>
          <w:szCs w:val="22"/>
          <w:lang w:val="ro-RO"/>
        </w:rPr>
        <w:t>, trebuie sa cuprinda</w:t>
      </w:r>
      <w:r w:rsidR="006860D6" w:rsidRPr="00C41CB5">
        <w:rPr>
          <w:rFonts w:cs="CG Omega"/>
          <w:bCs/>
          <w:color w:val="000000" w:themeColor="text1"/>
          <w:sz w:val="22"/>
          <w:szCs w:val="22"/>
          <w:lang w:val="ro-RO"/>
        </w:rPr>
        <w:t xml:space="preserve"> cel putin</w:t>
      </w:r>
      <w:r w:rsidR="00B76D61" w:rsidRPr="00C41CB5">
        <w:rPr>
          <w:rFonts w:cs="CG Omega"/>
          <w:bCs/>
          <w:color w:val="000000" w:themeColor="text1"/>
          <w:sz w:val="22"/>
          <w:szCs w:val="22"/>
          <w:lang w:val="ro-RO"/>
        </w:rPr>
        <w:t xml:space="preserve"> urmatoarele</w:t>
      </w:r>
      <w:r w:rsidR="006860D6" w:rsidRPr="00C41CB5">
        <w:rPr>
          <w:rFonts w:cs="CG Omega"/>
          <w:bCs/>
          <w:color w:val="000000" w:themeColor="text1"/>
          <w:sz w:val="22"/>
          <w:szCs w:val="22"/>
          <w:lang w:val="ro-RO"/>
        </w:rPr>
        <w:t xml:space="preserve"> aspecte</w:t>
      </w:r>
      <w:r w:rsidR="00B76D61" w:rsidRPr="00C41CB5">
        <w:rPr>
          <w:rFonts w:cs="CG Omega"/>
          <w:bCs/>
          <w:color w:val="000000" w:themeColor="text1"/>
          <w:sz w:val="22"/>
          <w:szCs w:val="22"/>
          <w:lang w:val="ro-RO"/>
        </w:rPr>
        <w:t>:</w:t>
      </w:r>
    </w:p>
    <w:p w:rsidR="00677E2C" w:rsidRPr="00817E03" w:rsidRDefault="00ED0CA6" w:rsidP="00817E03">
      <w:pPr>
        <w:pStyle w:val="Default"/>
        <w:rPr>
          <w:rFonts w:ascii="Arial" w:hAnsi="Arial" w:cs="Arial"/>
          <w:sz w:val="22"/>
          <w:szCs w:val="22"/>
          <w:lang w:val="ro-RO"/>
        </w:rPr>
      </w:pPr>
      <w:r w:rsidRPr="00ED0CA6">
        <w:rPr>
          <w:rFonts w:ascii="Arial" w:hAnsi="Arial" w:cs="Arial"/>
          <w:sz w:val="22"/>
          <w:szCs w:val="22"/>
          <w:lang w:val="ro-RO"/>
        </w:rPr>
        <w:t xml:space="preserve"> </w:t>
      </w:r>
    </w:p>
    <w:p w:rsidR="000E74D8" w:rsidRDefault="00817E03" w:rsidP="00817E03">
      <w:pPr>
        <w:pStyle w:val="Default"/>
        <w:spacing w:line="360" w:lineRule="auto"/>
        <w:jc w:val="both"/>
        <w:rPr>
          <w:rFonts w:ascii="Arial" w:hAnsi="Arial" w:cs="Arial"/>
          <w:sz w:val="22"/>
          <w:szCs w:val="22"/>
          <w:u w:val="single"/>
          <w:lang w:val="ro-RO"/>
        </w:rPr>
      </w:pPr>
      <w:r>
        <w:rPr>
          <w:rFonts w:ascii="Arial" w:hAnsi="Arial" w:cs="Arial"/>
          <w:sz w:val="22"/>
          <w:szCs w:val="22"/>
          <w:u w:val="single"/>
          <w:lang w:val="ro-RO"/>
        </w:rPr>
        <w:t>A</w:t>
      </w:r>
      <w:r w:rsidRPr="00ED0CA6">
        <w:rPr>
          <w:rFonts w:ascii="Arial" w:hAnsi="Arial" w:cs="Arial"/>
          <w:sz w:val="22"/>
          <w:szCs w:val="22"/>
          <w:u w:val="single"/>
          <w:lang w:val="ro-RO"/>
        </w:rPr>
        <w:t>.Programul de funcţionare a</w:t>
      </w:r>
      <w:r>
        <w:rPr>
          <w:rFonts w:ascii="Arial" w:hAnsi="Arial" w:cs="Arial"/>
          <w:sz w:val="22"/>
          <w:szCs w:val="22"/>
          <w:u w:val="single"/>
          <w:lang w:val="ro-RO"/>
        </w:rPr>
        <w:t>l</w:t>
      </w:r>
      <w:r w:rsidRPr="00ED0CA6">
        <w:rPr>
          <w:rFonts w:ascii="Arial" w:hAnsi="Arial" w:cs="Arial"/>
          <w:sz w:val="22"/>
          <w:szCs w:val="22"/>
          <w:u w:val="single"/>
          <w:lang w:val="ro-RO"/>
        </w:rPr>
        <w:t xml:space="preserve"> </w:t>
      </w:r>
      <w:r>
        <w:rPr>
          <w:rFonts w:ascii="Arial" w:hAnsi="Arial" w:cs="Arial"/>
          <w:sz w:val="22"/>
          <w:szCs w:val="22"/>
          <w:u w:val="single"/>
          <w:lang w:val="ro-RO"/>
        </w:rPr>
        <w:t xml:space="preserve">C.M.I.D Curtea de Arges ( al </w:t>
      </w:r>
      <w:r w:rsidRPr="00ED0CA6">
        <w:rPr>
          <w:rFonts w:ascii="Arial" w:hAnsi="Arial" w:cs="Arial"/>
          <w:sz w:val="22"/>
          <w:szCs w:val="22"/>
          <w:u w:val="single"/>
          <w:lang w:val="ro-RO"/>
        </w:rPr>
        <w:t>staţiei de transfer</w:t>
      </w:r>
      <w:r>
        <w:rPr>
          <w:rFonts w:ascii="Arial" w:hAnsi="Arial" w:cs="Arial"/>
          <w:sz w:val="22"/>
          <w:szCs w:val="22"/>
          <w:u w:val="single"/>
          <w:lang w:val="ro-RO"/>
        </w:rPr>
        <w:t xml:space="preserve"> , al punctului verde si al  statiei de compostare), </w:t>
      </w:r>
      <w:r w:rsidRPr="00ED0CA6">
        <w:rPr>
          <w:rFonts w:ascii="Arial" w:hAnsi="Arial" w:cs="Arial"/>
          <w:sz w:val="22"/>
          <w:szCs w:val="22"/>
          <w:u w:val="single"/>
          <w:lang w:val="ro-RO"/>
        </w:rPr>
        <w:t>precum si prezenta personalului de deservire</w:t>
      </w:r>
      <w:r>
        <w:rPr>
          <w:rFonts w:ascii="Arial" w:hAnsi="Arial" w:cs="Arial"/>
          <w:sz w:val="22"/>
          <w:szCs w:val="22"/>
          <w:u w:val="single"/>
          <w:lang w:val="ro-RO"/>
        </w:rPr>
        <w:t>.</w:t>
      </w:r>
    </w:p>
    <w:p w:rsidR="00817E03" w:rsidRPr="00817E03" w:rsidRDefault="00817E03" w:rsidP="00817E03">
      <w:pPr>
        <w:pStyle w:val="Default"/>
        <w:spacing w:line="360" w:lineRule="auto"/>
        <w:jc w:val="both"/>
        <w:rPr>
          <w:rFonts w:ascii="Arial" w:hAnsi="Arial" w:cs="Arial"/>
          <w:sz w:val="22"/>
          <w:szCs w:val="22"/>
          <w:u w:val="single"/>
          <w:lang w:val="ro-RO"/>
        </w:rPr>
      </w:pPr>
    </w:p>
    <w:p w:rsidR="00EA73F7" w:rsidRDefault="000E74D8" w:rsidP="007642CB">
      <w:pPr>
        <w:spacing w:line="360" w:lineRule="auto"/>
        <w:jc w:val="both"/>
        <w:rPr>
          <w:color w:val="000000" w:themeColor="text1"/>
          <w:sz w:val="22"/>
          <w:szCs w:val="22"/>
          <w:u w:val="single"/>
        </w:rPr>
      </w:pPr>
      <w:r w:rsidRPr="000E74D8">
        <w:rPr>
          <w:color w:val="000000" w:themeColor="text1"/>
          <w:sz w:val="22"/>
          <w:szCs w:val="22"/>
        </w:rPr>
        <w:t xml:space="preserve">B. </w:t>
      </w:r>
      <w:r w:rsidRPr="000E74D8">
        <w:rPr>
          <w:color w:val="000000" w:themeColor="text1"/>
          <w:sz w:val="22"/>
          <w:szCs w:val="22"/>
          <w:u w:val="single"/>
        </w:rPr>
        <w:t xml:space="preserve">Program de transfer </w:t>
      </w:r>
    </w:p>
    <w:p w:rsidR="00817E03" w:rsidRPr="00817E03" w:rsidRDefault="00817E03" w:rsidP="007642CB">
      <w:pPr>
        <w:spacing w:line="360" w:lineRule="auto"/>
        <w:jc w:val="both"/>
        <w:rPr>
          <w:color w:val="000000" w:themeColor="text1"/>
          <w:sz w:val="22"/>
          <w:szCs w:val="22"/>
        </w:rPr>
      </w:pPr>
    </w:p>
    <w:p w:rsidR="007642CB" w:rsidRDefault="007642CB" w:rsidP="007642CB">
      <w:pPr>
        <w:spacing w:line="360" w:lineRule="auto"/>
        <w:jc w:val="both"/>
        <w:rPr>
          <w:sz w:val="22"/>
          <w:szCs w:val="22"/>
          <w:u w:val="single"/>
          <w:lang w:val="ro-RO"/>
        </w:rPr>
      </w:pPr>
      <w:r w:rsidRPr="007642CB">
        <w:rPr>
          <w:sz w:val="22"/>
          <w:szCs w:val="22"/>
          <w:lang w:val="ro-RO"/>
        </w:rPr>
        <w:t xml:space="preserve">C. </w:t>
      </w:r>
      <w:r w:rsidRPr="007642CB">
        <w:rPr>
          <w:sz w:val="22"/>
          <w:szCs w:val="22"/>
          <w:u w:val="single"/>
          <w:lang w:val="ro-RO"/>
        </w:rPr>
        <w:t xml:space="preserve">Planul de inspecţie şi monitorizare </w:t>
      </w:r>
    </w:p>
    <w:p w:rsidR="00FA75DC" w:rsidRPr="007642CB" w:rsidRDefault="00FA75DC" w:rsidP="007642CB">
      <w:pPr>
        <w:spacing w:line="360" w:lineRule="auto"/>
        <w:jc w:val="both"/>
        <w:rPr>
          <w:sz w:val="22"/>
          <w:szCs w:val="22"/>
          <w:lang w:val="ro-RO"/>
        </w:rPr>
      </w:pPr>
    </w:p>
    <w:p w:rsidR="007642CB" w:rsidRPr="0035383E" w:rsidRDefault="007642CB" w:rsidP="00374529">
      <w:pPr>
        <w:spacing w:line="360" w:lineRule="auto"/>
        <w:jc w:val="both"/>
        <w:rPr>
          <w:bCs/>
          <w:sz w:val="22"/>
          <w:szCs w:val="22"/>
          <w:lang w:val="ro-RO"/>
        </w:rPr>
      </w:pPr>
      <w:r w:rsidRPr="00857EED">
        <w:rPr>
          <w:bCs/>
          <w:color w:val="000000" w:themeColor="text1"/>
          <w:sz w:val="22"/>
          <w:szCs w:val="22"/>
          <w:lang w:val="ro-RO"/>
        </w:rPr>
        <w:t xml:space="preserve">Plan operaţional </w:t>
      </w:r>
      <w:r w:rsidRPr="00857EED">
        <w:rPr>
          <w:b/>
          <w:bCs/>
          <w:color w:val="000000" w:themeColor="text1"/>
          <w:sz w:val="22"/>
          <w:szCs w:val="22"/>
          <w:lang w:val="ro-RO"/>
        </w:rPr>
        <w:t>pe termen mediu şi lung</w:t>
      </w:r>
      <w:r w:rsidR="00817E03">
        <w:rPr>
          <w:b/>
          <w:bCs/>
          <w:color w:val="000000" w:themeColor="text1"/>
          <w:sz w:val="22"/>
          <w:szCs w:val="22"/>
          <w:lang w:val="ro-RO"/>
        </w:rPr>
        <w:t xml:space="preserve"> , </w:t>
      </w:r>
      <w:r w:rsidR="00817E03">
        <w:rPr>
          <w:bCs/>
          <w:color w:val="000000" w:themeColor="text1"/>
          <w:sz w:val="22"/>
          <w:szCs w:val="22"/>
          <w:lang w:val="ro-RO"/>
        </w:rPr>
        <w:t>intocmit de viitorul operator al C.M.I.D Curtea de Arges</w:t>
      </w:r>
      <w:r w:rsidR="00541A72" w:rsidRPr="00857EED">
        <w:rPr>
          <w:bCs/>
          <w:color w:val="000000" w:themeColor="text1"/>
          <w:sz w:val="22"/>
          <w:szCs w:val="22"/>
          <w:lang w:val="ro-RO"/>
        </w:rPr>
        <w:t xml:space="preserve"> </w:t>
      </w:r>
      <w:r w:rsidR="006860D6" w:rsidRPr="0035383E">
        <w:rPr>
          <w:rFonts w:cs="CG Omega"/>
          <w:bCs/>
          <w:color w:val="000000"/>
          <w:sz w:val="22"/>
          <w:szCs w:val="22"/>
          <w:lang w:val="ro-RO"/>
        </w:rPr>
        <w:t>trebuie sa cuprind</w:t>
      </w:r>
      <w:r w:rsidR="00641ADB">
        <w:rPr>
          <w:rFonts w:cs="CG Omega"/>
          <w:bCs/>
          <w:color w:val="000000"/>
          <w:sz w:val="22"/>
          <w:szCs w:val="22"/>
          <w:lang w:val="ro-RO"/>
        </w:rPr>
        <w:t>a cel putin urmatoarele aspecte</w:t>
      </w:r>
      <w:r w:rsidR="006860D6" w:rsidRPr="0035383E">
        <w:rPr>
          <w:rFonts w:cs="CG Omega"/>
          <w:bCs/>
          <w:color w:val="000000"/>
          <w:sz w:val="22"/>
          <w:szCs w:val="22"/>
          <w:lang w:val="ro-RO"/>
        </w:rPr>
        <w:t>:</w:t>
      </w:r>
    </w:p>
    <w:p w:rsidR="007642CB" w:rsidRDefault="007642CB" w:rsidP="007642CB">
      <w:pPr>
        <w:rPr>
          <w:b/>
          <w:bCs/>
          <w:sz w:val="22"/>
          <w:szCs w:val="22"/>
          <w:lang w:val="ro-RO"/>
        </w:rPr>
      </w:pPr>
    </w:p>
    <w:p w:rsidR="007642CB" w:rsidRPr="007642CB" w:rsidRDefault="00B76D61" w:rsidP="007642CB">
      <w:pPr>
        <w:rPr>
          <w:sz w:val="22"/>
          <w:szCs w:val="22"/>
          <w:lang w:val="ro-RO"/>
        </w:rPr>
      </w:pPr>
      <w:r>
        <w:rPr>
          <w:sz w:val="22"/>
          <w:szCs w:val="22"/>
          <w:lang w:val="ro-RO"/>
        </w:rPr>
        <w:t>A</w:t>
      </w:r>
      <w:r w:rsidR="007642CB" w:rsidRPr="007642CB">
        <w:rPr>
          <w:sz w:val="22"/>
          <w:szCs w:val="22"/>
          <w:lang w:val="ro-RO"/>
        </w:rPr>
        <w:t xml:space="preserve">. </w:t>
      </w:r>
      <w:r w:rsidR="007642CB" w:rsidRPr="007642CB">
        <w:rPr>
          <w:sz w:val="22"/>
          <w:szCs w:val="22"/>
          <w:u w:val="single"/>
          <w:lang w:val="ro-RO"/>
        </w:rPr>
        <w:t xml:space="preserve">Plan de inspecţie şi mentenanţă </w:t>
      </w:r>
    </w:p>
    <w:p w:rsidR="00FA75DC" w:rsidRPr="003D3E1D" w:rsidRDefault="00FA75DC" w:rsidP="003D3E1D">
      <w:pPr>
        <w:spacing w:line="360" w:lineRule="auto"/>
        <w:jc w:val="both"/>
        <w:rPr>
          <w:sz w:val="22"/>
          <w:szCs w:val="22"/>
          <w:lang w:val="ro-RO"/>
        </w:rPr>
      </w:pPr>
    </w:p>
    <w:p w:rsidR="003D3E1D" w:rsidRPr="003D3E1D" w:rsidRDefault="00B76D61" w:rsidP="003D3E1D">
      <w:pPr>
        <w:spacing w:line="360" w:lineRule="auto"/>
        <w:jc w:val="both"/>
        <w:rPr>
          <w:sz w:val="22"/>
          <w:szCs w:val="22"/>
          <w:lang w:val="ro-RO"/>
        </w:rPr>
      </w:pPr>
      <w:r>
        <w:rPr>
          <w:sz w:val="22"/>
          <w:szCs w:val="22"/>
          <w:lang w:val="ro-RO"/>
        </w:rPr>
        <w:t>B</w:t>
      </w:r>
      <w:r w:rsidR="003D3E1D" w:rsidRPr="003D3E1D">
        <w:rPr>
          <w:sz w:val="22"/>
          <w:szCs w:val="22"/>
          <w:lang w:val="ro-RO"/>
        </w:rPr>
        <w:t xml:space="preserve">. </w:t>
      </w:r>
      <w:r w:rsidR="003D3E1D" w:rsidRPr="003D3E1D">
        <w:rPr>
          <w:sz w:val="22"/>
          <w:szCs w:val="22"/>
          <w:u w:val="single"/>
          <w:lang w:val="ro-RO"/>
        </w:rPr>
        <w:t xml:space="preserve">Planul de intervenţie </w:t>
      </w:r>
    </w:p>
    <w:p w:rsidR="00FA75DC" w:rsidRDefault="00FA75DC" w:rsidP="00A509AC">
      <w:pPr>
        <w:spacing w:line="360" w:lineRule="auto"/>
        <w:jc w:val="both"/>
        <w:rPr>
          <w:b/>
          <w:bCs/>
          <w:color w:val="000000" w:themeColor="text1"/>
          <w:sz w:val="22"/>
          <w:szCs w:val="22"/>
        </w:rPr>
      </w:pPr>
    </w:p>
    <w:p w:rsidR="00FA75DC" w:rsidRDefault="00FA75DC" w:rsidP="00A509AC">
      <w:pPr>
        <w:spacing w:line="360" w:lineRule="auto"/>
        <w:jc w:val="both"/>
        <w:rPr>
          <w:b/>
          <w:bCs/>
          <w:color w:val="000000" w:themeColor="text1"/>
          <w:sz w:val="22"/>
          <w:szCs w:val="22"/>
        </w:rPr>
      </w:pPr>
    </w:p>
    <w:p w:rsidR="00A509AC" w:rsidRPr="00A509AC" w:rsidRDefault="00A509AC" w:rsidP="00A509AC">
      <w:pPr>
        <w:spacing w:line="360" w:lineRule="auto"/>
        <w:jc w:val="both"/>
        <w:rPr>
          <w:b/>
          <w:bCs/>
          <w:color w:val="000000" w:themeColor="text1"/>
          <w:sz w:val="22"/>
          <w:szCs w:val="22"/>
        </w:rPr>
      </w:pPr>
      <w:r w:rsidRPr="00A509AC">
        <w:rPr>
          <w:b/>
          <w:bCs/>
          <w:color w:val="000000" w:themeColor="text1"/>
          <w:sz w:val="22"/>
          <w:szCs w:val="22"/>
        </w:rPr>
        <w:t xml:space="preserve"> MONITORIZAREA ACTIVI</w:t>
      </w:r>
      <w:r w:rsidR="007E4803">
        <w:rPr>
          <w:b/>
          <w:bCs/>
          <w:color w:val="000000" w:themeColor="text1"/>
          <w:sz w:val="22"/>
          <w:szCs w:val="22"/>
        </w:rPr>
        <w:t>TĂŢII DESFĂŞURATE LA C.M.I.D CURTEA DE ARGES</w:t>
      </w:r>
    </w:p>
    <w:p w:rsidR="00A509AC" w:rsidRDefault="00A509AC" w:rsidP="00A509AC">
      <w:pPr>
        <w:spacing w:line="360" w:lineRule="auto"/>
        <w:jc w:val="both"/>
        <w:rPr>
          <w:color w:val="000000" w:themeColor="text1"/>
          <w:sz w:val="22"/>
          <w:szCs w:val="22"/>
          <w:lang w:val="ro-RO"/>
        </w:rPr>
      </w:pPr>
    </w:p>
    <w:p w:rsidR="00A509AC" w:rsidRPr="00715335" w:rsidRDefault="00A509AC" w:rsidP="00715335">
      <w:pPr>
        <w:spacing w:line="360" w:lineRule="auto"/>
        <w:jc w:val="both"/>
        <w:rPr>
          <w:sz w:val="22"/>
          <w:szCs w:val="22"/>
          <w:lang w:val="ro-RO"/>
        </w:rPr>
      </w:pPr>
      <w:r w:rsidRPr="00715335">
        <w:rPr>
          <w:sz w:val="22"/>
          <w:szCs w:val="22"/>
          <w:lang w:val="ro-RO"/>
        </w:rPr>
        <w:t xml:space="preserve">În scopul determinării impactului </w:t>
      </w:r>
      <w:r w:rsidR="00B7478C">
        <w:rPr>
          <w:sz w:val="22"/>
          <w:szCs w:val="22"/>
          <w:lang w:val="ro-RO"/>
        </w:rPr>
        <w:t xml:space="preserve">asupra mediului </w:t>
      </w:r>
      <w:r w:rsidR="006F3090">
        <w:rPr>
          <w:sz w:val="22"/>
          <w:szCs w:val="22"/>
          <w:lang w:val="ro-RO"/>
        </w:rPr>
        <w:t xml:space="preserve">viitorul </w:t>
      </w:r>
      <w:r w:rsidR="00EA73F7">
        <w:rPr>
          <w:sz w:val="22"/>
          <w:szCs w:val="22"/>
          <w:lang w:val="ro-RO"/>
        </w:rPr>
        <w:t>operatorul</w:t>
      </w:r>
      <w:r w:rsidRPr="00715335">
        <w:rPr>
          <w:sz w:val="22"/>
          <w:szCs w:val="22"/>
          <w:lang w:val="ro-RO"/>
        </w:rPr>
        <w:t xml:space="preserve"> va realiza un program de monitorizare a factorilor de mediu, astfel:</w:t>
      </w:r>
    </w:p>
    <w:p w:rsidR="00A509AC" w:rsidRPr="00A509AC" w:rsidRDefault="00A509AC" w:rsidP="00BC305A">
      <w:pPr>
        <w:pStyle w:val="ListParagraph"/>
        <w:numPr>
          <w:ilvl w:val="0"/>
          <w:numId w:val="9"/>
        </w:numPr>
        <w:spacing w:line="360" w:lineRule="auto"/>
        <w:jc w:val="both"/>
        <w:rPr>
          <w:i/>
          <w:iCs/>
          <w:color w:val="000000" w:themeColor="text1"/>
          <w:sz w:val="22"/>
          <w:szCs w:val="22"/>
          <w:lang w:val="ro-RO"/>
        </w:rPr>
      </w:pPr>
      <w:r w:rsidRPr="00A509AC">
        <w:rPr>
          <w:b/>
          <w:bCs/>
          <w:i/>
          <w:iCs/>
          <w:color w:val="000000" w:themeColor="text1"/>
          <w:sz w:val="22"/>
          <w:szCs w:val="22"/>
          <w:lang w:val="ro-RO"/>
        </w:rPr>
        <w:t xml:space="preserve">aer </w:t>
      </w:r>
      <w:r w:rsidR="00724533">
        <w:rPr>
          <w:i/>
          <w:iCs/>
          <w:color w:val="000000" w:themeColor="text1"/>
          <w:sz w:val="22"/>
          <w:szCs w:val="22"/>
          <w:lang w:val="ro-RO"/>
        </w:rPr>
        <w:t>(e</w:t>
      </w:r>
      <w:r w:rsidRPr="00A509AC">
        <w:rPr>
          <w:i/>
          <w:iCs/>
          <w:color w:val="000000" w:themeColor="text1"/>
          <w:sz w:val="22"/>
          <w:szCs w:val="22"/>
          <w:lang w:val="ro-RO"/>
        </w:rPr>
        <w:t>misii din jurul staţiilor de transfer),</w:t>
      </w:r>
    </w:p>
    <w:p w:rsidR="00A509AC" w:rsidRPr="00A509AC" w:rsidRDefault="00A509AC" w:rsidP="00BC305A">
      <w:pPr>
        <w:pStyle w:val="ListParagraph"/>
        <w:numPr>
          <w:ilvl w:val="0"/>
          <w:numId w:val="9"/>
        </w:numPr>
        <w:spacing w:line="360" w:lineRule="auto"/>
        <w:jc w:val="both"/>
        <w:rPr>
          <w:color w:val="000000" w:themeColor="text1"/>
          <w:sz w:val="22"/>
          <w:szCs w:val="22"/>
          <w:lang w:val="ro-RO"/>
        </w:rPr>
      </w:pPr>
      <w:r w:rsidRPr="00A509AC">
        <w:rPr>
          <w:b/>
          <w:bCs/>
          <w:i/>
          <w:iCs/>
          <w:color w:val="000000" w:themeColor="text1"/>
          <w:sz w:val="22"/>
          <w:szCs w:val="22"/>
          <w:lang w:val="ro-RO"/>
        </w:rPr>
        <w:t xml:space="preserve">apă </w:t>
      </w:r>
      <w:r w:rsidRPr="00A509AC">
        <w:rPr>
          <w:i/>
          <w:iCs/>
          <w:color w:val="000000" w:themeColor="text1"/>
          <w:sz w:val="22"/>
          <w:szCs w:val="22"/>
          <w:lang w:val="ro-RO"/>
        </w:rPr>
        <w:t>(bazinul de colectare a apelor uzate preepurate)</w:t>
      </w:r>
      <w:r w:rsidRPr="00A509AC">
        <w:rPr>
          <w:color w:val="000000" w:themeColor="text1"/>
          <w:sz w:val="22"/>
          <w:szCs w:val="22"/>
          <w:lang w:val="ro-RO"/>
        </w:rPr>
        <w:t>,</w:t>
      </w:r>
    </w:p>
    <w:p w:rsidR="00A509AC" w:rsidRPr="00A509AC" w:rsidRDefault="00A509AC" w:rsidP="00BC305A">
      <w:pPr>
        <w:pStyle w:val="ListParagraph"/>
        <w:numPr>
          <w:ilvl w:val="0"/>
          <w:numId w:val="9"/>
        </w:numPr>
        <w:spacing w:line="360" w:lineRule="auto"/>
        <w:jc w:val="both"/>
        <w:rPr>
          <w:i/>
          <w:iCs/>
          <w:color w:val="000000" w:themeColor="text1"/>
          <w:sz w:val="22"/>
          <w:szCs w:val="22"/>
          <w:lang w:val="ro-RO"/>
        </w:rPr>
      </w:pPr>
      <w:r w:rsidRPr="00A509AC">
        <w:rPr>
          <w:b/>
          <w:bCs/>
          <w:i/>
          <w:iCs/>
          <w:color w:val="000000" w:themeColor="text1"/>
          <w:sz w:val="22"/>
          <w:szCs w:val="22"/>
          <w:lang w:val="ro-RO"/>
        </w:rPr>
        <w:t xml:space="preserve">sol </w:t>
      </w:r>
      <w:r w:rsidRPr="00A509AC">
        <w:rPr>
          <w:i/>
          <w:iCs/>
          <w:color w:val="000000" w:themeColor="text1"/>
          <w:sz w:val="22"/>
          <w:szCs w:val="22"/>
          <w:lang w:val="ro-RO"/>
        </w:rPr>
        <w:t>(din incinta şi din jurul staţiilor de transfer),</w:t>
      </w:r>
    </w:p>
    <w:p w:rsidR="00A509AC" w:rsidRDefault="00A509AC" w:rsidP="00BC305A">
      <w:pPr>
        <w:pStyle w:val="ListParagraph"/>
        <w:numPr>
          <w:ilvl w:val="0"/>
          <w:numId w:val="9"/>
        </w:numPr>
        <w:spacing w:line="360" w:lineRule="auto"/>
        <w:jc w:val="both"/>
        <w:rPr>
          <w:color w:val="000000" w:themeColor="text1"/>
          <w:sz w:val="22"/>
          <w:szCs w:val="22"/>
          <w:lang w:val="ro-RO"/>
        </w:rPr>
      </w:pPr>
      <w:r w:rsidRPr="00A509AC">
        <w:rPr>
          <w:b/>
          <w:bCs/>
          <w:i/>
          <w:iCs/>
          <w:color w:val="000000" w:themeColor="text1"/>
          <w:sz w:val="22"/>
          <w:szCs w:val="22"/>
          <w:lang w:val="ro-RO"/>
        </w:rPr>
        <w:t xml:space="preserve">zgomot </w:t>
      </w:r>
      <w:r w:rsidRPr="00A509AC">
        <w:rPr>
          <w:i/>
          <w:iCs/>
          <w:color w:val="000000" w:themeColor="text1"/>
          <w:sz w:val="22"/>
          <w:szCs w:val="22"/>
          <w:lang w:val="ro-RO"/>
        </w:rPr>
        <w:t>(la limita staţiilor de transfer şi la cea mai apropiată locuinţă).</w:t>
      </w:r>
    </w:p>
    <w:p w:rsidR="00A509AC" w:rsidRPr="00A509AC" w:rsidRDefault="00A509AC" w:rsidP="00A509AC">
      <w:pPr>
        <w:rPr>
          <w:lang w:val="ro-RO"/>
        </w:rPr>
      </w:pPr>
    </w:p>
    <w:p w:rsidR="006F3090" w:rsidRDefault="006F3090" w:rsidP="00A509AC">
      <w:pPr>
        <w:spacing w:line="360" w:lineRule="auto"/>
        <w:jc w:val="both"/>
        <w:rPr>
          <w:sz w:val="22"/>
          <w:szCs w:val="22"/>
          <w:lang w:val="ro-RO"/>
        </w:rPr>
      </w:pPr>
    </w:p>
    <w:p w:rsidR="006F3090" w:rsidRDefault="006F3090" w:rsidP="00A509AC">
      <w:pPr>
        <w:spacing w:line="360" w:lineRule="auto"/>
        <w:jc w:val="both"/>
        <w:rPr>
          <w:sz w:val="22"/>
          <w:szCs w:val="22"/>
          <w:lang w:val="ro-RO"/>
        </w:rPr>
      </w:pPr>
    </w:p>
    <w:p w:rsidR="00A509AC" w:rsidRPr="00A509AC" w:rsidRDefault="00A509AC" w:rsidP="00A509AC">
      <w:pPr>
        <w:spacing w:line="360" w:lineRule="auto"/>
        <w:jc w:val="both"/>
        <w:rPr>
          <w:sz w:val="22"/>
          <w:szCs w:val="22"/>
          <w:lang w:val="ro-RO"/>
        </w:rPr>
      </w:pPr>
      <w:r w:rsidRPr="00A509AC">
        <w:rPr>
          <w:sz w:val="22"/>
          <w:szCs w:val="22"/>
          <w:lang w:val="ro-RO"/>
        </w:rPr>
        <w:lastRenderedPageBreak/>
        <w:t>În faza oper</w:t>
      </w:r>
      <w:r w:rsidR="007E4803">
        <w:rPr>
          <w:sz w:val="22"/>
          <w:szCs w:val="22"/>
          <w:lang w:val="ro-RO"/>
        </w:rPr>
        <w:t>aţională a C.M.I.D Curtea de Arges</w:t>
      </w:r>
      <w:r w:rsidRPr="00A509AC">
        <w:rPr>
          <w:sz w:val="22"/>
          <w:szCs w:val="22"/>
          <w:lang w:val="ro-RO"/>
        </w:rPr>
        <w:t xml:space="preserve"> se vor determina parametri calitativi ai emisiilor de poluanţi</w:t>
      </w:r>
      <w:r>
        <w:rPr>
          <w:sz w:val="22"/>
          <w:szCs w:val="22"/>
          <w:lang w:val="ro-RO"/>
        </w:rPr>
        <w:t xml:space="preserve"> </w:t>
      </w:r>
      <w:r w:rsidRPr="00A509AC">
        <w:rPr>
          <w:sz w:val="22"/>
          <w:szCs w:val="22"/>
          <w:lang w:val="ro-RO"/>
        </w:rPr>
        <w:t>în factorii de mediu:</w:t>
      </w:r>
    </w:p>
    <w:p w:rsidR="00A509AC" w:rsidRPr="00A509AC" w:rsidRDefault="00A509AC" w:rsidP="00A509AC">
      <w:pPr>
        <w:jc w:val="both"/>
        <w:rPr>
          <w:sz w:val="22"/>
          <w:szCs w:val="22"/>
        </w:rPr>
      </w:pPr>
    </w:p>
    <w:p w:rsidR="007E4803" w:rsidRDefault="007E4803" w:rsidP="00A509AC">
      <w:pPr>
        <w:spacing w:line="360" w:lineRule="auto"/>
        <w:jc w:val="both"/>
        <w:rPr>
          <w:b/>
          <w:bCs/>
          <w:i/>
          <w:iCs/>
          <w:sz w:val="22"/>
          <w:szCs w:val="22"/>
          <w:lang w:val="ro-RO"/>
        </w:rPr>
      </w:pPr>
    </w:p>
    <w:p w:rsidR="00A509AC" w:rsidRPr="00A509AC" w:rsidRDefault="00724533" w:rsidP="00A509AC">
      <w:pPr>
        <w:spacing w:line="360" w:lineRule="auto"/>
        <w:jc w:val="both"/>
        <w:rPr>
          <w:sz w:val="22"/>
          <w:szCs w:val="22"/>
          <w:lang w:val="ro-RO"/>
        </w:rPr>
      </w:pPr>
      <w:r>
        <w:rPr>
          <w:b/>
          <w:bCs/>
          <w:i/>
          <w:iCs/>
          <w:sz w:val="22"/>
          <w:szCs w:val="22"/>
          <w:lang w:val="ro-RO"/>
        </w:rPr>
        <w:t>E</w:t>
      </w:r>
      <w:r w:rsidR="00A509AC" w:rsidRPr="00A509AC">
        <w:rPr>
          <w:b/>
          <w:bCs/>
          <w:i/>
          <w:iCs/>
          <w:sz w:val="22"/>
          <w:szCs w:val="22"/>
          <w:lang w:val="ro-RO"/>
        </w:rPr>
        <w:t xml:space="preserve">misiile de poluanţi în atmosferă </w:t>
      </w:r>
      <w:r w:rsidR="00A509AC" w:rsidRPr="00A509AC">
        <w:rPr>
          <w:sz w:val="22"/>
          <w:szCs w:val="22"/>
          <w:lang w:val="ro-RO"/>
        </w:rPr>
        <w:t>– se vor monitoriza trimestrial poluanţii: pulberi, CH4, CO, CO2, H2S,</w:t>
      </w:r>
      <w:r w:rsidR="00A509AC">
        <w:rPr>
          <w:sz w:val="22"/>
          <w:szCs w:val="22"/>
          <w:lang w:val="ro-RO"/>
        </w:rPr>
        <w:t xml:space="preserve"> </w:t>
      </w:r>
      <w:r w:rsidR="00A509AC" w:rsidRPr="00A509AC">
        <w:rPr>
          <w:sz w:val="22"/>
          <w:szCs w:val="22"/>
          <w:lang w:val="ro-RO"/>
        </w:rPr>
        <w:t>NH3, NO2, SO2, COV. Emisiile de poluanţi vor fi analizate comparativ cu limitele normate de Ordinul</w:t>
      </w:r>
      <w:r w:rsidR="00A509AC">
        <w:rPr>
          <w:sz w:val="22"/>
          <w:szCs w:val="22"/>
          <w:lang w:val="ro-RO"/>
        </w:rPr>
        <w:t xml:space="preserve"> </w:t>
      </w:r>
      <w:r w:rsidR="00A509AC" w:rsidRPr="00A509AC">
        <w:rPr>
          <w:sz w:val="22"/>
          <w:szCs w:val="22"/>
          <w:lang w:val="ro-RO"/>
        </w:rPr>
        <w:t xml:space="preserve">nr. 592/2002 - </w:t>
      </w:r>
      <w:r w:rsidR="00A509AC" w:rsidRPr="00A509AC">
        <w:rPr>
          <w:i/>
          <w:iCs/>
          <w:sz w:val="22"/>
          <w:szCs w:val="22"/>
          <w:lang w:val="ro-RO"/>
        </w:rPr>
        <w:t>pentru aprobarea Normativului privind stabilirea valorilor limită, a valorilor de prag şi</w:t>
      </w:r>
      <w:r w:rsidR="00A509AC">
        <w:rPr>
          <w:sz w:val="22"/>
          <w:szCs w:val="22"/>
          <w:lang w:val="ro-RO"/>
        </w:rPr>
        <w:t xml:space="preserve"> </w:t>
      </w:r>
      <w:r w:rsidR="00A509AC" w:rsidRPr="00A509AC">
        <w:rPr>
          <w:i/>
          <w:iCs/>
          <w:sz w:val="22"/>
          <w:szCs w:val="22"/>
          <w:lang w:val="ro-RO"/>
        </w:rPr>
        <w:t>a criteriilor de evaluare a dioxidului de sulf, dioxidului de azot şi oxizilor se azot, pulberilor în</w:t>
      </w:r>
      <w:r w:rsidR="00A509AC">
        <w:rPr>
          <w:sz w:val="22"/>
          <w:szCs w:val="22"/>
          <w:lang w:val="ro-RO"/>
        </w:rPr>
        <w:t xml:space="preserve"> </w:t>
      </w:r>
      <w:r w:rsidR="00A509AC" w:rsidRPr="00A509AC">
        <w:rPr>
          <w:i/>
          <w:iCs/>
          <w:sz w:val="22"/>
          <w:szCs w:val="22"/>
          <w:lang w:val="ro-RO"/>
        </w:rPr>
        <w:t>suspensie (PM10 şi PM2,5), plumbului, benzenului, monoxidului de carbon şi ozonului în aerul</w:t>
      </w:r>
      <w:r w:rsidR="00A509AC">
        <w:rPr>
          <w:sz w:val="22"/>
          <w:szCs w:val="22"/>
          <w:lang w:val="ro-RO"/>
        </w:rPr>
        <w:t xml:space="preserve"> </w:t>
      </w:r>
      <w:r w:rsidR="00A509AC" w:rsidRPr="00A509AC">
        <w:rPr>
          <w:i/>
          <w:iCs/>
          <w:sz w:val="22"/>
          <w:szCs w:val="22"/>
          <w:lang w:val="ro-RO"/>
        </w:rPr>
        <w:t>înconjurător.</w:t>
      </w:r>
    </w:p>
    <w:p w:rsidR="00A509AC" w:rsidRDefault="00A509AC" w:rsidP="00A509AC">
      <w:pPr>
        <w:jc w:val="both"/>
        <w:rPr>
          <w:i/>
          <w:iCs/>
          <w:sz w:val="22"/>
          <w:szCs w:val="22"/>
        </w:rPr>
      </w:pPr>
    </w:p>
    <w:p w:rsidR="00EA73F7" w:rsidRPr="00A509AC" w:rsidRDefault="00EA73F7" w:rsidP="00A509AC">
      <w:pPr>
        <w:jc w:val="both"/>
        <w:rPr>
          <w:i/>
          <w:iCs/>
          <w:sz w:val="22"/>
          <w:szCs w:val="22"/>
        </w:rPr>
      </w:pPr>
    </w:p>
    <w:p w:rsidR="00A509AC" w:rsidRPr="00A509AC" w:rsidRDefault="00A509AC" w:rsidP="00A509AC">
      <w:pPr>
        <w:spacing w:line="360" w:lineRule="auto"/>
        <w:jc w:val="both"/>
        <w:rPr>
          <w:sz w:val="22"/>
          <w:szCs w:val="22"/>
          <w:lang w:val="ro-RO"/>
        </w:rPr>
      </w:pPr>
      <w:r w:rsidRPr="00A509AC">
        <w:rPr>
          <w:b/>
          <w:bCs/>
          <w:i/>
          <w:iCs/>
          <w:sz w:val="22"/>
          <w:szCs w:val="22"/>
          <w:lang w:val="ro-RO"/>
        </w:rPr>
        <w:t xml:space="preserve">Apele uzate preepurate </w:t>
      </w:r>
      <w:r w:rsidRPr="00A509AC">
        <w:rPr>
          <w:sz w:val="22"/>
          <w:szCs w:val="22"/>
          <w:lang w:val="ro-RO"/>
        </w:rPr>
        <w:t>– se vor monitoriza trimestrial poluanţii: pH, CCOCr, CBO5, NH4</w:t>
      </w:r>
    </w:p>
    <w:p w:rsidR="00A509AC" w:rsidRPr="00A509AC" w:rsidRDefault="00A509AC" w:rsidP="00A509AC">
      <w:pPr>
        <w:spacing w:line="360" w:lineRule="auto"/>
        <w:jc w:val="both"/>
        <w:rPr>
          <w:sz w:val="22"/>
          <w:szCs w:val="22"/>
          <w:lang w:val="ro-RO"/>
        </w:rPr>
      </w:pPr>
      <w:r w:rsidRPr="00A509AC">
        <w:rPr>
          <w:sz w:val="22"/>
          <w:szCs w:val="22"/>
          <w:lang w:val="ro-RO"/>
        </w:rPr>
        <w:t xml:space="preserve">+, NO3-,SO42-, Cl-, metale (Cu, Zn, Pb, Co, Ni, Cr, Cd, Mn) din apa uzată care va fi evacuată în reţeaua de canalizare (direct sau cu vidanje), comparativ cu valorile normate de H.G. nr. 352/2005 </w:t>
      </w:r>
      <w:r w:rsidRPr="00A509AC">
        <w:rPr>
          <w:i/>
          <w:iCs/>
          <w:sz w:val="22"/>
          <w:szCs w:val="22"/>
          <w:lang w:val="ro-RO"/>
        </w:rPr>
        <w:t>privind</w:t>
      </w:r>
      <w:r>
        <w:rPr>
          <w:sz w:val="22"/>
          <w:szCs w:val="22"/>
          <w:lang w:val="ro-RO"/>
        </w:rPr>
        <w:t xml:space="preserve"> </w:t>
      </w:r>
      <w:r w:rsidRPr="00A509AC">
        <w:rPr>
          <w:i/>
          <w:iCs/>
          <w:sz w:val="22"/>
          <w:szCs w:val="22"/>
          <w:lang w:val="ro-RO"/>
        </w:rPr>
        <w:t>modificarea şi completarea Hotărârii Guvernului nr. 188/2002 pentru aprobarea unor norme privind</w:t>
      </w:r>
      <w:r>
        <w:rPr>
          <w:sz w:val="22"/>
          <w:szCs w:val="22"/>
          <w:lang w:val="ro-RO"/>
        </w:rPr>
        <w:t xml:space="preserve"> </w:t>
      </w:r>
      <w:r w:rsidRPr="00A509AC">
        <w:rPr>
          <w:i/>
          <w:iCs/>
          <w:sz w:val="22"/>
          <w:szCs w:val="22"/>
          <w:lang w:val="ro-RO"/>
        </w:rPr>
        <w:t>condiţiile de descărcare în mediul acvatic a apelor uzate – NTPA 002</w:t>
      </w:r>
      <w:r w:rsidRPr="00A509AC">
        <w:rPr>
          <w:sz w:val="22"/>
          <w:szCs w:val="22"/>
          <w:lang w:val="ro-RO"/>
        </w:rPr>
        <w:t>.</w:t>
      </w:r>
    </w:p>
    <w:p w:rsidR="00A509AC" w:rsidRDefault="00A509AC" w:rsidP="00A509AC">
      <w:pPr>
        <w:jc w:val="both"/>
        <w:rPr>
          <w:b/>
          <w:bCs/>
          <w:i/>
          <w:iCs/>
          <w:sz w:val="22"/>
          <w:szCs w:val="22"/>
          <w:lang w:val="ro-RO"/>
        </w:rPr>
      </w:pPr>
    </w:p>
    <w:p w:rsidR="00A509AC" w:rsidRPr="00A509AC" w:rsidRDefault="00A509AC" w:rsidP="00A509AC">
      <w:pPr>
        <w:spacing w:line="360" w:lineRule="auto"/>
        <w:jc w:val="both"/>
        <w:rPr>
          <w:sz w:val="22"/>
          <w:szCs w:val="22"/>
          <w:lang w:val="ro-RO"/>
        </w:rPr>
      </w:pPr>
      <w:r w:rsidRPr="00A509AC">
        <w:rPr>
          <w:b/>
          <w:bCs/>
          <w:i/>
          <w:iCs/>
          <w:sz w:val="22"/>
          <w:szCs w:val="22"/>
          <w:lang w:val="ro-RO"/>
        </w:rPr>
        <w:t xml:space="preserve">Sol </w:t>
      </w:r>
      <w:r w:rsidRPr="00A509AC">
        <w:rPr>
          <w:sz w:val="22"/>
          <w:szCs w:val="22"/>
          <w:lang w:val="ro-RO"/>
        </w:rPr>
        <w:t>– se vor monitoriza anual, la limita incintei, de la adâncimi de 5 şi 30 cm, poluanţii: pH, metale</w:t>
      </w:r>
      <w:r>
        <w:rPr>
          <w:sz w:val="22"/>
          <w:szCs w:val="22"/>
          <w:lang w:val="ro-RO"/>
        </w:rPr>
        <w:t xml:space="preserve"> </w:t>
      </w:r>
      <w:r w:rsidRPr="00A509AC">
        <w:rPr>
          <w:sz w:val="22"/>
          <w:szCs w:val="22"/>
          <w:lang w:val="ro-RO"/>
        </w:rPr>
        <w:t>(Cu, Zn, Pb, Co, Ni, Cr, Cd, Mn) şi rezultatele vor fi comparate cu valorile normate de Ord. nr.</w:t>
      </w:r>
      <w:r>
        <w:rPr>
          <w:sz w:val="22"/>
          <w:szCs w:val="22"/>
          <w:lang w:val="ro-RO"/>
        </w:rPr>
        <w:t xml:space="preserve"> </w:t>
      </w:r>
      <w:r w:rsidRPr="00A509AC">
        <w:rPr>
          <w:sz w:val="22"/>
          <w:szCs w:val="22"/>
          <w:lang w:val="ro-RO"/>
        </w:rPr>
        <w:t>756/1997 – Anexa 1.</w:t>
      </w:r>
    </w:p>
    <w:p w:rsidR="00FA75DC" w:rsidRDefault="00FA75DC" w:rsidP="00A509AC">
      <w:pPr>
        <w:spacing w:line="360" w:lineRule="auto"/>
        <w:jc w:val="both"/>
        <w:rPr>
          <w:b/>
          <w:bCs/>
          <w:i/>
          <w:iCs/>
          <w:sz w:val="22"/>
          <w:szCs w:val="22"/>
        </w:rPr>
      </w:pPr>
    </w:p>
    <w:p w:rsidR="00A509AC" w:rsidRPr="00A509AC" w:rsidRDefault="00A509AC" w:rsidP="00A509AC">
      <w:pPr>
        <w:spacing w:line="360" w:lineRule="auto"/>
        <w:jc w:val="both"/>
        <w:rPr>
          <w:sz w:val="22"/>
          <w:szCs w:val="22"/>
          <w:lang w:val="ro-RO"/>
        </w:rPr>
      </w:pPr>
      <w:r w:rsidRPr="00A509AC">
        <w:rPr>
          <w:b/>
          <w:bCs/>
          <w:i/>
          <w:iCs/>
          <w:sz w:val="22"/>
          <w:szCs w:val="22"/>
          <w:lang w:val="ro-RO"/>
        </w:rPr>
        <w:t xml:space="preserve">Nivelul de zgomot </w:t>
      </w:r>
      <w:r w:rsidRPr="00A509AC">
        <w:rPr>
          <w:sz w:val="22"/>
          <w:szCs w:val="22"/>
          <w:lang w:val="ro-RO"/>
        </w:rPr>
        <w:t>se va analiza anual, la limita incintei şi la cea mai apropiată zonă locuită,</w:t>
      </w:r>
    </w:p>
    <w:p w:rsidR="00A509AC" w:rsidRPr="00A509AC" w:rsidRDefault="00A509AC" w:rsidP="00A509AC">
      <w:pPr>
        <w:spacing w:line="360" w:lineRule="auto"/>
        <w:jc w:val="both"/>
        <w:rPr>
          <w:i/>
          <w:iCs/>
          <w:sz w:val="22"/>
          <w:szCs w:val="22"/>
          <w:lang w:val="ro-RO"/>
        </w:rPr>
      </w:pPr>
      <w:r w:rsidRPr="00A509AC">
        <w:rPr>
          <w:sz w:val="22"/>
          <w:szCs w:val="22"/>
          <w:lang w:val="ro-RO"/>
        </w:rPr>
        <w:t>comparativ cu H.G. nr. 1756/2006 (</w:t>
      </w:r>
      <w:r w:rsidRPr="00A509AC">
        <w:rPr>
          <w:i/>
          <w:iCs/>
          <w:sz w:val="22"/>
          <w:szCs w:val="22"/>
          <w:lang w:val="ro-RO"/>
        </w:rPr>
        <w:t>MO nr. 48/22.01.2007</w:t>
      </w:r>
      <w:r w:rsidRPr="00A509AC">
        <w:rPr>
          <w:sz w:val="22"/>
          <w:szCs w:val="22"/>
          <w:lang w:val="ro-RO"/>
        </w:rPr>
        <w:t xml:space="preserve">) </w:t>
      </w:r>
      <w:r w:rsidRPr="00A509AC">
        <w:rPr>
          <w:i/>
          <w:iCs/>
          <w:sz w:val="22"/>
          <w:szCs w:val="22"/>
          <w:lang w:val="ro-RO"/>
        </w:rPr>
        <w:t>privind limitarea nivelului emisiilor de</w:t>
      </w:r>
    </w:p>
    <w:p w:rsidR="00A509AC" w:rsidRDefault="00A509AC" w:rsidP="00A75D39">
      <w:pPr>
        <w:spacing w:line="360" w:lineRule="auto"/>
        <w:jc w:val="both"/>
        <w:rPr>
          <w:sz w:val="22"/>
          <w:szCs w:val="22"/>
          <w:lang w:val="ro-RO"/>
        </w:rPr>
      </w:pPr>
      <w:r w:rsidRPr="00A509AC">
        <w:rPr>
          <w:i/>
          <w:iCs/>
          <w:sz w:val="22"/>
          <w:szCs w:val="22"/>
          <w:lang w:val="ro-RO"/>
        </w:rPr>
        <w:t>zgomot în mediu produs de echipamente destinate utilizării în exteriorul clădirilor</w:t>
      </w:r>
      <w:r w:rsidRPr="00A509AC">
        <w:rPr>
          <w:sz w:val="22"/>
          <w:szCs w:val="22"/>
          <w:lang w:val="ro-RO"/>
        </w:rPr>
        <w:t>.</w:t>
      </w:r>
    </w:p>
    <w:sectPr w:rsidR="00A509AC" w:rsidSect="004F4855">
      <w:pgSz w:w="12240" w:h="15840"/>
      <w:pgMar w:top="1437"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28DF" w:rsidRDefault="00F328DF" w:rsidP="005F107E">
      <w:r>
        <w:separator/>
      </w:r>
    </w:p>
  </w:endnote>
  <w:endnote w:type="continuationSeparator" w:id="0">
    <w:p w:rsidR="00F328DF" w:rsidRDefault="00F328DF" w:rsidP="005F107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G Omega">
    <w:altName w:val="Arial"/>
    <w:panose1 w:val="00000000000000000000"/>
    <w:charset w:val="00"/>
    <w:family w:val="swiss"/>
    <w:notTrueType/>
    <w:pitch w:val="default"/>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page" w:horzAnchor="margin" w:tblpXSpec="center" w:tblpYSpec="bottom"/>
      <w:tblW w:w="5000" w:type="pct"/>
      <w:tblLayout w:type="fixed"/>
      <w:tblLook w:val="04A0"/>
    </w:tblPr>
    <w:tblGrid>
      <w:gridCol w:w="7661"/>
      <w:gridCol w:w="1915"/>
    </w:tblGrid>
    <w:sdt>
      <w:sdtPr>
        <w:rPr>
          <w:rFonts w:asciiTheme="majorHAnsi" w:eastAsiaTheme="majorEastAsia" w:hAnsiTheme="majorHAnsi" w:cstheme="majorBidi"/>
        </w:rPr>
        <w:id w:val="12723002"/>
        <w:docPartObj>
          <w:docPartGallery w:val="Page Numbers (Bottom of Page)"/>
          <w:docPartUnique/>
        </w:docPartObj>
      </w:sdtPr>
      <w:sdtEndPr>
        <w:rPr>
          <w:rFonts w:ascii="Arial" w:eastAsia="Times New Roman" w:hAnsi="Arial" w:cs="Arial"/>
        </w:rPr>
      </w:sdtEndPr>
      <w:sdtContent>
        <w:tr w:rsidR="00F92BA5">
          <w:trPr>
            <w:trHeight w:val="727"/>
          </w:trPr>
          <w:tc>
            <w:tcPr>
              <w:tcW w:w="4000" w:type="pct"/>
              <w:tcBorders>
                <w:right w:val="triple" w:sz="4" w:space="0" w:color="4F81BD" w:themeColor="accent1"/>
              </w:tcBorders>
            </w:tcPr>
            <w:p w:rsidR="00F92BA5" w:rsidRDefault="00F92BA5">
              <w:pPr>
                <w:tabs>
                  <w:tab w:val="left" w:pos="620"/>
                  <w:tab w:val="center" w:pos="4320"/>
                </w:tabs>
                <w:jc w:val="right"/>
                <w:rPr>
                  <w:rFonts w:asciiTheme="majorHAnsi" w:eastAsiaTheme="majorEastAsia" w:hAnsiTheme="majorHAnsi" w:cstheme="majorBidi"/>
                </w:rPr>
              </w:pPr>
            </w:p>
          </w:tc>
          <w:tc>
            <w:tcPr>
              <w:tcW w:w="1000" w:type="pct"/>
              <w:tcBorders>
                <w:left w:val="triple" w:sz="4" w:space="0" w:color="4F81BD" w:themeColor="accent1"/>
              </w:tcBorders>
            </w:tcPr>
            <w:p w:rsidR="00F92BA5" w:rsidRDefault="000C50D6">
              <w:pPr>
                <w:tabs>
                  <w:tab w:val="left" w:pos="1490"/>
                </w:tabs>
                <w:rPr>
                  <w:rFonts w:asciiTheme="majorHAnsi" w:hAnsiTheme="majorHAnsi"/>
                  <w:sz w:val="28"/>
                  <w:szCs w:val="28"/>
                </w:rPr>
              </w:pPr>
              <w:r>
                <w:fldChar w:fldCharType="begin"/>
              </w:r>
              <w:r w:rsidR="00F92BA5">
                <w:instrText xml:space="preserve"> PAGE    \* MERGEFORMAT </w:instrText>
              </w:r>
              <w:r>
                <w:fldChar w:fldCharType="separate"/>
              </w:r>
              <w:r w:rsidR="00746B64">
                <w:rPr>
                  <w:noProof/>
                </w:rPr>
                <w:t>44</w:t>
              </w:r>
              <w:r>
                <w:rPr>
                  <w:noProof/>
                </w:rPr>
                <w:fldChar w:fldCharType="end"/>
              </w:r>
            </w:p>
          </w:tc>
        </w:tr>
      </w:sdtContent>
    </w:sdt>
  </w:tbl>
  <w:p w:rsidR="00F92BA5" w:rsidRDefault="00F92BA5" w:rsidP="001B569C">
    <w:pPr>
      <w:pStyle w:val="Footer"/>
      <w:rPr>
        <w:b/>
        <w:sz w:val="18"/>
        <w:szCs w:val="18"/>
        <w:lang w:val="ro-RO"/>
      </w:rPr>
    </w:pPr>
  </w:p>
  <w:p w:rsidR="00F92BA5" w:rsidRDefault="00F92BA5" w:rsidP="005260B6">
    <w:pPr>
      <w:pStyle w:val="Footer"/>
      <w:jc w:val="center"/>
      <w:rPr>
        <w:b/>
        <w:sz w:val="18"/>
        <w:szCs w:val="18"/>
        <w:lang w:val="ro-RO"/>
      </w:rPr>
    </w:pPr>
    <w:r>
      <w:rPr>
        <w:b/>
        <w:sz w:val="18"/>
        <w:szCs w:val="18"/>
        <w:lang w:val="ro-RO"/>
      </w:rPr>
      <w:t xml:space="preserve">Caiet de Sarcini, </w:t>
    </w:r>
    <w:r w:rsidRPr="00E773B1">
      <w:rPr>
        <w:b/>
        <w:sz w:val="18"/>
        <w:szCs w:val="18"/>
        <w:lang w:val="ro-RO"/>
      </w:rPr>
      <w:t>Anexa nr.</w:t>
    </w:r>
    <w:r>
      <w:rPr>
        <w:b/>
        <w:sz w:val="18"/>
        <w:szCs w:val="18"/>
        <w:lang w:val="ro-RO"/>
      </w:rPr>
      <w:t>3</w:t>
    </w:r>
    <w:r w:rsidRPr="00E773B1">
      <w:rPr>
        <w:b/>
        <w:sz w:val="18"/>
        <w:szCs w:val="18"/>
        <w:lang w:val="ro-RO"/>
      </w:rPr>
      <w:t xml:space="preserve"> Managementul si</w:t>
    </w:r>
    <w:r>
      <w:rPr>
        <w:b/>
        <w:sz w:val="18"/>
        <w:szCs w:val="18"/>
        <w:lang w:val="ro-RO"/>
      </w:rPr>
      <w:t xml:space="preserve"> Operarea CMID Zonal Curtea de Arges.</w:t>
    </w:r>
  </w:p>
  <w:p w:rsidR="00F92BA5" w:rsidRDefault="00F92BA5" w:rsidP="008C009B">
    <w:pPr>
      <w:pStyle w:val="Footer"/>
      <w:jc w:val="center"/>
      <w:rPr>
        <w:b/>
        <w:sz w:val="18"/>
        <w:szCs w:val="18"/>
        <w:lang w:val="ro-RO"/>
      </w:rPr>
    </w:pPr>
  </w:p>
  <w:p w:rsidR="00F92BA5" w:rsidRPr="00E773B1" w:rsidRDefault="00F92BA5" w:rsidP="008C009B">
    <w:pPr>
      <w:pStyle w:val="Footer"/>
      <w:jc w:val="center"/>
      <w:rPr>
        <w:b/>
        <w:sz w:val="18"/>
        <w:szCs w:val="18"/>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28DF" w:rsidRDefault="00F328DF" w:rsidP="005F107E">
      <w:r>
        <w:separator/>
      </w:r>
    </w:p>
  </w:footnote>
  <w:footnote w:type="continuationSeparator" w:id="0">
    <w:p w:rsidR="00F328DF" w:rsidRDefault="00F328DF" w:rsidP="005F10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BA5" w:rsidRPr="009615B2" w:rsidRDefault="00F92BA5" w:rsidP="006D1836">
    <w:pPr>
      <w:pStyle w:val="CowiClient"/>
      <w:spacing w:line="276" w:lineRule="auto"/>
      <w:ind w:firstLine="284"/>
      <w:jc w:val="center"/>
      <w:rPr>
        <w:szCs w:val="28"/>
        <w:lang w:val="ro-RO"/>
      </w:rPr>
    </w:pPr>
    <w:r w:rsidRPr="009615B2">
      <w:rPr>
        <w:szCs w:val="28"/>
        <w:lang w:val="ro-RO"/>
      </w:rPr>
      <w:t>Asociatia de Dezvoltare Intercomunitara SERVSAL ARGES</w:t>
    </w:r>
  </w:p>
  <w:p w:rsidR="00F92BA5" w:rsidRDefault="00F92BA5" w:rsidP="000D7062">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A0512"/>
    <w:multiLevelType w:val="hybridMultilevel"/>
    <w:tmpl w:val="55E0D652"/>
    <w:lvl w:ilvl="0" w:tplc="1D28C8E4">
      <w:numFmt w:val="bullet"/>
      <w:lvlText w:val="-"/>
      <w:lvlJc w:val="left"/>
      <w:pPr>
        <w:ind w:left="444" w:hanging="360"/>
      </w:pPr>
      <w:rPr>
        <w:rFonts w:ascii="Arial" w:eastAsia="Times New Roman" w:hAnsi="Arial" w:cs="Arial" w:hint="default"/>
        <w:sz w:val="20"/>
      </w:rPr>
    </w:lvl>
    <w:lvl w:ilvl="1" w:tplc="04090003" w:tentative="1">
      <w:start w:val="1"/>
      <w:numFmt w:val="bullet"/>
      <w:lvlText w:val="o"/>
      <w:lvlJc w:val="left"/>
      <w:pPr>
        <w:ind w:left="1164" w:hanging="360"/>
      </w:pPr>
      <w:rPr>
        <w:rFonts w:ascii="Courier New" w:hAnsi="Courier New" w:cs="Courier New" w:hint="default"/>
      </w:rPr>
    </w:lvl>
    <w:lvl w:ilvl="2" w:tplc="04090005" w:tentative="1">
      <w:start w:val="1"/>
      <w:numFmt w:val="bullet"/>
      <w:lvlText w:val=""/>
      <w:lvlJc w:val="left"/>
      <w:pPr>
        <w:ind w:left="1884" w:hanging="360"/>
      </w:pPr>
      <w:rPr>
        <w:rFonts w:ascii="Wingdings" w:hAnsi="Wingdings" w:hint="default"/>
      </w:rPr>
    </w:lvl>
    <w:lvl w:ilvl="3" w:tplc="04090001" w:tentative="1">
      <w:start w:val="1"/>
      <w:numFmt w:val="bullet"/>
      <w:lvlText w:val=""/>
      <w:lvlJc w:val="left"/>
      <w:pPr>
        <w:ind w:left="2604" w:hanging="360"/>
      </w:pPr>
      <w:rPr>
        <w:rFonts w:ascii="Symbol" w:hAnsi="Symbol" w:hint="default"/>
      </w:rPr>
    </w:lvl>
    <w:lvl w:ilvl="4" w:tplc="04090003" w:tentative="1">
      <w:start w:val="1"/>
      <w:numFmt w:val="bullet"/>
      <w:lvlText w:val="o"/>
      <w:lvlJc w:val="left"/>
      <w:pPr>
        <w:ind w:left="3324" w:hanging="360"/>
      </w:pPr>
      <w:rPr>
        <w:rFonts w:ascii="Courier New" w:hAnsi="Courier New" w:cs="Courier New" w:hint="default"/>
      </w:rPr>
    </w:lvl>
    <w:lvl w:ilvl="5" w:tplc="04090005" w:tentative="1">
      <w:start w:val="1"/>
      <w:numFmt w:val="bullet"/>
      <w:lvlText w:val=""/>
      <w:lvlJc w:val="left"/>
      <w:pPr>
        <w:ind w:left="4044" w:hanging="360"/>
      </w:pPr>
      <w:rPr>
        <w:rFonts w:ascii="Wingdings" w:hAnsi="Wingdings" w:hint="default"/>
      </w:rPr>
    </w:lvl>
    <w:lvl w:ilvl="6" w:tplc="04090001" w:tentative="1">
      <w:start w:val="1"/>
      <w:numFmt w:val="bullet"/>
      <w:lvlText w:val=""/>
      <w:lvlJc w:val="left"/>
      <w:pPr>
        <w:ind w:left="4764" w:hanging="360"/>
      </w:pPr>
      <w:rPr>
        <w:rFonts w:ascii="Symbol" w:hAnsi="Symbol" w:hint="default"/>
      </w:rPr>
    </w:lvl>
    <w:lvl w:ilvl="7" w:tplc="04090003" w:tentative="1">
      <w:start w:val="1"/>
      <w:numFmt w:val="bullet"/>
      <w:lvlText w:val="o"/>
      <w:lvlJc w:val="left"/>
      <w:pPr>
        <w:ind w:left="5484" w:hanging="360"/>
      </w:pPr>
      <w:rPr>
        <w:rFonts w:ascii="Courier New" w:hAnsi="Courier New" w:cs="Courier New" w:hint="default"/>
      </w:rPr>
    </w:lvl>
    <w:lvl w:ilvl="8" w:tplc="04090005" w:tentative="1">
      <w:start w:val="1"/>
      <w:numFmt w:val="bullet"/>
      <w:lvlText w:val=""/>
      <w:lvlJc w:val="left"/>
      <w:pPr>
        <w:ind w:left="6204" w:hanging="360"/>
      </w:pPr>
      <w:rPr>
        <w:rFonts w:ascii="Wingdings" w:hAnsi="Wingdings" w:hint="default"/>
      </w:rPr>
    </w:lvl>
  </w:abstractNum>
  <w:abstractNum w:abstractNumId="1">
    <w:nsid w:val="09676CD8"/>
    <w:multiLevelType w:val="hybridMultilevel"/>
    <w:tmpl w:val="C546C166"/>
    <w:lvl w:ilvl="0" w:tplc="202A71BC">
      <w:numFmt w:val="bullet"/>
      <w:lvlText w:val="-"/>
      <w:lvlJc w:val="left"/>
      <w:pPr>
        <w:tabs>
          <w:tab w:val="num" w:pos="720"/>
        </w:tabs>
        <w:ind w:left="720" w:hanging="360"/>
      </w:pPr>
      <w:rPr>
        <w:rFonts w:ascii="Calibri" w:eastAsia="Times New Roman" w:hAnsi="Calibri" w:cs="Arial" w:hint="default"/>
        <w:color w:val="auto"/>
      </w:rPr>
    </w:lvl>
    <w:lvl w:ilvl="1" w:tplc="72E413F0">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F420189"/>
    <w:multiLevelType w:val="singleLevel"/>
    <w:tmpl w:val="BD7E33FE"/>
    <w:lvl w:ilvl="0">
      <w:start w:val="1"/>
      <w:numFmt w:val="bullet"/>
      <w:pStyle w:val="Aufzhlung"/>
      <w:lvlText w:val="–"/>
      <w:lvlJc w:val="left"/>
      <w:pPr>
        <w:tabs>
          <w:tab w:val="num" w:pos="360"/>
        </w:tabs>
        <w:ind w:left="360" w:hanging="360"/>
      </w:pPr>
      <w:rPr>
        <w:rFonts w:ascii="Times New Roman" w:hAnsi="Times New Roman" w:hint="default"/>
        <w:sz w:val="16"/>
      </w:rPr>
    </w:lvl>
  </w:abstractNum>
  <w:abstractNum w:abstractNumId="3">
    <w:nsid w:val="106A6D1A"/>
    <w:multiLevelType w:val="hybridMultilevel"/>
    <w:tmpl w:val="55A28EE0"/>
    <w:lvl w:ilvl="0" w:tplc="E2682DA6">
      <w:start w:val="6"/>
      <w:numFmt w:val="bullet"/>
      <w:lvlText w:val="-"/>
      <w:lvlJc w:val="left"/>
      <w:pPr>
        <w:ind w:left="677" w:hanging="360"/>
      </w:pPr>
      <w:rPr>
        <w:rFonts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4">
    <w:nsid w:val="13804B98"/>
    <w:multiLevelType w:val="hybridMultilevel"/>
    <w:tmpl w:val="6B4241C2"/>
    <w:lvl w:ilvl="0" w:tplc="0448B38C">
      <w:start w:val="1"/>
      <w:numFmt w:val="decimal"/>
      <w:lvlText w:val="%1.1"/>
      <w:lvlJc w:val="righ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4F072E3"/>
    <w:multiLevelType w:val="hybridMultilevel"/>
    <w:tmpl w:val="1AE63450"/>
    <w:lvl w:ilvl="0" w:tplc="E2682DA6">
      <w:start w:val="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DA1E47"/>
    <w:multiLevelType w:val="hybridMultilevel"/>
    <w:tmpl w:val="181C2E8E"/>
    <w:lvl w:ilvl="0" w:tplc="04090001">
      <w:start w:val="1"/>
      <w:numFmt w:val="bullet"/>
      <w:lvlText w:val=""/>
      <w:lvlJc w:val="left"/>
      <w:pPr>
        <w:ind w:left="828" w:hanging="360"/>
      </w:pPr>
      <w:rPr>
        <w:rFonts w:ascii="Symbol" w:hAnsi="Symbol"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7">
    <w:nsid w:val="192A0309"/>
    <w:multiLevelType w:val="multilevel"/>
    <w:tmpl w:val="31D63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F861515"/>
    <w:multiLevelType w:val="hybridMultilevel"/>
    <w:tmpl w:val="4296E8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9">
    <w:nsid w:val="2147552A"/>
    <w:multiLevelType w:val="hybridMultilevel"/>
    <w:tmpl w:val="0EEE3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13305C"/>
    <w:multiLevelType w:val="hybridMultilevel"/>
    <w:tmpl w:val="86587A8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4EB7333"/>
    <w:multiLevelType w:val="hybridMultilevel"/>
    <w:tmpl w:val="8AFED5CC"/>
    <w:lvl w:ilvl="0" w:tplc="E2682DA6">
      <w:start w:val="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C64B51"/>
    <w:multiLevelType w:val="hybridMultilevel"/>
    <w:tmpl w:val="B6625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E94C64"/>
    <w:multiLevelType w:val="hybridMultilevel"/>
    <w:tmpl w:val="A3C2E61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2F631A89"/>
    <w:multiLevelType w:val="hybridMultilevel"/>
    <w:tmpl w:val="3A006EFA"/>
    <w:lvl w:ilvl="0" w:tplc="04090001">
      <w:start w:val="1"/>
      <w:numFmt w:val="bullet"/>
      <w:lvlText w:val=""/>
      <w:lvlJc w:val="left"/>
      <w:pPr>
        <w:tabs>
          <w:tab w:val="num" w:pos="1636"/>
        </w:tabs>
        <w:ind w:left="1636" w:hanging="360"/>
      </w:pPr>
      <w:rPr>
        <w:rFonts w:ascii="Symbol" w:hAnsi="Symbol" w:hint="default"/>
      </w:rPr>
    </w:lvl>
    <w:lvl w:ilvl="1" w:tplc="04090003">
      <w:start w:val="1"/>
      <w:numFmt w:val="bullet"/>
      <w:lvlText w:val="o"/>
      <w:lvlJc w:val="left"/>
      <w:pPr>
        <w:tabs>
          <w:tab w:val="num" w:pos="2356"/>
        </w:tabs>
        <w:ind w:left="2356" w:hanging="360"/>
      </w:pPr>
      <w:rPr>
        <w:rFonts w:ascii="Courier New" w:hAnsi="Courier New" w:hint="default"/>
      </w:rPr>
    </w:lvl>
    <w:lvl w:ilvl="2" w:tplc="04090005">
      <w:start w:val="1"/>
      <w:numFmt w:val="bullet"/>
      <w:lvlText w:val=""/>
      <w:lvlJc w:val="left"/>
      <w:pPr>
        <w:tabs>
          <w:tab w:val="num" w:pos="3076"/>
        </w:tabs>
        <w:ind w:left="3076" w:hanging="360"/>
      </w:pPr>
      <w:rPr>
        <w:rFonts w:ascii="Wingdings" w:hAnsi="Wingdings" w:hint="default"/>
      </w:rPr>
    </w:lvl>
    <w:lvl w:ilvl="3" w:tplc="04090001" w:tentative="1">
      <w:start w:val="1"/>
      <w:numFmt w:val="bullet"/>
      <w:lvlText w:val=""/>
      <w:lvlJc w:val="left"/>
      <w:pPr>
        <w:tabs>
          <w:tab w:val="num" w:pos="3796"/>
        </w:tabs>
        <w:ind w:left="3796" w:hanging="360"/>
      </w:pPr>
      <w:rPr>
        <w:rFonts w:ascii="Symbol" w:hAnsi="Symbol" w:hint="default"/>
      </w:rPr>
    </w:lvl>
    <w:lvl w:ilvl="4" w:tplc="04090003" w:tentative="1">
      <w:start w:val="1"/>
      <w:numFmt w:val="bullet"/>
      <w:lvlText w:val="o"/>
      <w:lvlJc w:val="left"/>
      <w:pPr>
        <w:tabs>
          <w:tab w:val="num" w:pos="4516"/>
        </w:tabs>
        <w:ind w:left="4516" w:hanging="360"/>
      </w:pPr>
      <w:rPr>
        <w:rFonts w:ascii="Courier New" w:hAnsi="Courier New" w:hint="default"/>
      </w:rPr>
    </w:lvl>
    <w:lvl w:ilvl="5" w:tplc="04090005" w:tentative="1">
      <w:start w:val="1"/>
      <w:numFmt w:val="bullet"/>
      <w:lvlText w:val=""/>
      <w:lvlJc w:val="left"/>
      <w:pPr>
        <w:tabs>
          <w:tab w:val="num" w:pos="5236"/>
        </w:tabs>
        <w:ind w:left="5236" w:hanging="360"/>
      </w:pPr>
      <w:rPr>
        <w:rFonts w:ascii="Wingdings" w:hAnsi="Wingdings" w:hint="default"/>
      </w:rPr>
    </w:lvl>
    <w:lvl w:ilvl="6" w:tplc="04090001" w:tentative="1">
      <w:start w:val="1"/>
      <w:numFmt w:val="bullet"/>
      <w:lvlText w:val=""/>
      <w:lvlJc w:val="left"/>
      <w:pPr>
        <w:tabs>
          <w:tab w:val="num" w:pos="5956"/>
        </w:tabs>
        <w:ind w:left="5956" w:hanging="360"/>
      </w:pPr>
      <w:rPr>
        <w:rFonts w:ascii="Symbol" w:hAnsi="Symbol" w:hint="default"/>
      </w:rPr>
    </w:lvl>
    <w:lvl w:ilvl="7" w:tplc="04090003" w:tentative="1">
      <w:start w:val="1"/>
      <w:numFmt w:val="bullet"/>
      <w:lvlText w:val="o"/>
      <w:lvlJc w:val="left"/>
      <w:pPr>
        <w:tabs>
          <w:tab w:val="num" w:pos="6676"/>
        </w:tabs>
        <w:ind w:left="6676" w:hanging="360"/>
      </w:pPr>
      <w:rPr>
        <w:rFonts w:ascii="Courier New" w:hAnsi="Courier New" w:hint="default"/>
      </w:rPr>
    </w:lvl>
    <w:lvl w:ilvl="8" w:tplc="04090005" w:tentative="1">
      <w:start w:val="1"/>
      <w:numFmt w:val="bullet"/>
      <w:lvlText w:val=""/>
      <w:lvlJc w:val="left"/>
      <w:pPr>
        <w:tabs>
          <w:tab w:val="num" w:pos="7396"/>
        </w:tabs>
        <w:ind w:left="7396" w:hanging="360"/>
      </w:pPr>
      <w:rPr>
        <w:rFonts w:ascii="Wingdings" w:hAnsi="Wingdings" w:hint="default"/>
      </w:rPr>
    </w:lvl>
  </w:abstractNum>
  <w:abstractNum w:abstractNumId="15">
    <w:nsid w:val="350655AE"/>
    <w:multiLevelType w:val="hybridMultilevel"/>
    <w:tmpl w:val="8FFA0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5361EB5"/>
    <w:multiLevelType w:val="hybridMultilevel"/>
    <w:tmpl w:val="8264BA3A"/>
    <w:lvl w:ilvl="0" w:tplc="12E895A4">
      <w:start w:val="1"/>
      <w:numFmt w:val="bullet"/>
      <w:lvlText w:val=""/>
      <w:lvlJc w:val="left"/>
      <w:pPr>
        <w:ind w:left="1211" w:hanging="360"/>
      </w:pPr>
      <w:rPr>
        <w:rFonts w:ascii="Wingdings" w:hAnsi="Wingdings" w:cs="Wingdings" w:hint="default"/>
        <w:b w:val="0"/>
        <w:bCs w:val="0"/>
        <w:i w:val="0"/>
        <w:iCs w:val="0"/>
        <w:sz w:val="22"/>
        <w:szCs w:val="22"/>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7">
    <w:nsid w:val="376F6D3B"/>
    <w:multiLevelType w:val="hybridMultilevel"/>
    <w:tmpl w:val="5E9874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3F6D5A"/>
    <w:multiLevelType w:val="hybridMultilevel"/>
    <w:tmpl w:val="C7AEE0D0"/>
    <w:lvl w:ilvl="0" w:tplc="CA16509A">
      <w:numFmt w:val="bullet"/>
      <w:lvlText w:val="-"/>
      <w:lvlJc w:val="left"/>
      <w:pPr>
        <w:tabs>
          <w:tab w:val="num" w:pos="420"/>
        </w:tabs>
        <w:ind w:left="420" w:hanging="360"/>
      </w:pPr>
      <w:rPr>
        <w:rFonts w:ascii="Arial" w:eastAsia="Times New Roman" w:hAnsi="Aria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9">
    <w:nsid w:val="3B530C7A"/>
    <w:multiLevelType w:val="hybridMultilevel"/>
    <w:tmpl w:val="2C981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D397182"/>
    <w:multiLevelType w:val="hybridMultilevel"/>
    <w:tmpl w:val="7F96256A"/>
    <w:lvl w:ilvl="0" w:tplc="F89296CC">
      <w:start w:val="3"/>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17913FD"/>
    <w:multiLevelType w:val="hybridMultilevel"/>
    <w:tmpl w:val="F05CA1C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D031F7C"/>
    <w:multiLevelType w:val="hybridMultilevel"/>
    <w:tmpl w:val="2E247D9A"/>
    <w:lvl w:ilvl="0" w:tplc="3154D7E0">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F1110E7"/>
    <w:multiLevelType w:val="hybridMultilevel"/>
    <w:tmpl w:val="3C44814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1C956C2"/>
    <w:multiLevelType w:val="hybridMultilevel"/>
    <w:tmpl w:val="AA74BAE6"/>
    <w:lvl w:ilvl="0" w:tplc="FD5E970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1DE6BB1"/>
    <w:multiLevelType w:val="hybridMultilevel"/>
    <w:tmpl w:val="4CEECBAC"/>
    <w:lvl w:ilvl="0" w:tplc="04090003">
      <w:start w:val="1"/>
      <w:numFmt w:val="bullet"/>
      <w:lvlText w:val="-"/>
      <w:lvlJc w:val="left"/>
      <w:pPr>
        <w:tabs>
          <w:tab w:val="num" w:pos="780"/>
        </w:tabs>
        <w:ind w:left="780" w:hanging="360"/>
      </w:pPr>
      <w:rPr>
        <w:rFonts w:ascii="Arial" w:eastAsia="Times New Roman" w:hAnsi="Arial" w:hint="default"/>
        <w:b w:val="0"/>
        <w:i w:val="0"/>
        <w:sz w:val="22"/>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6">
    <w:nsid w:val="54AC1E59"/>
    <w:multiLevelType w:val="hybridMultilevel"/>
    <w:tmpl w:val="133C3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BEF276D"/>
    <w:multiLevelType w:val="hybridMultilevel"/>
    <w:tmpl w:val="7CE60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D695B0D"/>
    <w:multiLevelType w:val="hybridMultilevel"/>
    <w:tmpl w:val="8CBC8F2C"/>
    <w:lvl w:ilvl="0" w:tplc="04090001">
      <w:numFmt w:val="bullet"/>
      <w:lvlText w:val="-"/>
      <w:lvlJc w:val="left"/>
      <w:pPr>
        <w:ind w:left="720" w:hanging="360"/>
      </w:pPr>
      <w:rPr>
        <w:rFonts w:ascii="Arial" w:eastAsia="Times New Roman"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6AF61D54"/>
    <w:multiLevelType w:val="hybridMultilevel"/>
    <w:tmpl w:val="483EC5A6"/>
    <w:lvl w:ilvl="0" w:tplc="0409000B">
      <w:start w:val="1"/>
      <w:numFmt w:val="bullet"/>
      <w:lvlText w:val=""/>
      <w:lvlJc w:val="left"/>
      <w:pPr>
        <w:ind w:left="725" w:hanging="360"/>
      </w:pPr>
      <w:rPr>
        <w:rFonts w:ascii="Wingdings" w:hAnsi="Wingdings" w:hint="default"/>
      </w:rPr>
    </w:lvl>
    <w:lvl w:ilvl="1" w:tplc="04090003" w:tentative="1">
      <w:start w:val="1"/>
      <w:numFmt w:val="bullet"/>
      <w:lvlText w:val="o"/>
      <w:lvlJc w:val="left"/>
      <w:pPr>
        <w:ind w:left="1445" w:hanging="360"/>
      </w:pPr>
      <w:rPr>
        <w:rFonts w:ascii="Courier New" w:hAnsi="Courier New" w:cs="Courier New"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Courier New"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Courier New" w:hint="default"/>
      </w:rPr>
    </w:lvl>
    <w:lvl w:ilvl="8" w:tplc="04090005" w:tentative="1">
      <w:start w:val="1"/>
      <w:numFmt w:val="bullet"/>
      <w:lvlText w:val=""/>
      <w:lvlJc w:val="left"/>
      <w:pPr>
        <w:ind w:left="6485" w:hanging="360"/>
      </w:pPr>
      <w:rPr>
        <w:rFonts w:ascii="Wingdings" w:hAnsi="Wingdings" w:hint="default"/>
      </w:rPr>
    </w:lvl>
  </w:abstractNum>
  <w:abstractNum w:abstractNumId="30">
    <w:nsid w:val="6BB12ACA"/>
    <w:multiLevelType w:val="hybridMultilevel"/>
    <w:tmpl w:val="801C2F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1011615"/>
    <w:multiLevelType w:val="hybridMultilevel"/>
    <w:tmpl w:val="14403860"/>
    <w:lvl w:ilvl="0" w:tplc="04090001">
      <w:start w:val="1"/>
      <w:numFmt w:val="bullet"/>
      <w:lvlText w:val=""/>
      <w:lvlJc w:val="left"/>
      <w:pPr>
        <w:ind w:left="725" w:hanging="360"/>
      </w:pPr>
      <w:rPr>
        <w:rFonts w:ascii="Symbol" w:hAnsi="Symbol" w:hint="default"/>
      </w:rPr>
    </w:lvl>
    <w:lvl w:ilvl="1" w:tplc="04090003" w:tentative="1">
      <w:start w:val="1"/>
      <w:numFmt w:val="bullet"/>
      <w:lvlText w:val="o"/>
      <w:lvlJc w:val="left"/>
      <w:pPr>
        <w:ind w:left="1445" w:hanging="360"/>
      </w:pPr>
      <w:rPr>
        <w:rFonts w:ascii="Courier New" w:hAnsi="Courier New" w:cs="Courier New"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Courier New"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Courier New" w:hint="default"/>
      </w:rPr>
    </w:lvl>
    <w:lvl w:ilvl="8" w:tplc="04090005" w:tentative="1">
      <w:start w:val="1"/>
      <w:numFmt w:val="bullet"/>
      <w:lvlText w:val=""/>
      <w:lvlJc w:val="left"/>
      <w:pPr>
        <w:ind w:left="6485" w:hanging="360"/>
      </w:pPr>
      <w:rPr>
        <w:rFonts w:ascii="Wingdings" w:hAnsi="Wingdings" w:hint="default"/>
      </w:rPr>
    </w:lvl>
  </w:abstractNum>
  <w:abstractNum w:abstractNumId="32">
    <w:nsid w:val="718E2EB8"/>
    <w:multiLevelType w:val="hybridMultilevel"/>
    <w:tmpl w:val="AA88C006"/>
    <w:lvl w:ilvl="0" w:tplc="EEEC6288">
      <w:start w:val="1"/>
      <w:numFmt w:val="bullet"/>
      <w:lvlText w:val="-"/>
      <w:lvlJc w:val="left"/>
      <w:pPr>
        <w:ind w:left="828" w:hanging="360"/>
      </w:pPr>
      <w:rPr>
        <w:rFonts w:ascii="Arial" w:eastAsia="Times New Roman" w:hAnsi="Arial" w:hint="default"/>
        <w:b w:val="0"/>
        <w:i w:val="0"/>
        <w:sz w:val="22"/>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33">
    <w:nsid w:val="7C4F3419"/>
    <w:multiLevelType w:val="hybridMultilevel"/>
    <w:tmpl w:val="A058F1BA"/>
    <w:lvl w:ilvl="0" w:tplc="04090005">
      <w:start w:val="1"/>
      <w:numFmt w:val="bullet"/>
      <w:lvlText w:val=""/>
      <w:lvlJc w:val="left"/>
      <w:pPr>
        <w:tabs>
          <w:tab w:val="num" w:pos="720"/>
        </w:tabs>
        <w:ind w:left="720" w:hanging="360"/>
      </w:pPr>
      <w:rPr>
        <w:rFonts w:ascii="Wingdings" w:hAnsi="Wingdings" w:hint="default"/>
      </w:rPr>
    </w:lvl>
    <w:lvl w:ilvl="1" w:tplc="0409000F">
      <w:start w:val="1"/>
      <w:numFmt w:val="bullet"/>
      <w:lvlText w:val="o"/>
      <w:lvlJc w:val="left"/>
      <w:pPr>
        <w:tabs>
          <w:tab w:val="num" w:pos="1440"/>
        </w:tabs>
        <w:ind w:left="1440" w:hanging="360"/>
      </w:pPr>
      <w:rPr>
        <w:rFonts w:ascii="Courier New" w:hAnsi="Courier New" w:hint="default"/>
      </w:rPr>
    </w:lvl>
    <w:lvl w:ilvl="2" w:tplc="F00C9FBE"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4">
    <w:nsid w:val="7FE13029"/>
    <w:multiLevelType w:val="hybridMultilevel"/>
    <w:tmpl w:val="5BDC5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4"/>
  </w:num>
  <w:num w:numId="4">
    <w:abstractNumId w:val="17"/>
  </w:num>
  <w:num w:numId="5">
    <w:abstractNumId w:val="13"/>
  </w:num>
  <w:num w:numId="6">
    <w:abstractNumId w:val="27"/>
  </w:num>
  <w:num w:numId="7">
    <w:abstractNumId w:val="15"/>
  </w:num>
  <w:num w:numId="8">
    <w:abstractNumId w:val="26"/>
  </w:num>
  <w:num w:numId="9">
    <w:abstractNumId w:val="30"/>
  </w:num>
  <w:num w:numId="10">
    <w:abstractNumId w:val="8"/>
  </w:num>
  <w:num w:numId="11">
    <w:abstractNumId w:val="33"/>
  </w:num>
  <w:num w:numId="12">
    <w:abstractNumId w:val="19"/>
  </w:num>
  <w:num w:numId="13">
    <w:abstractNumId w:val="23"/>
  </w:num>
  <w:num w:numId="14">
    <w:abstractNumId w:val="20"/>
  </w:num>
  <w:num w:numId="15">
    <w:abstractNumId w:val="16"/>
  </w:num>
  <w:num w:numId="16">
    <w:abstractNumId w:val="32"/>
  </w:num>
  <w:num w:numId="17">
    <w:abstractNumId w:val="25"/>
  </w:num>
  <w:num w:numId="18">
    <w:abstractNumId w:val="18"/>
  </w:num>
  <w:num w:numId="19">
    <w:abstractNumId w:val="1"/>
  </w:num>
  <w:num w:numId="20">
    <w:abstractNumId w:val="14"/>
  </w:num>
  <w:num w:numId="21">
    <w:abstractNumId w:val="5"/>
  </w:num>
  <w:num w:numId="22">
    <w:abstractNumId w:val="3"/>
  </w:num>
  <w:num w:numId="23">
    <w:abstractNumId w:val="11"/>
  </w:num>
  <w:num w:numId="24">
    <w:abstractNumId w:val="22"/>
  </w:num>
  <w:num w:numId="25">
    <w:abstractNumId w:val="7"/>
  </w:num>
  <w:num w:numId="26">
    <w:abstractNumId w:val="21"/>
  </w:num>
  <w:num w:numId="27">
    <w:abstractNumId w:val="28"/>
  </w:num>
  <w:num w:numId="28">
    <w:abstractNumId w:val="0"/>
  </w:num>
  <w:num w:numId="29">
    <w:abstractNumId w:val="6"/>
  </w:num>
  <w:num w:numId="30">
    <w:abstractNumId w:val="12"/>
  </w:num>
  <w:num w:numId="31">
    <w:abstractNumId w:val="29"/>
  </w:num>
  <w:num w:numId="32">
    <w:abstractNumId w:val="31"/>
  </w:num>
  <w:num w:numId="33">
    <w:abstractNumId w:val="24"/>
  </w:num>
  <w:num w:numId="34">
    <w:abstractNumId w:val="9"/>
  </w:num>
  <w:num w:numId="35">
    <w:abstractNumId w:val="34"/>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5F107E"/>
    <w:rsid w:val="00004A29"/>
    <w:rsid w:val="000051BC"/>
    <w:rsid w:val="0000644A"/>
    <w:rsid w:val="00007D58"/>
    <w:rsid w:val="00010438"/>
    <w:rsid w:val="00010824"/>
    <w:rsid w:val="000136D9"/>
    <w:rsid w:val="00013E1D"/>
    <w:rsid w:val="000142BF"/>
    <w:rsid w:val="000164B1"/>
    <w:rsid w:val="000213DC"/>
    <w:rsid w:val="00023671"/>
    <w:rsid w:val="00034A22"/>
    <w:rsid w:val="0004386F"/>
    <w:rsid w:val="000454C3"/>
    <w:rsid w:val="000469D4"/>
    <w:rsid w:val="00047CC3"/>
    <w:rsid w:val="00054DE7"/>
    <w:rsid w:val="00060C65"/>
    <w:rsid w:val="000666B8"/>
    <w:rsid w:val="00070FB7"/>
    <w:rsid w:val="00071C85"/>
    <w:rsid w:val="0007781E"/>
    <w:rsid w:val="00080C33"/>
    <w:rsid w:val="00082C64"/>
    <w:rsid w:val="00083579"/>
    <w:rsid w:val="00087590"/>
    <w:rsid w:val="000875A7"/>
    <w:rsid w:val="000905AE"/>
    <w:rsid w:val="00091736"/>
    <w:rsid w:val="000924AE"/>
    <w:rsid w:val="00095434"/>
    <w:rsid w:val="000A1D23"/>
    <w:rsid w:val="000A2C59"/>
    <w:rsid w:val="000A320D"/>
    <w:rsid w:val="000A38EE"/>
    <w:rsid w:val="000A7EF1"/>
    <w:rsid w:val="000B0AA5"/>
    <w:rsid w:val="000B16EE"/>
    <w:rsid w:val="000B351B"/>
    <w:rsid w:val="000B4BFA"/>
    <w:rsid w:val="000B523A"/>
    <w:rsid w:val="000B554A"/>
    <w:rsid w:val="000B5CD1"/>
    <w:rsid w:val="000C18A4"/>
    <w:rsid w:val="000C248B"/>
    <w:rsid w:val="000C2CCC"/>
    <w:rsid w:val="000C49C7"/>
    <w:rsid w:val="000C50D6"/>
    <w:rsid w:val="000C65D2"/>
    <w:rsid w:val="000C716C"/>
    <w:rsid w:val="000C7AC1"/>
    <w:rsid w:val="000D01EF"/>
    <w:rsid w:val="000D0F9C"/>
    <w:rsid w:val="000D5438"/>
    <w:rsid w:val="000D5740"/>
    <w:rsid w:val="000D67E3"/>
    <w:rsid w:val="000D7062"/>
    <w:rsid w:val="000E08E3"/>
    <w:rsid w:val="000E0B3D"/>
    <w:rsid w:val="000E0DB5"/>
    <w:rsid w:val="000E176D"/>
    <w:rsid w:val="000E2A91"/>
    <w:rsid w:val="000E533C"/>
    <w:rsid w:val="000E584B"/>
    <w:rsid w:val="000E6BEB"/>
    <w:rsid w:val="000E74D8"/>
    <w:rsid w:val="000F1A08"/>
    <w:rsid w:val="000F34EA"/>
    <w:rsid w:val="000F6AD4"/>
    <w:rsid w:val="000F6C28"/>
    <w:rsid w:val="000F6CD4"/>
    <w:rsid w:val="000F7554"/>
    <w:rsid w:val="00102AB0"/>
    <w:rsid w:val="00104584"/>
    <w:rsid w:val="001045A3"/>
    <w:rsid w:val="001056AB"/>
    <w:rsid w:val="00107ECD"/>
    <w:rsid w:val="00110255"/>
    <w:rsid w:val="00110A55"/>
    <w:rsid w:val="00112669"/>
    <w:rsid w:val="00116B7D"/>
    <w:rsid w:val="00121B35"/>
    <w:rsid w:val="00123466"/>
    <w:rsid w:val="001243A2"/>
    <w:rsid w:val="00124B00"/>
    <w:rsid w:val="00124E8C"/>
    <w:rsid w:val="00124F02"/>
    <w:rsid w:val="001253DC"/>
    <w:rsid w:val="00127D22"/>
    <w:rsid w:val="00141BBD"/>
    <w:rsid w:val="001422DB"/>
    <w:rsid w:val="001439AA"/>
    <w:rsid w:val="00145F59"/>
    <w:rsid w:val="00147BBF"/>
    <w:rsid w:val="001505C2"/>
    <w:rsid w:val="001505FF"/>
    <w:rsid w:val="00151D1A"/>
    <w:rsid w:val="00151F05"/>
    <w:rsid w:val="001538AB"/>
    <w:rsid w:val="001542D6"/>
    <w:rsid w:val="0015469F"/>
    <w:rsid w:val="00156218"/>
    <w:rsid w:val="00157AB9"/>
    <w:rsid w:val="00157E86"/>
    <w:rsid w:val="001600E0"/>
    <w:rsid w:val="0016194E"/>
    <w:rsid w:val="001626C1"/>
    <w:rsid w:val="001662C5"/>
    <w:rsid w:val="00171931"/>
    <w:rsid w:val="001729CF"/>
    <w:rsid w:val="001760AF"/>
    <w:rsid w:val="00177DF7"/>
    <w:rsid w:val="001807F5"/>
    <w:rsid w:val="00181A18"/>
    <w:rsid w:val="001847D5"/>
    <w:rsid w:val="001850FE"/>
    <w:rsid w:val="00185E35"/>
    <w:rsid w:val="001867DB"/>
    <w:rsid w:val="00190E05"/>
    <w:rsid w:val="00194406"/>
    <w:rsid w:val="001A3527"/>
    <w:rsid w:val="001A36AD"/>
    <w:rsid w:val="001A5CEC"/>
    <w:rsid w:val="001A6CFD"/>
    <w:rsid w:val="001B0815"/>
    <w:rsid w:val="001B1E5B"/>
    <w:rsid w:val="001B1F8C"/>
    <w:rsid w:val="001B239A"/>
    <w:rsid w:val="001B569C"/>
    <w:rsid w:val="001C127F"/>
    <w:rsid w:val="001C3FC6"/>
    <w:rsid w:val="001C6F5D"/>
    <w:rsid w:val="001D19EF"/>
    <w:rsid w:val="001D24CE"/>
    <w:rsid w:val="001D5D4D"/>
    <w:rsid w:val="001D729E"/>
    <w:rsid w:val="001E1BED"/>
    <w:rsid w:val="001E2241"/>
    <w:rsid w:val="001E3FE7"/>
    <w:rsid w:val="001E7DC1"/>
    <w:rsid w:val="001F2D78"/>
    <w:rsid w:val="001F3B2A"/>
    <w:rsid w:val="001F69F8"/>
    <w:rsid w:val="00200024"/>
    <w:rsid w:val="00200247"/>
    <w:rsid w:val="00202911"/>
    <w:rsid w:val="002043F3"/>
    <w:rsid w:val="00204996"/>
    <w:rsid w:val="00212CD0"/>
    <w:rsid w:val="002141EF"/>
    <w:rsid w:val="002219CC"/>
    <w:rsid w:val="002225AA"/>
    <w:rsid w:val="00225F63"/>
    <w:rsid w:val="00226547"/>
    <w:rsid w:val="0022798D"/>
    <w:rsid w:val="00231BD7"/>
    <w:rsid w:val="00232891"/>
    <w:rsid w:val="00233824"/>
    <w:rsid w:val="0023583A"/>
    <w:rsid w:val="00240B58"/>
    <w:rsid w:val="00243244"/>
    <w:rsid w:val="00243580"/>
    <w:rsid w:val="00245E14"/>
    <w:rsid w:val="002503D5"/>
    <w:rsid w:val="00252F88"/>
    <w:rsid w:val="00254A71"/>
    <w:rsid w:val="002627F7"/>
    <w:rsid w:val="00263FF2"/>
    <w:rsid w:val="002721E8"/>
    <w:rsid w:val="00272F6B"/>
    <w:rsid w:val="00273FD6"/>
    <w:rsid w:val="00274367"/>
    <w:rsid w:val="00282934"/>
    <w:rsid w:val="0028305D"/>
    <w:rsid w:val="00283BF7"/>
    <w:rsid w:val="00285B97"/>
    <w:rsid w:val="00285FAE"/>
    <w:rsid w:val="00287989"/>
    <w:rsid w:val="00287A7C"/>
    <w:rsid w:val="00287FBF"/>
    <w:rsid w:val="0029195A"/>
    <w:rsid w:val="00292B76"/>
    <w:rsid w:val="0029366B"/>
    <w:rsid w:val="002938A4"/>
    <w:rsid w:val="002967CD"/>
    <w:rsid w:val="002A0446"/>
    <w:rsid w:val="002A12D8"/>
    <w:rsid w:val="002A161E"/>
    <w:rsid w:val="002A53CF"/>
    <w:rsid w:val="002A6FAA"/>
    <w:rsid w:val="002B1703"/>
    <w:rsid w:val="002B2997"/>
    <w:rsid w:val="002B2B9A"/>
    <w:rsid w:val="002B4B5F"/>
    <w:rsid w:val="002B54FD"/>
    <w:rsid w:val="002C07AF"/>
    <w:rsid w:val="002C11CC"/>
    <w:rsid w:val="002C30B6"/>
    <w:rsid w:val="002C3FE5"/>
    <w:rsid w:val="002C64FE"/>
    <w:rsid w:val="002D1264"/>
    <w:rsid w:val="002D6624"/>
    <w:rsid w:val="002D730B"/>
    <w:rsid w:val="002D7DE9"/>
    <w:rsid w:val="002E4F6C"/>
    <w:rsid w:val="002E53D7"/>
    <w:rsid w:val="002E5E72"/>
    <w:rsid w:val="002F24FC"/>
    <w:rsid w:val="002F259A"/>
    <w:rsid w:val="002F580F"/>
    <w:rsid w:val="002F5DA0"/>
    <w:rsid w:val="002F5E7A"/>
    <w:rsid w:val="002F5EEB"/>
    <w:rsid w:val="00300AB7"/>
    <w:rsid w:val="0030688E"/>
    <w:rsid w:val="0030692D"/>
    <w:rsid w:val="00306C1F"/>
    <w:rsid w:val="00311211"/>
    <w:rsid w:val="00312FC2"/>
    <w:rsid w:val="00316228"/>
    <w:rsid w:val="00320597"/>
    <w:rsid w:val="00327292"/>
    <w:rsid w:val="003276A7"/>
    <w:rsid w:val="00327AE3"/>
    <w:rsid w:val="0033350D"/>
    <w:rsid w:val="00334714"/>
    <w:rsid w:val="00337785"/>
    <w:rsid w:val="00343362"/>
    <w:rsid w:val="00345B7C"/>
    <w:rsid w:val="00345EF1"/>
    <w:rsid w:val="00346487"/>
    <w:rsid w:val="00346A52"/>
    <w:rsid w:val="00347DAF"/>
    <w:rsid w:val="00353191"/>
    <w:rsid w:val="0035383E"/>
    <w:rsid w:val="00354C4E"/>
    <w:rsid w:val="00355BCA"/>
    <w:rsid w:val="0035640D"/>
    <w:rsid w:val="003564C3"/>
    <w:rsid w:val="0036370D"/>
    <w:rsid w:val="00364A8E"/>
    <w:rsid w:val="00365A20"/>
    <w:rsid w:val="00366BF5"/>
    <w:rsid w:val="0037048C"/>
    <w:rsid w:val="0037399A"/>
    <w:rsid w:val="00374529"/>
    <w:rsid w:val="00375D1D"/>
    <w:rsid w:val="00377AD3"/>
    <w:rsid w:val="00380921"/>
    <w:rsid w:val="00383675"/>
    <w:rsid w:val="00387A64"/>
    <w:rsid w:val="003939F6"/>
    <w:rsid w:val="00393AA8"/>
    <w:rsid w:val="003947D4"/>
    <w:rsid w:val="003A0835"/>
    <w:rsid w:val="003A2615"/>
    <w:rsid w:val="003B06A5"/>
    <w:rsid w:val="003B159A"/>
    <w:rsid w:val="003B3785"/>
    <w:rsid w:val="003B5AA0"/>
    <w:rsid w:val="003B729A"/>
    <w:rsid w:val="003C059A"/>
    <w:rsid w:val="003C13B5"/>
    <w:rsid w:val="003C24A4"/>
    <w:rsid w:val="003C26CA"/>
    <w:rsid w:val="003C3237"/>
    <w:rsid w:val="003C6D0F"/>
    <w:rsid w:val="003D18C1"/>
    <w:rsid w:val="003D3E1D"/>
    <w:rsid w:val="003D4B20"/>
    <w:rsid w:val="003E49BA"/>
    <w:rsid w:val="003E5807"/>
    <w:rsid w:val="003E639D"/>
    <w:rsid w:val="003E71BC"/>
    <w:rsid w:val="003E7371"/>
    <w:rsid w:val="003E7A32"/>
    <w:rsid w:val="003F02BA"/>
    <w:rsid w:val="003F1039"/>
    <w:rsid w:val="003F3143"/>
    <w:rsid w:val="003F3738"/>
    <w:rsid w:val="003F4078"/>
    <w:rsid w:val="003F49B4"/>
    <w:rsid w:val="003F519C"/>
    <w:rsid w:val="003F6227"/>
    <w:rsid w:val="003F6B35"/>
    <w:rsid w:val="004004D3"/>
    <w:rsid w:val="0040359F"/>
    <w:rsid w:val="0040395A"/>
    <w:rsid w:val="00411402"/>
    <w:rsid w:val="00411EBA"/>
    <w:rsid w:val="00411FDD"/>
    <w:rsid w:val="004121A1"/>
    <w:rsid w:val="00414BFE"/>
    <w:rsid w:val="00422A43"/>
    <w:rsid w:val="004271D8"/>
    <w:rsid w:val="00431751"/>
    <w:rsid w:val="004353C3"/>
    <w:rsid w:val="0043601C"/>
    <w:rsid w:val="004361ED"/>
    <w:rsid w:val="004362CB"/>
    <w:rsid w:val="00436E38"/>
    <w:rsid w:val="0044017E"/>
    <w:rsid w:val="004413B1"/>
    <w:rsid w:val="00441FC8"/>
    <w:rsid w:val="00450CEE"/>
    <w:rsid w:val="004554E0"/>
    <w:rsid w:val="00455F20"/>
    <w:rsid w:val="004603D6"/>
    <w:rsid w:val="004606DB"/>
    <w:rsid w:val="00462521"/>
    <w:rsid w:val="00466F98"/>
    <w:rsid w:val="004715EC"/>
    <w:rsid w:val="00472476"/>
    <w:rsid w:val="00475219"/>
    <w:rsid w:val="004758BE"/>
    <w:rsid w:val="00484AF4"/>
    <w:rsid w:val="00493374"/>
    <w:rsid w:val="0049636E"/>
    <w:rsid w:val="00496B38"/>
    <w:rsid w:val="004A1F5A"/>
    <w:rsid w:val="004A2CEB"/>
    <w:rsid w:val="004A4E74"/>
    <w:rsid w:val="004B4DF9"/>
    <w:rsid w:val="004B4E74"/>
    <w:rsid w:val="004B5711"/>
    <w:rsid w:val="004C3286"/>
    <w:rsid w:val="004C72CF"/>
    <w:rsid w:val="004C785C"/>
    <w:rsid w:val="004D0E5F"/>
    <w:rsid w:val="004D4B71"/>
    <w:rsid w:val="004D5D64"/>
    <w:rsid w:val="004D78E2"/>
    <w:rsid w:val="004D78ED"/>
    <w:rsid w:val="004E25B1"/>
    <w:rsid w:val="004E504E"/>
    <w:rsid w:val="004E5AE4"/>
    <w:rsid w:val="004F165F"/>
    <w:rsid w:val="004F4855"/>
    <w:rsid w:val="00500A5F"/>
    <w:rsid w:val="00501604"/>
    <w:rsid w:val="00502DF7"/>
    <w:rsid w:val="005043FC"/>
    <w:rsid w:val="00505627"/>
    <w:rsid w:val="00505ABA"/>
    <w:rsid w:val="00506B26"/>
    <w:rsid w:val="00507603"/>
    <w:rsid w:val="0051007F"/>
    <w:rsid w:val="00511425"/>
    <w:rsid w:val="005114F4"/>
    <w:rsid w:val="00512826"/>
    <w:rsid w:val="00515C4B"/>
    <w:rsid w:val="00520408"/>
    <w:rsid w:val="00520F6B"/>
    <w:rsid w:val="005260B6"/>
    <w:rsid w:val="00527619"/>
    <w:rsid w:val="00527EFD"/>
    <w:rsid w:val="00531E82"/>
    <w:rsid w:val="00533DA6"/>
    <w:rsid w:val="00541315"/>
    <w:rsid w:val="00541A72"/>
    <w:rsid w:val="00542242"/>
    <w:rsid w:val="00544907"/>
    <w:rsid w:val="005476EF"/>
    <w:rsid w:val="005500AE"/>
    <w:rsid w:val="00551048"/>
    <w:rsid w:val="00552806"/>
    <w:rsid w:val="0055489A"/>
    <w:rsid w:val="005618A3"/>
    <w:rsid w:val="00562D04"/>
    <w:rsid w:val="005658A8"/>
    <w:rsid w:val="00565A93"/>
    <w:rsid w:val="005718C7"/>
    <w:rsid w:val="00574E5A"/>
    <w:rsid w:val="0057633C"/>
    <w:rsid w:val="0058466A"/>
    <w:rsid w:val="00587C9E"/>
    <w:rsid w:val="005907EF"/>
    <w:rsid w:val="00592EBA"/>
    <w:rsid w:val="00594589"/>
    <w:rsid w:val="00595F35"/>
    <w:rsid w:val="005A1B69"/>
    <w:rsid w:val="005A3B72"/>
    <w:rsid w:val="005B1381"/>
    <w:rsid w:val="005B14C8"/>
    <w:rsid w:val="005B18F9"/>
    <w:rsid w:val="005B57A6"/>
    <w:rsid w:val="005B5E28"/>
    <w:rsid w:val="005B6F58"/>
    <w:rsid w:val="005C3DD5"/>
    <w:rsid w:val="005C6D16"/>
    <w:rsid w:val="005D03B9"/>
    <w:rsid w:val="005D0A85"/>
    <w:rsid w:val="005D2609"/>
    <w:rsid w:val="005D27DB"/>
    <w:rsid w:val="005D67C7"/>
    <w:rsid w:val="005D7DFB"/>
    <w:rsid w:val="005E3562"/>
    <w:rsid w:val="005E3BB5"/>
    <w:rsid w:val="005E4560"/>
    <w:rsid w:val="005E4BB0"/>
    <w:rsid w:val="005E5E10"/>
    <w:rsid w:val="005E6203"/>
    <w:rsid w:val="005F107E"/>
    <w:rsid w:val="005F4487"/>
    <w:rsid w:val="005F4821"/>
    <w:rsid w:val="0060207F"/>
    <w:rsid w:val="00603164"/>
    <w:rsid w:val="00604DC3"/>
    <w:rsid w:val="0060522A"/>
    <w:rsid w:val="0060624A"/>
    <w:rsid w:val="00610A63"/>
    <w:rsid w:val="006134D8"/>
    <w:rsid w:val="00617880"/>
    <w:rsid w:val="00621AF9"/>
    <w:rsid w:val="00626299"/>
    <w:rsid w:val="0062755F"/>
    <w:rsid w:val="00634DF0"/>
    <w:rsid w:val="00635D66"/>
    <w:rsid w:val="00641057"/>
    <w:rsid w:val="00641ADB"/>
    <w:rsid w:val="006429D1"/>
    <w:rsid w:val="006433A0"/>
    <w:rsid w:val="00647227"/>
    <w:rsid w:val="006475C3"/>
    <w:rsid w:val="00663811"/>
    <w:rsid w:val="00664F64"/>
    <w:rsid w:val="0066570E"/>
    <w:rsid w:val="00671D4F"/>
    <w:rsid w:val="00672C1A"/>
    <w:rsid w:val="0067380A"/>
    <w:rsid w:val="00677E2C"/>
    <w:rsid w:val="006800F4"/>
    <w:rsid w:val="00685826"/>
    <w:rsid w:val="00685AE7"/>
    <w:rsid w:val="006860D6"/>
    <w:rsid w:val="00686F48"/>
    <w:rsid w:val="006873BD"/>
    <w:rsid w:val="00687FE3"/>
    <w:rsid w:val="006902C0"/>
    <w:rsid w:val="00691F15"/>
    <w:rsid w:val="006961FB"/>
    <w:rsid w:val="00696408"/>
    <w:rsid w:val="00696CCB"/>
    <w:rsid w:val="006976DF"/>
    <w:rsid w:val="006A0FD6"/>
    <w:rsid w:val="006A4498"/>
    <w:rsid w:val="006B687F"/>
    <w:rsid w:val="006B7B61"/>
    <w:rsid w:val="006C1AFF"/>
    <w:rsid w:val="006C3E61"/>
    <w:rsid w:val="006C4A97"/>
    <w:rsid w:val="006C54DB"/>
    <w:rsid w:val="006D1281"/>
    <w:rsid w:val="006D1836"/>
    <w:rsid w:val="006D47EB"/>
    <w:rsid w:val="006D5859"/>
    <w:rsid w:val="006D7CB4"/>
    <w:rsid w:val="006D7D14"/>
    <w:rsid w:val="006E0895"/>
    <w:rsid w:val="006E0FED"/>
    <w:rsid w:val="006E1292"/>
    <w:rsid w:val="006E4358"/>
    <w:rsid w:val="006E4D50"/>
    <w:rsid w:val="006E5F52"/>
    <w:rsid w:val="006E7FE2"/>
    <w:rsid w:val="006F3090"/>
    <w:rsid w:val="006F3258"/>
    <w:rsid w:val="006F3640"/>
    <w:rsid w:val="006F514B"/>
    <w:rsid w:val="006F63F5"/>
    <w:rsid w:val="006F689F"/>
    <w:rsid w:val="006F68B7"/>
    <w:rsid w:val="00700667"/>
    <w:rsid w:val="00701046"/>
    <w:rsid w:val="00702113"/>
    <w:rsid w:val="00703510"/>
    <w:rsid w:val="00707BDB"/>
    <w:rsid w:val="00712368"/>
    <w:rsid w:val="00713470"/>
    <w:rsid w:val="007146EF"/>
    <w:rsid w:val="00715335"/>
    <w:rsid w:val="00717626"/>
    <w:rsid w:val="00722C1B"/>
    <w:rsid w:val="00724533"/>
    <w:rsid w:val="00724E0A"/>
    <w:rsid w:val="0072592F"/>
    <w:rsid w:val="00730F4B"/>
    <w:rsid w:val="00740942"/>
    <w:rsid w:val="00740BA0"/>
    <w:rsid w:val="00741677"/>
    <w:rsid w:val="00741949"/>
    <w:rsid w:val="00746B64"/>
    <w:rsid w:val="00747D0D"/>
    <w:rsid w:val="00750EA8"/>
    <w:rsid w:val="00750EC2"/>
    <w:rsid w:val="00751CFE"/>
    <w:rsid w:val="007542FE"/>
    <w:rsid w:val="00754757"/>
    <w:rsid w:val="00755B17"/>
    <w:rsid w:val="00760631"/>
    <w:rsid w:val="007612C6"/>
    <w:rsid w:val="00763924"/>
    <w:rsid w:val="007642CB"/>
    <w:rsid w:val="007648C9"/>
    <w:rsid w:val="00767D06"/>
    <w:rsid w:val="00767F91"/>
    <w:rsid w:val="00771527"/>
    <w:rsid w:val="00774377"/>
    <w:rsid w:val="00777F4D"/>
    <w:rsid w:val="00784FA6"/>
    <w:rsid w:val="00787E69"/>
    <w:rsid w:val="0079192C"/>
    <w:rsid w:val="0079562A"/>
    <w:rsid w:val="007A1701"/>
    <w:rsid w:val="007A1E91"/>
    <w:rsid w:val="007A5E82"/>
    <w:rsid w:val="007B1C82"/>
    <w:rsid w:val="007B1D69"/>
    <w:rsid w:val="007B2600"/>
    <w:rsid w:val="007B499F"/>
    <w:rsid w:val="007B50D7"/>
    <w:rsid w:val="007B5C90"/>
    <w:rsid w:val="007B760F"/>
    <w:rsid w:val="007C22B9"/>
    <w:rsid w:val="007C37D2"/>
    <w:rsid w:val="007C4ED8"/>
    <w:rsid w:val="007C5D00"/>
    <w:rsid w:val="007D0830"/>
    <w:rsid w:val="007D2C01"/>
    <w:rsid w:val="007D4447"/>
    <w:rsid w:val="007D6DC7"/>
    <w:rsid w:val="007E0A6F"/>
    <w:rsid w:val="007E1589"/>
    <w:rsid w:val="007E178B"/>
    <w:rsid w:val="007E1FF0"/>
    <w:rsid w:val="007E2CEB"/>
    <w:rsid w:val="007E3896"/>
    <w:rsid w:val="007E3E18"/>
    <w:rsid w:val="007E3F60"/>
    <w:rsid w:val="007E44A5"/>
    <w:rsid w:val="007E4803"/>
    <w:rsid w:val="007E55B7"/>
    <w:rsid w:val="007E7C0D"/>
    <w:rsid w:val="007F0748"/>
    <w:rsid w:val="007F25BA"/>
    <w:rsid w:val="007F4241"/>
    <w:rsid w:val="007F4AFB"/>
    <w:rsid w:val="007F5F97"/>
    <w:rsid w:val="008000AF"/>
    <w:rsid w:val="00801791"/>
    <w:rsid w:val="00801D9A"/>
    <w:rsid w:val="00801EDC"/>
    <w:rsid w:val="00802426"/>
    <w:rsid w:val="00802B3E"/>
    <w:rsid w:val="00803728"/>
    <w:rsid w:val="008065C2"/>
    <w:rsid w:val="00814101"/>
    <w:rsid w:val="00816C0C"/>
    <w:rsid w:val="00817E03"/>
    <w:rsid w:val="00820BB9"/>
    <w:rsid w:val="00821B47"/>
    <w:rsid w:val="008232F3"/>
    <w:rsid w:val="00823E63"/>
    <w:rsid w:val="00827312"/>
    <w:rsid w:val="008313EF"/>
    <w:rsid w:val="00832705"/>
    <w:rsid w:val="00833234"/>
    <w:rsid w:val="00835706"/>
    <w:rsid w:val="00841AF8"/>
    <w:rsid w:val="00845D9F"/>
    <w:rsid w:val="008509DD"/>
    <w:rsid w:val="008510B5"/>
    <w:rsid w:val="00853967"/>
    <w:rsid w:val="008543CB"/>
    <w:rsid w:val="00854763"/>
    <w:rsid w:val="00857EED"/>
    <w:rsid w:val="008602DE"/>
    <w:rsid w:val="00861F60"/>
    <w:rsid w:val="00866C9E"/>
    <w:rsid w:val="00870036"/>
    <w:rsid w:val="0087247F"/>
    <w:rsid w:val="00872F7B"/>
    <w:rsid w:val="0088431F"/>
    <w:rsid w:val="00884E6E"/>
    <w:rsid w:val="008852E8"/>
    <w:rsid w:val="00886EDE"/>
    <w:rsid w:val="008943A5"/>
    <w:rsid w:val="00895CC4"/>
    <w:rsid w:val="0089779D"/>
    <w:rsid w:val="008B132B"/>
    <w:rsid w:val="008B136D"/>
    <w:rsid w:val="008B2D6E"/>
    <w:rsid w:val="008B4030"/>
    <w:rsid w:val="008B634A"/>
    <w:rsid w:val="008B70AE"/>
    <w:rsid w:val="008C009B"/>
    <w:rsid w:val="008C5414"/>
    <w:rsid w:val="008D06C9"/>
    <w:rsid w:val="008D211A"/>
    <w:rsid w:val="008D5976"/>
    <w:rsid w:val="008D61ED"/>
    <w:rsid w:val="008E0DA3"/>
    <w:rsid w:val="008E16F8"/>
    <w:rsid w:val="008E2707"/>
    <w:rsid w:val="008E2BC1"/>
    <w:rsid w:val="008E2FA5"/>
    <w:rsid w:val="008F3086"/>
    <w:rsid w:val="008F3AAA"/>
    <w:rsid w:val="008F46E4"/>
    <w:rsid w:val="008F4E7D"/>
    <w:rsid w:val="008F5139"/>
    <w:rsid w:val="008F6EF1"/>
    <w:rsid w:val="0090026F"/>
    <w:rsid w:val="0090165E"/>
    <w:rsid w:val="00901923"/>
    <w:rsid w:val="00902B80"/>
    <w:rsid w:val="0090339A"/>
    <w:rsid w:val="00906ABE"/>
    <w:rsid w:val="00914114"/>
    <w:rsid w:val="00915841"/>
    <w:rsid w:val="009212B8"/>
    <w:rsid w:val="00921398"/>
    <w:rsid w:val="00921C16"/>
    <w:rsid w:val="00925709"/>
    <w:rsid w:val="0092641D"/>
    <w:rsid w:val="009266C3"/>
    <w:rsid w:val="00926A79"/>
    <w:rsid w:val="00927C25"/>
    <w:rsid w:val="009305A7"/>
    <w:rsid w:val="00931848"/>
    <w:rsid w:val="00932575"/>
    <w:rsid w:val="00940EC2"/>
    <w:rsid w:val="0094433E"/>
    <w:rsid w:val="0094472C"/>
    <w:rsid w:val="00944EF7"/>
    <w:rsid w:val="009515B3"/>
    <w:rsid w:val="00953C2B"/>
    <w:rsid w:val="0095421D"/>
    <w:rsid w:val="009550EF"/>
    <w:rsid w:val="009576C3"/>
    <w:rsid w:val="00962600"/>
    <w:rsid w:val="009626E3"/>
    <w:rsid w:val="009641A4"/>
    <w:rsid w:val="00964B94"/>
    <w:rsid w:val="0096694D"/>
    <w:rsid w:val="00967BF5"/>
    <w:rsid w:val="00970601"/>
    <w:rsid w:val="00971ECF"/>
    <w:rsid w:val="00973C3D"/>
    <w:rsid w:val="00974C6E"/>
    <w:rsid w:val="00974D35"/>
    <w:rsid w:val="00980EA7"/>
    <w:rsid w:val="009837A8"/>
    <w:rsid w:val="009846F9"/>
    <w:rsid w:val="009861B5"/>
    <w:rsid w:val="00987695"/>
    <w:rsid w:val="0099001A"/>
    <w:rsid w:val="00990457"/>
    <w:rsid w:val="00992D9D"/>
    <w:rsid w:val="0099318F"/>
    <w:rsid w:val="00993C58"/>
    <w:rsid w:val="0099448F"/>
    <w:rsid w:val="009960EC"/>
    <w:rsid w:val="00997B13"/>
    <w:rsid w:val="009A0B7F"/>
    <w:rsid w:val="009A0E7E"/>
    <w:rsid w:val="009A3B91"/>
    <w:rsid w:val="009A3EEE"/>
    <w:rsid w:val="009A4B76"/>
    <w:rsid w:val="009A7951"/>
    <w:rsid w:val="009A7C63"/>
    <w:rsid w:val="009B1351"/>
    <w:rsid w:val="009B13CB"/>
    <w:rsid w:val="009B4EAF"/>
    <w:rsid w:val="009B6854"/>
    <w:rsid w:val="009B688B"/>
    <w:rsid w:val="009C0A32"/>
    <w:rsid w:val="009C5815"/>
    <w:rsid w:val="009C6EB2"/>
    <w:rsid w:val="009D4262"/>
    <w:rsid w:val="009D428C"/>
    <w:rsid w:val="009E42BC"/>
    <w:rsid w:val="009E52B9"/>
    <w:rsid w:val="009E5431"/>
    <w:rsid w:val="009E726C"/>
    <w:rsid w:val="009F3C2F"/>
    <w:rsid w:val="009F653B"/>
    <w:rsid w:val="009F7F3A"/>
    <w:rsid w:val="00A01552"/>
    <w:rsid w:val="00A0199D"/>
    <w:rsid w:val="00A05EC4"/>
    <w:rsid w:val="00A061C0"/>
    <w:rsid w:val="00A11A8D"/>
    <w:rsid w:val="00A12EDE"/>
    <w:rsid w:val="00A1348C"/>
    <w:rsid w:val="00A15A33"/>
    <w:rsid w:val="00A16819"/>
    <w:rsid w:val="00A16CBD"/>
    <w:rsid w:val="00A213B1"/>
    <w:rsid w:val="00A2178E"/>
    <w:rsid w:val="00A248ED"/>
    <w:rsid w:val="00A33DBB"/>
    <w:rsid w:val="00A341A8"/>
    <w:rsid w:val="00A36780"/>
    <w:rsid w:val="00A379C8"/>
    <w:rsid w:val="00A447A7"/>
    <w:rsid w:val="00A44F5F"/>
    <w:rsid w:val="00A505B5"/>
    <w:rsid w:val="00A509AC"/>
    <w:rsid w:val="00A50BA2"/>
    <w:rsid w:val="00A50E62"/>
    <w:rsid w:val="00A50ED2"/>
    <w:rsid w:val="00A51F25"/>
    <w:rsid w:val="00A601E8"/>
    <w:rsid w:val="00A61B0D"/>
    <w:rsid w:val="00A65692"/>
    <w:rsid w:val="00A75D39"/>
    <w:rsid w:val="00A824AE"/>
    <w:rsid w:val="00A90BED"/>
    <w:rsid w:val="00A928B1"/>
    <w:rsid w:val="00A95D80"/>
    <w:rsid w:val="00A96A9F"/>
    <w:rsid w:val="00AA30F6"/>
    <w:rsid w:val="00AA6800"/>
    <w:rsid w:val="00AB0AB2"/>
    <w:rsid w:val="00AB152F"/>
    <w:rsid w:val="00AB1EE6"/>
    <w:rsid w:val="00AB40D4"/>
    <w:rsid w:val="00AB5E06"/>
    <w:rsid w:val="00AC0EED"/>
    <w:rsid w:val="00AC1D9C"/>
    <w:rsid w:val="00AC435D"/>
    <w:rsid w:val="00AC640B"/>
    <w:rsid w:val="00AD2198"/>
    <w:rsid w:val="00AD46D0"/>
    <w:rsid w:val="00AE0D37"/>
    <w:rsid w:val="00AE3F01"/>
    <w:rsid w:val="00AE484C"/>
    <w:rsid w:val="00AE57DA"/>
    <w:rsid w:val="00AF144B"/>
    <w:rsid w:val="00AF39FD"/>
    <w:rsid w:val="00AF4D69"/>
    <w:rsid w:val="00AF6A6A"/>
    <w:rsid w:val="00B012ED"/>
    <w:rsid w:val="00B01ACB"/>
    <w:rsid w:val="00B075E7"/>
    <w:rsid w:val="00B10B82"/>
    <w:rsid w:val="00B1507E"/>
    <w:rsid w:val="00B15812"/>
    <w:rsid w:val="00B16D85"/>
    <w:rsid w:val="00B17BC4"/>
    <w:rsid w:val="00B21C44"/>
    <w:rsid w:val="00B228C8"/>
    <w:rsid w:val="00B24CAB"/>
    <w:rsid w:val="00B255FB"/>
    <w:rsid w:val="00B26272"/>
    <w:rsid w:val="00B27A16"/>
    <w:rsid w:val="00B30260"/>
    <w:rsid w:val="00B32292"/>
    <w:rsid w:val="00B329C6"/>
    <w:rsid w:val="00B3361C"/>
    <w:rsid w:val="00B35125"/>
    <w:rsid w:val="00B35A2A"/>
    <w:rsid w:val="00B37319"/>
    <w:rsid w:val="00B40E94"/>
    <w:rsid w:val="00B4255B"/>
    <w:rsid w:val="00B43B50"/>
    <w:rsid w:val="00B455B7"/>
    <w:rsid w:val="00B45646"/>
    <w:rsid w:val="00B70C76"/>
    <w:rsid w:val="00B72791"/>
    <w:rsid w:val="00B72B48"/>
    <w:rsid w:val="00B7310E"/>
    <w:rsid w:val="00B73179"/>
    <w:rsid w:val="00B73E58"/>
    <w:rsid w:val="00B74503"/>
    <w:rsid w:val="00B746DA"/>
    <w:rsid w:val="00B7478C"/>
    <w:rsid w:val="00B76B96"/>
    <w:rsid w:val="00B76D61"/>
    <w:rsid w:val="00B82F39"/>
    <w:rsid w:val="00B85AC2"/>
    <w:rsid w:val="00B861DE"/>
    <w:rsid w:val="00B86FFB"/>
    <w:rsid w:val="00B916FE"/>
    <w:rsid w:val="00B93C2D"/>
    <w:rsid w:val="00BA155B"/>
    <w:rsid w:val="00BA1CE4"/>
    <w:rsid w:val="00BA1DBD"/>
    <w:rsid w:val="00BA3812"/>
    <w:rsid w:val="00BA52C5"/>
    <w:rsid w:val="00BA5336"/>
    <w:rsid w:val="00BA684B"/>
    <w:rsid w:val="00BA764E"/>
    <w:rsid w:val="00BB02C5"/>
    <w:rsid w:val="00BB270E"/>
    <w:rsid w:val="00BB683A"/>
    <w:rsid w:val="00BB72E0"/>
    <w:rsid w:val="00BB7E02"/>
    <w:rsid w:val="00BC00CD"/>
    <w:rsid w:val="00BC037B"/>
    <w:rsid w:val="00BC1EAC"/>
    <w:rsid w:val="00BC305A"/>
    <w:rsid w:val="00BC3C85"/>
    <w:rsid w:val="00BD1F28"/>
    <w:rsid w:val="00BD39C5"/>
    <w:rsid w:val="00BD563F"/>
    <w:rsid w:val="00BD5F99"/>
    <w:rsid w:val="00BD6616"/>
    <w:rsid w:val="00BD6B8D"/>
    <w:rsid w:val="00BE307F"/>
    <w:rsid w:val="00BE3851"/>
    <w:rsid w:val="00BE583D"/>
    <w:rsid w:val="00BE7FE5"/>
    <w:rsid w:val="00BF300F"/>
    <w:rsid w:val="00BF32B2"/>
    <w:rsid w:val="00BF57F5"/>
    <w:rsid w:val="00BF5AD8"/>
    <w:rsid w:val="00C020FD"/>
    <w:rsid w:val="00C027EB"/>
    <w:rsid w:val="00C02932"/>
    <w:rsid w:val="00C04358"/>
    <w:rsid w:val="00C04E36"/>
    <w:rsid w:val="00C054C1"/>
    <w:rsid w:val="00C05CC0"/>
    <w:rsid w:val="00C06312"/>
    <w:rsid w:val="00C11DEF"/>
    <w:rsid w:val="00C13D91"/>
    <w:rsid w:val="00C15186"/>
    <w:rsid w:val="00C17BB2"/>
    <w:rsid w:val="00C2049B"/>
    <w:rsid w:val="00C212B2"/>
    <w:rsid w:val="00C23913"/>
    <w:rsid w:val="00C24691"/>
    <w:rsid w:val="00C25B1E"/>
    <w:rsid w:val="00C26460"/>
    <w:rsid w:val="00C2686B"/>
    <w:rsid w:val="00C3521D"/>
    <w:rsid w:val="00C365AB"/>
    <w:rsid w:val="00C370E0"/>
    <w:rsid w:val="00C37919"/>
    <w:rsid w:val="00C404D4"/>
    <w:rsid w:val="00C41724"/>
    <w:rsid w:val="00C41CB5"/>
    <w:rsid w:val="00C44878"/>
    <w:rsid w:val="00C47C3B"/>
    <w:rsid w:val="00C528F7"/>
    <w:rsid w:val="00C5520C"/>
    <w:rsid w:val="00C573B4"/>
    <w:rsid w:val="00C57731"/>
    <w:rsid w:val="00C627F8"/>
    <w:rsid w:val="00C65B72"/>
    <w:rsid w:val="00C737AC"/>
    <w:rsid w:val="00C7681C"/>
    <w:rsid w:val="00C76A1E"/>
    <w:rsid w:val="00C77036"/>
    <w:rsid w:val="00C80ECA"/>
    <w:rsid w:val="00C812B9"/>
    <w:rsid w:val="00C81942"/>
    <w:rsid w:val="00C8228B"/>
    <w:rsid w:val="00C82E47"/>
    <w:rsid w:val="00C82EFA"/>
    <w:rsid w:val="00C84594"/>
    <w:rsid w:val="00C90284"/>
    <w:rsid w:val="00C904D8"/>
    <w:rsid w:val="00C93893"/>
    <w:rsid w:val="00C95669"/>
    <w:rsid w:val="00C969F3"/>
    <w:rsid w:val="00CB2E1B"/>
    <w:rsid w:val="00CB5146"/>
    <w:rsid w:val="00CC303D"/>
    <w:rsid w:val="00CC3E0E"/>
    <w:rsid w:val="00CC40F9"/>
    <w:rsid w:val="00CC63F2"/>
    <w:rsid w:val="00CD2904"/>
    <w:rsid w:val="00CD4E24"/>
    <w:rsid w:val="00CD55F3"/>
    <w:rsid w:val="00CD6306"/>
    <w:rsid w:val="00CE3DBD"/>
    <w:rsid w:val="00CF01C3"/>
    <w:rsid w:val="00CF4211"/>
    <w:rsid w:val="00CF4691"/>
    <w:rsid w:val="00D005C4"/>
    <w:rsid w:val="00D04EB0"/>
    <w:rsid w:val="00D0527E"/>
    <w:rsid w:val="00D075FB"/>
    <w:rsid w:val="00D07833"/>
    <w:rsid w:val="00D104FA"/>
    <w:rsid w:val="00D10AFE"/>
    <w:rsid w:val="00D10CC4"/>
    <w:rsid w:val="00D16303"/>
    <w:rsid w:val="00D17176"/>
    <w:rsid w:val="00D17320"/>
    <w:rsid w:val="00D2024B"/>
    <w:rsid w:val="00D2131B"/>
    <w:rsid w:val="00D23744"/>
    <w:rsid w:val="00D2537D"/>
    <w:rsid w:val="00D27749"/>
    <w:rsid w:val="00D34665"/>
    <w:rsid w:val="00D358DE"/>
    <w:rsid w:val="00D3612D"/>
    <w:rsid w:val="00D3728C"/>
    <w:rsid w:val="00D41D67"/>
    <w:rsid w:val="00D425FF"/>
    <w:rsid w:val="00D432B1"/>
    <w:rsid w:val="00D47E59"/>
    <w:rsid w:val="00D509AC"/>
    <w:rsid w:val="00D52B26"/>
    <w:rsid w:val="00D56AEE"/>
    <w:rsid w:val="00D608BB"/>
    <w:rsid w:val="00D64F99"/>
    <w:rsid w:val="00D65AFD"/>
    <w:rsid w:val="00D6627C"/>
    <w:rsid w:val="00D663E7"/>
    <w:rsid w:val="00D66820"/>
    <w:rsid w:val="00D74E71"/>
    <w:rsid w:val="00D806C6"/>
    <w:rsid w:val="00D90E9A"/>
    <w:rsid w:val="00D90EAA"/>
    <w:rsid w:val="00D91BC9"/>
    <w:rsid w:val="00D94645"/>
    <w:rsid w:val="00D96EF2"/>
    <w:rsid w:val="00D978F0"/>
    <w:rsid w:val="00DA0656"/>
    <w:rsid w:val="00DA0C38"/>
    <w:rsid w:val="00DA4FE9"/>
    <w:rsid w:val="00DA59E6"/>
    <w:rsid w:val="00DB021F"/>
    <w:rsid w:val="00DB0864"/>
    <w:rsid w:val="00DB1420"/>
    <w:rsid w:val="00DB2C64"/>
    <w:rsid w:val="00DB3703"/>
    <w:rsid w:val="00DB3BD2"/>
    <w:rsid w:val="00DC034D"/>
    <w:rsid w:val="00DC057E"/>
    <w:rsid w:val="00DC1060"/>
    <w:rsid w:val="00DC3419"/>
    <w:rsid w:val="00DC3A30"/>
    <w:rsid w:val="00DC50A0"/>
    <w:rsid w:val="00DC61D9"/>
    <w:rsid w:val="00DC70B4"/>
    <w:rsid w:val="00DD0B26"/>
    <w:rsid w:val="00DD13F4"/>
    <w:rsid w:val="00DD1593"/>
    <w:rsid w:val="00DD2864"/>
    <w:rsid w:val="00DD359C"/>
    <w:rsid w:val="00DD43B3"/>
    <w:rsid w:val="00DD5AAC"/>
    <w:rsid w:val="00DE04B8"/>
    <w:rsid w:val="00DE6395"/>
    <w:rsid w:val="00DF09BE"/>
    <w:rsid w:val="00DF43B6"/>
    <w:rsid w:val="00DF44F5"/>
    <w:rsid w:val="00DF7581"/>
    <w:rsid w:val="00E021C8"/>
    <w:rsid w:val="00E03D0F"/>
    <w:rsid w:val="00E05C80"/>
    <w:rsid w:val="00E0680A"/>
    <w:rsid w:val="00E06C8B"/>
    <w:rsid w:val="00E129BE"/>
    <w:rsid w:val="00E1665E"/>
    <w:rsid w:val="00E17481"/>
    <w:rsid w:val="00E203D6"/>
    <w:rsid w:val="00E21BCE"/>
    <w:rsid w:val="00E2656B"/>
    <w:rsid w:val="00E267A7"/>
    <w:rsid w:val="00E347B8"/>
    <w:rsid w:val="00E35690"/>
    <w:rsid w:val="00E368A0"/>
    <w:rsid w:val="00E43362"/>
    <w:rsid w:val="00E500DE"/>
    <w:rsid w:val="00E50B4B"/>
    <w:rsid w:val="00E51C54"/>
    <w:rsid w:val="00E51E92"/>
    <w:rsid w:val="00E525EA"/>
    <w:rsid w:val="00E52A56"/>
    <w:rsid w:val="00E53BED"/>
    <w:rsid w:val="00E55B43"/>
    <w:rsid w:val="00E569F5"/>
    <w:rsid w:val="00E614E7"/>
    <w:rsid w:val="00E62D22"/>
    <w:rsid w:val="00E66BA0"/>
    <w:rsid w:val="00E672EB"/>
    <w:rsid w:val="00E7325A"/>
    <w:rsid w:val="00E773B1"/>
    <w:rsid w:val="00E81D31"/>
    <w:rsid w:val="00E84812"/>
    <w:rsid w:val="00E85FD8"/>
    <w:rsid w:val="00E90757"/>
    <w:rsid w:val="00E90BA3"/>
    <w:rsid w:val="00E916EE"/>
    <w:rsid w:val="00E92960"/>
    <w:rsid w:val="00E94785"/>
    <w:rsid w:val="00E958CF"/>
    <w:rsid w:val="00E95A2D"/>
    <w:rsid w:val="00EA2749"/>
    <w:rsid w:val="00EA33D9"/>
    <w:rsid w:val="00EA721C"/>
    <w:rsid w:val="00EA73F7"/>
    <w:rsid w:val="00EB16D8"/>
    <w:rsid w:val="00EB17A6"/>
    <w:rsid w:val="00EB1C1E"/>
    <w:rsid w:val="00EB360C"/>
    <w:rsid w:val="00EB3FDD"/>
    <w:rsid w:val="00EB45C8"/>
    <w:rsid w:val="00EC05B6"/>
    <w:rsid w:val="00EC11E2"/>
    <w:rsid w:val="00EC1941"/>
    <w:rsid w:val="00EC255A"/>
    <w:rsid w:val="00EC2576"/>
    <w:rsid w:val="00EC470F"/>
    <w:rsid w:val="00EC7CC9"/>
    <w:rsid w:val="00ED0064"/>
    <w:rsid w:val="00ED0CA6"/>
    <w:rsid w:val="00ED1F00"/>
    <w:rsid w:val="00ED46BB"/>
    <w:rsid w:val="00ED52E6"/>
    <w:rsid w:val="00EE0B31"/>
    <w:rsid w:val="00EE17A8"/>
    <w:rsid w:val="00EE3190"/>
    <w:rsid w:val="00EE38AB"/>
    <w:rsid w:val="00EE4820"/>
    <w:rsid w:val="00EE752C"/>
    <w:rsid w:val="00EF1018"/>
    <w:rsid w:val="00EF1259"/>
    <w:rsid w:val="00EF2D03"/>
    <w:rsid w:val="00F00621"/>
    <w:rsid w:val="00F01590"/>
    <w:rsid w:val="00F045E1"/>
    <w:rsid w:val="00F04F85"/>
    <w:rsid w:val="00F05D58"/>
    <w:rsid w:val="00F116E8"/>
    <w:rsid w:val="00F12363"/>
    <w:rsid w:val="00F15C89"/>
    <w:rsid w:val="00F17DBF"/>
    <w:rsid w:val="00F251C1"/>
    <w:rsid w:val="00F26723"/>
    <w:rsid w:val="00F328DF"/>
    <w:rsid w:val="00F33846"/>
    <w:rsid w:val="00F3618D"/>
    <w:rsid w:val="00F46FB7"/>
    <w:rsid w:val="00F53425"/>
    <w:rsid w:val="00F5563E"/>
    <w:rsid w:val="00F578E1"/>
    <w:rsid w:val="00F57FBE"/>
    <w:rsid w:val="00F60436"/>
    <w:rsid w:val="00F628A1"/>
    <w:rsid w:val="00F64252"/>
    <w:rsid w:val="00F64FE1"/>
    <w:rsid w:val="00F65225"/>
    <w:rsid w:val="00F67FB4"/>
    <w:rsid w:val="00F73B8B"/>
    <w:rsid w:val="00F7443D"/>
    <w:rsid w:val="00F74BEC"/>
    <w:rsid w:val="00F75A4B"/>
    <w:rsid w:val="00F8126B"/>
    <w:rsid w:val="00F81B2C"/>
    <w:rsid w:val="00F82C94"/>
    <w:rsid w:val="00F83D4E"/>
    <w:rsid w:val="00F83DCA"/>
    <w:rsid w:val="00F86413"/>
    <w:rsid w:val="00F90239"/>
    <w:rsid w:val="00F92BA5"/>
    <w:rsid w:val="00F95592"/>
    <w:rsid w:val="00FA0238"/>
    <w:rsid w:val="00FA0765"/>
    <w:rsid w:val="00FA3130"/>
    <w:rsid w:val="00FA4FB6"/>
    <w:rsid w:val="00FA75DC"/>
    <w:rsid w:val="00FB0407"/>
    <w:rsid w:val="00FC0ADB"/>
    <w:rsid w:val="00FC4573"/>
    <w:rsid w:val="00FC52B1"/>
    <w:rsid w:val="00FC6E75"/>
    <w:rsid w:val="00FC7194"/>
    <w:rsid w:val="00FD1F29"/>
    <w:rsid w:val="00FD3DB2"/>
    <w:rsid w:val="00FD3F4B"/>
    <w:rsid w:val="00FE0A9A"/>
    <w:rsid w:val="00FE2B2A"/>
    <w:rsid w:val="00FE33ED"/>
    <w:rsid w:val="00FE5330"/>
    <w:rsid w:val="00FE627D"/>
    <w:rsid w:val="00FF2705"/>
    <w:rsid w:val="00FF7F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ADB"/>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BodyText"/>
    <w:link w:val="Heading1Char"/>
    <w:qFormat/>
    <w:rsid w:val="005F107E"/>
    <w:pPr>
      <w:keepNext/>
      <w:keepLines/>
      <w:pageBreakBefore/>
      <w:widowControl/>
      <w:suppressAutoHyphens/>
      <w:autoSpaceDE/>
      <w:autoSpaceDN/>
      <w:adjustRightInd/>
      <w:spacing w:before="2680" w:after="130" w:line="320" w:lineRule="exact"/>
      <w:outlineLvl w:val="0"/>
    </w:pPr>
    <w:rPr>
      <w:b/>
      <w:sz w:val="32"/>
      <w:lang w:val="en-GB" w:eastAsia="da-DK"/>
    </w:rPr>
  </w:style>
  <w:style w:type="paragraph" w:styleId="Heading2">
    <w:name w:val="heading 2"/>
    <w:basedOn w:val="Normal"/>
    <w:next w:val="Normal"/>
    <w:link w:val="Heading2Char"/>
    <w:unhideWhenUsed/>
    <w:qFormat/>
    <w:rsid w:val="005F107E"/>
    <w:pPr>
      <w:keepNext/>
      <w:spacing w:before="240" w:after="60"/>
      <w:outlineLvl w:val="1"/>
    </w:pPr>
    <w:rPr>
      <w:rFonts w:ascii="Cambria" w:hAnsi="Cambria" w:cs="Times New Roman"/>
      <w:b/>
      <w:bCs/>
      <w:i/>
      <w:iCs/>
      <w:sz w:val="28"/>
      <w:szCs w:val="28"/>
    </w:rPr>
  </w:style>
  <w:style w:type="paragraph" w:styleId="Heading5">
    <w:name w:val="heading 5"/>
    <w:basedOn w:val="Normal"/>
    <w:next w:val="Normal"/>
    <w:link w:val="Heading5Char"/>
    <w:qFormat/>
    <w:rsid w:val="008B4030"/>
    <w:pPr>
      <w:widowControl/>
      <w:autoSpaceDE/>
      <w:autoSpaceDN/>
      <w:adjustRightInd/>
      <w:spacing w:before="240" w:after="60"/>
      <w:outlineLvl w:val="4"/>
    </w:pPr>
    <w:rPr>
      <w:b/>
      <w:bCs/>
      <w:i/>
      <w:iCs/>
      <w:sz w:val="26"/>
      <w:szCs w:val="26"/>
      <w:lang w:val="ro-RO"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F107E"/>
    <w:rPr>
      <w:rFonts w:ascii="Arial" w:eastAsia="Times New Roman" w:hAnsi="Arial" w:cs="Arial"/>
      <w:b/>
      <w:sz w:val="32"/>
      <w:szCs w:val="20"/>
      <w:lang w:val="en-GB" w:eastAsia="da-DK"/>
    </w:rPr>
  </w:style>
  <w:style w:type="character" w:customStyle="1" w:styleId="Heading2Char">
    <w:name w:val="Heading 2 Char"/>
    <w:basedOn w:val="DefaultParagraphFont"/>
    <w:link w:val="Heading2"/>
    <w:rsid w:val="005F107E"/>
    <w:rPr>
      <w:rFonts w:ascii="Cambria" w:eastAsia="Times New Roman" w:hAnsi="Cambria" w:cs="Times New Roman"/>
      <w:b/>
      <w:bCs/>
      <w:i/>
      <w:iCs/>
      <w:sz w:val="28"/>
      <w:szCs w:val="28"/>
    </w:rPr>
  </w:style>
  <w:style w:type="paragraph" w:styleId="BodyText">
    <w:name w:val="Body Text"/>
    <w:basedOn w:val="Normal"/>
    <w:link w:val="BodyTextChar"/>
    <w:uiPriority w:val="99"/>
    <w:semiHidden/>
    <w:unhideWhenUsed/>
    <w:rsid w:val="005F107E"/>
    <w:pPr>
      <w:spacing w:after="120"/>
    </w:pPr>
  </w:style>
  <w:style w:type="character" w:customStyle="1" w:styleId="BodyTextChar">
    <w:name w:val="Body Text Char"/>
    <w:basedOn w:val="DefaultParagraphFont"/>
    <w:link w:val="BodyText"/>
    <w:uiPriority w:val="99"/>
    <w:semiHidden/>
    <w:rsid w:val="005F107E"/>
    <w:rPr>
      <w:rFonts w:ascii="Arial" w:eastAsia="Times New Roman" w:hAnsi="Arial" w:cs="Arial"/>
      <w:sz w:val="20"/>
      <w:szCs w:val="20"/>
    </w:rPr>
  </w:style>
  <w:style w:type="paragraph" w:styleId="Header">
    <w:name w:val="header"/>
    <w:basedOn w:val="Normal"/>
    <w:link w:val="HeaderChar"/>
    <w:uiPriority w:val="99"/>
    <w:unhideWhenUsed/>
    <w:rsid w:val="005F107E"/>
    <w:pPr>
      <w:tabs>
        <w:tab w:val="center" w:pos="4680"/>
        <w:tab w:val="right" w:pos="9360"/>
      </w:tabs>
    </w:pPr>
  </w:style>
  <w:style w:type="character" w:customStyle="1" w:styleId="HeaderChar">
    <w:name w:val="Header Char"/>
    <w:basedOn w:val="DefaultParagraphFont"/>
    <w:link w:val="Header"/>
    <w:uiPriority w:val="99"/>
    <w:rsid w:val="005F107E"/>
    <w:rPr>
      <w:rFonts w:ascii="Arial" w:eastAsia="Times New Roman" w:hAnsi="Arial" w:cs="Arial"/>
      <w:sz w:val="20"/>
      <w:szCs w:val="20"/>
    </w:rPr>
  </w:style>
  <w:style w:type="paragraph" w:styleId="Footer">
    <w:name w:val="footer"/>
    <w:basedOn w:val="Normal"/>
    <w:link w:val="FooterChar"/>
    <w:uiPriority w:val="99"/>
    <w:unhideWhenUsed/>
    <w:rsid w:val="005F107E"/>
    <w:pPr>
      <w:tabs>
        <w:tab w:val="center" w:pos="4680"/>
        <w:tab w:val="right" w:pos="9360"/>
      </w:tabs>
    </w:pPr>
  </w:style>
  <w:style w:type="character" w:customStyle="1" w:styleId="FooterChar">
    <w:name w:val="Footer Char"/>
    <w:basedOn w:val="DefaultParagraphFont"/>
    <w:link w:val="Footer"/>
    <w:uiPriority w:val="99"/>
    <w:rsid w:val="005F107E"/>
    <w:rPr>
      <w:rFonts w:ascii="Arial" w:eastAsia="Times New Roman" w:hAnsi="Arial" w:cs="Arial"/>
      <w:sz w:val="20"/>
      <w:szCs w:val="20"/>
    </w:rPr>
  </w:style>
  <w:style w:type="paragraph" w:styleId="BalloonText">
    <w:name w:val="Balloon Text"/>
    <w:basedOn w:val="Normal"/>
    <w:link w:val="BalloonTextChar"/>
    <w:uiPriority w:val="99"/>
    <w:semiHidden/>
    <w:unhideWhenUsed/>
    <w:rsid w:val="00DD1593"/>
    <w:rPr>
      <w:rFonts w:ascii="Tahoma" w:hAnsi="Tahoma" w:cs="Tahoma"/>
      <w:sz w:val="16"/>
      <w:szCs w:val="16"/>
    </w:rPr>
  </w:style>
  <w:style w:type="character" w:customStyle="1" w:styleId="BalloonTextChar">
    <w:name w:val="Balloon Text Char"/>
    <w:basedOn w:val="DefaultParagraphFont"/>
    <w:link w:val="BalloonText"/>
    <w:uiPriority w:val="99"/>
    <w:semiHidden/>
    <w:rsid w:val="00DD1593"/>
    <w:rPr>
      <w:rFonts w:ascii="Tahoma" w:eastAsia="Times New Roman" w:hAnsi="Tahoma" w:cs="Tahoma"/>
      <w:sz w:val="16"/>
      <w:szCs w:val="16"/>
    </w:rPr>
  </w:style>
  <w:style w:type="paragraph" w:styleId="TOCHeading">
    <w:name w:val="TOC Heading"/>
    <w:basedOn w:val="Heading1"/>
    <w:next w:val="Normal"/>
    <w:uiPriority w:val="39"/>
    <w:semiHidden/>
    <w:unhideWhenUsed/>
    <w:qFormat/>
    <w:rsid w:val="000A7EF1"/>
    <w:pPr>
      <w:pageBreakBefore w:val="0"/>
      <w:suppressAutoHyphens w:val="0"/>
      <w:spacing w:before="480" w:after="0" w:line="276" w:lineRule="auto"/>
      <w:outlineLvl w:val="9"/>
    </w:pPr>
    <w:rPr>
      <w:rFonts w:asciiTheme="majorHAnsi" w:eastAsiaTheme="majorEastAsia" w:hAnsiTheme="majorHAnsi" w:cstheme="majorBidi"/>
      <w:bCs/>
      <w:color w:val="365F91" w:themeColor="accent1" w:themeShade="BF"/>
      <w:sz w:val="28"/>
      <w:szCs w:val="28"/>
      <w:lang w:val="en-US" w:eastAsia="en-US"/>
    </w:rPr>
  </w:style>
  <w:style w:type="paragraph" w:styleId="TOC2">
    <w:name w:val="toc 2"/>
    <w:basedOn w:val="Normal"/>
    <w:next w:val="Normal"/>
    <w:autoRedefine/>
    <w:uiPriority w:val="39"/>
    <w:unhideWhenUsed/>
    <w:rsid w:val="0007781E"/>
    <w:pPr>
      <w:tabs>
        <w:tab w:val="left" w:pos="660"/>
        <w:tab w:val="right" w:leader="dot" w:pos="9350"/>
      </w:tabs>
      <w:spacing w:after="100"/>
      <w:ind w:left="200"/>
    </w:pPr>
  </w:style>
  <w:style w:type="character" w:styleId="Hyperlink">
    <w:name w:val="Hyperlink"/>
    <w:basedOn w:val="DefaultParagraphFont"/>
    <w:uiPriority w:val="99"/>
    <w:unhideWhenUsed/>
    <w:rsid w:val="000A7EF1"/>
    <w:rPr>
      <w:color w:val="0000FF" w:themeColor="hyperlink"/>
      <w:u w:val="single"/>
    </w:rPr>
  </w:style>
  <w:style w:type="paragraph" w:styleId="FootnoteText">
    <w:name w:val="footnote text"/>
    <w:basedOn w:val="Normal"/>
    <w:link w:val="FootnoteTextChar"/>
    <w:semiHidden/>
    <w:rsid w:val="000A7EF1"/>
    <w:pPr>
      <w:widowControl/>
      <w:autoSpaceDE/>
      <w:autoSpaceDN/>
      <w:adjustRightInd/>
    </w:pPr>
    <w:rPr>
      <w:rFonts w:ascii="Times New Roman" w:hAnsi="Times New Roman" w:cs="Times New Roman"/>
      <w:lang w:val="ro-RO" w:eastAsia="de-DE"/>
    </w:rPr>
  </w:style>
  <w:style w:type="character" w:customStyle="1" w:styleId="FootnoteTextChar">
    <w:name w:val="Footnote Text Char"/>
    <w:basedOn w:val="DefaultParagraphFont"/>
    <w:link w:val="FootnoteText"/>
    <w:semiHidden/>
    <w:rsid w:val="000A7EF1"/>
    <w:rPr>
      <w:rFonts w:ascii="Times New Roman" w:eastAsia="Times New Roman" w:hAnsi="Times New Roman" w:cs="Times New Roman"/>
      <w:sz w:val="20"/>
      <w:szCs w:val="20"/>
      <w:lang w:val="ro-RO" w:eastAsia="de-DE"/>
    </w:rPr>
  </w:style>
  <w:style w:type="character" w:styleId="FootnoteReference">
    <w:name w:val="footnote reference"/>
    <w:semiHidden/>
    <w:rsid w:val="000A7EF1"/>
    <w:rPr>
      <w:vertAlign w:val="superscript"/>
    </w:rPr>
  </w:style>
  <w:style w:type="paragraph" w:customStyle="1" w:styleId="Aufzhlung">
    <w:name w:val="Aufzählung"/>
    <w:basedOn w:val="Normal"/>
    <w:rsid w:val="000A7EF1"/>
    <w:pPr>
      <w:widowControl/>
      <w:numPr>
        <w:numId w:val="2"/>
      </w:numPr>
      <w:tabs>
        <w:tab w:val="left" w:pos="-3402"/>
        <w:tab w:val="left" w:pos="284"/>
      </w:tabs>
      <w:autoSpaceDE/>
      <w:autoSpaceDN/>
      <w:adjustRightInd/>
      <w:spacing w:after="240" w:line="324" w:lineRule="atLeast"/>
      <w:jc w:val="both"/>
    </w:pPr>
    <w:rPr>
      <w:rFonts w:ascii="Tms Rmn" w:hAnsi="Tms Rmn" w:cs="Times New Roman"/>
      <w:sz w:val="24"/>
      <w:lang w:val="ro-RO" w:eastAsia="de-DE"/>
    </w:rPr>
  </w:style>
  <w:style w:type="paragraph" w:styleId="ListParagraph">
    <w:name w:val="List Paragraph"/>
    <w:basedOn w:val="Normal"/>
    <w:uiPriority w:val="34"/>
    <w:qFormat/>
    <w:rsid w:val="00ED46BB"/>
    <w:pPr>
      <w:ind w:left="720"/>
      <w:contextualSpacing/>
    </w:pPr>
  </w:style>
  <w:style w:type="character" w:customStyle="1" w:styleId="Heading5Char">
    <w:name w:val="Heading 5 Char"/>
    <w:basedOn w:val="DefaultParagraphFont"/>
    <w:link w:val="Heading5"/>
    <w:rsid w:val="008B4030"/>
    <w:rPr>
      <w:rFonts w:ascii="Arial" w:eastAsia="Times New Roman" w:hAnsi="Arial" w:cs="Arial"/>
      <w:b/>
      <w:bCs/>
      <w:i/>
      <w:iCs/>
      <w:sz w:val="26"/>
      <w:szCs w:val="26"/>
      <w:lang w:val="ro-RO" w:eastAsia="de-DE"/>
    </w:rPr>
  </w:style>
  <w:style w:type="paragraph" w:styleId="Caption">
    <w:name w:val="caption"/>
    <w:basedOn w:val="Normal"/>
    <w:next w:val="Normal"/>
    <w:uiPriority w:val="35"/>
    <w:semiHidden/>
    <w:unhideWhenUsed/>
    <w:qFormat/>
    <w:rsid w:val="00854763"/>
    <w:pPr>
      <w:spacing w:after="200"/>
    </w:pPr>
    <w:rPr>
      <w:b/>
      <w:bCs/>
      <w:color w:val="4F81BD" w:themeColor="accent1"/>
      <w:sz w:val="18"/>
      <w:szCs w:val="18"/>
    </w:rPr>
  </w:style>
  <w:style w:type="table" w:styleId="TableGrid">
    <w:name w:val="Table Grid"/>
    <w:basedOn w:val="TableNormal"/>
    <w:uiPriority w:val="59"/>
    <w:rsid w:val="009E52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77E2C"/>
    <w:pPr>
      <w:autoSpaceDE w:val="0"/>
      <w:autoSpaceDN w:val="0"/>
      <w:adjustRightInd w:val="0"/>
      <w:spacing w:after="0" w:line="240" w:lineRule="auto"/>
    </w:pPr>
    <w:rPr>
      <w:rFonts w:ascii="CG Omega" w:hAnsi="CG Omega" w:cs="CG Omega"/>
      <w:color w:val="000000"/>
      <w:sz w:val="24"/>
      <w:szCs w:val="24"/>
    </w:rPr>
  </w:style>
  <w:style w:type="character" w:styleId="CommentReference">
    <w:name w:val="annotation reference"/>
    <w:basedOn w:val="DefaultParagraphFont"/>
    <w:uiPriority w:val="99"/>
    <w:semiHidden/>
    <w:unhideWhenUsed/>
    <w:rsid w:val="003F3143"/>
    <w:rPr>
      <w:sz w:val="16"/>
      <w:szCs w:val="16"/>
    </w:rPr>
  </w:style>
  <w:style w:type="paragraph" w:styleId="CommentText">
    <w:name w:val="annotation text"/>
    <w:basedOn w:val="Normal"/>
    <w:link w:val="CommentTextChar"/>
    <w:uiPriority w:val="99"/>
    <w:semiHidden/>
    <w:unhideWhenUsed/>
    <w:rsid w:val="003F3143"/>
  </w:style>
  <w:style w:type="character" w:customStyle="1" w:styleId="CommentTextChar">
    <w:name w:val="Comment Text Char"/>
    <w:basedOn w:val="DefaultParagraphFont"/>
    <w:link w:val="CommentText"/>
    <w:uiPriority w:val="99"/>
    <w:semiHidden/>
    <w:rsid w:val="003F3143"/>
    <w:rPr>
      <w:rFonts w:ascii="Arial" w:eastAsia="Times New Roman" w:hAnsi="Arial" w:cs="Arial"/>
      <w:sz w:val="20"/>
      <w:szCs w:val="20"/>
    </w:rPr>
  </w:style>
  <w:style w:type="paragraph" w:styleId="CommentSubject">
    <w:name w:val="annotation subject"/>
    <w:basedOn w:val="CommentText"/>
    <w:next w:val="CommentText"/>
    <w:link w:val="CommentSubjectChar"/>
    <w:uiPriority w:val="99"/>
    <w:semiHidden/>
    <w:unhideWhenUsed/>
    <w:rsid w:val="003F3143"/>
    <w:rPr>
      <w:b/>
      <w:bCs/>
    </w:rPr>
  </w:style>
  <w:style w:type="character" w:customStyle="1" w:styleId="CommentSubjectChar">
    <w:name w:val="Comment Subject Char"/>
    <w:basedOn w:val="CommentTextChar"/>
    <w:link w:val="CommentSubject"/>
    <w:uiPriority w:val="99"/>
    <w:semiHidden/>
    <w:rsid w:val="003F3143"/>
    <w:rPr>
      <w:rFonts w:ascii="Arial" w:eastAsia="Times New Roman" w:hAnsi="Arial" w:cs="Arial"/>
      <w:b/>
      <w:bCs/>
      <w:sz w:val="20"/>
      <w:szCs w:val="20"/>
    </w:rPr>
  </w:style>
  <w:style w:type="paragraph" w:styleId="Revision">
    <w:name w:val="Revision"/>
    <w:hidden/>
    <w:uiPriority w:val="99"/>
    <w:semiHidden/>
    <w:rsid w:val="003F3143"/>
    <w:pPr>
      <w:spacing w:after="0" w:line="240" w:lineRule="auto"/>
    </w:pPr>
    <w:rPr>
      <w:rFonts w:ascii="Arial" w:eastAsia="Times New Roman" w:hAnsi="Arial" w:cs="Arial"/>
      <w:sz w:val="20"/>
      <w:szCs w:val="20"/>
    </w:rPr>
  </w:style>
  <w:style w:type="paragraph" w:customStyle="1" w:styleId="CowiClient">
    <w:name w:val="CowiClient"/>
    <w:basedOn w:val="Normal"/>
    <w:next w:val="BlockText"/>
    <w:semiHidden/>
    <w:rsid w:val="00BC037B"/>
    <w:pPr>
      <w:widowControl/>
      <w:suppressAutoHyphens/>
      <w:autoSpaceDE/>
      <w:autoSpaceDN/>
      <w:adjustRightInd/>
      <w:spacing w:after="160" w:line="320" w:lineRule="exact"/>
    </w:pPr>
    <w:rPr>
      <w:sz w:val="28"/>
      <w:lang w:val="en-GB" w:eastAsia="da-DK"/>
    </w:rPr>
  </w:style>
  <w:style w:type="paragraph" w:styleId="BlockText">
    <w:name w:val="Block Text"/>
    <w:basedOn w:val="Normal"/>
    <w:rsid w:val="00BC037B"/>
    <w:pPr>
      <w:widowControl/>
      <w:autoSpaceDE/>
      <w:autoSpaceDN/>
      <w:adjustRightInd/>
      <w:spacing w:after="120" w:line="270" w:lineRule="atLeast"/>
      <w:ind w:left="1440" w:right="1440"/>
    </w:pPr>
    <w:rPr>
      <w:rFonts w:ascii="Times New Roman" w:hAnsi="Times New Roman" w:cs="Times New Roman"/>
      <w:sz w:val="23"/>
      <w:lang w:val="en-GB" w:eastAsia="da-DK"/>
    </w:rPr>
  </w:style>
  <w:style w:type="character" w:styleId="IntenseEmphasis">
    <w:name w:val="Intense Emphasis"/>
    <w:basedOn w:val="DefaultParagraphFont"/>
    <w:qFormat/>
    <w:rsid w:val="006D5859"/>
    <w:rPr>
      <w:rFonts w:cs="Times New Roman"/>
      <w:b/>
      <w:bCs/>
      <w:i/>
      <w:iCs/>
      <w:color w:val="4F81BD"/>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40ABC4-6A07-46B8-B3B0-35902C53A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13345</Words>
  <Characters>76073</Characters>
  <Application>Microsoft Office Word</Application>
  <DocSecurity>0</DocSecurity>
  <Lines>633</Lines>
  <Paragraphs>178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89240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 Munteanu</dc:creator>
  <cp:lastModifiedBy>Marian</cp:lastModifiedBy>
  <cp:revision>4</cp:revision>
  <dcterms:created xsi:type="dcterms:W3CDTF">2015-07-29T05:45:00Z</dcterms:created>
  <dcterms:modified xsi:type="dcterms:W3CDTF">2015-08-18T04:40:00Z</dcterms:modified>
</cp:coreProperties>
</file>