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D08" w:rsidRDefault="00BF7D08" w:rsidP="00BF7D08">
      <w:pPr>
        <w:tabs>
          <w:tab w:val="left" w:pos="1663"/>
        </w:tabs>
        <w:jc w:val="center"/>
        <w:rPr>
          <w:b/>
          <w:lang w:val="fr-FR"/>
        </w:rPr>
      </w:pPr>
      <w:r w:rsidRPr="003177A0">
        <w:rPr>
          <w:b/>
          <w:lang w:val="fr-FR"/>
        </w:rPr>
        <w:t>ANEXĂ</w:t>
      </w:r>
    </w:p>
    <w:p w:rsidR="00BF7D08" w:rsidRPr="003177A0" w:rsidRDefault="00BF7D08" w:rsidP="00BF7D08">
      <w:pPr>
        <w:tabs>
          <w:tab w:val="left" w:pos="1663"/>
        </w:tabs>
        <w:jc w:val="center"/>
        <w:rPr>
          <w:b/>
          <w:lang w:val="fr-FR"/>
        </w:rPr>
      </w:pPr>
    </w:p>
    <w:p w:rsidR="00BF7D08" w:rsidRPr="003177A0" w:rsidRDefault="00BF7D08" w:rsidP="00BF7D08">
      <w:pPr>
        <w:tabs>
          <w:tab w:val="left" w:pos="1663"/>
        </w:tabs>
        <w:jc w:val="center"/>
        <w:rPr>
          <w:b/>
          <w:lang w:val="fr-FR"/>
        </w:rPr>
      </w:pPr>
      <w:proofErr w:type="spellStart"/>
      <w:proofErr w:type="gramStart"/>
      <w:r w:rsidRPr="003177A0">
        <w:rPr>
          <w:b/>
          <w:lang w:val="fr-FR"/>
        </w:rPr>
        <w:t>Elemen</w:t>
      </w:r>
      <w:r>
        <w:rPr>
          <w:b/>
          <w:lang w:val="fr-FR"/>
        </w:rPr>
        <w:t>tele</w:t>
      </w:r>
      <w:proofErr w:type="spellEnd"/>
      <w:r>
        <w:rPr>
          <w:b/>
          <w:lang w:val="fr-FR"/>
        </w:rPr>
        <w:t xml:space="preserve"> de </w:t>
      </w:r>
      <w:proofErr w:type="spellStart"/>
      <w:r>
        <w:rPr>
          <w:b/>
          <w:lang w:val="fr-FR"/>
        </w:rPr>
        <w:t>identificare</w:t>
      </w:r>
      <w:proofErr w:type="spellEnd"/>
      <w:r>
        <w:rPr>
          <w:b/>
          <w:lang w:val="fr-FR"/>
        </w:rPr>
        <w:t xml:space="preserve"> ale </w:t>
      </w:r>
      <w:proofErr w:type="spellStart"/>
      <w:r>
        <w:rPr>
          <w:b/>
          <w:lang w:val="fr-FR"/>
        </w:rPr>
        <w:t>bunului</w:t>
      </w:r>
      <w:proofErr w:type="spellEnd"/>
      <w:r w:rsidRPr="003177A0">
        <w:rPr>
          <w:b/>
          <w:lang w:val="fr-FR"/>
        </w:rPr>
        <w:t xml:space="preserve"> </w:t>
      </w:r>
      <w:proofErr w:type="spellStart"/>
      <w:r w:rsidRPr="003177A0">
        <w:rPr>
          <w:b/>
          <w:lang w:val="fr-FR"/>
        </w:rPr>
        <w:t>supus</w:t>
      </w:r>
      <w:proofErr w:type="spellEnd"/>
      <w:r>
        <w:rPr>
          <w:b/>
          <w:lang w:val="fr-FR"/>
        </w:rPr>
        <w:t xml:space="preserve"> </w:t>
      </w:r>
      <w:proofErr w:type="gramEnd"/>
      <w:r w:rsidRPr="003177A0">
        <w:rPr>
          <w:b/>
          <w:lang w:val="fr-FR"/>
        </w:rPr>
        <w:t xml:space="preserve"> </w:t>
      </w:r>
      <w:proofErr w:type="spellStart"/>
      <w:r w:rsidRPr="003177A0">
        <w:rPr>
          <w:b/>
          <w:lang w:val="fr-FR"/>
        </w:rPr>
        <w:t>închirierii</w:t>
      </w:r>
      <w:proofErr w:type="spellEnd"/>
    </w:p>
    <w:p w:rsidR="00BF7D08" w:rsidRPr="003177A0" w:rsidRDefault="00BF7D08" w:rsidP="00BF7D08">
      <w:pPr>
        <w:tabs>
          <w:tab w:val="left" w:pos="1663"/>
        </w:tabs>
        <w:jc w:val="center"/>
        <w:rPr>
          <w:b/>
          <w:lang w:val="fr-FR"/>
        </w:rPr>
      </w:pPr>
    </w:p>
    <w:p w:rsidR="00BF7D08" w:rsidRDefault="00BF7D08" w:rsidP="00BF7D08">
      <w:pPr>
        <w:ind w:firstLine="720"/>
        <w:jc w:val="both"/>
        <w:rPr>
          <w:color w:val="FF0000"/>
          <w:lang w:val="fr-FR"/>
        </w:rPr>
      </w:pPr>
    </w:p>
    <w:p w:rsidR="00BF7D08" w:rsidRDefault="00BF7D08" w:rsidP="00BF7D08">
      <w:pPr>
        <w:ind w:firstLine="720"/>
        <w:jc w:val="both"/>
        <w:rPr>
          <w:color w:val="FF0000"/>
          <w:lang w:val="fr-FR"/>
        </w:rPr>
      </w:pPr>
    </w:p>
    <w:p w:rsidR="00BF7D08" w:rsidRDefault="00BF7D08" w:rsidP="00BF7D08">
      <w:pPr>
        <w:ind w:firstLine="720"/>
        <w:jc w:val="both"/>
        <w:rPr>
          <w:color w:val="FF0000"/>
          <w:lang w:val="fr-FR"/>
        </w:rPr>
      </w:pPr>
    </w:p>
    <w:p w:rsidR="00BF7D08" w:rsidRPr="00F80ACE" w:rsidRDefault="00BF7D08" w:rsidP="00BF7D08">
      <w:pPr>
        <w:spacing w:line="360" w:lineRule="auto"/>
        <w:jc w:val="both"/>
        <w:rPr>
          <w:color w:val="FF0000"/>
          <w:sz w:val="26"/>
          <w:szCs w:val="26"/>
        </w:rPr>
      </w:pPr>
    </w:p>
    <w:p w:rsidR="00BF7D08" w:rsidRPr="00900C31" w:rsidRDefault="00BF7D08" w:rsidP="00BF7D08">
      <w:pPr>
        <w:jc w:val="both"/>
        <w:rPr>
          <w:color w:val="FF0000"/>
          <w:sz w:val="22"/>
          <w:szCs w:val="22"/>
          <w:lang w:val="fr-FR"/>
        </w:rPr>
      </w:pPr>
      <w:r w:rsidRPr="004E3B97">
        <w:rPr>
          <w:b/>
          <w:sz w:val="22"/>
          <w:szCs w:val="22"/>
        </w:rPr>
        <w:t xml:space="preserve">            </w:t>
      </w:r>
    </w:p>
    <w:p w:rsidR="00BF7D08" w:rsidRPr="0027096D" w:rsidRDefault="00BF7D08" w:rsidP="00BF7D08">
      <w:pPr>
        <w:jc w:val="center"/>
        <w:rPr>
          <w:color w:val="FF0000"/>
          <w:sz w:val="28"/>
          <w:szCs w:val="28"/>
        </w:rPr>
      </w:pPr>
    </w:p>
    <w:tbl>
      <w:tblPr>
        <w:tblW w:w="109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1"/>
        <w:gridCol w:w="873"/>
        <w:gridCol w:w="1417"/>
        <w:gridCol w:w="992"/>
        <w:gridCol w:w="1134"/>
        <w:gridCol w:w="1027"/>
        <w:gridCol w:w="1017"/>
        <w:gridCol w:w="934"/>
        <w:gridCol w:w="1026"/>
        <w:gridCol w:w="1012"/>
        <w:gridCol w:w="993"/>
      </w:tblGrid>
      <w:tr w:rsidR="00BF7D08" w:rsidRPr="002C6724" w:rsidTr="00D1389F">
        <w:tc>
          <w:tcPr>
            <w:tcW w:w="511" w:type="dxa"/>
            <w:vAlign w:val="center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Nr. crt.</w:t>
            </w:r>
          </w:p>
        </w:tc>
        <w:tc>
          <w:tcPr>
            <w:tcW w:w="873" w:type="dxa"/>
            <w:vAlign w:val="center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Nr. inv.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Denumire</w:t>
            </w:r>
          </w:p>
        </w:tc>
        <w:tc>
          <w:tcPr>
            <w:tcW w:w="992" w:type="dxa"/>
            <w:vAlign w:val="center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ind w:right="-109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Cod de clasificație</w:t>
            </w:r>
          </w:p>
        </w:tc>
        <w:tc>
          <w:tcPr>
            <w:tcW w:w="1134" w:type="dxa"/>
            <w:vAlign w:val="center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Adresa</w:t>
            </w:r>
          </w:p>
        </w:tc>
        <w:tc>
          <w:tcPr>
            <w:tcW w:w="1027" w:type="dxa"/>
            <w:vAlign w:val="center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Descriere tehnică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Valoarea de inventar</w:t>
            </w:r>
          </w:p>
        </w:tc>
        <w:tc>
          <w:tcPr>
            <w:tcW w:w="934" w:type="dxa"/>
            <w:vAlign w:val="center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Suprafața închirierii (mp)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Destinaţia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Durata închirierii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Preţul minim al închirierii</w:t>
            </w:r>
          </w:p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 w:rsidR="00BF7D08" w:rsidRPr="002C6724" w:rsidTr="00D1389F">
        <w:tc>
          <w:tcPr>
            <w:tcW w:w="511" w:type="dxa"/>
            <w:vAlign w:val="bottom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0</w:t>
            </w:r>
          </w:p>
        </w:tc>
        <w:tc>
          <w:tcPr>
            <w:tcW w:w="873" w:type="dxa"/>
            <w:vAlign w:val="bottom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1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bottom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bottom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4</w:t>
            </w:r>
          </w:p>
        </w:tc>
        <w:tc>
          <w:tcPr>
            <w:tcW w:w="1027" w:type="dxa"/>
            <w:vAlign w:val="bottom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5</w:t>
            </w:r>
          </w:p>
        </w:tc>
        <w:tc>
          <w:tcPr>
            <w:tcW w:w="1017" w:type="dxa"/>
            <w:shd w:val="clear" w:color="auto" w:fill="auto"/>
            <w:vAlign w:val="bottom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6</w:t>
            </w:r>
          </w:p>
        </w:tc>
        <w:tc>
          <w:tcPr>
            <w:tcW w:w="934" w:type="dxa"/>
            <w:vAlign w:val="bottom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7</w:t>
            </w:r>
          </w:p>
        </w:tc>
        <w:tc>
          <w:tcPr>
            <w:tcW w:w="1026" w:type="dxa"/>
            <w:shd w:val="clear" w:color="auto" w:fill="auto"/>
            <w:vAlign w:val="bottom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8</w:t>
            </w:r>
          </w:p>
        </w:tc>
        <w:tc>
          <w:tcPr>
            <w:tcW w:w="1012" w:type="dxa"/>
            <w:shd w:val="clear" w:color="auto" w:fill="auto"/>
            <w:vAlign w:val="bottom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10</w:t>
            </w:r>
          </w:p>
        </w:tc>
      </w:tr>
      <w:tr w:rsidR="00BF7D08" w:rsidRPr="002C6724" w:rsidTr="00D1389F">
        <w:tc>
          <w:tcPr>
            <w:tcW w:w="511" w:type="dxa"/>
            <w:vAlign w:val="center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1</w:t>
            </w:r>
          </w:p>
        </w:tc>
        <w:tc>
          <w:tcPr>
            <w:tcW w:w="873" w:type="dxa"/>
            <w:vAlign w:val="center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i/>
                <w:sz w:val="18"/>
                <w:szCs w:val="18"/>
              </w:rPr>
            </w:pPr>
            <w:r w:rsidRPr="002C6724">
              <w:rPr>
                <w:i/>
                <w:sz w:val="18"/>
                <w:szCs w:val="18"/>
              </w:rPr>
              <w:t>MF3-53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i/>
                <w:sz w:val="18"/>
                <w:szCs w:val="18"/>
              </w:rPr>
            </w:pPr>
            <w:r w:rsidRPr="002C6724">
              <w:rPr>
                <w:i/>
                <w:sz w:val="18"/>
                <w:szCs w:val="18"/>
              </w:rPr>
              <w:t>Spațiu cu destinație comercială</w:t>
            </w:r>
          </w:p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i/>
                <w:sz w:val="18"/>
                <w:szCs w:val="18"/>
              </w:rPr>
              <w:t>HAN TRADIȚIONAL</w:t>
            </w:r>
          </w:p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1.6.1.-1</w:t>
            </w:r>
          </w:p>
        </w:tc>
        <w:tc>
          <w:tcPr>
            <w:tcW w:w="1134" w:type="dxa"/>
            <w:vAlign w:val="center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Adresa:</w:t>
            </w:r>
            <w:r w:rsidRPr="002C6724">
              <w:rPr>
                <w:i/>
                <w:sz w:val="18"/>
                <w:szCs w:val="18"/>
              </w:rPr>
              <w:t xml:space="preserve"> localitatea Ștefănești, sat Golești, strada Radu Golescu, nr. 34, județul Argeș</w:t>
            </w:r>
          </w:p>
        </w:tc>
        <w:tc>
          <w:tcPr>
            <w:tcW w:w="1027" w:type="dxa"/>
            <w:vAlign w:val="center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Regim de înălțime: Parter, suprafața construită: 240 mp</w:t>
            </w:r>
          </w:p>
        </w:tc>
        <w:tc>
          <w:tcPr>
            <w:tcW w:w="1017" w:type="dxa"/>
            <w:shd w:val="clear" w:color="auto" w:fill="auto"/>
            <w:vAlign w:val="center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634.305,7 lei</w:t>
            </w:r>
          </w:p>
        </w:tc>
        <w:tc>
          <w:tcPr>
            <w:tcW w:w="934" w:type="dxa"/>
            <w:vAlign w:val="center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201,84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BF7D08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</w:p>
          <w:p w:rsidR="00BF7D08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Activități comerciale</w:t>
            </w:r>
          </w:p>
          <w:p w:rsidR="00BF7D08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9545AC">
              <w:rPr>
                <w:i/>
                <w:sz w:val="18"/>
                <w:szCs w:val="18"/>
              </w:rPr>
              <w:t>(fără vânzare de băuturi alcoolice, țigări etc.)</w:t>
            </w:r>
          </w:p>
          <w:p w:rsidR="00BF7D08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</w:p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  <w:vAlign w:val="center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3 ani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  <w:r w:rsidRPr="002C6724">
              <w:rPr>
                <w:sz w:val="18"/>
                <w:szCs w:val="18"/>
              </w:rPr>
              <w:t>2008 lei/lună</w:t>
            </w:r>
          </w:p>
          <w:p w:rsidR="00BF7D08" w:rsidRPr="002C6724" w:rsidRDefault="00BF7D08" w:rsidP="00D1389F">
            <w:pPr>
              <w:tabs>
                <w:tab w:val="left" w:pos="1663"/>
              </w:tabs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</w:tbl>
    <w:p w:rsidR="00BF7D08" w:rsidRPr="0027096D" w:rsidRDefault="00BF7D08" w:rsidP="00BF7D08">
      <w:pPr>
        <w:jc w:val="center"/>
        <w:rPr>
          <w:color w:val="FF0000"/>
          <w:sz w:val="28"/>
          <w:szCs w:val="28"/>
        </w:rPr>
      </w:pPr>
    </w:p>
    <w:p w:rsidR="00BF7D08" w:rsidRDefault="00BF7D08" w:rsidP="00BF7D08">
      <w:pPr>
        <w:jc w:val="center"/>
        <w:rPr>
          <w:color w:val="FF0000"/>
          <w:sz w:val="28"/>
          <w:szCs w:val="28"/>
        </w:rPr>
      </w:pPr>
    </w:p>
    <w:p w:rsidR="00BF7D08" w:rsidRDefault="00BF7D08" w:rsidP="00BF7D08">
      <w:pPr>
        <w:jc w:val="center"/>
        <w:rPr>
          <w:color w:val="FF0000"/>
          <w:sz w:val="28"/>
          <w:szCs w:val="28"/>
        </w:rPr>
      </w:pPr>
    </w:p>
    <w:p w:rsidR="00BF7D08" w:rsidRDefault="00BF7D08" w:rsidP="00BF7D08">
      <w:pPr>
        <w:jc w:val="center"/>
        <w:rPr>
          <w:color w:val="FF0000"/>
          <w:sz w:val="28"/>
          <w:szCs w:val="28"/>
        </w:rPr>
      </w:pPr>
    </w:p>
    <w:p w:rsidR="00BF7D08" w:rsidRDefault="00BF7D08" w:rsidP="00BF7D08">
      <w:pPr>
        <w:jc w:val="center"/>
        <w:rPr>
          <w:color w:val="FF0000"/>
          <w:sz w:val="28"/>
          <w:szCs w:val="28"/>
        </w:rPr>
      </w:pPr>
    </w:p>
    <w:p w:rsidR="00BF7D08" w:rsidRDefault="00BF7D08" w:rsidP="00BF7D08">
      <w:pPr>
        <w:jc w:val="center"/>
        <w:rPr>
          <w:color w:val="FF0000"/>
          <w:sz w:val="28"/>
          <w:szCs w:val="28"/>
        </w:rPr>
      </w:pPr>
    </w:p>
    <w:p w:rsidR="00BF7D08" w:rsidRDefault="00BF7D08" w:rsidP="00BF7D08">
      <w:pPr>
        <w:jc w:val="center"/>
        <w:rPr>
          <w:color w:val="FF0000"/>
          <w:sz w:val="28"/>
          <w:szCs w:val="28"/>
        </w:rPr>
      </w:pPr>
    </w:p>
    <w:p w:rsidR="00BF7D08" w:rsidRDefault="00BF7D08" w:rsidP="00BF7D08">
      <w:pPr>
        <w:jc w:val="center"/>
        <w:rPr>
          <w:color w:val="FF0000"/>
          <w:sz w:val="28"/>
          <w:szCs w:val="28"/>
        </w:rPr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F7D08"/>
    <w:rsid w:val="003B659F"/>
    <w:rsid w:val="0059141C"/>
    <w:rsid w:val="00707C2F"/>
    <w:rsid w:val="00BF7D08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534</Characters>
  <Application>Microsoft Office Word</Application>
  <DocSecurity>0</DocSecurity>
  <Lines>4</Lines>
  <Paragraphs>1</Paragraphs>
  <ScaleCrop>false</ScaleCrop>
  <Company>Consiliul Judetean Arges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2024-04-18T06:37:00Z</dcterms:created>
  <dcterms:modified xsi:type="dcterms:W3CDTF">2024-04-18T06:38:00Z</dcterms:modified>
</cp:coreProperties>
</file>