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61B" w:rsidRPr="0068761B" w:rsidRDefault="006E55A4" w:rsidP="00A11647">
      <w:pPr>
        <w:pStyle w:val="NoSpacing"/>
        <w:rPr>
          <w:rFonts w:ascii="Verdana" w:hAnsi="Verdana"/>
          <w:b/>
          <w:sz w:val="20"/>
          <w:szCs w:val="20"/>
        </w:rPr>
      </w:pPr>
      <w:r w:rsidRPr="0068761B">
        <w:rPr>
          <w:rFonts w:ascii="Verdana" w:hAnsi="Verdana"/>
          <w:b/>
          <w:sz w:val="20"/>
          <w:szCs w:val="20"/>
        </w:rPr>
        <w:t>JUDE</w:t>
      </w:r>
      <w:r w:rsidR="0068761B" w:rsidRPr="0068761B">
        <w:rPr>
          <w:rFonts w:ascii="Verdana" w:hAnsi="Verdana"/>
          <w:b/>
          <w:sz w:val="20"/>
          <w:szCs w:val="20"/>
        </w:rPr>
        <w:t>Ț</w:t>
      </w:r>
      <w:r w:rsidRPr="0068761B">
        <w:rPr>
          <w:rFonts w:ascii="Verdana" w:hAnsi="Verdana"/>
          <w:b/>
          <w:sz w:val="20"/>
          <w:szCs w:val="20"/>
        </w:rPr>
        <w:t xml:space="preserve">UL </w:t>
      </w:r>
      <w:r w:rsidR="0068761B" w:rsidRPr="0068761B">
        <w:rPr>
          <w:rFonts w:ascii="Verdana" w:hAnsi="Verdana"/>
          <w:b/>
          <w:sz w:val="20"/>
          <w:szCs w:val="20"/>
        </w:rPr>
        <w:t>ARGEŞ</w:t>
      </w:r>
    </w:p>
    <w:p w:rsidR="006E55A4" w:rsidRPr="0068761B" w:rsidRDefault="006E55A4" w:rsidP="00A11647">
      <w:pPr>
        <w:pStyle w:val="NoSpacing"/>
        <w:rPr>
          <w:rFonts w:ascii="Verdana" w:hAnsi="Verdana"/>
          <w:b/>
          <w:sz w:val="20"/>
          <w:szCs w:val="20"/>
        </w:rPr>
      </w:pPr>
      <w:r w:rsidRPr="0068761B">
        <w:rPr>
          <w:rFonts w:ascii="Verdana" w:hAnsi="Verdana"/>
          <w:b/>
          <w:sz w:val="20"/>
          <w:szCs w:val="20"/>
        </w:rPr>
        <w:t>CONSILIUL JUDEŢEAN ARGEŞ</w:t>
      </w:r>
    </w:p>
    <w:p w:rsidR="006E55A4" w:rsidRPr="0068761B" w:rsidRDefault="006E55A4" w:rsidP="00A11647">
      <w:pPr>
        <w:pStyle w:val="NoSpacing"/>
        <w:rPr>
          <w:rFonts w:ascii="Verdana" w:hAnsi="Verdana"/>
          <w:b/>
          <w:sz w:val="20"/>
          <w:szCs w:val="20"/>
        </w:rPr>
      </w:pPr>
      <w:r w:rsidRPr="0068761B">
        <w:rPr>
          <w:rFonts w:ascii="Verdana" w:hAnsi="Verdana"/>
          <w:b/>
          <w:sz w:val="20"/>
          <w:szCs w:val="20"/>
        </w:rPr>
        <w:t xml:space="preserve">Direcţia Strategii Sinteze Proiecte cu Finanţare Internaţională </w:t>
      </w:r>
    </w:p>
    <w:p w:rsidR="006E55A4" w:rsidRDefault="006E55A4" w:rsidP="00A11647">
      <w:pPr>
        <w:pStyle w:val="NoSpacing"/>
        <w:rPr>
          <w:b/>
        </w:rPr>
      </w:pPr>
      <w:r w:rsidRPr="0068761B">
        <w:rPr>
          <w:rFonts w:ascii="Verdana" w:hAnsi="Verdana"/>
          <w:b/>
          <w:sz w:val="20"/>
          <w:szCs w:val="20"/>
        </w:rPr>
        <w:t>Serviciul Derulare Proiecte de Investiţii cu Finanţare Internaţională</w:t>
      </w:r>
      <w:r>
        <w:rPr>
          <w:b/>
        </w:rPr>
        <w:tab/>
      </w:r>
    </w:p>
    <w:p w:rsidR="006E55A4" w:rsidRPr="0068761B" w:rsidRDefault="006E55A4" w:rsidP="00A11647">
      <w:pPr>
        <w:pStyle w:val="NoSpacing"/>
        <w:jc w:val="right"/>
        <w:rPr>
          <w:rFonts w:ascii="Verdana" w:hAnsi="Verdana"/>
          <w:i/>
          <w:sz w:val="20"/>
          <w:szCs w:val="20"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761B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="0068761B">
        <w:rPr>
          <w:rFonts w:ascii="Verdana" w:hAnsi="Verdana"/>
          <w:sz w:val="20"/>
          <w:szCs w:val="20"/>
        </w:rPr>
        <w:t xml:space="preserve">  </w:t>
      </w:r>
      <w:r w:rsidRPr="0068761B">
        <w:rPr>
          <w:rFonts w:ascii="Verdana" w:hAnsi="Verdana"/>
          <w:i/>
          <w:sz w:val="20"/>
          <w:szCs w:val="20"/>
        </w:rPr>
        <w:t>APROB</w:t>
      </w:r>
      <w:r w:rsidR="0068761B" w:rsidRPr="0068761B">
        <w:rPr>
          <w:rFonts w:ascii="Verdana" w:hAnsi="Verdana"/>
          <w:i/>
          <w:sz w:val="20"/>
          <w:szCs w:val="20"/>
        </w:rPr>
        <w:t>.</w:t>
      </w:r>
    </w:p>
    <w:p w:rsidR="006E55A4" w:rsidRPr="0068761B" w:rsidRDefault="002D50BC" w:rsidP="00A11647">
      <w:pPr>
        <w:pStyle w:val="NoSpacing"/>
        <w:jc w:val="right"/>
        <w:rPr>
          <w:rFonts w:ascii="Verdana" w:hAnsi="Verdana"/>
          <w:sz w:val="20"/>
          <w:szCs w:val="20"/>
        </w:rPr>
      </w:pPr>
      <w:r w:rsidRPr="0068761B">
        <w:rPr>
          <w:rFonts w:ascii="Verdana" w:hAnsi="Verdana"/>
          <w:sz w:val="20"/>
          <w:szCs w:val="20"/>
        </w:rPr>
        <w:t xml:space="preserve"> PREȘEDINTE</w:t>
      </w:r>
    </w:p>
    <w:p w:rsidR="006E55A4" w:rsidRDefault="006E55A4" w:rsidP="00A11647">
      <w:pPr>
        <w:spacing w:after="0" w:line="240" w:lineRule="auto"/>
        <w:ind w:left="720"/>
        <w:jc w:val="both"/>
        <w:rPr>
          <w:rFonts w:ascii="Verdana" w:hAnsi="Verdana" w:cs="Times New Roman"/>
          <w:b/>
          <w:sz w:val="20"/>
          <w:szCs w:val="20"/>
        </w:rPr>
      </w:pPr>
      <w:r w:rsidRPr="0068761B">
        <w:rPr>
          <w:rFonts w:ascii="Verdana" w:hAnsi="Verdana" w:cs="Times New Roman"/>
          <w:sz w:val="20"/>
          <w:szCs w:val="20"/>
        </w:rPr>
        <w:t xml:space="preserve"> </w:t>
      </w:r>
      <w:r w:rsidRPr="0068761B">
        <w:rPr>
          <w:rFonts w:ascii="Verdana" w:hAnsi="Verdana" w:cs="Times New Roman"/>
          <w:sz w:val="20"/>
          <w:szCs w:val="20"/>
        </w:rPr>
        <w:tab/>
      </w:r>
      <w:r w:rsidRPr="0068761B">
        <w:rPr>
          <w:rFonts w:ascii="Verdana" w:hAnsi="Verdana" w:cs="Times New Roman"/>
          <w:sz w:val="20"/>
          <w:szCs w:val="20"/>
        </w:rPr>
        <w:tab/>
      </w:r>
      <w:r w:rsidRPr="0068761B">
        <w:rPr>
          <w:rFonts w:ascii="Verdana" w:hAnsi="Verdana" w:cs="Times New Roman"/>
          <w:sz w:val="20"/>
          <w:szCs w:val="20"/>
        </w:rPr>
        <w:tab/>
      </w:r>
      <w:r w:rsidRPr="0068761B">
        <w:rPr>
          <w:rFonts w:ascii="Verdana" w:hAnsi="Verdana" w:cs="Times New Roman"/>
          <w:sz w:val="20"/>
          <w:szCs w:val="20"/>
        </w:rPr>
        <w:tab/>
      </w:r>
      <w:r w:rsidRPr="0068761B">
        <w:rPr>
          <w:rFonts w:ascii="Verdana" w:hAnsi="Verdana" w:cs="Times New Roman"/>
          <w:sz w:val="20"/>
          <w:szCs w:val="20"/>
        </w:rPr>
        <w:tab/>
      </w:r>
      <w:r w:rsidRPr="0068761B">
        <w:rPr>
          <w:rFonts w:ascii="Verdana" w:hAnsi="Verdana" w:cs="Times New Roman"/>
          <w:sz w:val="20"/>
          <w:szCs w:val="20"/>
        </w:rPr>
        <w:tab/>
      </w:r>
      <w:r w:rsidRPr="0068761B">
        <w:rPr>
          <w:rFonts w:ascii="Verdana" w:hAnsi="Verdana" w:cs="Times New Roman"/>
          <w:sz w:val="20"/>
          <w:szCs w:val="20"/>
        </w:rPr>
        <w:tab/>
      </w:r>
      <w:r w:rsidR="0068761B">
        <w:rPr>
          <w:rFonts w:ascii="Verdana" w:hAnsi="Verdana" w:cs="Times New Roman"/>
          <w:sz w:val="20"/>
          <w:szCs w:val="20"/>
        </w:rPr>
        <w:t xml:space="preserve">       </w:t>
      </w:r>
      <w:r w:rsidRPr="0068761B">
        <w:rPr>
          <w:rFonts w:ascii="Verdana" w:hAnsi="Verdana" w:cs="Times New Roman"/>
          <w:sz w:val="20"/>
          <w:szCs w:val="20"/>
        </w:rPr>
        <w:t xml:space="preserve">                        </w:t>
      </w:r>
      <w:r w:rsidR="00E01BB1" w:rsidRPr="0068761B">
        <w:rPr>
          <w:rFonts w:ascii="Verdana" w:hAnsi="Verdana" w:cs="Times New Roman"/>
          <w:sz w:val="20"/>
          <w:szCs w:val="20"/>
        </w:rPr>
        <w:t xml:space="preserve"> </w:t>
      </w:r>
      <w:r w:rsidRPr="0068761B">
        <w:rPr>
          <w:rFonts w:ascii="Verdana" w:hAnsi="Verdana" w:cs="Times New Roman"/>
          <w:sz w:val="20"/>
          <w:szCs w:val="20"/>
        </w:rPr>
        <w:t xml:space="preserve"> </w:t>
      </w:r>
      <w:r w:rsidRPr="0068761B">
        <w:rPr>
          <w:rFonts w:ascii="Verdana" w:hAnsi="Verdana" w:cs="Times New Roman"/>
          <w:b/>
          <w:sz w:val="20"/>
          <w:szCs w:val="20"/>
        </w:rPr>
        <w:t>Ion MÎNZÎNĂ</w:t>
      </w:r>
    </w:p>
    <w:p w:rsidR="0030062B" w:rsidRPr="0068761B" w:rsidRDefault="0030062B" w:rsidP="00A11647">
      <w:pPr>
        <w:spacing w:after="0" w:line="240" w:lineRule="auto"/>
        <w:ind w:left="720"/>
        <w:jc w:val="both"/>
        <w:rPr>
          <w:rFonts w:ascii="Verdana" w:hAnsi="Verdana"/>
          <w:b/>
          <w:sz w:val="20"/>
          <w:szCs w:val="20"/>
        </w:rPr>
      </w:pPr>
    </w:p>
    <w:p w:rsidR="006E55A4" w:rsidRPr="0068761B" w:rsidRDefault="006E55A4" w:rsidP="00A11647">
      <w:pPr>
        <w:pStyle w:val="NoSpacing"/>
        <w:rPr>
          <w:rFonts w:ascii="Verdana" w:hAnsi="Verdana"/>
          <w:sz w:val="20"/>
          <w:szCs w:val="20"/>
        </w:rPr>
      </w:pPr>
    </w:p>
    <w:p w:rsidR="006E55A4" w:rsidRPr="0068761B" w:rsidRDefault="006E55A4" w:rsidP="00A11647">
      <w:pPr>
        <w:pStyle w:val="NoSpacing"/>
        <w:rPr>
          <w:rFonts w:ascii="Verdana" w:hAnsi="Verdana"/>
          <w:sz w:val="20"/>
          <w:szCs w:val="20"/>
        </w:rPr>
      </w:pPr>
    </w:p>
    <w:p w:rsidR="006E55A4" w:rsidRDefault="006E55A4" w:rsidP="00A11647">
      <w:pPr>
        <w:pStyle w:val="NoSpacing"/>
        <w:rPr>
          <w:rFonts w:ascii="Verdana" w:hAnsi="Verdana"/>
          <w:sz w:val="20"/>
          <w:szCs w:val="20"/>
        </w:rPr>
      </w:pPr>
    </w:p>
    <w:p w:rsidR="0030062B" w:rsidRPr="0068761B" w:rsidRDefault="0030062B" w:rsidP="00A11647">
      <w:pPr>
        <w:pStyle w:val="NoSpacing"/>
        <w:rPr>
          <w:rFonts w:ascii="Verdana" w:hAnsi="Verdana"/>
          <w:sz w:val="20"/>
          <w:szCs w:val="20"/>
        </w:rPr>
      </w:pPr>
    </w:p>
    <w:p w:rsidR="006E55A4" w:rsidRPr="0068761B" w:rsidRDefault="006E55A4" w:rsidP="00A11647">
      <w:pPr>
        <w:pStyle w:val="NoSpacing"/>
        <w:rPr>
          <w:rFonts w:ascii="Verdana" w:hAnsi="Verdana"/>
          <w:sz w:val="20"/>
          <w:szCs w:val="20"/>
        </w:rPr>
      </w:pPr>
      <w:r w:rsidRPr="0068761B">
        <w:rPr>
          <w:rFonts w:ascii="Verdana" w:hAnsi="Verdana"/>
          <w:sz w:val="20"/>
          <w:szCs w:val="20"/>
        </w:rPr>
        <w:tab/>
        <w:t xml:space="preserve">     </w:t>
      </w:r>
      <w:r w:rsidR="0068761B" w:rsidRPr="0068761B">
        <w:rPr>
          <w:rFonts w:ascii="Verdana" w:hAnsi="Verdana"/>
          <w:i/>
          <w:sz w:val="20"/>
          <w:szCs w:val="20"/>
        </w:rPr>
        <w:t>Avizat</w:t>
      </w:r>
      <w:r w:rsidRPr="0068761B">
        <w:rPr>
          <w:rFonts w:ascii="Verdana" w:hAnsi="Verdana"/>
          <w:sz w:val="20"/>
          <w:szCs w:val="20"/>
        </w:rPr>
        <w:tab/>
      </w:r>
      <w:r w:rsidRPr="0068761B">
        <w:rPr>
          <w:rFonts w:ascii="Verdana" w:hAnsi="Verdana"/>
          <w:sz w:val="20"/>
          <w:szCs w:val="20"/>
        </w:rPr>
        <w:tab/>
      </w:r>
      <w:r w:rsidRPr="0068761B">
        <w:rPr>
          <w:rFonts w:ascii="Verdana" w:hAnsi="Verdana"/>
          <w:sz w:val="20"/>
          <w:szCs w:val="20"/>
        </w:rPr>
        <w:tab/>
      </w:r>
      <w:r w:rsidRPr="0068761B">
        <w:rPr>
          <w:rFonts w:ascii="Verdana" w:hAnsi="Verdana"/>
          <w:sz w:val="20"/>
          <w:szCs w:val="20"/>
        </w:rPr>
        <w:tab/>
      </w:r>
      <w:r w:rsidRPr="0068761B">
        <w:rPr>
          <w:rFonts w:ascii="Verdana" w:hAnsi="Verdana"/>
          <w:sz w:val="20"/>
          <w:szCs w:val="20"/>
        </w:rPr>
        <w:tab/>
        <w:t xml:space="preserve">        </w:t>
      </w:r>
      <w:r w:rsidR="003C0951" w:rsidRPr="0068761B">
        <w:rPr>
          <w:rFonts w:ascii="Verdana" w:hAnsi="Verdana"/>
          <w:sz w:val="20"/>
          <w:szCs w:val="20"/>
        </w:rPr>
        <w:t xml:space="preserve"> </w:t>
      </w:r>
      <w:r w:rsidR="0068761B">
        <w:rPr>
          <w:rFonts w:ascii="Verdana" w:hAnsi="Verdana"/>
          <w:sz w:val="20"/>
          <w:szCs w:val="20"/>
        </w:rPr>
        <w:t xml:space="preserve">        </w:t>
      </w:r>
      <w:r w:rsidR="0068761B" w:rsidRPr="0068761B">
        <w:rPr>
          <w:rFonts w:ascii="Verdana" w:hAnsi="Verdana"/>
          <w:i/>
          <w:sz w:val="20"/>
          <w:szCs w:val="20"/>
        </w:rPr>
        <w:t>Vizat pentru legalitate</w:t>
      </w:r>
      <w:r w:rsidRPr="0068761B">
        <w:rPr>
          <w:rFonts w:ascii="Verdana" w:hAnsi="Verdana"/>
          <w:sz w:val="20"/>
          <w:szCs w:val="20"/>
        </w:rPr>
        <w:t>,</w:t>
      </w:r>
    </w:p>
    <w:p w:rsidR="006E55A4" w:rsidRPr="0068761B" w:rsidRDefault="006E55A4" w:rsidP="00A11647">
      <w:pPr>
        <w:pStyle w:val="NoSpacing"/>
        <w:rPr>
          <w:rFonts w:ascii="Verdana" w:hAnsi="Verdana"/>
          <w:sz w:val="20"/>
          <w:szCs w:val="20"/>
        </w:rPr>
      </w:pPr>
      <w:r w:rsidRPr="0068761B">
        <w:rPr>
          <w:rFonts w:ascii="Verdana" w:hAnsi="Verdana"/>
          <w:sz w:val="20"/>
          <w:szCs w:val="20"/>
        </w:rPr>
        <w:t xml:space="preserve">       </w:t>
      </w:r>
      <w:r w:rsidR="003C0951" w:rsidRPr="0068761B">
        <w:rPr>
          <w:rFonts w:ascii="Verdana" w:hAnsi="Verdana"/>
          <w:sz w:val="20"/>
          <w:szCs w:val="20"/>
        </w:rPr>
        <w:t xml:space="preserve"> VICEPREŞEDINTE</w:t>
      </w:r>
      <w:r w:rsidRPr="0068761B">
        <w:rPr>
          <w:rFonts w:ascii="Verdana" w:hAnsi="Verdana"/>
          <w:sz w:val="20"/>
          <w:szCs w:val="20"/>
        </w:rPr>
        <w:t xml:space="preserve">                                   </w:t>
      </w:r>
      <w:r w:rsidR="002D50BC" w:rsidRPr="0068761B">
        <w:rPr>
          <w:rFonts w:ascii="Verdana" w:hAnsi="Verdana"/>
          <w:sz w:val="20"/>
          <w:szCs w:val="20"/>
        </w:rPr>
        <w:t xml:space="preserve">   </w:t>
      </w:r>
      <w:r w:rsidR="0068761B">
        <w:rPr>
          <w:rFonts w:ascii="Verdana" w:hAnsi="Verdana"/>
          <w:sz w:val="20"/>
          <w:szCs w:val="20"/>
        </w:rPr>
        <w:t xml:space="preserve">      </w:t>
      </w:r>
      <w:r w:rsidR="002D50BC" w:rsidRPr="0068761B">
        <w:rPr>
          <w:rFonts w:ascii="Verdana" w:hAnsi="Verdana"/>
          <w:sz w:val="20"/>
          <w:szCs w:val="20"/>
        </w:rPr>
        <w:t xml:space="preserve"> </w:t>
      </w:r>
      <w:r w:rsidR="0068761B">
        <w:rPr>
          <w:rFonts w:ascii="Verdana" w:hAnsi="Verdana"/>
          <w:sz w:val="20"/>
          <w:szCs w:val="20"/>
        </w:rPr>
        <w:t xml:space="preserve"> </w:t>
      </w:r>
      <w:r w:rsidRPr="0068761B">
        <w:rPr>
          <w:rFonts w:ascii="Verdana" w:hAnsi="Verdana"/>
          <w:sz w:val="20"/>
          <w:szCs w:val="20"/>
        </w:rPr>
        <w:t>SECRETAR GENERAL AL JUDEȚULUI</w:t>
      </w:r>
    </w:p>
    <w:p w:rsidR="006E55A4" w:rsidRPr="0068761B" w:rsidRDefault="006E55A4" w:rsidP="00A11647">
      <w:pPr>
        <w:pStyle w:val="NoSpacing"/>
        <w:rPr>
          <w:rFonts w:ascii="Verdana" w:hAnsi="Verdana"/>
          <w:b/>
          <w:sz w:val="20"/>
          <w:szCs w:val="20"/>
        </w:rPr>
      </w:pPr>
      <w:r w:rsidRPr="0068761B">
        <w:rPr>
          <w:rFonts w:ascii="Verdana" w:hAnsi="Verdana"/>
          <w:b/>
          <w:sz w:val="20"/>
          <w:szCs w:val="20"/>
        </w:rPr>
        <w:t xml:space="preserve">Marius Florinel NICOLAESCU                           </w:t>
      </w:r>
      <w:r w:rsidRPr="0068761B">
        <w:rPr>
          <w:rFonts w:ascii="Verdana" w:hAnsi="Verdana"/>
          <w:b/>
          <w:sz w:val="20"/>
          <w:szCs w:val="20"/>
        </w:rPr>
        <w:tab/>
        <w:t xml:space="preserve">              Ionel VOICA</w:t>
      </w:r>
    </w:p>
    <w:p w:rsidR="006E55A4" w:rsidRPr="0068761B" w:rsidRDefault="006E55A4" w:rsidP="00A11647">
      <w:pPr>
        <w:pStyle w:val="NoSpacing"/>
        <w:rPr>
          <w:rFonts w:ascii="Verdana" w:hAnsi="Verdana"/>
          <w:b/>
          <w:sz w:val="20"/>
          <w:szCs w:val="20"/>
        </w:rPr>
      </w:pPr>
    </w:p>
    <w:p w:rsidR="006E55A4" w:rsidRDefault="006E55A4" w:rsidP="00A11647">
      <w:pPr>
        <w:pStyle w:val="NoSpacing"/>
        <w:rPr>
          <w:b/>
        </w:rPr>
      </w:pPr>
    </w:p>
    <w:p w:rsidR="006E55A4" w:rsidRDefault="006E55A4" w:rsidP="00A11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062B" w:rsidRDefault="0030062B" w:rsidP="00A11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5825" w:rsidRPr="0068761B" w:rsidRDefault="008548A0" w:rsidP="00FA1F12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68761B">
        <w:rPr>
          <w:rFonts w:ascii="Verdana" w:hAnsi="Verdana" w:cs="Times New Roman"/>
          <w:b/>
          <w:sz w:val="20"/>
          <w:szCs w:val="20"/>
        </w:rPr>
        <w:t>R</w:t>
      </w:r>
      <w:r w:rsidR="00225825" w:rsidRPr="0068761B">
        <w:rPr>
          <w:rFonts w:ascii="Verdana" w:hAnsi="Verdana" w:cs="Times New Roman"/>
          <w:b/>
          <w:sz w:val="20"/>
          <w:szCs w:val="20"/>
        </w:rPr>
        <w:t xml:space="preserve"> </w:t>
      </w:r>
      <w:r w:rsidRPr="0068761B">
        <w:rPr>
          <w:rFonts w:ascii="Verdana" w:hAnsi="Verdana" w:cs="Times New Roman"/>
          <w:b/>
          <w:sz w:val="20"/>
          <w:szCs w:val="20"/>
        </w:rPr>
        <w:t>A</w:t>
      </w:r>
      <w:r w:rsidR="00225825" w:rsidRPr="0068761B">
        <w:rPr>
          <w:rFonts w:ascii="Verdana" w:hAnsi="Verdana" w:cs="Times New Roman"/>
          <w:b/>
          <w:sz w:val="20"/>
          <w:szCs w:val="20"/>
        </w:rPr>
        <w:t xml:space="preserve"> </w:t>
      </w:r>
      <w:r w:rsidRPr="0068761B">
        <w:rPr>
          <w:rFonts w:ascii="Verdana" w:hAnsi="Verdana" w:cs="Times New Roman"/>
          <w:b/>
          <w:sz w:val="20"/>
          <w:szCs w:val="20"/>
        </w:rPr>
        <w:t>P</w:t>
      </w:r>
      <w:r w:rsidR="00225825" w:rsidRPr="0068761B">
        <w:rPr>
          <w:rFonts w:ascii="Verdana" w:hAnsi="Verdana" w:cs="Times New Roman"/>
          <w:b/>
          <w:sz w:val="20"/>
          <w:szCs w:val="20"/>
        </w:rPr>
        <w:t xml:space="preserve"> </w:t>
      </w:r>
      <w:r w:rsidRPr="0068761B">
        <w:rPr>
          <w:rFonts w:ascii="Verdana" w:hAnsi="Verdana" w:cs="Times New Roman"/>
          <w:b/>
          <w:sz w:val="20"/>
          <w:szCs w:val="20"/>
        </w:rPr>
        <w:t>O</w:t>
      </w:r>
      <w:r w:rsidR="00225825" w:rsidRPr="0068761B">
        <w:rPr>
          <w:rFonts w:ascii="Verdana" w:hAnsi="Verdana" w:cs="Times New Roman"/>
          <w:b/>
          <w:sz w:val="20"/>
          <w:szCs w:val="20"/>
        </w:rPr>
        <w:t xml:space="preserve"> </w:t>
      </w:r>
      <w:r w:rsidRPr="0068761B">
        <w:rPr>
          <w:rFonts w:ascii="Verdana" w:hAnsi="Verdana" w:cs="Times New Roman"/>
          <w:b/>
          <w:sz w:val="20"/>
          <w:szCs w:val="20"/>
        </w:rPr>
        <w:t>R</w:t>
      </w:r>
      <w:r w:rsidR="00225825" w:rsidRPr="0068761B">
        <w:rPr>
          <w:rFonts w:ascii="Verdana" w:hAnsi="Verdana" w:cs="Times New Roman"/>
          <w:b/>
          <w:sz w:val="20"/>
          <w:szCs w:val="20"/>
        </w:rPr>
        <w:t xml:space="preserve"> </w:t>
      </w:r>
      <w:r w:rsidRPr="0068761B">
        <w:rPr>
          <w:rFonts w:ascii="Verdana" w:hAnsi="Verdana" w:cs="Times New Roman"/>
          <w:b/>
          <w:sz w:val="20"/>
          <w:szCs w:val="20"/>
        </w:rPr>
        <w:t>T</w:t>
      </w:r>
    </w:p>
    <w:p w:rsidR="00225825" w:rsidRPr="00391A80" w:rsidRDefault="008548A0" w:rsidP="00FA1F12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proofErr w:type="spellStart"/>
      <w:proofErr w:type="gramStart"/>
      <w:r w:rsidRPr="00391A80">
        <w:rPr>
          <w:rFonts w:ascii="Verdana" w:hAnsi="Verdana" w:cs="Times New Roman"/>
          <w:b/>
          <w:sz w:val="20"/>
          <w:szCs w:val="20"/>
        </w:rPr>
        <w:t>p</w:t>
      </w:r>
      <w:r w:rsidR="00D25197" w:rsidRPr="00391A80">
        <w:rPr>
          <w:rFonts w:ascii="Verdana" w:hAnsi="Verdana" w:cs="Times New Roman"/>
          <w:b/>
          <w:sz w:val="20"/>
          <w:szCs w:val="20"/>
        </w:rPr>
        <w:t>entru</w:t>
      </w:r>
      <w:proofErr w:type="spellEnd"/>
      <w:proofErr w:type="gramEnd"/>
      <w:r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sz w:val="20"/>
          <w:szCs w:val="20"/>
        </w:rPr>
        <w:t>modificarea</w:t>
      </w:r>
      <w:proofErr w:type="spellEnd"/>
      <w:r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sz w:val="20"/>
          <w:szCs w:val="20"/>
        </w:rPr>
        <w:t>Hotărârii</w:t>
      </w:r>
      <w:proofErr w:type="spellEnd"/>
      <w:r w:rsidR="00D721C1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D721C1" w:rsidRPr="00391A80">
        <w:rPr>
          <w:rFonts w:ascii="Verdana" w:hAnsi="Verdana" w:cs="Times New Roman"/>
          <w:b/>
          <w:sz w:val="20"/>
          <w:szCs w:val="20"/>
        </w:rPr>
        <w:t>Consiliului</w:t>
      </w:r>
      <w:proofErr w:type="spellEnd"/>
      <w:r w:rsidR="00D721C1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D721C1" w:rsidRPr="00391A80">
        <w:rPr>
          <w:rFonts w:ascii="Verdana" w:hAnsi="Verdana" w:cs="Times New Roman"/>
          <w:b/>
          <w:sz w:val="20"/>
          <w:szCs w:val="20"/>
        </w:rPr>
        <w:t>Județean</w:t>
      </w:r>
      <w:proofErr w:type="spellEnd"/>
      <w:r w:rsidR="00D721C1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D721C1" w:rsidRPr="00391A80">
        <w:rPr>
          <w:rFonts w:ascii="Verdana" w:hAnsi="Verdana" w:cs="Times New Roman"/>
          <w:b/>
          <w:sz w:val="20"/>
          <w:szCs w:val="20"/>
        </w:rPr>
        <w:t>Argeș</w:t>
      </w:r>
      <w:proofErr w:type="spellEnd"/>
      <w:r w:rsidRPr="00391A80">
        <w:rPr>
          <w:rFonts w:ascii="Verdana" w:hAnsi="Verdana" w:cs="Times New Roman"/>
          <w:b/>
          <w:sz w:val="20"/>
          <w:szCs w:val="20"/>
        </w:rPr>
        <w:t xml:space="preserve"> nr.</w:t>
      </w:r>
      <w:r w:rsidR="00D721C1" w:rsidRPr="00391A80">
        <w:rPr>
          <w:rFonts w:ascii="Verdana" w:hAnsi="Verdana" w:cs="Times New Roman"/>
          <w:b/>
          <w:sz w:val="20"/>
          <w:szCs w:val="20"/>
        </w:rPr>
        <w:t xml:space="preserve"> </w:t>
      </w:r>
      <w:r w:rsidRPr="00391A80">
        <w:rPr>
          <w:rFonts w:ascii="Verdana" w:hAnsi="Verdana" w:cs="Times New Roman"/>
          <w:b/>
          <w:sz w:val="20"/>
          <w:szCs w:val="20"/>
        </w:rPr>
        <w:t>1</w:t>
      </w:r>
      <w:r w:rsidR="00225825" w:rsidRPr="00391A80">
        <w:rPr>
          <w:rFonts w:ascii="Verdana" w:hAnsi="Verdana" w:cs="Times New Roman"/>
          <w:b/>
          <w:sz w:val="20"/>
          <w:szCs w:val="20"/>
        </w:rPr>
        <w:t>04</w:t>
      </w:r>
      <w:r w:rsidR="002D50BC" w:rsidRPr="00391A80">
        <w:rPr>
          <w:rFonts w:ascii="Verdana" w:hAnsi="Verdana" w:cs="Times New Roman"/>
          <w:b/>
          <w:sz w:val="20"/>
          <w:szCs w:val="20"/>
        </w:rPr>
        <w:t>/</w:t>
      </w:r>
      <w:r w:rsidR="00225825" w:rsidRPr="00391A80">
        <w:rPr>
          <w:rFonts w:ascii="Verdana" w:hAnsi="Verdana" w:cs="Times New Roman"/>
          <w:b/>
          <w:sz w:val="20"/>
          <w:szCs w:val="20"/>
        </w:rPr>
        <w:t>12</w:t>
      </w:r>
      <w:r w:rsidRPr="00391A80">
        <w:rPr>
          <w:rFonts w:ascii="Verdana" w:hAnsi="Verdana" w:cs="Times New Roman"/>
          <w:b/>
          <w:sz w:val="20"/>
          <w:szCs w:val="20"/>
        </w:rPr>
        <w:t>.0</w:t>
      </w:r>
      <w:r w:rsidR="00225825" w:rsidRPr="00391A80">
        <w:rPr>
          <w:rFonts w:ascii="Verdana" w:hAnsi="Verdana" w:cs="Times New Roman"/>
          <w:b/>
          <w:sz w:val="20"/>
          <w:szCs w:val="20"/>
        </w:rPr>
        <w:t>4</w:t>
      </w:r>
      <w:r w:rsidRPr="00391A80">
        <w:rPr>
          <w:rFonts w:ascii="Verdana" w:hAnsi="Verdana" w:cs="Times New Roman"/>
          <w:b/>
          <w:sz w:val="20"/>
          <w:szCs w:val="20"/>
        </w:rPr>
        <w:t>.20</w:t>
      </w:r>
      <w:r w:rsidR="00225825" w:rsidRPr="00391A80">
        <w:rPr>
          <w:rFonts w:ascii="Verdana" w:hAnsi="Verdana" w:cs="Times New Roman"/>
          <w:b/>
          <w:sz w:val="20"/>
          <w:szCs w:val="20"/>
        </w:rPr>
        <w:t>18</w:t>
      </w:r>
      <w:r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privind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sz w:val="20"/>
          <w:szCs w:val="20"/>
        </w:rPr>
        <w:t>aprobarea</w:t>
      </w:r>
      <w:proofErr w:type="spellEnd"/>
      <w:r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sz w:val="20"/>
          <w:szCs w:val="20"/>
        </w:rPr>
        <w:t>proiectului</w:t>
      </w:r>
      <w:proofErr w:type="spellEnd"/>
      <w:r w:rsidR="006E55A4" w:rsidRPr="00391A80">
        <w:rPr>
          <w:rFonts w:ascii="Verdana" w:hAnsi="Verdana" w:cs="Times New Roman"/>
          <w:b/>
          <w:sz w:val="20"/>
          <w:szCs w:val="20"/>
        </w:rPr>
        <w:t xml:space="preserve"> </w:t>
      </w:r>
      <w:r w:rsidRPr="00391A80">
        <w:rPr>
          <w:rFonts w:ascii="Verdana" w:hAnsi="Verdana" w:cs="Times New Roman"/>
          <w:b/>
          <w:sz w:val="20"/>
          <w:szCs w:val="20"/>
        </w:rPr>
        <w:t xml:space="preserve">cu </w:t>
      </w:r>
      <w:proofErr w:type="spellStart"/>
      <w:r w:rsidRPr="00391A80">
        <w:rPr>
          <w:rFonts w:ascii="Verdana" w:hAnsi="Verdana" w:cs="Times New Roman"/>
          <w:b/>
          <w:sz w:val="20"/>
          <w:szCs w:val="20"/>
        </w:rPr>
        <w:t>titlul</w:t>
      </w:r>
      <w:proofErr w:type="spellEnd"/>
      <w:r w:rsidRPr="00391A80">
        <w:rPr>
          <w:rFonts w:ascii="Verdana" w:hAnsi="Verdana" w:cs="Times New Roman"/>
          <w:b/>
          <w:sz w:val="20"/>
          <w:szCs w:val="20"/>
        </w:rPr>
        <w:t xml:space="preserve"> </w:t>
      </w:r>
      <w:r w:rsidR="00225825" w:rsidRPr="00391A80">
        <w:rPr>
          <w:rFonts w:ascii="Verdana" w:hAnsi="Verdana" w:cs="Times New Roman"/>
          <w:b/>
          <w:sz w:val="20"/>
          <w:szCs w:val="20"/>
        </w:rPr>
        <w:t>,,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Extindere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,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modernizare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și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dotare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spații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Urgență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Spitalul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 de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Pediatrie</w:t>
      </w:r>
      <w:proofErr w:type="spellEnd"/>
      <w:r w:rsidRPr="00391A8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b/>
          <w:i/>
          <w:sz w:val="20"/>
          <w:szCs w:val="20"/>
        </w:rPr>
        <w:t>Pitești</w:t>
      </w:r>
      <w:proofErr w:type="spellEnd"/>
      <w:r w:rsidRPr="00391A80">
        <w:rPr>
          <w:rFonts w:ascii="Verdana" w:hAnsi="Verdana" w:cs="Times New Roman"/>
          <w:b/>
          <w:sz w:val="20"/>
          <w:szCs w:val="20"/>
        </w:rPr>
        <w:t>”</w:t>
      </w:r>
      <w:r w:rsidR="00225825" w:rsidRPr="00391A80">
        <w:rPr>
          <w:rFonts w:ascii="Verdana" w:hAnsi="Verdana" w:cs="Times New Roman"/>
          <w:b/>
          <w:sz w:val="20"/>
          <w:szCs w:val="20"/>
        </w:rPr>
        <w:t xml:space="preserve">, a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Studiului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de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Fezabilitate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Mixt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și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a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cheltuielilor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legate de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proiect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, cu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modificările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și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completările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ulterioare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,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respectiv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pentru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aprobarea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actualizării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Devizului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General, a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actualizării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Bugetului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proiectului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,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precum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și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a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actualizării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surselor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de </w:t>
      </w:r>
      <w:proofErr w:type="spellStart"/>
      <w:r w:rsidR="0015001F" w:rsidRPr="00391A80">
        <w:rPr>
          <w:rFonts w:ascii="Verdana" w:hAnsi="Verdana" w:cs="Times New Roman"/>
          <w:b/>
          <w:sz w:val="20"/>
          <w:szCs w:val="20"/>
        </w:rPr>
        <w:t>finanțare</w:t>
      </w:r>
      <w:proofErr w:type="spellEnd"/>
      <w:r w:rsidR="0015001F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privind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proiectul</w:t>
      </w:r>
      <w:proofErr w:type="spellEnd"/>
      <w:r w:rsidR="00225825" w:rsidRPr="00391A80">
        <w:rPr>
          <w:rFonts w:ascii="Verdana" w:hAnsi="Verdana" w:cs="Times New Roman"/>
          <w:b/>
          <w:sz w:val="20"/>
          <w:szCs w:val="20"/>
        </w:rPr>
        <w:t xml:space="preserve"> de </w:t>
      </w:r>
      <w:proofErr w:type="spellStart"/>
      <w:r w:rsidR="00225825" w:rsidRPr="00391A80">
        <w:rPr>
          <w:rFonts w:ascii="Verdana" w:hAnsi="Verdana" w:cs="Times New Roman"/>
          <w:b/>
          <w:sz w:val="20"/>
          <w:szCs w:val="20"/>
        </w:rPr>
        <w:t>referință</w:t>
      </w:r>
      <w:proofErr w:type="spellEnd"/>
    </w:p>
    <w:p w:rsidR="000C3B51" w:rsidRPr="0068761B" w:rsidRDefault="000C3B51" w:rsidP="00A11647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</w:p>
    <w:p w:rsidR="008548A0" w:rsidRPr="001A0160" w:rsidRDefault="006E55A4" w:rsidP="00A1164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1A0160">
        <w:rPr>
          <w:rFonts w:ascii="Verdana" w:hAnsi="Verdana" w:cs="Times New Roman"/>
          <w:b/>
          <w:sz w:val="20"/>
          <w:szCs w:val="20"/>
        </w:rPr>
        <w:t xml:space="preserve"> </w:t>
      </w:r>
    </w:p>
    <w:p w:rsidR="008548A0" w:rsidRPr="001A0160" w:rsidRDefault="008548A0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proofErr w:type="spellStart"/>
      <w:r w:rsidRPr="001A0160">
        <w:rPr>
          <w:rFonts w:ascii="Verdana" w:hAnsi="Verdana" w:cs="Times New Roman"/>
          <w:sz w:val="20"/>
          <w:szCs w:val="20"/>
        </w:rPr>
        <w:t>Unitatea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68761B" w:rsidRPr="001A0160">
        <w:rPr>
          <w:rFonts w:ascii="Verdana" w:hAnsi="Verdana" w:cs="Times New Roman"/>
          <w:sz w:val="20"/>
          <w:szCs w:val="20"/>
        </w:rPr>
        <w:t>administrativ-t</w:t>
      </w:r>
      <w:r w:rsidRPr="001A0160">
        <w:rPr>
          <w:rFonts w:ascii="Verdana" w:hAnsi="Verdana" w:cs="Times New Roman"/>
          <w:sz w:val="20"/>
          <w:szCs w:val="20"/>
        </w:rPr>
        <w:t>eritorială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r w:rsidR="0068761B" w:rsidRPr="001A0160">
        <w:rPr>
          <w:rFonts w:ascii="Verdana" w:hAnsi="Verdana" w:cs="Times New Roman"/>
          <w:b/>
          <w:sz w:val="20"/>
          <w:szCs w:val="20"/>
        </w:rPr>
        <w:t>JUDEŢUL ARGEŞ</w:t>
      </w:r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Pr="001A0160">
        <w:rPr>
          <w:rFonts w:ascii="Verdana" w:hAnsi="Verdana" w:cs="Times New Roman"/>
          <w:sz w:val="20"/>
          <w:szCs w:val="20"/>
        </w:rPr>
        <w:t>a</w:t>
      </w:r>
      <w:proofErr w:type="gram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2D50BC" w:rsidRPr="001A0160">
        <w:rPr>
          <w:rFonts w:ascii="Verdana" w:hAnsi="Verdana" w:cs="Times New Roman"/>
          <w:sz w:val="20"/>
          <w:szCs w:val="20"/>
        </w:rPr>
        <w:t>încheiat</w:t>
      </w:r>
      <w:proofErr w:type="spellEnd"/>
      <w:r w:rsidR="002D50BC"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68761B" w:rsidRPr="001A0160">
        <w:rPr>
          <w:rFonts w:ascii="Verdana" w:hAnsi="Verdana" w:cs="Times New Roman"/>
          <w:sz w:val="20"/>
          <w:szCs w:val="20"/>
        </w:rPr>
        <w:t>C</w:t>
      </w:r>
      <w:r w:rsidR="002D50BC" w:rsidRPr="001A0160">
        <w:rPr>
          <w:rFonts w:ascii="Verdana" w:hAnsi="Verdana" w:cs="Times New Roman"/>
          <w:sz w:val="20"/>
          <w:szCs w:val="20"/>
        </w:rPr>
        <w:t>ontractul</w:t>
      </w:r>
      <w:proofErr w:type="spellEnd"/>
      <w:r w:rsidR="002D50BC" w:rsidRPr="001A0160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="002D50BC" w:rsidRPr="001A0160">
        <w:rPr>
          <w:rFonts w:ascii="Verdana" w:hAnsi="Verdana" w:cs="Times New Roman"/>
          <w:sz w:val="20"/>
          <w:szCs w:val="20"/>
        </w:rPr>
        <w:t>finan</w:t>
      </w:r>
      <w:r w:rsidR="0068761B" w:rsidRPr="001A0160">
        <w:rPr>
          <w:rFonts w:ascii="Verdana" w:hAnsi="Verdana" w:cs="Times New Roman"/>
          <w:sz w:val="20"/>
          <w:szCs w:val="20"/>
        </w:rPr>
        <w:t>ț</w:t>
      </w:r>
      <w:r w:rsidR="002D50BC" w:rsidRPr="001A0160">
        <w:rPr>
          <w:rFonts w:ascii="Verdana" w:hAnsi="Verdana" w:cs="Times New Roman"/>
          <w:sz w:val="20"/>
          <w:szCs w:val="20"/>
        </w:rPr>
        <w:t>are</w:t>
      </w:r>
      <w:proofErr w:type="spellEnd"/>
      <w:r w:rsidR="002D50BC" w:rsidRPr="001A0160">
        <w:rPr>
          <w:rFonts w:ascii="Verdana" w:hAnsi="Verdana" w:cs="Times New Roman"/>
          <w:sz w:val="20"/>
          <w:szCs w:val="20"/>
        </w:rPr>
        <w:t xml:space="preserve"> nr.</w:t>
      </w:r>
      <w:r w:rsidR="0015001F" w:rsidRPr="001A0160">
        <w:rPr>
          <w:rFonts w:ascii="Verdana" w:hAnsi="Verdana" w:cs="Times New Roman"/>
          <w:sz w:val="20"/>
          <w:szCs w:val="20"/>
        </w:rPr>
        <w:t xml:space="preserve"> </w:t>
      </w:r>
      <w:r w:rsidR="002D50BC" w:rsidRPr="001A0160">
        <w:rPr>
          <w:rFonts w:ascii="Verdana" w:hAnsi="Verdana" w:cs="Times New Roman"/>
          <w:sz w:val="20"/>
          <w:szCs w:val="20"/>
        </w:rPr>
        <w:t>3986/13.03.2019</w:t>
      </w:r>
      <w:r w:rsidR="0015001F" w:rsidRPr="001A0160">
        <w:rPr>
          <w:rFonts w:ascii="Verdana" w:hAnsi="Verdana" w:cs="Times New Roman"/>
          <w:sz w:val="20"/>
          <w:szCs w:val="20"/>
        </w:rPr>
        <w:t xml:space="preserve"> </w:t>
      </w:r>
      <w:r w:rsidR="002D50BC" w:rsidRPr="001A0160">
        <w:rPr>
          <w:rFonts w:ascii="Verdana" w:hAnsi="Verdana" w:cs="Times New Roman"/>
          <w:sz w:val="20"/>
          <w:szCs w:val="20"/>
        </w:rPr>
        <w:t xml:space="preserve">– </w:t>
      </w:r>
      <w:r w:rsidR="002D50BC" w:rsidRPr="001A0160">
        <w:rPr>
          <w:rFonts w:ascii="Verdana" w:hAnsi="Verdana" w:cs="Times New Roman"/>
          <w:i/>
          <w:sz w:val="20"/>
          <w:szCs w:val="20"/>
        </w:rPr>
        <w:t xml:space="preserve">cod </w:t>
      </w:r>
      <w:r w:rsidR="002D50BC" w:rsidRPr="001A0160">
        <w:rPr>
          <w:rFonts w:ascii="Verdana" w:hAnsi="Verdana" w:cs="Times New Roman"/>
          <w:b/>
          <w:i/>
          <w:sz w:val="20"/>
          <w:szCs w:val="20"/>
        </w:rPr>
        <w:t>SMIS 119335</w:t>
      </w:r>
      <w:r w:rsidR="002D50BC"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2D50BC" w:rsidRPr="001A0160">
        <w:rPr>
          <w:rFonts w:ascii="Verdana" w:hAnsi="Verdana" w:cs="Times New Roman"/>
          <w:sz w:val="20"/>
          <w:szCs w:val="20"/>
        </w:rPr>
        <w:t>pentru</w:t>
      </w:r>
      <w:proofErr w:type="spellEnd"/>
      <w:r w:rsidR="002D50BC" w:rsidRPr="001A0160">
        <w:rPr>
          <w:rFonts w:ascii="Verdana" w:hAnsi="Verdana" w:cs="Times New Roman"/>
          <w:sz w:val="20"/>
          <w:szCs w:val="20"/>
        </w:rPr>
        <w:t xml:space="preserve"> </w:t>
      </w:r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proiectul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cu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titlul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r w:rsidR="00BB01A6" w:rsidRPr="001A0160">
        <w:rPr>
          <w:rFonts w:ascii="Verdana" w:hAnsi="Verdana" w:cs="Times New Roman"/>
          <w:sz w:val="20"/>
          <w:szCs w:val="20"/>
        </w:rPr>
        <w:t>,,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Extindere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modernizare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și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dotare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spații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Urgență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Spitalul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Pediatrie</w:t>
      </w:r>
      <w:proofErr w:type="spellEnd"/>
      <w:r w:rsidRPr="001A0160">
        <w:rPr>
          <w:rFonts w:ascii="Verdana" w:hAnsi="Verdana" w:cs="Times New Roman"/>
          <w:b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b/>
          <w:i/>
          <w:sz w:val="20"/>
          <w:szCs w:val="20"/>
        </w:rPr>
        <w:t>Pitești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”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în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cadrul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BB01A6" w:rsidRPr="001A0160">
        <w:rPr>
          <w:rFonts w:ascii="Verdana" w:hAnsi="Verdana" w:cs="Calibri"/>
          <w:i/>
          <w:sz w:val="20"/>
          <w:szCs w:val="20"/>
        </w:rPr>
        <w:t>Programului</w:t>
      </w:r>
      <w:proofErr w:type="spellEnd"/>
      <w:r w:rsidR="00BB01A6" w:rsidRPr="001A0160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="00BB01A6" w:rsidRPr="001A0160">
        <w:rPr>
          <w:rFonts w:ascii="Verdana" w:hAnsi="Verdana" w:cs="Calibri"/>
          <w:i/>
          <w:sz w:val="20"/>
          <w:szCs w:val="20"/>
        </w:rPr>
        <w:t>Operațional</w:t>
      </w:r>
      <w:proofErr w:type="spellEnd"/>
      <w:r w:rsidR="00BB01A6" w:rsidRPr="001A0160">
        <w:rPr>
          <w:rFonts w:ascii="Verdana" w:hAnsi="Verdana" w:cs="Calibri"/>
          <w:i/>
          <w:sz w:val="20"/>
          <w:szCs w:val="20"/>
        </w:rPr>
        <w:t xml:space="preserve"> Regional 2014-2020, </w:t>
      </w:r>
      <w:proofErr w:type="spellStart"/>
      <w:r w:rsidR="00BB01A6" w:rsidRPr="001A0160">
        <w:rPr>
          <w:rFonts w:ascii="Verdana" w:hAnsi="Verdana"/>
          <w:i/>
          <w:sz w:val="20"/>
          <w:szCs w:val="20"/>
        </w:rPr>
        <w:t>Axa</w:t>
      </w:r>
      <w:proofErr w:type="spellEnd"/>
      <w:r w:rsidR="00BB01A6" w:rsidRPr="001A0160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BB01A6" w:rsidRPr="001A0160">
        <w:rPr>
          <w:rFonts w:ascii="Verdana" w:hAnsi="Verdana"/>
          <w:i/>
          <w:sz w:val="20"/>
          <w:szCs w:val="20"/>
        </w:rPr>
        <w:t>prioritară</w:t>
      </w:r>
      <w:proofErr w:type="spellEnd"/>
      <w:r w:rsidR="00BB01A6" w:rsidRPr="001A0160">
        <w:rPr>
          <w:rFonts w:ascii="Verdana" w:hAnsi="Verdana"/>
          <w:i/>
          <w:sz w:val="20"/>
          <w:szCs w:val="20"/>
        </w:rPr>
        <w:t xml:space="preserve"> 8 </w:t>
      </w:r>
      <w:r w:rsidRPr="001A0160">
        <w:rPr>
          <w:rFonts w:ascii="Verdana" w:hAnsi="Verdana" w:cs="Times New Roman"/>
          <w:i/>
          <w:sz w:val="20"/>
          <w:szCs w:val="20"/>
        </w:rPr>
        <w:t xml:space="preserve">-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Dezvoltarea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infrastructurii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sanitare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şi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sociale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Prioritatea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investiții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8.1 –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Investiţii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în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infrastructurile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sanitare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şi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sociale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care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contribuie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la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dezvoltarea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la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nivel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naţional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, regional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şi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local,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reducând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inegalităţile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în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ceea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ce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priveşte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starea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sănătate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şi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promovând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incluziunea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socială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prin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îmbunătăţirea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accesului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la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serviciile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sociale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culturale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și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recreere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precum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și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trecerea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la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serviciile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instituționale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la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serviciile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prestate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comunitat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Obiectivul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Specific 8.2 –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Îmbunătățirea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calității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și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a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eficienței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îngrijirii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spitalicești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urgență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Operațiunea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B –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Unități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primiri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urgențe</w:t>
      </w:r>
      <w:proofErr w:type="spellEnd"/>
      <w:r w:rsidRPr="001A0160">
        <w:rPr>
          <w:rFonts w:ascii="Verdana" w:hAnsi="Verdana" w:cs="Times New Roman"/>
          <w:sz w:val="20"/>
          <w:szCs w:val="20"/>
        </w:rPr>
        <w:t>.</w:t>
      </w:r>
    </w:p>
    <w:p w:rsidR="00140265" w:rsidRPr="001A0160" w:rsidRDefault="00140265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proofErr w:type="spellStart"/>
      <w:proofErr w:type="gramStart"/>
      <w:r w:rsidRPr="001A0160">
        <w:rPr>
          <w:rFonts w:ascii="Verdana" w:hAnsi="Verdana" w:cs="Times New Roman"/>
          <w:b/>
          <w:sz w:val="20"/>
          <w:szCs w:val="20"/>
        </w:rPr>
        <w:t>Obiectivul</w:t>
      </w:r>
      <w:proofErr w:type="spellEnd"/>
      <w:r w:rsidRPr="001A0160">
        <w:rPr>
          <w:rFonts w:ascii="Verdana" w:hAnsi="Verdana" w:cs="Times New Roman"/>
          <w:b/>
          <w:sz w:val="20"/>
          <w:szCs w:val="20"/>
        </w:rPr>
        <w:t xml:space="preserve"> general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constă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în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îmbunătățirea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calității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și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eficienței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îngrijirii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spitalicești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urgență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din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cadrul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Spitalului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Pediatrie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Pitești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în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vederea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asigurării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distribuției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teritoriale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echilibrate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a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serviciilor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medicale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urgență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prin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preluarea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pacienților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de la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nivel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local, care nu pot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fi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tratați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în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sistem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ambulatoriu</w:t>
      </w:r>
      <w:proofErr w:type="spellEnd"/>
      <w:r w:rsidRPr="001A0160">
        <w:rPr>
          <w:rFonts w:ascii="Verdana" w:hAnsi="Verdana" w:cs="Times New Roman"/>
          <w:sz w:val="20"/>
          <w:szCs w:val="20"/>
        </w:rPr>
        <w:t>.</w:t>
      </w:r>
      <w:proofErr w:type="gramEnd"/>
      <w:r w:rsidRPr="001A0160">
        <w:rPr>
          <w:rFonts w:ascii="Verdana" w:hAnsi="Verdana" w:cs="Times New Roman"/>
          <w:sz w:val="20"/>
          <w:szCs w:val="20"/>
        </w:rPr>
        <w:t xml:space="preserve"> </w:t>
      </w:r>
    </w:p>
    <w:p w:rsidR="004F270D" w:rsidRPr="001A0160" w:rsidRDefault="00140265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proofErr w:type="spellStart"/>
      <w:r w:rsidRPr="001A0160">
        <w:rPr>
          <w:rFonts w:ascii="Verdana" w:hAnsi="Verdana" w:cs="Times New Roman"/>
          <w:b/>
          <w:sz w:val="20"/>
          <w:szCs w:val="20"/>
        </w:rPr>
        <w:t>Obiective</w:t>
      </w:r>
      <w:proofErr w:type="spellEnd"/>
      <w:r w:rsidRPr="001A0160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b/>
          <w:sz w:val="20"/>
          <w:szCs w:val="20"/>
        </w:rPr>
        <w:t>specifice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ale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proiectului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: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extinderea</w:t>
      </w:r>
      <w:proofErr w:type="spellEnd"/>
      <w:r w:rsidRPr="001A0160">
        <w:rPr>
          <w:rFonts w:ascii="Verdana" w:hAnsi="Verdana" w:cs="Times New Roman"/>
          <w:sz w:val="20"/>
          <w:szCs w:val="20"/>
        </w:rPr>
        <w:t>,</w:t>
      </w:r>
      <w:r w:rsidR="00E42772"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E42772" w:rsidRPr="001A0160">
        <w:rPr>
          <w:rFonts w:ascii="Verdana" w:hAnsi="Verdana" w:cs="Times New Roman"/>
          <w:sz w:val="20"/>
          <w:szCs w:val="20"/>
        </w:rPr>
        <w:t>modernizarea</w:t>
      </w:r>
      <w:proofErr w:type="spellEnd"/>
      <w:r w:rsidR="00E42772"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E42772" w:rsidRPr="001A0160">
        <w:rPr>
          <w:rFonts w:ascii="Verdana" w:hAnsi="Verdana" w:cs="Times New Roman"/>
          <w:sz w:val="20"/>
          <w:szCs w:val="20"/>
        </w:rPr>
        <w:t>și</w:t>
      </w:r>
      <w:proofErr w:type="spellEnd"/>
      <w:r w:rsidR="00E42772"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E42772" w:rsidRPr="001A0160">
        <w:rPr>
          <w:rFonts w:ascii="Verdana" w:hAnsi="Verdana" w:cs="Times New Roman"/>
          <w:sz w:val="20"/>
          <w:szCs w:val="20"/>
        </w:rPr>
        <w:t>dotarea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Compartimentului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Primiri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Urgențe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a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Spitalului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Pediatrie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Pitești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județul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Argeș</w:t>
      </w:r>
      <w:proofErr w:type="spellEnd"/>
      <w:r w:rsidRPr="001A0160">
        <w:rPr>
          <w:rFonts w:ascii="Verdana" w:hAnsi="Verdana" w:cs="Times New Roman"/>
          <w:sz w:val="20"/>
          <w:szCs w:val="20"/>
        </w:rPr>
        <w:t>.</w:t>
      </w:r>
    </w:p>
    <w:p w:rsidR="008548A0" w:rsidRPr="00391A80" w:rsidRDefault="008548A0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proofErr w:type="spellStart"/>
      <w:proofErr w:type="gramStart"/>
      <w:r w:rsidRPr="00391A80">
        <w:rPr>
          <w:rFonts w:ascii="Verdana" w:hAnsi="Verdana" w:cs="Times New Roman"/>
          <w:sz w:val="20"/>
          <w:szCs w:val="20"/>
        </w:rPr>
        <w:t>Prin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r w:rsidR="00DE5885"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i/>
          <w:sz w:val="20"/>
          <w:szCs w:val="20"/>
        </w:rPr>
        <w:t>Hot</w:t>
      </w:r>
      <w:r w:rsidR="00DE5885" w:rsidRPr="00391A80">
        <w:rPr>
          <w:rFonts w:ascii="Verdana" w:hAnsi="Verdana" w:cs="Times New Roman"/>
          <w:i/>
          <w:sz w:val="20"/>
          <w:szCs w:val="20"/>
        </w:rPr>
        <w:t>ă</w:t>
      </w:r>
      <w:r w:rsidRPr="00391A80">
        <w:rPr>
          <w:rFonts w:ascii="Verdana" w:hAnsi="Verdana" w:cs="Times New Roman"/>
          <w:i/>
          <w:sz w:val="20"/>
          <w:szCs w:val="20"/>
        </w:rPr>
        <w:t>r</w:t>
      </w:r>
      <w:r w:rsidR="00DE5885" w:rsidRPr="00391A80">
        <w:rPr>
          <w:rFonts w:ascii="Verdana" w:hAnsi="Verdana" w:cs="Times New Roman"/>
          <w:i/>
          <w:sz w:val="20"/>
          <w:szCs w:val="20"/>
        </w:rPr>
        <w:t>â</w:t>
      </w:r>
      <w:r w:rsidRPr="00391A80">
        <w:rPr>
          <w:rFonts w:ascii="Verdana" w:hAnsi="Verdana" w:cs="Times New Roman"/>
          <w:i/>
          <w:sz w:val="20"/>
          <w:szCs w:val="20"/>
        </w:rPr>
        <w:t>rea</w:t>
      </w:r>
      <w:proofErr w:type="spellEnd"/>
      <w:proofErr w:type="gramEnd"/>
      <w:r w:rsidR="00DE5885" w:rsidRPr="00391A8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="00DE5885" w:rsidRPr="00391A80">
        <w:rPr>
          <w:rFonts w:ascii="Verdana" w:hAnsi="Verdana" w:cs="Times New Roman"/>
          <w:i/>
          <w:sz w:val="20"/>
          <w:szCs w:val="20"/>
        </w:rPr>
        <w:t>Consiliului</w:t>
      </w:r>
      <w:proofErr w:type="spellEnd"/>
      <w:r w:rsidR="00DE5885" w:rsidRPr="00391A8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="00DE5885" w:rsidRPr="00391A80">
        <w:rPr>
          <w:rFonts w:ascii="Verdana" w:hAnsi="Verdana" w:cs="Times New Roman"/>
          <w:i/>
          <w:sz w:val="20"/>
          <w:szCs w:val="20"/>
        </w:rPr>
        <w:t>Județean</w:t>
      </w:r>
      <w:proofErr w:type="spellEnd"/>
      <w:r w:rsidR="00DE5885" w:rsidRPr="00391A8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="00DE5885" w:rsidRPr="00391A80">
        <w:rPr>
          <w:rFonts w:ascii="Verdana" w:hAnsi="Verdana" w:cs="Times New Roman"/>
          <w:i/>
          <w:sz w:val="20"/>
          <w:szCs w:val="20"/>
        </w:rPr>
        <w:t>Argeș</w:t>
      </w:r>
      <w:proofErr w:type="spellEnd"/>
      <w:r w:rsidRPr="00391A80">
        <w:rPr>
          <w:rFonts w:ascii="Verdana" w:hAnsi="Verdana" w:cs="Times New Roman"/>
          <w:i/>
          <w:sz w:val="20"/>
          <w:szCs w:val="20"/>
        </w:rPr>
        <w:t xml:space="preserve"> nr. 104/12.04.2018</w:t>
      </w:r>
      <w:r w:rsidRPr="00391A80">
        <w:rPr>
          <w:rFonts w:ascii="Verdana" w:hAnsi="Verdana" w:cs="Times New Roman"/>
          <w:sz w:val="20"/>
          <w:szCs w:val="20"/>
        </w:rPr>
        <w:t xml:space="preserve"> a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fost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aprobat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proiectul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si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cheltuielile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legate de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acesta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,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iar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prin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DE5885" w:rsidRPr="00391A80">
        <w:rPr>
          <w:rFonts w:ascii="Verdana" w:hAnsi="Verdana" w:cs="Times New Roman"/>
          <w:sz w:val="20"/>
          <w:szCs w:val="20"/>
        </w:rPr>
        <w:t>Hotărârea</w:t>
      </w:r>
      <w:proofErr w:type="spellEnd"/>
      <w:r w:rsidR="00DE5885"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DE5885" w:rsidRPr="00391A80">
        <w:rPr>
          <w:rFonts w:ascii="Verdana" w:hAnsi="Verdana" w:cs="Times New Roman"/>
          <w:sz w:val="20"/>
          <w:szCs w:val="20"/>
        </w:rPr>
        <w:t>Consiliului</w:t>
      </w:r>
      <w:proofErr w:type="spellEnd"/>
      <w:r w:rsidR="00DE5885"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DE5885" w:rsidRPr="00391A80">
        <w:rPr>
          <w:rFonts w:ascii="Verdana" w:hAnsi="Verdana" w:cs="Times New Roman"/>
          <w:sz w:val="20"/>
          <w:szCs w:val="20"/>
        </w:rPr>
        <w:t>Județean</w:t>
      </w:r>
      <w:proofErr w:type="spellEnd"/>
      <w:r w:rsidR="00DE5885"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DE5885" w:rsidRPr="00391A80">
        <w:rPr>
          <w:rFonts w:ascii="Verdana" w:hAnsi="Verdana" w:cs="Times New Roman"/>
          <w:sz w:val="20"/>
          <w:szCs w:val="20"/>
        </w:rPr>
        <w:t>Argeș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nr.</w:t>
      </w:r>
      <w:r w:rsidR="0015001F" w:rsidRPr="00391A80">
        <w:rPr>
          <w:rFonts w:ascii="Verdana" w:hAnsi="Verdana" w:cs="Times New Roman"/>
          <w:sz w:val="20"/>
          <w:szCs w:val="20"/>
        </w:rPr>
        <w:t xml:space="preserve"> </w:t>
      </w:r>
      <w:r w:rsidRPr="00391A80">
        <w:rPr>
          <w:rFonts w:ascii="Verdana" w:hAnsi="Verdana" w:cs="Times New Roman"/>
          <w:sz w:val="20"/>
          <w:szCs w:val="20"/>
        </w:rPr>
        <w:t xml:space="preserve">171/12.09.2019 a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fost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actualizat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bugetul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proiectului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si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cheltuielilor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legate de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acesta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, conform OUG nr. 114 din 28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decembrie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2018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privind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instituirea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unor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masuri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in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domeniul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investitiilor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publice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si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a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unor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masuri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fiscal-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bugetare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,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modificarea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si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completarea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unor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acte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normative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si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lastRenderedPageBreak/>
        <w:t>prorogarea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unor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termene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, conform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carora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s-a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procedat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la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actualizarea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Devizului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general al </w:t>
      </w:r>
      <w:proofErr w:type="spellStart"/>
      <w:r w:rsidRPr="00391A80">
        <w:rPr>
          <w:rFonts w:ascii="Verdana" w:hAnsi="Verdana" w:cs="Times New Roman"/>
          <w:sz w:val="20"/>
          <w:szCs w:val="20"/>
        </w:rPr>
        <w:t>proiectului</w:t>
      </w:r>
      <w:proofErr w:type="spellEnd"/>
      <w:r w:rsidRPr="00391A80">
        <w:rPr>
          <w:rFonts w:ascii="Verdana" w:hAnsi="Verdana" w:cs="Times New Roman"/>
          <w:sz w:val="20"/>
          <w:szCs w:val="20"/>
        </w:rPr>
        <w:t>.</w:t>
      </w:r>
    </w:p>
    <w:p w:rsidR="00D96918" w:rsidRDefault="00D96918" w:rsidP="00D96918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proofErr w:type="spellStart"/>
      <w:r w:rsidRPr="00391A80">
        <w:rPr>
          <w:rFonts w:ascii="Verdana" w:hAnsi="Verdana" w:cs="Times New Roman"/>
          <w:sz w:val="20"/>
          <w:szCs w:val="20"/>
        </w:rPr>
        <w:t>Prin</w:t>
      </w:r>
      <w:proofErr w:type="spellEnd"/>
      <w:r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391A80">
        <w:rPr>
          <w:rFonts w:ascii="Verdana" w:hAnsi="Verdana" w:cs="Times New Roman"/>
          <w:i/>
          <w:sz w:val="20"/>
          <w:szCs w:val="20"/>
        </w:rPr>
        <w:t>Hotărârea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Consiliului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Județean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Argeș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nr.</w:t>
      </w:r>
      <w:r>
        <w:rPr>
          <w:rFonts w:ascii="Verdana" w:hAnsi="Verdana" w:cs="Times New Roman"/>
          <w:i/>
          <w:sz w:val="20"/>
          <w:szCs w:val="20"/>
        </w:rPr>
        <w:t>99/30.03.2023</w:t>
      </w:r>
      <w:r w:rsidRPr="001A0160">
        <w:rPr>
          <w:rFonts w:ascii="Verdana" w:hAnsi="Verdana" w:cs="Times New Roman"/>
          <w:sz w:val="20"/>
          <w:szCs w:val="20"/>
        </w:rPr>
        <w:t xml:space="preserve"> s-</w:t>
      </w:r>
      <w:proofErr w:type="gramStart"/>
      <w:r w:rsidRPr="001A0160">
        <w:rPr>
          <w:rFonts w:ascii="Verdana" w:hAnsi="Verdana" w:cs="Times New Roman"/>
          <w:sz w:val="20"/>
          <w:szCs w:val="20"/>
        </w:rPr>
        <w:t>a</w:t>
      </w:r>
      <w:proofErr w:type="gram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aprobat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Devizul</w:t>
      </w:r>
      <w:proofErr w:type="spellEnd"/>
      <w:r>
        <w:rPr>
          <w:rFonts w:ascii="Verdana" w:hAnsi="Verdana" w:cs="Times New Roman"/>
          <w:sz w:val="20"/>
          <w:szCs w:val="20"/>
        </w:rPr>
        <w:t xml:space="preserve"> </w:t>
      </w:r>
      <w:r w:rsidRPr="001A0160">
        <w:rPr>
          <w:rFonts w:ascii="Verdana" w:hAnsi="Verdana" w:cs="Times New Roman"/>
          <w:sz w:val="20"/>
          <w:szCs w:val="20"/>
        </w:rPr>
        <w:t xml:space="preserve">general </w:t>
      </w:r>
      <w:proofErr w:type="spellStart"/>
      <w:r>
        <w:rPr>
          <w:rFonts w:ascii="Verdana" w:hAnsi="Verdana" w:cs="Times New Roman"/>
          <w:sz w:val="20"/>
          <w:szCs w:val="20"/>
        </w:rPr>
        <w:t>actualizat</w:t>
      </w:r>
      <w:proofErr w:type="spellEnd"/>
      <w:r>
        <w:rPr>
          <w:rFonts w:ascii="Verdana" w:hAnsi="Verdana" w:cs="Times New Roman"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Bugetul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proiectului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si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sursele</w:t>
      </w:r>
      <w:proofErr w:type="spellEnd"/>
      <w:r w:rsidRPr="001A0160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sz w:val="20"/>
          <w:szCs w:val="20"/>
        </w:rPr>
        <w:t>finantare</w:t>
      </w:r>
      <w:proofErr w:type="spellEnd"/>
      <w:r>
        <w:rPr>
          <w:rFonts w:ascii="Verdana" w:hAnsi="Verdana" w:cs="Times New Roman"/>
          <w:sz w:val="20"/>
          <w:szCs w:val="20"/>
        </w:rPr>
        <w:t xml:space="preserve"> ca </w:t>
      </w:r>
      <w:proofErr w:type="spellStart"/>
      <w:r>
        <w:rPr>
          <w:rFonts w:ascii="Verdana" w:hAnsi="Verdana" w:cs="Times New Roman"/>
          <w:sz w:val="20"/>
          <w:szCs w:val="20"/>
        </w:rPr>
        <w:t>urmare</w:t>
      </w:r>
      <w:proofErr w:type="spellEnd"/>
      <w:r>
        <w:rPr>
          <w:rFonts w:ascii="Verdana" w:hAnsi="Verdana" w:cs="Times New Roman"/>
          <w:sz w:val="20"/>
          <w:szCs w:val="20"/>
        </w:rPr>
        <w:t xml:space="preserve"> a </w:t>
      </w:r>
      <w:proofErr w:type="spellStart"/>
      <w:r>
        <w:rPr>
          <w:rFonts w:ascii="Verdana" w:hAnsi="Verdana" w:cs="Times New Roman"/>
          <w:sz w:val="20"/>
          <w:szCs w:val="20"/>
        </w:rPr>
        <w:t>actualizarii</w:t>
      </w:r>
      <w:proofErr w:type="spellEnd"/>
      <w:r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hAnsi="Verdana" w:cs="Times New Roman"/>
          <w:sz w:val="20"/>
          <w:szCs w:val="20"/>
        </w:rPr>
        <w:t>achizitei</w:t>
      </w:r>
      <w:proofErr w:type="spellEnd"/>
      <w:r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>
        <w:rPr>
          <w:rFonts w:ascii="Verdana" w:hAnsi="Verdana" w:cs="Times New Roman"/>
          <w:sz w:val="20"/>
          <w:szCs w:val="20"/>
        </w:rPr>
        <w:t>dotari</w:t>
      </w:r>
      <w:proofErr w:type="spellEnd"/>
      <w:r>
        <w:rPr>
          <w:rFonts w:ascii="Verdana" w:hAnsi="Verdana" w:cs="Times New Roman"/>
          <w:sz w:val="20"/>
          <w:szCs w:val="20"/>
        </w:rPr>
        <w:t>/</w:t>
      </w:r>
      <w:proofErr w:type="spellStart"/>
      <w:r>
        <w:rPr>
          <w:rFonts w:ascii="Verdana" w:hAnsi="Verdana" w:cs="Times New Roman"/>
          <w:sz w:val="20"/>
          <w:szCs w:val="20"/>
        </w:rPr>
        <w:t>echipamente</w:t>
      </w:r>
      <w:proofErr w:type="spellEnd"/>
      <w:r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hAnsi="Verdana" w:cs="Times New Roman"/>
          <w:sz w:val="20"/>
          <w:szCs w:val="20"/>
        </w:rPr>
        <w:t>medicale</w:t>
      </w:r>
      <w:proofErr w:type="spellEnd"/>
      <w:r>
        <w:rPr>
          <w:rFonts w:ascii="Verdana" w:hAnsi="Verdana" w:cs="Times New Roman"/>
          <w:sz w:val="20"/>
          <w:szCs w:val="20"/>
        </w:rPr>
        <w:t>.</w:t>
      </w:r>
    </w:p>
    <w:p w:rsidR="00D96918" w:rsidRPr="001A0160" w:rsidRDefault="00D96918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</w:p>
    <w:p w:rsidR="005616F8" w:rsidRPr="001A0160" w:rsidRDefault="005616F8" w:rsidP="00A1164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A0160">
        <w:rPr>
          <w:rFonts w:ascii="Verdana" w:hAnsi="Verdana"/>
          <w:sz w:val="20"/>
          <w:szCs w:val="20"/>
          <w:lang w:val="fr-FR"/>
        </w:rPr>
        <w:tab/>
      </w:r>
      <w:r w:rsidR="004F270D" w:rsidRPr="001A0160">
        <w:rPr>
          <w:rFonts w:ascii="Verdana" w:hAnsi="Verdana"/>
          <w:b/>
          <w:sz w:val="20"/>
          <w:szCs w:val="20"/>
          <w:lang w:val="fr-FR"/>
        </w:rPr>
        <w:t>JUDE</w:t>
      </w:r>
      <w:r w:rsidR="00BB01A6" w:rsidRPr="001A0160">
        <w:rPr>
          <w:rFonts w:ascii="Verdana" w:hAnsi="Verdana"/>
          <w:b/>
          <w:sz w:val="20"/>
          <w:szCs w:val="20"/>
          <w:lang w:val="fr-FR"/>
        </w:rPr>
        <w:t>Ț</w:t>
      </w:r>
      <w:r w:rsidR="004F270D" w:rsidRPr="001A0160">
        <w:rPr>
          <w:rFonts w:ascii="Verdana" w:hAnsi="Verdana"/>
          <w:b/>
          <w:sz w:val="20"/>
          <w:szCs w:val="20"/>
          <w:lang w:val="fr-FR"/>
        </w:rPr>
        <w:t xml:space="preserve">UL </w:t>
      </w:r>
      <w:r w:rsidRPr="001A0160">
        <w:rPr>
          <w:rFonts w:ascii="Verdana" w:hAnsi="Verdana"/>
          <w:b/>
          <w:sz w:val="20"/>
          <w:szCs w:val="20"/>
          <w:lang w:val="fr-FR"/>
        </w:rPr>
        <w:t>ARGEȘ</w:t>
      </w:r>
      <w:r w:rsidRPr="001A0160">
        <w:rPr>
          <w:rFonts w:ascii="Verdana" w:hAnsi="Verdana"/>
          <w:sz w:val="20"/>
          <w:szCs w:val="20"/>
          <w:lang w:val="fr-FR"/>
        </w:rPr>
        <w:t xml:space="preserve"> </w:t>
      </w:r>
      <w:r w:rsidR="004F270D" w:rsidRPr="001A0160">
        <w:rPr>
          <w:rFonts w:ascii="Verdana" w:hAnsi="Verdana"/>
          <w:sz w:val="20"/>
          <w:szCs w:val="20"/>
          <w:lang w:val="fr-FR"/>
        </w:rPr>
        <w:t xml:space="preserve">a </w:t>
      </w:r>
      <w:proofErr w:type="spellStart"/>
      <w:r w:rsidR="00BB01A6" w:rsidRPr="001A0160">
        <w:rPr>
          <w:rFonts w:ascii="Verdana" w:hAnsi="Verdana"/>
          <w:sz w:val="20"/>
          <w:szCs w:val="20"/>
          <w:lang w:val="fr-FR"/>
        </w:rPr>
        <w:t>î</w:t>
      </w:r>
      <w:r w:rsidR="004F270D" w:rsidRPr="001A0160">
        <w:rPr>
          <w:rFonts w:ascii="Verdana" w:hAnsi="Verdana"/>
          <w:sz w:val="20"/>
          <w:szCs w:val="20"/>
          <w:lang w:val="fr-FR"/>
        </w:rPr>
        <w:t>ncheiat</w:t>
      </w:r>
      <w:proofErr w:type="spellEnd"/>
      <w:r w:rsidR="004F270D" w:rsidRPr="001A0160">
        <w:rPr>
          <w:rFonts w:ascii="Verdana" w:hAnsi="Verdana"/>
          <w:sz w:val="20"/>
          <w:szCs w:val="20"/>
          <w:lang w:val="fr-FR"/>
        </w:rPr>
        <w:t xml:space="preserve"> </w:t>
      </w:r>
      <w:proofErr w:type="spellStart"/>
      <w:r w:rsidR="004F270D" w:rsidRPr="001A0160">
        <w:rPr>
          <w:rFonts w:ascii="Verdana" w:hAnsi="Verdana"/>
          <w:sz w:val="20"/>
          <w:szCs w:val="20"/>
          <w:lang w:val="fr-FR"/>
        </w:rPr>
        <w:t>cu</w:t>
      </w:r>
      <w:proofErr w:type="spellEnd"/>
      <w:r w:rsidR="004F270D" w:rsidRPr="001A0160">
        <w:rPr>
          <w:rFonts w:ascii="Verdana" w:hAnsi="Verdana"/>
          <w:sz w:val="20"/>
          <w:szCs w:val="20"/>
          <w:lang w:val="fr-FR"/>
        </w:rPr>
        <w:t xml:space="preserve"> </w:t>
      </w:r>
      <w:r w:rsidR="00A56BDB" w:rsidRPr="001A0160">
        <w:rPr>
          <w:rFonts w:ascii="Verdana" w:hAnsi="Verdana"/>
          <w:sz w:val="20"/>
          <w:szCs w:val="20"/>
          <w:lang w:val="fr-FR"/>
        </w:rPr>
        <w:t xml:space="preserve"> </w:t>
      </w:r>
      <w:proofErr w:type="spellStart"/>
      <w:r w:rsidR="004F270D" w:rsidRPr="001A0160">
        <w:rPr>
          <w:rFonts w:ascii="Verdana" w:hAnsi="Verdana"/>
          <w:sz w:val="20"/>
          <w:szCs w:val="20"/>
          <w:lang w:val="fr-FR"/>
        </w:rPr>
        <w:t>S</w:t>
      </w:r>
      <w:r w:rsidRPr="001A0160">
        <w:rPr>
          <w:rFonts w:ascii="Verdana" w:hAnsi="Verdana"/>
          <w:sz w:val="20"/>
          <w:szCs w:val="20"/>
          <w:lang w:val="fr-FR"/>
        </w:rPr>
        <w:t>ocietatea</w:t>
      </w:r>
      <w:proofErr w:type="spellEnd"/>
      <w:r w:rsidRPr="001A0160">
        <w:rPr>
          <w:rFonts w:ascii="Verdana" w:hAnsi="Verdana"/>
          <w:sz w:val="20"/>
          <w:szCs w:val="20"/>
          <w:lang w:val="fr-FR"/>
        </w:rPr>
        <w:t xml:space="preserve"> </w:t>
      </w:r>
      <w:r w:rsidR="004F270D" w:rsidRPr="001A0160">
        <w:rPr>
          <w:rFonts w:ascii="Verdana" w:hAnsi="Verdana"/>
          <w:b/>
          <w:sz w:val="20"/>
          <w:szCs w:val="20"/>
          <w:lang w:val="fr-FR"/>
        </w:rPr>
        <w:t>DELTA TERMO CONSTRUCT 1999 SRL</w:t>
      </w:r>
      <w:r w:rsidR="004F270D" w:rsidRPr="001A0160">
        <w:rPr>
          <w:rFonts w:ascii="Verdana" w:hAnsi="Verdana"/>
          <w:sz w:val="20"/>
          <w:szCs w:val="20"/>
          <w:lang w:val="fr-FR"/>
        </w:rPr>
        <w:t xml:space="preserve"> </w:t>
      </w:r>
      <w:proofErr w:type="spellStart"/>
      <w:r w:rsidR="00822854" w:rsidRPr="001A0160">
        <w:rPr>
          <w:rFonts w:ascii="Verdana" w:hAnsi="Verdana"/>
          <w:sz w:val="20"/>
          <w:szCs w:val="20"/>
          <w:lang w:val="fr-FR"/>
        </w:rPr>
        <w:t>C</w:t>
      </w:r>
      <w:r w:rsidR="004F270D" w:rsidRPr="001A0160">
        <w:rPr>
          <w:rFonts w:ascii="Verdana" w:hAnsi="Verdana"/>
          <w:sz w:val="20"/>
          <w:szCs w:val="20"/>
          <w:lang w:val="fr-FR"/>
        </w:rPr>
        <w:t>ontractul</w:t>
      </w:r>
      <w:proofErr w:type="spellEnd"/>
      <w:r w:rsidR="004F270D" w:rsidRPr="001A0160">
        <w:rPr>
          <w:rFonts w:ascii="Verdana" w:hAnsi="Verdana"/>
          <w:sz w:val="20"/>
          <w:szCs w:val="20"/>
          <w:lang w:val="fr-FR"/>
        </w:rPr>
        <w:t xml:space="preserve"> </w:t>
      </w:r>
      <w:r w:rsidR="00822854" w:rsidRPr="001A0160">
        <w:rPr>
          <w:rFonts w:ascii="Verdana" w:hAnsi="Verdana"/>
          <w:sz w:val="20"/>
          <w:szCs w:val="20"/>
          <w:lang w:val="fr-FR"/>
        </w:rPr>
        <w:t xml:space="preserve">de </w:t>
      </w:r>
      <w:proofErr w:type="spellStart"/>
      <w:r w:rsidR="00822854" w:rsidRPr="001A0160">
        <w:rPr>
          <w:rFonts w:ascii="Verdana" w:hAnsi="Verdana"/>
          <w:sz w:val="20"/>
          <w:szCs w:val="20"/>
          <w:lang w:val="fr-FR"/>
        </w:rPr>
        <w:t>lucr</w:t>
      </w:r>
      <w:r w:rsidRPr="001A0160">
        <w:rPr>
          <w:rFonts w:ascii="Verdana" w:hAnsi="Verdana"/>
          <w:sz w:val="20"/>
          <w:szCs w:val="20"/>
          <w:lang w:val="fr-FR"/>
        </w:rPr>
        <w:t>ă</w:t>
      </w:r>
      <w:r w:rsidR="00822854" w:rsidRPr="001A0160">
        <w:rPr>
          <w:rFonts w:ascii="Verdana" w:hAnsi="Verdana"/>
          <w:sz w:val="20"/>
          <w:szCs w:val="20"/>
          <w:lang w:val="fr-FR"/>
        </w:rPr>
        <w:t>ri</w:t>
      </w:r>
      <w:proofErr w:type="spellEnd"/>
      <w:r w:rsidR="004F270D" w:rsidRPr="001A0160">
        <w:rPr>
          <w:rFonts w:ascii="Verdana" w:hAnsi="Verdana"/>
          <w:sz w:val="20"/>
          <w:szCs w:val="20"/>
          <w:lang w:val="fr-FR"/>
        </w:rPr>
        <w:t xml:space="preserve"> nr.</w:t>
      </w:r>
      <w:r w:rsidR="004F270D" w:rsidRPr="001A0160">
        <w:rPr>
          <w:rFonts w:ascii="Verdana" w:hAnsi="Verdana"/>
          <w:sz w:val="20"/>
          <w:szCs w:val="20"/>
        </w:rPr>
        <w:t xml:space="preserve"> </w:t>
      </w:r>
      <w:r w:rsidR="004F270D" w:rsidRPr="001A0160">
        <w:rPr>
          <w:rFonts w:ascii="Verdana" w:hAnsi="Verdana"/>
          <w:sz w:val="20"/>
          <w:szCs w:val="20"/>
          <w:lang w:val="fr-FR"/>
        </w:rPr>
        <w:t>23448/394/07.12.2021</w:t>
      </w:r>
      <w:r w:rsidRPr="001A0160">
        <w:rPr>
          <w:rFonts w:ascii="Verdana" w:hAnsi="Verdana"/>
          <w:sz w:val="20"/>
          <w:szCs w:val="20"/>
          <w:lang w:val="fr-FR"/>
        </w:rPr>
        <w:t xml:space="preserve"> </w:t>
      </w:r>
      <w:proofErr w:type="spellStart"/>
      <w:r w:rsidRPr="001A0160">
        <w:rPr>
          <w:rFonts w:ascii="Verdana" w:hAnsi="Verdana"/>
          <w:sz w:val="20"/>
          <w:szCs w:val="20"/>
          <w:lang w:val="fr-FR"/>
        </w:rPr>
        <w:t>având</w:t>
      </w:r>
      <w:proofErr w:type="spellEnd"/>
      <w:r w:rsidRPr="001A0160">
        <w:rPr>
          <w:rFonts w:ascii="Verdana" w:hAnsi="Verdana"/>
          <w:sz w:val="20"/>
          <w:szCs w:val="20"/>
          <w:lang w:val="fr-FR"/>
        </w:rPr>
        <w:t xml:space="preserve"> </w:t>
      </w:r>
      <w:r w:rsidRPr="001A0160">
        <w:rPr>
          <w:rFonts w:ascii="Verdana" w:hAnsi="Verdana"/>
          <w:sz w:val="20"/>
          <w:szCs w:val="20"/>
          <w:lang w:val="ro-RO"/>
        </w:rPr>
        <w:t xml:space="preserve">ca obiect execuția de lucrări pentru obiectivul de investiții  </w:t>
      </w:r>
      <w:proofErr w:type="gramStart"/>
      <w:r w:rsidRPr="001A0160">
        <w:rPr>
          <w:rFonts w:ascii="Verdana" w:hAnsi="Verdana" w:cs="Times New Roman"/>
          <w:sz w:val="20"/>
          <w:szCs w:val="20"/>
        </w:rPr>
        <w:t>,,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Extindere</w:t>
      </w:r>
      <w:proofErr w:type="spellEnd"/>
      <w:proofErr w:type="gramEnd"/>
      <w:r w:rsidRPr="001A0160">
        <w:rPr>
          <w:rFonts w:ascii="Verdana" w:hAnsi="Verdana" w:cs="Times New Roman"/>
          <w:i/>
          <w:sz w:val="20"/>
          <w:szCs w:val="20"/>
        </w:rPr>
        <w:t xml:space="preserve">,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modernizare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și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dotare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spații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Urgență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Spitalul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Pediatrie</w:t>
      </w:r>
      <w:proofErr w:type="spellEnd"/>
      <w:r w:rsidRPr="001A0160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1A0160">
        <w:rPr>
          <w:rFonts w:ascii="Verdana" w:hAnsi="Verdana" w:cs="Times New Roman"/>
          <w:i/>
          <w:sz w:val="20"/>
          <w:szCs w:val="20"/>
        </w:rPr>
        <w:t>Pitești</w:t>
      </w:r>
      <w:proofErr w:type="spellEnd"/>
      <w:r w:rsidRPr="001A0160">
        <w:rPr>
          <w:rFonts w:ascii="Verdana" w:hAnsi="Verdana" w:cs="Times New Roman"/>
          <w:sz w:val="20"/>
          <w:szCs w:val="20"/>
        </w:rPr>
        <w:t>”</w:t>
      </w:r>
      <w:r w:rsidR="000C3B51" w:rsidRPr="001A0160">
        <w:rPr>
          <w:rFonts w:ascii="Verdana" w:hAnsi="Verdana"/>
          <w:sz w:val="20"/>
          <w:szCs w:val="20"/>
        </w:rPr>
        <w:t xml:space="preserve">, </w:t>
      </w:r>
      <w:proofErr w:type="spellStart"/>
      <w:r w:rsidR="000C3B51" w:rsidRPr="001A0160">
        <w:rPr>
          <w:rFonts w:ascii="Verdana" w:hAnsi="Verdana"/>
          <w:sz w:val="20"/>
          <w:szCs w:val="20"/>
        </w:rPr>
        <w:t>iar</w:t>
      </w:r>
      <w:proofErr w:type="spellEnd"/>
      <w:r w:rsidR="000C3B51" w:rsidRPr="001A0160">
        <w:rPr>
          <w:rFonts w:ascii="Verdana" w:hAnsi="Verdana"/>
          <w:sz w:val="20"/>
          <w:szCs w:val="20"/>
        </w:rPr>
        <w:t xml:space="preserve">, </w:t>
      </w:r>
      <w:r w:rsidR="000C3B51" w:rsidRPr="001A0160">
        <w:rPr>
          <w:rFonts w:ascii="Verdana" w:hAnsi="Verdana"/>
          <w:noProof/>
          <w:sz w:val="20"/>
          <w:szCs w:val="20"/>
        </w:rPr>
        <w:t xml:space="preserve">prin </w:t>
      </w:r>
      <w:proofErr w:type="spellStart"/>
      <w:r w:rsidR="000C3B51" w:rsidRPr="001A0160">
        <w:rPr>
          <w:rFonts w:ascii="Verdana" w:hAnsi="Verdana"/>
          <w:sz w:val="20"/>
          <w:szCs w:val="20"/>
        </w:rPr>
        <w:t>Ordinul</w:t>
      </w:r>
      <w:proofErr w:type="spellEnd"/>
      <w:r w:rsidR="000C3B51" w:rsidRPr="001A0160">
        <w:rPr>
          <w:rFonts w:ascii="Verdana" w:hAnsi="Verdana"/>
          <w:sz w:val="20"/>
          <w:szCs w:val="20"/>
        </w:rPr>
        <w:t xml:space="preserve"> de </w:t>
      </w:r>
      <w:proofErr w:type="spellStart"/>
      <w:r w:rsidR="000C3B51" w:rsidRPr="001A0160">
        <w:rPr>
          <w:rFonts w:ascii="Verdana" w:hAnsi="Verdana"/>
          <w:sz w:val="20"/>
          <w:szCs w:val="20"/>
        </w:rPr>
        <w:t>începere</w:t>
      </w:r>
      <w:proofErr w:type="spellEnd"/>
      <w:r w:rsidR="000C3B51" w:rsidRPr="001A0160">
        <w:rPr>
          <w:rFonts w:ascii="Verdana" w:hAnsi="Verdana"/>
          <w:sz w:val="20"/>
          <w:szCs w:val="20"/>
        </w:rPr>
        <w:t xml:space="preserve"> a </w:t>
      </w:r>
      <w:proofErr w:type="spellStart"/>
      <w:r w:rsidR="000C3B51" w:rsidRPr="001A0160">
        <w:rPr>
          <w:rFonts w:ascii="Verdana" w:hAnsi="Verdana"/>
          <w:sz w:val="20"/>
          <w:szCs w:val="20"/>
        </w:rPr>
        <w:t>lucrărilor</w:t>
      </w:r>
      <w:proofErr w:type="spellEnd"/>
      <w:r w:rsidR="000C3B51" w:rsidRPr="001A0160">
        <w:rPr>
          <w:rFonts w:ascii="Verdana" w:hAnsi="Verdana"/>
          <w:sz w:val="20"/>
          <w:szCs w:val="20"/>
        </w:rPr>
        <w:t xml:space="preserve"> nr. 8973 din 27.04.2022, </w:t>
      </w:r>
      <w:proofErr w:type="spellStart"/>
      <w:r w:rsidR="000C3B51" w:rsidRPr="001A0160">
        <w:rPr>
          <w:rFonts w:ascii="Verdana" w:hAnsi="Verdana"/>
          <w:sz w:val="20"/>
          <w:szCs w:val="20"/>
        </w:rPr>
        <w:t>transmis</w:t>
      </w:r>
      <w:proofErr w:type="spellEnd"/>
      <w:r w:rsidR="000C3B51" w:rsidRPr="001A0160">
        <w:rPr>
          <w:rFonts w:ascii="Verdana" w:hAnsi="Verdana"/>
          <w:sz w:val="20"/>
          <w:szCs w:val="20"/>
        </w:rPr>
        <w:t xml:space="preserve"> la 27.04.2022</w:t>
      </w:r>
      <w:proofErr w:type="gramStart"/>
      <w:r w:rsidR="000C3B51" w:rsidRPr="001A0160">
        <w:rPr>
          <w:rFonts w:ascii="Verdana" w:hAnsi="Verdana"/>
          <w:sz w:val="20"/>
          <w:szCs w:val="20"/>
        </w:rPr>
        <w:t>, ,,</w:t>
      </w:r>
      <w:r w:rsidR="000C3B51" w:rsidRPr="001A0160">
        <w:rPr>
          <w:rFonts w:ascii="Verdana" w:hAnsi="Verdana"/>
          <w:i/>
          <w:sz w:val="20"/>
          <w:szCs w:val="20"/>
        </w:rPr>
        <w:t>se</w:t>
      </w:r>
      <w:proofErr w:type="gramEnd"/>
      <w:r w:rsidR="000C3B51" w:rsidRPr="001A0160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0C3B51" w:rsidRPr="001A0160">
        <w:rPr>
          <w:rFonts w:ascii="Verdana" w:hAnsi="Verdana"/>
          <w:i/>
          <w:sz w:val="20"/>
          <w:szCs w:val="20"/>
        </w:rPr>
        <w:t>dispune</w:t>
      </w:r>
      <w:proofErr w:type="spellEnd"/>
      <w:r w:rsidR="000C3B51" w:rsidRPr="001A0160">
        <w:rPr>
          <w:rFonts w:ascii="Verdana" w:hAnsi="Verdana"/>
          <w:i/>
          <w:sz w:val="20"/>
          <w:szCs w:val="20"/>
        </w:rPr>
        <w:t xml:space="preserve"> cu data 02.05.2022 </w:t>
      </w:r>
      <w:proofErr w:type="spellStart"/>
      <w:r w:rsidR="000C3B51" w:rsidRPr="001A0160">
        <w:rPr>
          <w:rFonts w:ascii="Verdana" w:hAnsi="Verdana"/>
          <w:i/>
          <w:sz w:val="20"/>
          <w:szCs w:val="20"/>
        </w:rPr>
        <w:t>începerea</w:t>
      </w:r>
      <w:proofErr w:type="spellEnd"/>
      <w:r w:rsidR="000C3B51" w:rsidRPr="001A0160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0C3B51" w:rsidRPr="001A0160">
        <w:rPr>
          <w:rFonts w:ascii="Verdana" w:hAnsi="Verdana"/>
          <w:i/>
          <w:sz w:val="20"/>
          <w:szCs w:val="20"/>
        </w:rPr>
        <w:t>lucrărilor</w:t>
      </w:r>
      <w:proofErr w:type="spellEnd"/>
      <w:r w:rsidR="000C3B51" w:rsidRPr="001A0160">
        <w:rPr>
          <w:rFonts w:ascii="Verdana" w:hAnsi="Verdana"/>
          <w:i/>
          <w:sz w:val="20"/>
          <w:szCs w:val="20"/>
        </w:rPr>
        <w:t xml:space="preserve"> de </w:t>
      </w:r>
      <w:proofErr w:type="spellStart"/>
      <w:r w:rsidR="000C3B51" w:rsidRPr="001A0160">
        <w:rPr>
          <w:rFonts w:ascii="Verdana" w:hAnsi="Verdana"/>
          <w:i/>
          <w:sz w:val="20"/>
          <w:szCs w:val="20"/>
        </w:rPr>
        <w:t>execuție</w:t>
      </w:r>
      <w:proofErr w:type="spellEnd"/>
      <w:r w:rsidR="000C3B51" w:rsidRPr="001A0160">
        <w:rPr>
          <w:rFonts w:ascii="Verdana" w:hAnsi="Verdana"/>
          <w:sz w:val="20"/>
          <w:szCs w:val="20"/>
        </w:rPr>
        <w:t>”.</w:t>
      </w:r>
    </w:p>
    <w:p w:rsidR="00D412EA" w:rsidRPr="00391A80" w:rsidRDefault="005616F8" w:rsidP="00391A80">
      <w:pPr>
        <w:spacing w:after="0" w:line="240" w:lineRule="auto"/>
        <w:jc w:val="both"/>
        <w:rPr>
          <w:rStyle w:val="tpa"/>
          <w:rFonts w:ascii="Verdana" w:hAnsi="Verdana"/>
          <w:sz w:val="20"/>
          <w:szCs w:val="20"/>
          <w:lang w:val="fr-BE"/>
        </w:rPr>
      </w:pPr>
      <w:r w:rsidRPr="001A0160">
        <w:rPr>
          <w:rFonts w:ascii="Verdana" w:hAnsi="Verdana"/>
          <w:sz w:val="20"/>
          <w:szCs w:val="20"/>
          <w:lang w:val="fr-FR"/>
        </w:rPr>
        <w:tab/>
      </w:r>
      <w:r w:rsidR="002049E1"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Stadiul</w:t>
      </w:r>
      <w:proofErr w:type="spellEnd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 xml:space="preserve"> </w:t>
      </w:r>
      <w:proofErr w:type="spellStart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fizic</w:t>
      </w:r>
      <w:proofErr w:type="spellEnd"/>
      <w:r w:rsidR="006B5CE6" w:rsidRPr="00391A80">
        <w:rPr>
          <w:rStyle w:val="tpa"/>
          <w:rFonts w:ascii="Verdana" w:hAnsi="Verdana"/>
          <w:sz w:val="20"/>
          <w:szCs w:val="20"/>
          <w:lang w:val="fr-BE"/>
        </w:rPr>
        <w:t xml:space="preserve"> </w:t>
      </w:r>
      <w:proofErr w:type="spellStart"/>
      <w:r w:rsidR="006B5CE6" w:rsidRPr="00391A80">
        <w:rPr>
          <w:rStyle w:val="tpa"/>
          <w:rFonts w:ascii="Verdana" w:hAnsi="Verdana"/>
          <w:sz w:val="20"/>
          <w:szCs w:val="20"/>
          <w:lang w:val="fr-BE"/>
        </w:rPr>
        <w:t>aferent</w:t>
      </w:r>
      <w:proofErr w:type="spellEnd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 </w:t>
      </w:r>
      <w:proofErr w:type="spellStart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execu</w:t>
      </w:r>
      <w:proofErr w:type="spellEnd"/>
      <w:r w:rsidR="00026733" w:rsidRPr="00391A80">
        <w:rPr>
          <w:rStyle w:val="tpa"/>
          <w:rFonts w:ascii="Verdana" w:hAnsi="Verdana"/>
          <w:sz w:val="20"/>
          <w:szCs w:val="20"/>
          <w:lang w:val="fr-BE"/>
        </w:rPr>
        <w:t>ț</w:t>
      </w:r>
      <w:proofErr w:type="spellStart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ie</w:t>
      </w:r>
      <w:r w:rsidR="006B5CE6" w:rsidRPr="00391A80">
        <w:rPr>
          <w:rStyle w:val="tpa"/>
          <w:rFonts w:ascii="Verdana" w:hAnsi="Verdana"/>
          <w:sz w:val="20"/>
          <w:szCs w:val="20"/>
          <w:lang w:val="fr-BE"/>
        </w:rPr>
        <w:t>i</w:t>
      </w:r>
      <w:proofErr w:type="spellEnd"/>
      <w:r w:rsidR="006B5CE6" w:rsidRPr="00391A80">
        <w:rPr>
          <w:rStyle w:val="tpa"/>
          <w:rFonts w:ascii="Verdana" w:hAnsi="Verdana"/>
          <w:sz w:val="20"/>
          <w:szCs w:val="20"/>
          <w:lang w:val="fr-BE"/>
        </w:rPr>
        <w:t xml:space="preserve"> de</w:t>
      </w:r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 xml:space="preserve"> </w:t>
      </w:r>
      <w:proofErr w:type="spellStart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lucr</w:t>
      </w:r>
      <w:r w:rsidR="00026733" w:rsidRPr="00391A80">
        <w:rPr>
          <w:rStyle w:val="tpa"/>
          <w:rFonts w:ascii="Verdana" w:hAnsi="Verdana"/>
          <w:sz w:val="20"/>
          <w:szCs w:val="20"/>
          <w:lang w:val="fr-BE"/>
        </w:rPr>
        <w:t>ă</w:t>
      </w:r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ri</w:t>
      </w:r>
      <w:proofErr w:type="spellEnd"/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 xml:space="preserve"> este de </w:t>
      </w:r>
      <w:r w:rsidR="004B01C9" w:rsidRPr="00391A80">
        <w:rPr>
          <w:rStyle w:val="tpa"/>
          <w:rFonts w:ascii="Verdana" w:hAnsi="Verdana"/>
          <w:sz w:val="20"/>
          <w:szCs w:val="20"/>
          <w:lang w:val="fr-BE"/>
        </w:rPr>
        <w:t>75</w:t>
      </w:r>
      <w:r w:rsidR="00026733" w:rsidRPr="00391A80">
        <w:rPr>
          <w:rStyle w:val="tpa"/>
          <w:rFonts w:ascii="Verdana" w:hAnsi="Verdana"/>
          <w:sz w:val="20"/>
          <w:szCs w:val="20"/>
          <w:lang w:val="fr-BE"/>
        </w:rPr>
        <w:t xml:space="preserve"> </w:t>
      </w:r>
      <w:r w:rsidR="00D412EA" w:rsidRPr="00391A80">
        <w:rPr>
          <w:rStyle w:val="tpa"/>
          <w:rFonts w:ascii="Verdana" w:hAnsi="Verdana"/>
          <w:sz w:val="20"/>
          <w:szCs w:val="20"/>
          <w:lang w:val="fr-BE"/>
        </w:rPr>
        <w:t>%</w:t>
      </w:r>
      <w:r w:rsidR="00CB1644" w:rsidRPr="00391A80">
        <w:rPr>
          <w:rStyle w:val="tpa"/>
          <w:rFonts w:ascii="Verdana" w:hAnsi="Verdana"/>
          <w:sz w:val="20"/>
          <w:szCs w:val="20"/>
          <w:lang w:val="fr-BE"/>
        </w:rPr>
        <w:t>.</w:t>
      </w:r>
    </w:p>
    <w:p w:rsidR="00391A80" w:rsidRPr="00391A80" w:rsidRDefault="00391A80" w:rsidP="00391A80">
      <w:pPr>
        <w:spacing w:after="0" w:line="240" w:lineRule="auto"/>
        <w:jc w:val="both"/>
        <w:rPr>
          <w:rStyle w:val="tpa"/>
          <w:rFonts w:ascii="Verdana" w:hAnsi="Verdana"/>
          <w:sz w:val="20"/>
          <w:szCs w:val="20"/>
        </w:rPr>
      </w:pPr>
    </w:p>
    <w:p w:rsidR="00026733" w:rsidRPr="00B54CC7" w:rsidRDefault="001A0160" w:rsidP="00A11647">
      <w:pPr>
        <w:pStyle w:val="NoSpacing"/>
        <w:ind w:firstLine="720"/>
        <w:jc w:val="both"/>
        <w:rPr>
          <w:rFonts w:ascii="Verdana" w:hAnsi="Verdana"/>
          <w:sz w:val="20"/>
          <w:szCs w:val="20"/>
        </w:rPr>
      </w:pPr>
      <w:r w:rsidRPr="00B54CC7">
        <w:rPr>
          <w:rFonts w:ascii="Verdana" w:hAnsi="Verdana"/>
          <w:sz w:val="20"/>
          <w:szCs w:val="20"/>
        </w:rPr>
        <w:t xml:space="preserve">Din </w:t>
      </w:r>
      <w:r w:rsidRPr="00B54CC7">
        <w:rPr>
          <w:rFonts w:ascii="Verdana" w:hAnsi="Verdana"/>
          <w:i/>
          <w:sz w:val="20"/>
          <w:szCs w:val="20"/>
        </w:rPr>
        <w:t>motive care nu se află sub responsabilitatea Contractantului</w:t>
      </w:r>
      <w:r w:rsidRPr="00B54CC7">
        <w:rPr>
          <w:rFonts w:ascii="Verdana" w:hAnsi="Verdana"/>
          <w:sz w:val="20"/>
          <w:szCs w:val="20"/>
        </w:rPr>
        <w:t xml:space="preserve"> și care </w:t>
      </w:r>
      <w:r w:rsidR="00991EBC" w:rsidRPr="00B54CC7">
        <w:rPr>
          <w:rFonts w:ascii="Verdana" w:hAnsi="Verdana"/>
          <w:sz w:val="20"/>
          <w:szCs w:val="20"/>
        </w:rPr>
        <w:t xml:space="preserve">acoperă </w:t>
      </w:r>
      <w:r w:rsidR="00991EBC" w:rsidRPr="00B54CC7">
        <w:rPr>
          <w:rFonts w:ascii="Verdana" w:hAnsi="Verdana"/>
          <w:b/>
          <w:sz w:val="20"/>
          <w:szCs w:val="20"/>
        </w:rPr>
        <w:t>trebuința</w:t>
      </w:r>
      <w:r w:rsidRPr="00B54CC7">
        <w:rPr>
          <w:rFonts w:ascii="Verdana" w:hAnsi="Verdana"/>
          <w:sz w:val="20"/>
          <w:szCs w:val="20"/>
        </w:rPr>
        <w:t xml:space="preserve"> </w:t>
      </w:r>
      <w:r w:rsidRPr="00B54CC7">
        <w:rPr>
          <w:rFonts w:ascii="Verdana" w:hAnsi="Verdana"/>
          <w:b/>
          <w:i/>
          <w:sz w:val="20"/>
          <w:szCs w:val="20"/>
        </w:rPr>
        <w:t xml:space="preserve">modificării soluției </w:t>
      </w:r>
      <w:r w:rsidRPr="00B54CC7">
        <w:rPr>
          <w:rFonts w:ascii="Verdana" w:hAnsi="Verdana"/>
          <w:i/>
          <w:sz w:val="20"/>
          <w:szCs w:val="20"/>
        </w:rPr>
        <w:t>de realizare a</w:t>
      </w:r>
      <w:r w:rsidRPr="00B54CC7">
        <w:rPr>
          <w:rFonts w:ascii="Verdana" w:hAnsi="Verdana"/>
          <w:b/>
          <w:i/>
          <w:sz w:val="20"/>
          <w:szCs w:val="20"/>
        </w:rPr>
        <w:t xml:space="preserve"> fațadei</w:t>
      </w:r>
      <w:r w:rsidR="00A11647">
        <w:rPr>
          <w:rFonts w:ascii="Verdana" w:hAnsi="Verdana"/>
          <w:b/>
          <w:i/>
          <w:sz w:val="20"/>
          <w:szCs w:val="20"/>
        </w:rPr>
        <w:t>,</w:t>
      </w:r>
      <w:r w:rsidRPr="00B54CC7">
        <w:rPr>
          <w:rFonts w:ascii="Verdana" w:hAnsi="Verdana"/>
          <w:b/>
          <w:i/>
          <w:sz w:val="20"/>
          <w:szCs w:val="20"/>
        </w:rPr>
        <w:t xml:space="preserve"> ,,din considerente </w:t>
      </w:r>
      <w:r w:rsidRPr="00B54CC7">
        <w:rPr>
          <w:rFonts w:ascii="Verdana" w:hAnsi="Verdana"/>
          <w:i/>
          <w:sz w:val="20"/>
          <w:szCs w:val="20"/>
        </w:rPr>
        <w:t>de</w:t>
      </w:r>
      <w:r w:rsidRPr="00B54CC7">
        <w:rPr>
          <w:rFonts w:ascii="Verdana" w:hAnsi="Verdana"/>
          <w:b/>
          <w:i/>
          <w:sz w:val="20"/>
          <w:szCs w:val="20"/>
        </w:rPr>
        <w:t xml:space="preserve"> rezistență </w:t>
      </w:r>
      <w:r w:rsidRPr="00B54CC7">
        <w:rPr>
          <w:rFonts w:ascii="Verdana" w:hAnsi="Verdana"/>
          <w:i/>
          <w:sz w:val="20"/>
          <w:szCs w:val="20"/>
        </w:rPr>
        <w:t xml:space="preserve">și </w:t>
      </w:r>
      <w:r w:rsidRPr="00B54CC7">
        <w:rPr>
          <w:rFonts w:ascii="Verdana" w:hAnsi="Verdana"/>
          <w:b/>
          <w:i/>
          <w:sz w:val="20"/>
          <w:szCs w:val="20"/>
        </w:rPr>
        <w:t>stabilitate”</w:t>
      </w:r>
      <w:r w:rsidR="002A5103" w:rsidRPr="00B54CC7">
        <w:rPr>
          <w:rFonts w:ascii="Verdana" w:hAnsi="Verdana"/>
          <w:b/>
          <w:i/>
          <w:sz w:val="20"/>
          <w:szCs w:val="20"/>
        </w:rPr>
        <w:t xml:space="preserve"> </w:t>
      </w:r>
      <w:r w:rsidR="002A5103" w:rsidRPr="00B54CC7">
        <w:rPr>
          <w:rFonts w:ascii="Verdana" w:hAnsi="Verdana"/>
          <w:i/>
          <w:sz w:val="20"/>
          <w:szCs w:val="20"/>
        </w:rPr>
        <w:t>imprimând un adaos de siguranță în exploatarea construcției</w:t>
      </w:r>
      <w:r w:rsidRPr="00B54CC7">
        <w:rPr>
          <w:rFonts w:ascii="Verdana" w:hAnsi="Verdana"/>
          <w:sz w:val="20"/>
          <w:szCs w:val="20"/>
        </w:rPr>
        <w:t xml:space="preserve"> - după cum </w:t>
      </w:r>
      <w:r w:rsidRPr="00A11647">
        <w:rPr>
          <w:rFonts w:ascii="Verdana" w:hAnsi="Verdana"/>
          <w:b/>
          <w:sz w:val="20"/>
          <w:szCs w:val="20"/>
        </w:rPr>
        <w:t xml:space="preserve">rezultă </w:t>
      </w:r>
      <w:r w:rsidRPr="00A11647">
        <w:rPr>
          <w:rFonts w:ascii="Verdana" w:hAnsi="Verdana"/>
          <w:b/>
          <w:i/>
          <w:sz w:val="20"/>
          <w:szCs w:val="20"/>
        </w:rPr>
        <w:t>din</w:t>
      </w:r>
      <w:r w:rsidRPr="00B54CC7">
        <w:rPr>
          <w:rFonts w:ascii="Verdana" w:hAnsi="Verdana"/>
          <w:sz w:val="20"/>
          <w:szCs w:val="20"/>
        </w:rPr>
        <w:t xml:space="preserve"> </w:t>
      </w:r>
      <w:r w:rsidRPr="00B54CC7">
        <w:rPr>
          <w:rFonts w:ascii="Verdana" w:hAnsi="Verdana"/>
          <w:i/>
          <w:sz w:val="20"/>
          <w:szCs w:val="20"/>
        </w:rPr>
        <w:t>înscrisurile justificative</w:t>
      </w:r>
      <w:r w:rsidRPr="00B54CC7">
        <w:rPr>
          <w:rFonts w:ascii="Verdana" w:hAnsi="Verdana"/>
          <w:sz w:val="20"/>
          <w:szCs w:val="20"/>
        </w:rPr>
        <w:t xml:space="preserve"> </w:t>
      </w:r>
      <w:r w:rsidR="005D141B">
        <w:rPr>
          <w:rFonts w:ascii="Verdana" w:hAnsi="Verdana"/>
          <w:sz w:val="20"/>
          <w:szCs w:val="20"/>
        </w:rPr>
        <w:t>depuse</w:t>
      </w:r>
      <w:r w:rsidRPr="00B54CC7">
        <w:rPr>
          <w:rFonts w:ascii="Verdana" w:hAnsi="Verdana"/>
          <w:sz w:val="20"/>
          <w:szCs w:val="20"/>
        </w:rPr>
        <w:t xml:space="preserve"> de </w:t>
      </w:r>
      <w:r w:rsidRPr="00B54CC7">
        <w:rPr>
          <w:rFonts w:ascii="Verdana" w:hAnsi="Verdana"/>
          <w:sz w:val="20"/>
          <w:szCs w:val="20"/>
          <w:lang w:val="fr-FR"/>
        </w:rPr>
        <w:t>DELTA TERMO CONSTRUCT 1999 SRL</w:t>
      </w:r>
      <w:r w:rsidR="00065638">
        <w:rPr>
          <w:rFonts w:ascii="Verdana" w:hAnsi="Verdana"/>
          <w:sz w:val="20"/>
          <w:szCs w:val="20"/>
          <w:lang w:val="fr-FR"/>
        </w:rPr>
        <w:t>,</w:t>
      </w:r>
      <w:r w:rsidR="00065638" w:rsidRPr="00065638">
        <w:rPr>
          <w:rFonts w:ascii="Verdana" w:hAnsi="Verdana"/>
          <w:sz w:val="20"/>
          <w:szCs w:val="20"/>
        </w:rPr>
        <w:t xml:space="preserve"> </w:t>
      </w:r>
      <w:r w:rsidR="00065638" w:rsidRPr="00B54CC7">
        <w:rPr>
          <w:rFonts w:ascii="Verdana" w:hAnsi="Verdana"/>
          <w:sz w:val="20"/>
          <w:szCs w:val="20"/>
        </w:rPr>
        <w:t xml:space="preserve">Contractantul Executant de lucrări, </w:t>
      </w:r>
      <w:proofErr w:type="spellStart"/>
      <w:r w:rsidR="00065638">
        <w:rPr>
          <w:rFonts w:ascii="Verdana" w:hAnsi="Verdana"/>
          <w:sz w:val="20"/>
          <w:szCs w:val="20"/>
          <w:lang w:val="fr-FR"/>
        </w:rPr>
        <w:t>respectiv</w:t>
      </w:r>
      <w:proofErr w:type="spellEnd"/>
      <w:r w:rsidR="00065638">
        <w:rPr>
          <w:rFonts w:ascii="Verdana" w:hAnsi="Verdana"/>
          <w:sz w:val="20"/>
          <w:szCs w:val="20"/>
          <w:lang w:val="fr-FR"/>
        </w:rPr>
        <w:t xml:space="preserve"> </w:t>
      </w:r>
      <w:proofErr w:type="spellStart"/>
      <w:r w:rsidR="00065638">
        <w:rPr>
          <w:rFonts w:ascii="Verdana" w:hAnsi="Verdana"/>
          <w:sz w:val="20"/>
          <w:szCs w:val="20"/>
          <w:lang w:val="fr-FR"/>
        </w:rPr>
        <w:t>din</w:t>
      </w:r>
      <w:proofErr w:type="spellEnd"/>
      <w:r w:rsidR="00065638">
        <w:rPr>
          <w:rFonts w:ascii="Verdana" w:hAnsi="Verdana"/>
          <w:sz w:val="20"/>
          <w:szCs w:val="20"/>
          <w:lang w:val="fr-FR"/>
        </w:rPr>
        <w:t xml:space="preserve"> </w:t>
      </w:r>
      <w:proofErr w:type="spellStart"/>
      <w:r w:rsidR="005D141B">
        <w:rPr>
          <w:rFonts w:ascii="Verdana" w:hAnsi="Verdana"/>
          <w:sz w:val="20"/>
          <w:szCs w:val="20"/>
          <w:lang w:val="fr-FR"/>
        </w:rPr>
        <w:t>Adresa</w:t>
      </w:r>
      <w:proofErr w:type="spellEnd"/>
      <w:r w:rsidR="005D141B">
        <w:rPr>
          <w:rFonts w:ascii="Verdana" w:hAnsi="Verdana"/>
          <w:sz w:val="20"/>
          <w:szCs w:val="20"/>
          <w:lang w:val="fr-FR"/>
        </w:rPr>
        <w:t xml:space="preserve"> nr. 38/2023 </w:t>
      </w:r>
      <w:proofErr w:type="spellStart"/>
      <w:r w:rsidR="005D141B">
        <w:rPr>
          <w:rFonts w:ascii="Verdana" w:hAnsi="Verdana"/>
          <w:sz w:val="20"/>
          <w:szCs w:val="20"/>
          <w:lang w:val="fr-FR"/>
        </w:rPr>
        <w:t>anexată</w:t>
      </w:r>
      <w:proofErr w:type="spellEnd"/>
      <w:r w:rsidR="005D141B" w:rsidRPr="005D141B">
        <w:rPr>
          <w:rFonts w:ascii="Verdana" w:hAnsi="Verdana"/>
          <w:i/>
          <w:sz w:val="20"/>
          <w:szCs w:val="20"/>
        </w:rPr>
        <w:t xml:space="preserve"> </w:t>
      </w:r>
      <w:r w:rsidR="005D141B" w:rsidRPr="00B54CC7">
        <w:rPr>
          <w:rFonts w:ascii="Verdana" w:hAnsi="Verdana"/>
          <w:i/>
          <w:sz w:val="20"/>
          <w:szCs w:val="20"/>
        </w:rPr>
        <w:t>Adresei nr. 8600/05.04.2023/7949/06.04.2023</w:t>
      </w:r>
      <w:r w:rsidR="005D141B">
        <w:rPr>
          <w:rFonts w:ascii="Verdana" w:hAnsi="Verdana"/>
          <w:sz w:val="20"/>
          <w:szCs w:val="20"/>
          <w:lang w:val="fr-FR"/>
        </w:rPr>
        <w:t>]</w:t>
      </w:r>
      <w:r w:rsidRPr="00B54CC7">
        <w:rPr>
          <w:rFonts w:ascii="Verdana" w:hAnsi="Verdana"/>
          <w:sz w:val="20"/>
          <w:szCs w:val="20"/>
          <w:lang w:val="fr-FR"/>
        </w:rPr>
        <w:t xml:space="preserve">, </w:t>
      </w:r>
      <w:r w:rsidRPr="00B54CC7">
        <w:rPr>
          <w:rFonts w:ascii="Verdana" w:hAnsi="Verdana"/>
          <w:sz w:val="20"/>
          <w:szCs w:val="20"/>
        </w:rPr>
        <w:t>precum și</w:t>
      </w:r>
      <w:r w:rsidRPr="00B54CC7">
        <w:rPr>
          <w:rFonts w:ascii="Verdana" w:hAnsi="Verdana"/>
          <w:i/>
          <w:sz w:val="20"/>
          <w:szCs w:val="20"/>
        </w:rPr>
        <w:t xml:space="preserve"> din </w:t>
      </w:r>
      <w:r w:rsidR="002953B3" w:rsidRPr="00B54CC7">
        <w:rPr>
          <w:rFonts w:ascii="Verdana" w:hAnsi="Verdana"/>
          <w:b/>
          <w:i/>
          <w:sz w:val="20"/>
          <w:szCs w:val="20"/>
        </w:rPr>
        <w:t>Dispoziția de șantier</w:t>
      </w:r>
      <w:r w:rsidR="002953B3" w:rsidRPr="00B54CC7">
        <w:rPr>
          <w:rFonts w:ascii="Verdana" w:hAnsi="Verdana"/>
          <w:i/>
          <w:sz w:val="20"/>
          <w:szCs w:val="20"/>
        </w:rPr>
        <w:t xml:space="preserve"> nr. </w:t>
      </w:r>
      <w:r w:rsidR="002953B3" w:rsidRPr="005D141B">
        <w:rPr>
          <w:rFonts w:ascii="Verdana" w:hAnsi="Verdana"/>
          <w:b/>
          <w:sz w:val="20"/>
          <w:szCs w:val="20"/>
        </w:rPr>
        <w:t>2</w:t>
      </w:r>
      <w:r w:rsidR="002953B3" w:rsidRPr="00B54CC7">
        <w:rPr>
          <w:rFonts w:ascii="Verdana" w:hAnsi="Verdana"/>
          <w:i/>
          <w:sz w:val="20"/>
          <w:szCs w:val="20"/>
        </w:rPr>
        <w:t xml:space="preserve"> însoțită de Memoriul justificativ din </w:t>
      </w:r>
      <w:r w:rsidR="005D141B">
        <w:rPr>
          <w:rFonts w:ascii="Verdana" w:hAnsi="Verdana"/>
          <w:i/>
          <w:sz w:val="20"/>
          <w:szCs w:val="20"/>
        </w:rPr>
        <w:t xml:space="preserve">luna </w:t>
      </w:r>
      <w:r w:rsidR="002953B3" w:rsidRPr="00B54CC7">
        <w:rPr>
          <w:rFonts w:ascii="Verdana" w:hAnsi="Verdana"/>
          <w:i/>
          <w:sz w:val="20"/>
          <w:szCs w:val="20"/>
        </w:rPr>
        <w:t>mai 2023</w:t>
      </w:r>
      <w:r w:rsidR="00991EBC" w:rsidRPr="00B54CC7">
        <w:rPr>
          <w:rFonts w:ascii="Verdana" w:hAnsi="Verdana"/>
          <w:i/>
          <w:sz w:val="20"/>
          <w:szCs w:val="20"/>
        </w:rPr>
        <w:t xml:space="preserve"> -</w:t>
      </w:r>
      <w:r w:rsidR="002953B3" w:rsidRPr="00B54CC7">
        <w:rPr>
          <w:rFonts w:ascii="Verdana" w:hAnsi="Verdana"/>
          <w:sz w:val="20"/>
          <w:szCs w:val="20"/>
        </w:rPr>
        <w:t>,</w:t>
      </w:r>
    </w:p>
    <w:p w:rsidR="00E85E92" w:rsidRDefault="00723177" w:rsidP="00A11647">
      <w:pPr>
        <w:pStyle w:val="NoSpacing"/>
        <w:ind w:firstLine="720"/>
        <w:jc w:val="both"/>
        <w:rPr>
          <w:rFonts w:ascii="Verdana" w:hAnsi="Verdana"/>
          <w:sz w:val="20"/>
          <w:szCs w:val="20"/>
        </w:rPr>
      </w:pPr>
      <w:r w:rsidRPr="00B54CC7">
        <w:rPr>
          <w:rFonts w:ascii="Verdana" w:hAnsi="Verdana"/>
          <w:sz w:val="20"/>
          <w:szCs w:val="20"/>
        </w:rPr>
        <w:t>în raport de aceste</w:t>
      </w:r>
      <w:r w:rsidR="00B54CC7" w:rsidRPr="00B54CC7">
        <w:rPr>
          <w:rFonts w:ascii="Verdana" w:hAnsi="Verdana"/>
          <w:sz w:val="20"/>
          <w:szCs w:val="20"/>
        </w:rPr>
        <w:t xml:space="preserve"> din urmă</w:t>
      </w:r>
      <w:r w:rsidRPr="00B54CC7">
        <w:rPr>
          <w:rFonts w:ascii="Verdana" w:hAnsi="Verdana"/>
          <w:sz w:val="20"/>
          <w:szCs w:val="20"/>
        </w:rPr>
        <w:t xml:space="preserve"> înscrisuri,</w:t>
      </w:r>
      <w:r w:rsidR="00991EBC" w:rsidRPr="00B54CC7">
        <w:rPr>
          <w:rFonts w:ascii="Verdana" w:hAnsi="Verdana"/>
          <w:sz w:val="20"/>
          <w:szCs w:val="20"/>
        </w:rPr>
        <w:t xml:space="preserve"> </w:t>
      </w:r>
    </w:p>
    <w:p w:rsidR="00991EBC" w:rsidRDefault="00991EBC" w:rsidP="00A11647">
      <w:pPr>
        <w:pStyle w:val="NoSpacing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B54CC7">
        <w:rPr>
          <w:rFonts w:ascii="Verdana" w:hAnsi="Verdana"/>
          <w:sz w:val="20"/>
          <w:szCs w:val="20"/>
        </w:rPr>
        <w:t>a</w:t>
      </w:r>
      <w:r w:rsidR="00617E4D">
        <w:rPr>
          <w:rFonts w:ascii="Verdana" w:hAnsi="Verdana"/>
          <w:sz w:val="20"/>
          <w:szCs w:val="20"/>
        </w:rPr>
        <w:t>tari</w:t>
      </w:r>
      <w:r w:rsidRPr="00B54CC7">
        <w:rPr>
          <w:rFonts w:ascii="Verdana" w:hAnsi="Verdana"/>
          <w:sz w:val="20"/>
          <w:szCs w:val="20"/>
        </w:rPr>
        <w:t xml:space="preserve"> </w:t>
      </w:r>
      <w:r w:rsidRPr="00B54CC7">
        <w:rPr>
          <w:rFonts w:ascii="Verdana" w:hAnsi="Verdana"/>
          <w:i/>
          <w:sz w:val="20"/>
          <w:szCs w:val="20"/>
        </w:rPr>
        <w:t>circumstan</w:t>
      </w:r>
      <w:r w:rsidR="00C72D70" w:rsidRPr="00B54CC7">
        <w:rPr>
          <w:rFonts w:ascii="Verdana" w:hAnsi="Verdana"/>
          <w:i/>
          <w:sz w:val="20"/>
          <w:szCs w:val="20"/>
        </w:rPr>
        <w:t>țe specifice</w:t>
      </w:r>
      <w:r w:rsidR="00723177" w:rsidRPr="00B54CC7">
        <w:rPr>
          <w:rFonts w:ascii="Verdana" w:hAnsi="Verdana"/>
          <w:sz w:val="20"/>
          <w:szCs w:val="20"/>
        </w:rPr>
        <w:t xml:space="preserve"> comportă </w:t>
      </w:r>
      <w:r w:rsidR="00B54CC7" w:rsidRPr="00B54CC7">
        <w:rPr>
          <w:rFonts w:ascii="Verdana" w:hAnsi="Verdana"/>
          <w:sz w:val="20"/>
          <w:szCs w:val="20"/>
        </w:rPr>
        <w:t>,,</w:t>
      </w:r>
      <w:r w:rsidR="00B54CC7" w:rsidRPr="00B54CC7">
        <w:rPr>
          <w:rFonts w:ascii="Verdana" w:eastAsia="Calibri" w:hAnsi="Verdana"/>
          <w:i/>
          <w:sz w:val="20"/>
          <w:szCs w:val="20"/>
          <w:lang w:eastAsia="en-US"/>
        </w:rPr>
        <w:t xml:space="preserve">necesitatea </w:t>
      </w:r>
      <w:r w:rsidR="00B54CC7" w:rsidRPr="00B54CC7">
        <w:rPr>
          <w:rFonts w:ascii="Verdana" w:eastAsia="Calibri" w:hAnsi="Verdana"/>
          <w:b/>
          <w:i/>
          <w:sz w:val="20"/>
          <w:szCs w:val="20"/>
          <w:lang w:eastAsia="en-US"/>
        </w:rPr>
        <w:t>suplimentării</w:t>
      </w:r>
      <w:r w:rsidR="00B54CC7" w:rsidRPr="00B54CC7">
        <w:rPr>
          <w:rFonts w:ascii="Verdana" w:eastAsia="Calibri" w:hAnsi="Verdana"/>
          <w:i/>
          <w:sz w:val="20"/>
          <w:szCs w:val="20"/>
          <w:lang w:eastAsia="en-US"/>
        </w:rPr>
        <w:t xml:space="preserve"> produselor/serviciilor/</w:t>
      </w:r>
      <w:r w:rsidR="00B54CC7" w:rsidRPr="00B54CC7">
        <w:rPr>
          <w:rFonts w:ascii="Verdana" w:eastAsia="Calibri" w:hAnsi="Verdana"/>
          <w:b/>
          <w:i/>
          <w:sz w:val="20"/>
          <w:szCs w:val="20"/>
          <w:lang w:eastAsia="en-US"/>
        </w:rPr>
        <w:t>lucrărilor</w:t>
      </w:r>
      <w:r w:rsidR="00B54CC7" w:rsidRPr="00B54CC7">
        <w:rPr>
          <w:rFonts w:ascii="Verdana" w:eastAsia="Calibri" w:hAnsi="Verdana"/>
          <w:i/>
          <w:sz w:val="20"/>
          <w:szCs w:val="20"/>
          <w:lang w:eastAsia="en-US"/>
        </w:rPr>
        <w:t xml:space="preserve"> ce fac obiectul contractului şi care sunt </w:t>
      </w:r>
      <w:r w:rsidR="00B54CC7" w:rsidRPr="00B54CC7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necesare </w:t>
      </w:r>
      <w:r w:rsidR="00B54CC7" w:rsidRPr="00A11647">
        <w:rPr>
          <w:rFonts w:ascii="Verdana" w:eastAsia="Calibri" w:hAnsi="Verdana"/>
          <w:i/>
          <w:sz w:val="20"/>
          <w:szCs w:val="20"/>
          <w:lang w:eastAsia="en-US"/>
        </w:rPr>
        <w:t xml:space="preserve">atingerii rezultatelor şi indicatorilor de </w:t>
      </w:r>
      <w:r w:rsidR="00B54CC7" w:rsidRPr="00B54CC7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performanţă </w:t>
      </w:r>
      <w:r w:rsidR="00B54CC7" w:rsidRPr="00B54CC7">
        <w:rPr>
          <w:rFonts w:ascii="Verdana" w:eastAsia="Calibri" w:hAnsi="Verdana"/>
          <w:i/>
          <w:sz w:val="20"/>
          <w:szCs w:val="20"/>
          <w:lang w:eastAsia="en-US"/>
        </w:rPr>
        <w:t xml:space="preserve">sau </w:t>
      </w:r>
      <w:r w:rsidR="00B54CC7" w:rsidRPr="00B54CC7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calitate </w:t>
      </w:r>
      <w:r w:rsidR="00B54CC7" w:rsidRPr="00A11647">
        <w:rPr>
          <w:rFonts w:ascii="Verdana" w:eastAsia="Calibri" w:hAnsi="Verdana"/>
          <w:i/>
          <w:sz w:val="20"/>
          <w:szCs w:val="20"/>
          <w:lang w:eastAsia="en-US"/>
        </w:rPr>
        <w:t>ai contractului</w:t>
      </w:r>
      <w:r w:rsidR="00B54CC7" w:rsidRPr="00B54CC7">
        <w:rPr>
          <w:rFonts w:ascii="Verdana" w:eastAsia="Calibri" w:hAnsi="Verdana"/>
          <w:i/>
          <w:sz w:val="20"/>
          <w:szCs w:val="20"/>
          <w:lang w:eastAsia="en-US"/>
        </w:rPr>
        <w:t xml:space="preserve"> de achiziţie iniţial</w:t>
      </w:r>
      <w:r w:rsidR="00B54CC7" w:rsidRPr="00B54CC7">
        <w:rPr>
          <w:rFonts w:ascii="Verdana" w:hAnsi="Verdana"/>
          <w:i/>
          <w:sz w:val="20"/>
          <w:szCs w:val="20"/>
        </w:rPr>
        <w:t xml:space="preserve">” </w:t>
      </w:r>
      <w:r w:rsidR="00B54CC7" w:rsidRPr="00B54CC7">
        <w:rPr>
          <w:rFonts w:ascii="Verdana" w:hAnsi="Verdana"/>
          <w:sz w:val="20"/>
          <w:szCs w:val="20"/>
          <w:lang w:val="en-US"/>
        </w:rPr>
        <w:t>[</w:t>
      </w:r>
      <w:r w:rsidR="00B54CC7" w:rsidRPr="00B54CC7">
        <w:rPr>
          <w:rFonts w:ascii="Verdana" w:hAnsi="Verdana"/>
          <w:sz w:val="20"/>
          <w:szCs w:val="20"/>
        </w:rPr>
        <w:t>a</w:t>
      </w:r>
      <w:r w:rsidR="00B54CC7" w:rsidRPr="00B54CC7">
        <w:rPr>
          <w:rFonts w:ascii="Verdana" w:eastAsia="Calibri" w:hAnsi="Verdana"/>
          <w:sz w:val="20"/>
          <w:szCs w:val="20"/>
          <w:lang w:val="en-US" w:eastAsia="en-US"/>
        </w:rPr>
        <w:t xml:space="preserve">rt. </w:t>
      </w:r>
      <w:r w:rsidR="00B54CC7" w:rsidRPr="00B54CC7">
        <w:rPr>
          <w:rFonts w:ascii="Verdana" w:hAnsi="Verdana"/>
          <w:sz w:val="20"/>
          <w:szCs w:val="20"/>
        </w:rPr>
        <w:t>9 alin. (2) lit. d) cuprinse în secțiunea a 7-a - ,,</w:t>
      </w:r>
      <w:r w:rsidR="00B54CC7" w:rsidRPr="00B54CC7">
        <w:rPr>
          <w:rFonts w:ascii="Verdana" w:hAnsi="Verdana"/>
          <w:b/>
          <w:i/>
          <w:sz w:val="20"/>
          <w:szCs w:val="20"/>
        </w:rPr>
        <w:t>Modificări cu valoare scăzută</w:t>
      </w:r>
      <w:r w:rsidR="00B54CC7" w:rsidRPr="00B54CC7">
        <w:rPr>
          <w:rFonts w:ascii="Verdana" w:hAnsi="Verdana"/>
          <w:sz w:val="20"/>
          <w:szCs w:val="20"/>
        </w:rPr>
        <w:t>” din Instrucțiunea președintelui ANAP nr. 1/2021</w:t>
      </w:r>
      <w:r w:rsidR="00B54CC7" w:rsidRPr="00B54CC7">
        <w:rPr>
          <w:rFonts w:ascii="Verdana" w:hAnsi="Verdana"/>
          <w:sz w:val="20"/>
          <w:szCs w:val="20"/>
          <w:lang w:val="en-US"/>
        </w:rPr>
        <w:t>]</w:t>
      </w:r>
      <w:r w:rsidR="00E85E92">
        <w:rPr>
          <w:rFonts w:ascii="Verdana" w:hAnsi="Verdana"/>
          <w:sz w:val="20"/>
          <w:szCs w:val="20"/>
          <w:lang w:val="en-US"/>
        </w:rPr>
        <w:t>.</w:t>
      </w:r>
    </w:p>
    <w:p w:rsidR="00A11647" w:rsidRDefault="00A11647" w:rsidP="00A11647">
      <w:pPr>
        <w:pStyle w:val="NoSpacing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F735D6" w:rsidRDefault="00E85E92" w:rsidP="00A11647">
      <w:pPr>
        <w:pStyle w:val="NoSpacing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proofErr w:type="gramStart"/>
      <w:r>
        <w:rPr>
          <w:rFonts w:ascii="Verdana" w:hAnsi="Verdana"/>
          <w:sz w:val="20"/>
          <w:szCs w:val="20"/>
          <w:lang w:val="en-US"/>
        </w:rPr>
        <w:t>Potrivit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</w:t>
      </w:r>
      <w:r w:rsidRPr="00B54CC7">
        <w:rPr>
          <w:rFonts w:ascii="Verdana" w:hAnsi="Verdana"/>
          <w:sz w:val="20"/>
          <w:szCs w:val="20"/>
        </w:rPr>
        <w:t>a</w:t>
      </w:r>
      <w:r w:rsidRPr="00B54CC7">
        <w:rPr>
          <w:rFonts w:ascii="Verdana" w:eastAsia="Calibri" w:hAnsi="Verdana"/>
          <w:sz w:val="20"/>
          <w:szCs w:val="20"/>
          <w:lang w:val="en-US" w:eastAsia="en-US"/>
        </w:rPr>
        <w:t>rt.</w:t>
      </w:r>
      <w:proofErr w:type="gramEnd"/>
      <w:r w:rsidRPr="00B54CC7">
        <w:rPr>
          <w:rFonts w:ascii="Verdana" w:eastAsia="Calibri" w:hAnsi="Verdana"/>
          <w:sz w:val="20"/>
          <w:szCs w:val="20"/>
          <w:lang w:val="en-US" w:eastAsia="en-US"/>
        </w:rPr>
        <w:t xml:space="preserve"> </w:t>
      </w:r>
      <w:r w:rsidRPr="00B54CC7">
        <w:rPr>
          <w:rFonts w:ascii="Verdana" w:hAnsi="Verdana"/>
          <w:sz w:val="20"/>
          <w:szCs w:val="20"/>
        </w:rPr>
        <w:t>9 alin. (</w:t>
      </w:r>
      <w:r>
        <w:rPr>
          <w:rFonts w:ascii="Verdana" w:hAnsi="Verdana"/>
          <w:sz w:val="20"/>
          <w:szCs w:val="20"/>
        </w:rPr>
        <w:t>4</w:t>
      </w:r>
      <w:r w:rsidRPr="00B54CC7">
        <w:rPr>
          <w:rFonts w:ascii="Verdana" w:hAnsi="Verdana"/>
          <w:sz w:val="20"/>
          <w:szCs w:val="20"/>
        </w:rPr>
        <w:t>) din Instrucțiunea președintelui ANAP nr. 1/2021</w:t>
      </w:r>
      <w:r>
        <w:rPr>
          <w:rFonts w:ascii="Verdana" w:hAnsi="Verdana"/>
          <w:sz w:val="20"/>
          <w:szCs w:val="20"/>
        </w:rPr>
        <w:t xml:space="preserve">, </w:t>
      </w:r>
      <w:r w:rsidRPr="00D8103A">
        <w:rPr>
          <w:rFonts w:ascii="Verdana" w:hAnsi="Verdana"/>
          <w:sz w:val="20"/>
          <w:szCs w:val="20"/>
        </w:rPr>
        <w:t>,,</w:t>
      </w:r>
      <w:r w:rsidRPr="00D8103A">
        <w:rPr>
          <w:rFonts w:ascii="Verdana" w:hAnsi="Verdana"/>
          <w:b/>
          <w:i/>
          <w:sz w:val="20"/>
          <w:szCs w:val="20"/>
        </w:rPr>
        <w:t xml:space="preserve">valoarea modificării </w:t>
      </w:r>
      <w:r w:rsidRPr="00D8103A">
        <w:rPr>
          <w:rFonts w:ascii="Verdana" w:hAnsi="Verdana"/>
          <w:i/>
          <w:sz w:val="20"/>
          <w:szCs w:val="20"/>
        </w:rPr>
        <w:t>este</w:t>
      </w:r>
      <w:r w:rsidRPr="00D8103A">
        <w:rPr>
          <w:rFonts w:ascii="Verdana" w:hAnsi="Verdana"/>
          <w:b/>
          <w:i/>
          <w:sz w:val="20"/>
          <w:szCs w:val="20"/>
        </w:rPr>
        <w:t xml:space="preserve"> reprezentată de valoarea </w:t>
      </w:r>
      <w:r w:rsidRPr="00D8103A">
        <w:rPr>
          <w:rFonts w:ascii="Verdana" w:hAnsi="Verdana"/>
          <w:i/>
          <w:sz w:val="20"/>
          <w:szCs w:val="20"/>
        </w:rPr>
        <w:t>produselor/serviciilor/</w:t>
      </w:r>
      <w:r w:rsidRPr="00D8103A">
        <w:rPr>
          <w:rFonts w:ascii="Verdana" w:hAnsi="Verdana"/>
          <w:b/>
          <w:i/>
          <w:sz w:val="20"/>
          <w:szCs w:val="20"/>
        </w:rPr>
        <w:t>lucrărilor suplimentare</w:t>
      </w:r>
      <w:r w:rsidRPr="00D8103A">
        <w:rPr>
          <w:rFonts w:ascii="Verdana" w:hAnsi="Verdana"/>
          <w:i/>
          <w:sz w:val="20"/>
          <w:szCs w:val="20"/>
        </w:rPr>
        <w:t xml:space="preserve">/noi/modificate </w:t>
      </w:r>
      <w:r w:rsidRPr="00D8103A">
        <w:rPr>
          <w:rFonts w:ascii="Verdana" w:hAnsi="Verdana"/>
          <w:b/>
          <w:i/>
          <w:sz w:val="20"/>
          <w:szCs w:val="20"/>
        </w:rPr>
        <w:t>minus</w:t>
      </w:r>
      <w:r w:rsidRPr="00D8103A">
        <w:rPr>
          <w:rFonts w:ascii="Verdana" w:hAnsi="Verdana"/>
          <w:i/>
          <w:sz w:val="20"/>
          <w:szCs w:val="20"/>
        </w:rPr>
        <w:t xml:space="preserve"> </w:t>
      </w:r>
      <w:r w:rsidRPr="00D8103A">
        <w:rPr>
          <w:rFonts w:ascii="Verdana" w:hAnsi="Verdana"/>
          <w:b/>
          <w:i/>
          <w:sz w:val="20"/>
          <w:szCs w:val="20"/>
        </w:rPr>
        <w:t>valoarea</w:t>
      </w:r>
      <w:r w:rsidRPr="00D8103A">
        <w:rPr>
          <w:rFonts w:ascii="Verdana" w:hAnsi="Verdana"/>
          <w:i/>
          <w:sz w:val="20"/>
          <w:szCs w:val="20"/>
        </w:rPr>
        <w:t xml:space="preserve"> produselor/serviciilor/</w:t>
      </w:r>
      <w:r w:rsidRPr="00D8103A">
        <w:rPr>
          <w:rFonts w:ascii="Verdana" w:hAnsi="Verdana"/>
          <w:b/>
          <w:i/>
          <w:sz w:val="20"/>
          <w:szCs w:val="20"/>
        </w:rPr>
        <w:t>lucrărilor iniţiale la care se renunţă</w:t>
      </w:r>
      <w:r w:rsidRPr="00D8103A">
        <w:rPr>
          <w:rFonts w:ascii="Verdana" w:hAnsi="Verdana"/>
          <w:i/>
          <w:sz w:val="20"/>
          <w:szCs w:val="20"/>
        </w:rPr>
        <w:t xml:space="preserve"> (dacă este cazul de renunţări).</w:t>
      </w:r>
      <w:r w:rsidRPr="00D8103A">
        <w:rPr>
          <w:rFonts w:ascii="Verdana" w:hAnsi="Verdana"/>
          <w:sz w:val="20"/>
          <w:szCs w:val="20"/>
        </w:rPr>
        <w:t>”</w:t>
      </w:r>
      <w:r w:rsidR="00D8103A">
        <w:rPr>
          <w:rFonts w:ascii="Verdana" w:hAnsi="Verdana"/>
          <w:sz w:val="20"/>
          <w:szCs w:val="20"/>
        </w:rPr>
        <w:t>,</w:t>
      </w:r>
      <w:r w:rsidRPr="00D8103A">
        <w:rPr>
          <w:rFonts w:ascii="Verdana" w:hAnsi="Verdana"/>
          <w:sz w:val="20"/>
          <w:szCs w:val="20"/>
        </w:rPr>
        <w:t xml:space="preserve"> în speță</w:t>
      </w:r>
      <w:r w:rsidR="00F735D6">
        <w:rPr>
          <w:rFonts w:ascii="Verdana" w:hAnsi="Verdana"/>
          <w:sz w:val="20"/>
          <w:szCs w:val="20"/>
        </w:rPr>
        <w:t xml:space="preserve"> </w:t>
      </w:r>
      <w:r w:rsidR="00F735D6" w:rsidRPr="00617E4D">
        <w:rPr>
          <w:rFonts w:ascii="Verdana" w:hAnsi="Verdana"/>
          <w:i/>
          <w:sz w:val="20"/>
          <w:szCs w:val="20"/>
        </w:rPr>
        <w:t>existând și note de renunț</w:t>
      </w:r>
      <w:r w:rsidR="00617E4D">
        <w:rPr>
          <w:rFonts w:ascii="Verdana" w:hAnsi="Verdana"/>
          <w:i/>
          <w:sz w:val="20"/>
          <w:szCs w:val="20"/>
        </w:rPr>
        <w:t>ări (NR)</w:t>
      </w:r>
      <w:r w:rsidR="00F735D6">
        <w:rPr>
          <w:rFonts w:ascii="Verdana" w:hAnsi="Verdana"/>
          <w:sz w:val="20"/>
          <w:szCs w:val="20"/>
        </w:rPr>
        <w:t>.</w:t>
      </w:r>
    </w:p>
    <w:p w:rsidR="00EA196D" w:rsidRPr="00B12414" w:rsidRDefault="00EA196D" w:rsidP="00EA19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Times New Roman"/>
          <w:color w:val="C00000"/>
          <w:sz w:val="20"/>
          <w:szCs w:val="20"/>
          <w:lang w:val="ro-RO"/>
        </w:rPr>
      </w:pPr>
      <w:r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>
        <w:rPr>
          <w:rFonts w:ascii="Verdana" w:hAnsi="Verdana" w:cs="Times New Roman"/>
          <w:sz w:val="20"/>
          <w:szCs w:val="20"/>
        </w:rPr>
        <w:t xml:space="preserve">De </w:t>
      </w:r>
      <w:proofErr w:type="spellStart"/>
      <w:r>
        <w:rPr>
          <w:rFonts w:ascii="Verdana" w:hAnsi="Verdana" w:cs="Times New Roman"/>
          <w:sz w:val="20"/>
          <w:szCs w:val="20"/>
        </w:rPr>
        <w:t>asemenea</w:t>
      </w:r>
      <w:proofErr w:type="spellEnd"/>
      <w:r>
        <w:rPr>
          <w:rFonts w:ascii="Verdana" w:hAnsi="Verdana" w:cs="Times New Roman"/>
          <w:sz w:val="20"/>
          <w:szCs w:val="20"/>
        </w:rPr>
        <w:t xml:space="preserve">, in </w:t>
      </w:r>
      <w:proofErr w:type="spellStart"/>
      <w:r>
        <w:rPr>
          <w:rFonts w:ascii="Verdana" w:hAnsi="Verdana" w:cs="Times New Roman"/>
          <w:sz w:val="20"/>
          <w:szCs w:val="20"/>
        </w:rPr>
        <w:t>conformitate</w:t>
      </w:r>
      <w:proofErr w:type="spellEnd"/>
      <w:r>
        <w:rPr>
          <w:rFonts w:ascii="Verdana" w:hAnsi="Verdana" w:cs="Times New Roman"/>
          <w:sz w:val="20"/>
          <w:szCs w:val="20"/>
        </w:rPr>
        <w:t xml:space="preserve"> cu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prevederile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art.</w:t>
      </w:r>
      <w:proofErr w:type="gram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Pr="00B12414">
        <w:rPr>
          <w:rFonts w:ascii="Verdana" w:hAnsi="Verdana" w:cs="Times New Roman"/>
          <w:sz w:val="20"/>
          <w:szCs w:val="20"/>
        </w:rPr>
        <w:t xml:space="preserve">10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alin</w:t>
      </w:r>
      <w:proofErr w:type="spellEnd"/>
      <w:r w:rsidRPr="00B12414">
        <w:rPr>
          <w:rFonts w:ascii="Verdana" w:hAnsi="Verdana" w:cs="Times New Roman"/>
          <w:sz w:val="20"/>
          <w:szCs w:val="20"/>
        </w:rPr>
        <w:t>.</w:t>
      </w:r>
      <w:proofErr w:type="gramEnd"/>
      <w:r w:rsidRPr="00B12414">
        <w:rPr>
          <w:rFonts w:ascii="Verdana" w:hAnsi="Verdana" w:cs="Times New Roman"/>
          <w:sz w:val="20"/>
          <w:szCs w:val="20"/>
        </w:rPr>
        <w:t xml:space="preserve"> (4) </w:t>
      </w:r>
      <w:proofErr w:type="gramStart"/>
      <w:r w:rsidRPr="00B12414">
        <w:rPr>
          <w:rFonts w:ascii="Verdana" w:hAnsi="Verdana" w:cs="Times New Roman"/>
          <w:sz w:val="20"/>
          <w:szCs w:val="20"/>
        </w:rPr>
        <w:t>din</w:t>
      </w:r>
      <w:proofErr w:type="gramEnd"/>
      <w:r w:rsidRPr="00B12414">
        <w:rPr>
          <w:rFonts w:ascii="Verdana" w:hAnsi="Verdana" w:cs="Times New Roman"/>
          <w:sz w:val="20"/>
          <w:szCs w:val="20"/>
        </w:rPr>
        <w:t xml:space="preserve"> </w:t>
      </w:r>
      <w:r w:rsidRPr="00B12414">
        <w:rPr>
          <w:rFonts w:ascii="Verdana" w:hAnsi="Verdana" w:cs="Times New Roman"/>
          <w:iCs/>
          <w:sz w:val="20"/>
          <w:szCs w:val="20"/>
          <w:lang w:val="ro-RO"/>
        </w:rPr>
        <w:t xml:space="preserve">Hotărârea Guvernului nr. 907/2016 </w:t>
      </w:r>
      <w:r w:rsidRPr="00B12414">
        <w:rPr>
          <w:rFonts w:ascii="Verdana" w:hAnsi="Verdana" w:cs="Times New Roman"/>
          <w:sz w:val="20"/>
          <w:szCs w:val="20"/>
          <w:lang w:val="ro-RO"/>
        </w:rPr>
        <w:t xml:space="preserve">privind etapele de elaborare şi conţinutul-cadru al documentaţiilor tehnico-economice aferente obiectivelor/proiectelor de investiţii finanţate din fonduri publice, </w:t>
      </w:r>
      <w:r w:rsidRPr="00B12414">
        <w:rPr>
          <w:rFonts w:ascii="Verdana" w:hAnsi="Verdana" w:cs="Times New Roman"/>
          <w:i/>
          <w:color w:val="002060"/>
          <w:sz w:val="20"/>
          <w:szCs w:val="20"/>
        </w:rPr>
        <w:t>„</w:t>
      </w:r>
      <w:r w:rsidRPr="00B12414">
        <w:rPr>
          <w:rFonts w:ascii="Verdana" w:hAnsi="Verdana" w:cs="Times New Roman"/>
          <w:i/>
          <w:color w:val="002060"/>
          <w:sz w:val="20"/>
          <w:szCs w:val="20"/>
          <w:lang w:val="ro-RO"/>
        </w:rPr>
        <w:t>(4) Devizul general întocmit la faza de proiectare studiu de fezabilitate în cazul obiectivului nou/mixt de investiţii şi, respectiv, la faza documentaţie de avizare a lucrărilor de intervenţii în cazul intervenţiei la construcţie existentă se actualizează prin grija beneficiarului investiţiei/investitorului, ori de câte ori este necesar</w:t>
      </w:r>
      <w:r w:rsidRPr="00B12414">
        <w:rPr>
          <w:rFonts w:ascii="Verdana" w:hAnsi="Verdana" w:cs="Times New Roman"/>
          <w:color w:val="002060"/>
          <w:sz w:val="20"/>
          <w:szCs w:val="20"/>
        </w:rPr>
        <w:t>”</w:t>
      </w:r>
      <w:r>
        <w:rPr>
          <w:rFonts w:ascii="Verdana" w:hAnsi="Verdana" w:cs="Times New Roman"/>
          <w:sz w:val="20"/>
          <w:szCs w:val="20"/>
        </w:rPr>
        <w:t>.</w:t>
      </w:r>
    </w:p>
    <w:p w:rsidR="00EA196D" w:rsidRDefault="00EA196D" w:rsidP="00EA196D">
      <w:pPr>
        <w:pStyle w:val="NoSpacing"/>
        <w:jc w:val="both"/>
        <w:rPr>
          <w:rFonts w:ascii="Verdana" w:hAnsi="Verdana"/>
          <w:sz w:val="20"/>
          <w:szCs w:val="20"/>
        </w:rPr>
      </w:pPr>
    </w:p>
    <w:p w:rsidR="00A46C29" w:rsidRPr="00EA196D" w:rsidRDefault="00617E4D" w:rsidP="00A1164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proofErr w:type="spellStart"/>
      <w:r w:rsidR="009B59EC">
        <w:rPr>
          <w:rFonts w:ascii="Verdana" w:hAnsi="Verdana"/>
          <w:sz w:val="20"/>
          <w:szCs w:val="20"/>
        </w:rPr>
        <w:t>Î</w:t>
      </w:r>
      <w:r w:rsidR="009B59EC" w:rsidRPr="007E7982">
        <w:rPr>
          <w:rFonts w:ascii="Verdana" w:hAnsi="Verdana"/>
          <w:sz w:val="20"/>
          <w:szCs w:val="20"/>
        </w:rPr>
        <w:t>ntrucât</w:t>
      </w:r>
      <w:proofErr w:type="spellEnd"/>
      <w:r w:rsidR="009B59EC">
        <w:rPr>
          <w:rFonts w:ascii="Verdana" w:hAnsi="Verdana"/>
          <w:sz w:val="20"/>
          <w:szCs w:val="20"/>
        </w:rPr>
        <w:t xml:space="preserve">, </w:t>
      </w:r>
      <w:proofErr w:type="spellStart"/>
      <w:r w:rsidR="009B59EC">
        <w:rPr>
          <w:rFonts w:ascii="Verdana" w:hAnsi="Verdana"/>
          <w:sz w:val="20"/>
          <w:szCs w:val="20"/>
        </w:rPr>
        <w:t>în</w:t>
      </w:r>
      <w:proofErr w:type="spellEnd"/>
      <w:r w:rsidR="009B59EC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="009B59EC">
        <w:rPr>
          <w:rFonts w:ascii="Verdana" w:hAnsi="Verdana"/>
          <w:sz w:val="20"/>
          <w:szCs w:val="20"/>
        </w:rPr>
        <w:t>urma</w:t>
      </w:r>
      <w:proofErr w:type="spellEnd"/>
      <w:r w:rsidR="009B59EC">
        <w:rPr>
          <w:rFonts w:ascii="Verdana" w:hAnsi="Verdana"/>
          <w:sz w:val="20"/>
          <w:szCs w:val="20"/>
        </w:rPr>
        <w:t xml:space="preserve">  </w:t>
      </w:r>
      <w:proofErr w:type="spellStart"/>
      <w:r w:rsidR="009B59EC" w:rsidRPr="00B54CC7">
        <w:rPr>
          <w:rFonts w:ascii="Verdana" w:hAnsi="Verdana"/>
          <w:b/>
          <w:i/>
          <w:sz w:val="20"/>
          <w:szCs w:val="20"/>
        </w:rPr>
        <w:t>Dispozi</w:t>
      </w:r>
      <w:proofErr w:type="gramEnd"/>
      <w:r w:rsidR="009B59EC" w:rsidRPr="00B54CC7">
        <w:rPr>
          <w:rFonts w:ascii="Verdana" w:hAnsi="Verdana"/>
          <w:b/>
          <w:i/>
          <w:sz w:val="20"/>
          <w:szCs w:val="20"/>
        </w:rPr>
        <w:t>ți</w:t>
      </w:r>
      <w:r w:rsidR="009B59EC">
        <w:rPr>
          <w:rFonts w:ascii="Verdana" w:hAnsi="Verdana"/>
          <w:b/>
          <w:i/>
          <w:sz w:val="20"/>
          <w:szCs w:val="20"/>
        </w:rPr>
        <w:t>ei</w:t>
      </w:r>
      <w:proofErr w:type="spellEnd"/>
      <w:r w:rsidR="009B59EC" w:rsidRPr="00B54CC7">
        <w:rPr>
          <w:rFonts w:ascii="Verdana" w:hAnsi="Verdana"/>
          <w:b/>
          <w:i/>
          <w:sz w:val="20"/>
          <w:szCs w:val="20"/>
        </w:rPr>
        <w:t xml:space="preserve"> de </w:t>
      </w:r>
      <w:proofErr w:type="spellStart"/>
      <w:r w:rsidR="009B59EC" w:rsidRPr="00B54CC7">
        <w:rPr>
          <w:rFonts w:ascii="Verdana" w:hAnsi="Verdana"/>
          <w:b/>
          <w:i/>
          <w:sz w:val="20"/>
          <w:szCs w:val="20"/>
        </w:rPr>
        <w:t>șantier</w:t>
      </w:r>
      <w:proofErr w:type="spellEnd"/>
      <w:r w:rsidR="009B59EC" w:rsidRPr="00B54CC7">
        <w:rPr>
          <w:rFonts w:ascii="Verdana" w:hAnsi="Verdana"/>
          <w:i/>
          <w:sz w:val="20"/>
          <w:szCs w:val="20"/>
        </w:rPr>
        <w:t xml:space="preserve"> </w:t>
      </w:r>
      <w:r w:rsidR="00065638" w:rsidRPr="00B54CC7">
        <w:rPr>
          <w:rFonts w:ascii="Verdana" w:hAnsi="Verdana"/>
          <w:i/>
          <w:sz w:val="20"/>
          <w:szCs w:val="20"/>
        </w:rPr>
        <w:t xml:space="preserve">nr. </w:t>
      </w:r>
      <w:r w:rsidR="00065638" w:rsidRPr="005D141B">
        <w:rPr>
          <w:rFonts w:ascii="Verdana" w:hAnsi="Verdana"/>
          <w:b/>
          <w:sz w:val="20"/>
          <w:szCs w:val="20"/>
        </w:rPr>
        <w:t>2</w:t>
      </w:r>
      <w:r w:rsidR="009B59EC" w:rsidRPr="00B54CC7">
        <w:rPr>
          <w:rFonts w:ascii="Verdana" w:hAnsi="Verdana"/>
          <w:i/>
          <w:sz w:val="20"/>
          <w:szCs w:val="20"/>
        </w:rPr>
        <w:t xml:space="preserve"> din </w:t>
      </w:r>
      <w:proofErr w:type="spellStart"/>
      <w:r w:rsidR="009B59EC" w:rsidRPr="00B54CC7">
        <w:rPr>
          <w:rFonts w:ascii="Verdana" w:hAnsi="Verdana"/>
          <w:i/>
          <w:sz w:val="20"/>
          <w:szCs w:val="20"/>
        </w:rPr>
        <w:t>mai</w:t>
      </w:r>
      <w:proofErr w:type="spellEnd"/>
      <w:r w:rsidR="009B59EC" w:rsidRPr="00B54CC7">
        <w:rPr>
          <w:rFonts w:ascii="Verdana" w:hAnsi="Verdana"/>
          <w:i/>
          <w:sz w:val="20"/>
          <w:szCs w:val="20"/>
        </w:rPr>
        <w:t xml:space="preserve"> 2023 </w:t>
      </w:r>
      <w:proofErr w:type="spellStart"/>
      <w:r w:rsidR="009B59EC" w:rsidRPr="007E7982">
        <w:rPr>
          <w:rFonts w:ascii="Verdana" w:hAnsi="Verdana"/>
          <w:sz w:val="20"/>
          <w:szCs w:val="20"/>
        </w:rPr>
        <w:t>pentru</w:t>
      </w:r>
      <w:proofErr w:type="spellEnd"/>
      <w:r w:rsidR="009B59EC" w:rsidRPr="007E7982">
        <w:rPr>
          <w:rFonts w:ascii="Verdana" w:hAnsi="Verdana"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modific</w:t>
      </w:r>
      <w:r w:rsidR="00065638" w:rsidRPr="00065638">
        <w:rPr>
          <w:rFonts w:ascii="Verdana" w:hAnsi="Verdana"/>
          <w:b/>
          <w:i/>
          <w:sz w:val="20"/>
          <w:szCs w:val="20"/>
        </w:rPr>
        <w:t>area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soluției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de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realizare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a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fațadei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r w:rsidR="009B59EC" w:rsidRPr="00065638">
        <w:rPr>
          <w:rFonts w:ascii="Verdana" w:hAnsi="Verdana"/>
          <w:i/>
          <w:sz w:val="20"/>
          <w:szCs w:val="20"/>
        </w:rPr>
        <w:t>,,din</w:t>
      </w:r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considerente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de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rezistență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și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stabilitate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”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imprimând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un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adaos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de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siguranță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în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exploatarea</w:t>
      </w:r>
      <w:proofErr w:type="spellEnd"/>
      <w:r w:rsidR="009B59EC" w:rsidRPr="00065638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="009B59EC" w:rsidRPr="00065638">
        <w:rPr>
          <w:rFonts w:ascii="Verdana" w:hAnsi="Verdana"/>
          <w:b/>
          <w:i/>
          <w:sz w:val="20"/>
          <w:szCs w:val="20"/>
        </w:rPr>
        <w:t>construcției</w:t>
      </w:r>
      <w:proofErr w:type="spellEnd"/>
      <w:r w:rsidR="009B59EC">
        <w:rPr>
          <w:rFonts w:ascii="Verdana" w:hAnsi="Verdana"/>
          <w:sz w:val="20"/>
          <w:szCs w:val="20"/>
        </w:rPr>
        <w:t xml:space="preserve"> - </w:t>
      </w:r>
      <w:proofErr w:type="spellStart"/>
      <w:r w:rsidR="009B59EC">
        <w:rPr>
          <w:rFonts w:ascii="Verdana" w:hAnsi="Verdana"/>
          <w:sz w:val="20"/>
          <w:szCs w:val="20"/>
        </w:rPr>
        <w:t>dispoziție</w:t>
      </w:r>
      <w:proofErr w:type="spellEnd"/>
      <w:r w:rsidR="009B59EC" w:rsidRPr="007E7982">
        <w:rPr>
          <w:rFonts w:ascii="Verdana" w:hAnsi="Verdana"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întocmit</w:t>
      </w:r>
      <w:r w:rsidR="009B59EC">
        <w:rPr>
          <w:rFonts w:ascii="Verdana" w:hAnsi="Verdana"/>
          <w:i/>
          <w:sz w:val="20"/>
          <w:szCs w:val="20"/>
        </w:rPr>
        <w:t>ă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r w:rsidR="009B59EC" w:rsidRPr="009B59EC">
        <w:rPr>
          <w:rFonts w:ascii="Verdana" w:hAnsi="Verdana"/>
          <w:sz w:val="20"/>
          <w:szCs w:val="20"/>
        </w:rPr>
        <w:t>de</w:t>
      </w:r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proiectant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9B59EC">
        <w:rPr>
          <w:rFonts w:ascii="Verdana" w:hAnsi="Verdana"/>
          <w:sz w:val="20"/>
          <w:szCs w:val="20"/>
        </w:rPr>
        <w:t>și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însușit</w:t>
      </w:r>
      <w:r w:rsidR="009B59EC">
        <w:rPr>
          <w:rFonts w:ascii="Verdana" w:hAnsi="Verdana"/>
          <w:i/>
          <w:sz w:val="20"/>
          <w:szCs w:val="20"/>
        </w:rPr>
        <w:t>ă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r w:rsidR="009B59EC" w:rsidRPr="009B59EC">
        <w:rPr>
          <w:rFonts w:ascii="Verdana" w:hAnsi="Verdana"/>
          <w:sz w:val="20"/>
          <w:szCs w:val="20"/>
        </w:rPr>
        <w:t>de</w:t>
      </w:r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executant</w:t>
      </w:r>
      <w:proofErr w:type="spellEnd"/>
      <w:r w:rsidR="009B59EC" w:rsidRPr="009B59EC">
        <w:rPr>
          <w:rFonts w:ascii="Verdana" w:hAnsi="Verdana"/>
          <w:sz w:val="20"/>
          <w:szCs w:val="20"/>
        </w:rPr>
        <w:t>, de</w:t>
      </w:r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diriginte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de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șantier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9B59EC">
        <w:rPr>
          <w:rFonts w:ascii="Verdana" w:hAnsi="Verdana"/>
          <w:sz w:val="20"/>
          <w:szCs w:val="20"/>
        </w:rPr>
        <w:t>și</w:t>
      </w:r>
      <w:proofErr w:type="spellEnd"/>
      <w:r w:rsidR="009B59EC" w:rsidRPr="009B59EC">
        <w:rPr>
          <w:rFonts w:ascii="Verdana" w:hAnsi="Verdana"/>
          <w:sz w:val="20"/>
          <w:szCs w:val="20"/>
        </w:rPr>
        <w:t xml:space="preserve"> de</w:t>
      </w:r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verificator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de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proiecte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, </w:t>
      </w:r>
      <w:proofErr w:type="spellStart"/>
      <w:r w:rsidR="009B59EC">
        <w:rPr>
          <w:rFonts w:ascii="Verdana" w:hAnsi="Verdana"/>
          <w:i/>
          <w:sz w:val="20"/>
          <w:szCs w:val="20"/>
        </w:rPr>
        <w:t>în</w:t>
      </w:r>
      <w:proofErr w:type="spellEnd"/>
      <w:r w:rsidR="009B59EC">
        <w:rPr>
          <w:rFonts w:ascii="Verdana" w:hAnsi="Verdana"/>
          <w:i/>
          <w:sz w:val="20"/>
          <w:szCs w:val="20"/>
        </w:rPr>
        <w:t xml:space="preserve"> care</w:t>
      </w:r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proiectantul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a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întocmit</w:t>
      </w:r>
      <w:proofErr w:type="spellEnd"/>
      <w:r w:rsidR="00E01888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E01888" w:rsidRPr="00E01888">
        <w:rPr>
          <w:rFonts w:ascii="Verdana" w:hAnsi="Verdana"/>
          <w:sz w:val="20"/>
          <w:szCs w:val="20"/>
        </w:rPr>
        <w:t>atât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Liste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de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cantități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pentru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E01888">
        <w:rPr>
          <w:rFonts w:ascii="Verdana" w:hAnsi="Verdana"/>
          <w:i/>
          <w:sz w:val="20"/>
          <w:szCs w:val="20"/>
        </w:rPr>
        <w:t>N</w:t>
      </w:r>
      <w:r w:rsidR="009B59EC" w:rsidRPr="00CF6E2B">
        <w:rPr>
          <w:rFonts w:ascii="Verdana" w:hAnsi="Verdana"/>
          <w:i/>
          <w:sz w:val="20"/>
          <w:szCs w:val="20"/>
        </w:rPr>
        <w:t>otele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de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comandă</w:t>
      </w:r>
      <w:proofErr w:type="spellEnd"/>
      <w:r w:rsidR="009B59EC" w:rsidRPr="00CF6E2B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9B59EC" w:rsidRPr="00CF6E2B">
        <w:rPr>
          <w:rFonts w:ascii="Verdana" w:hAnsi="Verdana"/>
          <w:i/>
          <w:sz w:val="20"/>
          <w:szCs w:val="20"/>
        </w:rPr>
        <w:t>suplimentară</w:t>
      </w:r>
      <w:proofErr w:type="spellEnd"/>
      <w:r w:rsidR="00E01888">
        <w:rPr>
          <w:rFonts w:ascii="Verdana" w:hAnsi="Verdana"/>
          <w:i/>
          <w:sz w:val="20"/>
          <w:szCs w:val="20"/>
        </w:rPr>
        <w:t xml:space="preserve"> (</w:t>
      </w:r>
      <w:r w:rsidR="00E01888" w:rsidRPr="00065638">
        <w:rPr>
          <w:rFonts w:ascii="Verdana" w:hAnsi="Verdana"/>
          <w:b/>
          <w:i/>
          <w:sz w:val="20"/>
          <w:szCs w:val="20"/>
        </w:rPr>
        <w:t>NCS</w:t>
      </w:r>
      <w:r w:rsidR="00E01888">
        <w:rPr>
          <w:rFonts w:ascii="Verdana" w:hAnsi="Verdana"/>
          <w:i/>
          <w:sz w:val="20"/>
          <w:szCs w:val="20"/>
        </w:rPr>
        <w:t>)</w:t>
      </w:r>
      <w:r w:rsidR="009B59EC" w:rsidRPr="00CF6E2B">
        <w:rPr>
          <w:rFonts w:ascii="Verdana" w:hAnsi="Verdana"/>
          <w:i/>
          <w:sz w:val="20"/>
          <w:szCs w:val="20"/>
        </w:rPr>
        <w:t>,</w:t>
      </w:r>
      <w:r w:rsidR="00E01888">
        <w:rPr>
          <w:rFonts w:ascii="Verdana" w:hAnsi="Verdana"/>
          <w:sz w:val="20"/>
          <w:szCs w:val="20"/>
        </w:rPr>
        <w:t xml:space="preserve"> </w:t>
      </w:r>
      <w:proofErr w:type="spellStart"/>
      <w:r w:rsidR="00E01888">
        <w:rPr>
          <w:rFonts w:ascii="Verdana" w:hAnsi="Verdana"/>
          <w:sz w:val="20"/>
          <w:szCs w:val="20"/>
        </w:rPr>
        <w:t>cât</w:t>
      </w:r>
      <w:proofErr w:type="spellEnd"/>
      <w:r w:rsidR="00E01888">
        <w:rPr>
          <w:rFonts w:ascii="Verdana" w:hAnsi="Verdana"/>
          <w:sz w:val="20"/>
          <w:szCs w:val="20"/>
        </w:rPr>
        <w:t xml:space="preserve"> </w:t>
      </w:r>
      <w:proofErr w:type="spellStart"/>
      <w:r w:rsidR="00E01888">
        <w:rPr>
          <w:rFonts w:ascii="Verdana" w:hAnsi="Verdana"/>
          <w:sz w:val="20"/>
          <w:szCs w:val="20"/>
        </w:rPr>
        <w:t>și</w:t>
      </w:r>
      <w:proofErr w:type="spellEnd"/>
      <w:r w:rsidR="00E01888">
        <w:rPr>
          <w:rFonts w:ascii="Verdana" w:hAnsi="Verdana"/>
          <w:sz w:val="20"/>
          <w:szCs w:val="20"/>
        </w:rPr>
        <w:t xml:space="preserve"> Note de </w:t>
      </w:r>
      <w:proofErr w:type="spellStart"/>
      <w:r w:rsidR="00E01888">
        <w:rPr>
          <w:rFonts w:ascii="Verdana" w:hAnsi="Verdana"/>
          <w:sz w:val="20"/>
          <w:szCs w:val="20"/>
        </w:rPr>
        <w:t>renunțări</w:t>
      </w:r>
      <w:proofErr w:type="spellEnd"/>
      <w:r w:rsidR="00E01888">
        <w:rPr>
          <w:rFonts w:ascii="Verdana" w:hAnsi="Verdana"/>
          <w:sz w:val="20"/>
          <w:szCs w:val="20"/>
        </w:rPr>
        <w:t xml:space="preserve"> (</w:t>
      </w:r>
      <w:r w:rsidR="00E01888" w:rsidRPr="00065638">
        <w:rPr>
          <w:rFonts w:ascii="Verdana" w:hAnsi="Verdana"/>
          <w:b/>
          <w:sz w:val="20"/>
          <w:szCs w:val="20"/>
        </w:rPr>
        <w:t>NR</w:t>
      </w:r>
      <w:r w:rsidR="00E01888">
        <w:rPr>
          <w:rFonts w:ascii="Verdana" w:hAnsi="Verdana"/>
          <w:sz w:val="20"/>
          <w:szCs w:val="20"/>
        </w:rPr>
        <w:t>)</w:t>
      </w:r>
      <w:r w:rsidR="009B59EC" w:rsidRPr="007E7982">
        <w:rPr>
          <w:rFonts w:ascii="Verdana" w:hAnsi="Verdana" w:cs="Calibri"/>
          <w:iCs/>
          <w:sz w:val="20"/>
          <w:szCs w:val="20"/>
        </w:rPr>
        <w:t>,</w:t>
      </w:r>
      <w:r w:rsidR="009B59EC" w:rsidRPr="007E7982">
        <w:rPr>
          <w:rFonts w:ascii="Verdana" w:hAnsi="Verdana"/>
          <w:sz w:val="20"/>
          <w:szCs w:val="20"/>
        </w:rPr>
        <w:t xml:space="preserve"> </w:t>
      </w:r>
      <w:proofErr w:type="spellStart"/>
      <w:r w:rsidR="009B59EC" w:rsidRPr="00E01888">
        <w:rPr>
          <w:rFonts w:ascii="Verdana" w:eastAsia="Calibri" w:hAnsi="Verdana"/>
          <w:b/>
          <w:sz w:val="20"/>
          <w:szCs w:val="20"/>
        </w:rPr>
        <w:t>valoarea</w:t>
      </w:r>
      <w:proofErr w:type="spellEnd"/>
      <w:r w:rsidR="009B59EC" w:rsidRPr="00E01888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b/>
          <w:sz w:val="20"/>
          <w:szCs w:val="20"/>
        </w:rPr>
        <w:t>totala</w:t>
      </w:r>
      <w:proofErr w:type="spellEnd"/>
      <w:r w:rsidR="00A46C29">
        <w:rPr>
          <w:rFonts w:ascii="Verdana" w:eastAsia="Calibri" w:hAnsi="Verdana"/>
          <w:b/>
          <w:sz w:val="20"/>
          <w:szCs w:val="20"/>
        </w:rPr>
        <w:t xml:space="preserve"> a </w:t>
      </w:r>
      <w:proofErr w:type="spellStart"/>
      <w:r w:rsidR="00A46C29">
        <w:rPr>
          <w:rFonts w:ascii="Verdana" w:eastAsia="Calibri" w:hAnsi="Verdana"/>
          <w:b/>
          <w:sz w:val="20"/>
          <w:szCs w:val="20"/>
        </w:rPr>
        <w:t>Devizului</w:t>
      </w:r>
      <w:proofErr w:type="spellEnd"/>
      <w:r w:rsidR="00A46C29">
        <w:rPr>
          <w:rFonts w:ascii="Verdana" w:eastAsia="Calibri" w:hAnsi="Verdana"/>
          <w:b/>
          <w:sz w:val="20"/>
          <w:szCs w:val="20"/>
        </w:rPr>
        <w:t xml:space="preserve"> general</w:t>
      </w:r>
      <w:r w:rsidR="009B59EC" w:rsidRPr="00E01888">
        <w:rPr>
          <w:rFonts w:ascii="Verdana" w:eastAsia="Calibri" w:hAnsi="Verdana"/>
          <w:b/>
          <w:sz w:val="20"/>
          <w:szCs w:val="20"/>
        </w:rPr>
        <w:t xml:space="preserve"> </w:t>
      </w:r>
      <w:r w:rsidR="00A46C29">
        <w:rPr>
          <w:rFonts w:ascii="Verdana" w:eastAsia="Calibri" w:hAnsi="Verdana"/>
          <w:sz w:val="20"/>
          <w:szCs w:val="20"/>
        </w:rPr>
        <w:t xml:space="preserve">se </w:t>
      </w:r>
      <w:proofErr w:type="spellStart"/>
      <w:r w:rsidR="00A46C29">
        <w:rPr>
          <w:rFonts w:ascii="Verdana" w:eastAsia="Calibri" w:hAnsi="Verdana"/>
          <w:b/>
          <w:sz w:val="20"/>
          <w:szCs w:val="20"/>
        </w:rPr>
        <w:t>modifică</w:t>
      </w:r>
      <w:proofErr w:type="spellEnd"/>
      <w:r w:rsidR="009B59EC" w:rsidRPr="00E01888">
        <w:rPr>
          <w:rFonts w:ascii="Verdana" w:eastAsia="Calibri" w:hAnsi="Verdana"/>
          <w:b/>
          <w:sz w:val="20"/>
          <w:szCs w:val="20"/>
        </w:rPr>
        <w:t xml:space="preserve">, </w:t>
      </w:r>
      <w:r w:rsidR="00A46C29">
        <w:rPr>
          <w:rFonts w:ascii="Verdana" w:eastAsia="Calibri" w:hAnsi="Verdana"/>
          <w:b/>
          <w:sz w:val="20"/>
          <w:szCs w:val="20"/>
        </w:rPr>
        <w:t xml:space="preserve">in </w:t>
      </w:r>
      <w:proofErr w:type="spellStart"/>
      <w:r w:rsidR="00A46C29">
        <w:rPr>
          <w:rFonts w:ascii="Verdana" w:eastAsia="Calibri" w:hAnsi="Verdana"/>
          <w:b/>
          <w:sz w:val="20"/>
          <w:szCs w:val="20"/>
        </w:rPr>
        <w:t>sensul</w:t>
      </w:r>
      <w:proofErr w:type="spellEnd"/>
      <w:r w:rsidR="00A46C29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sz w:val="20"/>
          <w:szCs w:val="20"/>
        </w:rPr>
        <w:t>suplimentarii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sz w:val="20"/>
          <w:szCs w:val="20"/>
        </w:rPr>
        <w:t>investitiei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de </w:t>
      </w:r>
      <w:proofErr w:type="spellStart"/>
      <w:r w:rsidR="00A46C29">
        <w:rPr>
          <w:rFonts w:ascii="Verdana" w:eastAsia="Calibri" w:hAnsi="Verdana"/>
          <w:sz w:val="20"/>
          <w:szCs w:val="20"/>
        </w:rPr>
        <w:t>baza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cu </w:t>
      </w:r>
      <w:proofErr w:type="spellStart"/>
      <w:r w:rsidR="00A46C29">
        <w:rPr>
          <w:rFonts w:ascii="Verdana" w:eastAsia="Calibri" w:hAnsi="Verdana"/>
          <w:sz w:val="20"/>
          <w:szCs w:val="20"/>
        </w:rPr>
        <w:t>valoarea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din </w:t>
      </w:r>
      <w:proofErr w:type="spellStart"/>
      <w:r w:rsidR="00A46C29">
        <w:rPr>
          <w:rFonts w:ascii="Verdana" w:eastAsia="Calibri" w:hAnsi="Verdana"/>
          <w:sz w:val="20"/>
          <w:szCs w:val="20"/>
        </w:rPr>
        <w:t>Dispozitia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de </w:t>
      </w:r>
      <w:proofErr w:type="spellStart"/>
      <w:r w:rsidR="00A46C29">
        <w:rPr>
          <w:rFonts w:ascii="Verdana" w:eastAsia="Calibri" w:hAnsi="Verdana"/>
          <w:sz w:val="20"/>
          <w:szCs w:val="20"/>
        </w:rPr>
        <w:t>santier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nr. </w:t>
      </w:r>
      <w:proofErr w:type="gramStart"/>
      <w:r w:rsidR="00A46C29">
        <w:rPr>
          <w:rFonts w:ascii="Verdana" w:eastAsia="Calibri" w:hAnsi="Verdana"/>
          <w:sz w:val="20"/>
          <w:szCs w:val="20"/>
        </w:rPr>
        <w:t xml:space="preserve">2, </w:t>
      </w:r>
      <w:proofErr w:type="spellStart"/>
      <w:r w:rsidR="00A46C29">
        <w:rPr>
          <w:rFonts w:ascii="Verdana" w:eastAsia="Calibri" w:hAnsi="Verdana"/>
          <w:sz w:val="20"/>
          <w:szCs w:val="20"/>
        </w:rPr>
        <w:t>respectiv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sz w:val="20"/>
          <w:szCs w:val="20"/>
        </w:rPr>
        <w:t>suma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de 449.971,46 lei </w:t>
      </w:r>
      <w:proofErr w:type="spellStart"/>
      <w:r w:rsidR="00A46C29">
        <w:rPr>
          <w:rFonts w:ascii="Verdana" w:eastAsia="Calibri" w:hAnsi="Verdana"/>
          <w:sz w:val="20"/>
          <w:szCs w:val="20"/>
        </w:rPr>
        <w:t>fa</w:t>
      </w:r>
      <w:r w:rsidR="00646ABB">
        <w:rPr>
          <w:rFonts w:ascii="Verdana" w:eastAsia="Calibri" w:hAnsi="Verdana"/>
          <w:sz w:val="20"/>
          <w:szCs w:val="20"/>
        </w:rPr>
        <w:t>r</w:t>
      </w:r>
      <w:r w:rsidR="00A46C29">
        <w:rPr>
          <w:rFonts w:ascii="Verdana" w:eastAsia="Calibri" w:hAnsi="Verdana"/>
          <w:sz w:val="20"/>
          <w:szCs w:val="20"/>
        </w:rPr>
        <w:t>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TVA, 535.466,04 lei cu TVA.</w:t>
      </w:r>
      <w:proofErr w:type="gramEnd"/>
      <w:r w:rsidR="00A46C29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sz w:val="20"/>
          <w:szCs w:val="20"/>
        </w:rPr>
        <w:t>Astfel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sz w:val="20"/>
          <w:szCs w:val="20"/>
        </w:rPr>
        <w:t>valoarea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sz w:val="20"/>
          <w:szCs w:val="20"/>
        </w:rPr>
        <w:t>totala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a </w:t>
      </w:r>
      <w:proofErr w:type="spellStart"/>
      <w:r w:rsidR="00A46C29">
        <w:rPr>
          <w:rFonts w:ascii="Verdana" w:eastAsia="Calibri" w:hAnsi="Verdana"/>
          <w:sz w:val="20"/>
          <w:szCs w:val="20"/>
        </w:rPr>
        <w:t>Devizului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general se </w:t>
      </w:r>
      <w:proofErr w:type="spellStart"/>
      <w:r w:rsidR="00A46C29">
        <w:rPr>
          <w:rFonts w:ascii="Verdana" w:eastAsia="Calibri" w:hAnsi="Verdana"/>
          <w:sz w:val="20"/>
          <w:szCs w:val="20"/>
        </w:rPr>
        <w:t>majoreaza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proportional cu 535.466,04 lei </w:t>
      </w:r>
      <w:proofErr w:type="spellStart"/>
      <w:r w:rsidR="00A46C29">
        <w:rPr>
          <w:rFonts w:ascii="Verdana" w:eastAsia="Calibri" w:hAnsi="Verdana"/>
          <w:sz w:val="20"/>
          <w:szCs w:val="20"/>
        </w:rPr>
        <w:t>si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A46C29">
        <w:rPr>
          <w:rFonts w:ascii="Verdana" w:eastAsia="Calibri" w:hAnsi="Verdana"/>
          <w:sz w:val="20"/>
          <w:szCs w:val="20"/>
        </w:rPr>
        <w:t>este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de 3.462.809</w:t>
      </w:r>
      <w:proofErr w:type="gramStart"/>
      <w:r w:rsidR="00A46C29">
        <w:rPr>
          <w:rFonts w:ascii="Verdana" w:eastAsia="Calibri" w:hAnsi="Verdana"/>
          <w:sz w:val="20"/>
          <w:szCs w:val="20"/>
        </w:rPr>
        <w:t>,80</w:t>
      </w:r>
      <w:proofErr w:type="gramEnd"/>
      <w:r w:rsidR="00A46C29">
        <w:rPr>
          <w:rFonts w:ascii="Verdana" w:eastAsia="Calibri" w:hAnsi="Verdana"/>
          <w:sz w:val="20"/>
          <w:szCs w:val="20"/>
        </w:rPr>
        <w:t xml:space="preserve"> lei </w:t>
      </w:r>
      <w:proofErr w:type="spellStart"/>
      <w:r w:rsidR="00A46C29">
        <w:rPr>
          <w:rFonts w:ascii="Verdana" w:eastAsia="Calibri" w:hAnsi="Verdana"/>
          <w:sz w:val="20"/>
          <w:szCs w:val="20"/>
        </w:rPr>
        <w:t>fara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 TVA, </w:t>
      </w:r>
      <w:proofErr w:type="spellStart"/>
      <w:r w:rsidR="00A46C29">
        <w:rPr>
          <w:rFonts w:ascii="Verdana" w:eastAsia="Calibri" w:hAnsi="Verdana"/>
          <w:sz w:val="20"/>
          <w:szCs w:val="20"/>
        </w:rPr>
        <w:t>respectiv</w:t>
      </w:r>
      <w:proofErr w:type="spellEnd"/>
      <w:r w:rsidR="00A46C29">
        <w:rPr>
          <w:rFonts w:ascii="Verdana" w:eastAsia="Calibri" w:hAnsi="Verdana"/>
          <w:sz w:val="20"/>
          <w:szCs w:val="20"/>
        </w:rPr>
        <w:t xml:space="preserve">, </w:t>
      </w:r>
      <w:r w:rsidR="00391A80">
        <w:rPr>
          <w:rFonts w:ascii="Verdana" w:eastAsia="Calibri" w:hAnsi="Verdana"/>
          <w:sz w:val="20"/>
          <w:szCs w:val="20"/>
        </w:rPr>
        <w:t xml:space="preserve">4.117.457,29 </w:t>
      </w:r>
      <w:r w:rsidR="00A46C29">
        <w:rPr>
          <w:rFonts w:ascii="Verdana" w:eastAsia="Calibri" w:hAnsi="Verdana"/>
          <w:sz w:val="20"/>
          <w:szCs w:val="20"/>
        </w:rPr>
        <w:t>lei cu TVA.</w:t>
      </w:r>
    </w:p>
    <w:p w:rsidR="00A46C29" w:rsidRDefault="00A46C29" w:rsidP="00A11647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ab/>
      </w:r>
    </w:p>
    <w:p w:rsidR="00A46C29" w:rsidRDefault="00A46C29" w:rsidP="00A46C29">
      <w:pPr>
        <w:spacing w:after="0" w:line="240" w:lineRule="auto"/>
        <w:ind w:firstLine="720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Ca </w:t>
      </w:r>
      <w:proofErr w:type="spellStart"/>
      <w:r>
        <w:rPr>
          <w:rFonts w:ascii="Verdana" w:eastAsia="Calibri" w:hAnsi="Verdana"/>
          <w:sz w:val="20"/>
          <w:szCs w:val="20"/>
        </w:rPr>
        <w:t>urmare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gramStart"/>
      <w:r>
        <w:rPr>
          <w:rFonts w:ascii="Verdana" w:eastAsia="Calibri" w:hAnsi="Verdana"/>
          <w:sz w:val="20"/>
          <w:szCs w:val="20"/>
        </w:rPr>
        <w:t>a</w:t>
      </w:r>
      <w:proofErr w:type="gram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actualizarii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Devizului</w:t>
      </w:r>
      <w:proofErr w:type="spellEnd"/>
      <w:r>
        <w:rPr>
          <w:rFonts w:ascii="Verdana" w:eastAsia="Calibri" w:hAnsi="Verdana"/>
          <w:sz w:val="20"/>
          <w:szCs w:val="20"/>
        </w:rPr>
        <w:t xml:space="preserve"> general, </w:t>
      </w:r>
      <w:r w:rsidR="00646ABB">
        <w:rPr>
          <w:rFonts w:ascii="Verdana" w:eastAsia="Calibri" w:hAnsi="Verdana"/>
          <w:sz w:val="20"/>
          <w:szCs w:val="20"/>
        </w:rPr>
        <w:t xml:space="preserve">se </w:t>
      </w:r>
      <w:proofErr w:type="spellStart"/>
      <w:r w:rsidR="00646ABB">
        <w:rPr>
          <w:rFonts w:ascii="Verdana" w:eastAsia="Calibri" w:hAnsi="Verdana"/>
          <w:sz w:val="20"/>
          <w:szCs w:val="20"/>
        </w:rPr>
        <w:t>vor</w:t>
      </w:r>
      <w:proofErr w:type="spellEnd"/>
      <w:r w:rsidR="00646ABB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646ABB">
        <w:rPr>
          <w:rFonts w:ascii="Verdana" w:eastAsia="Calibri" w:hAnsi="Verdana"/>
          <w:sz w:val="20"/>
          <w:szCs w:val="20"/>
        </w:rPr>
        <w:t>actualiza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sectiunile</w:t>
      </w:r>
      <w:proofErr w:type="spellEnd"/>
      <w:r>
        <w:rPr>
          <w:rFonts w:ascii="Verdana" w:eastAsia="Calibri" w:hAnsi="Verdana"/>
          <w:sz w:val="20"/>
          <w:szCs w:val="20"/>
        </w:rPr>
        <w:t xml:space="preserve"> din </w:t>
      </w:r>
      <w:proofErr w:type="spellStart"/>
      <w:r>
        <w:rPr>
          <w:rFonts w:ascii="Verdana" w:eastAsia="Calibri" w:hAnsi="Verdana"/>
          <w:sz w:val="20"/>
          <w:szCs w:val="20"/>
        </w:rPr>
        <w:t>sistemul</w:t>
      </w:r>
      <w:proofErr w:type="spellEnd"/>
      <w:r>
        <w:rPr>
          <w:rFonts w:ascii="Verdana" w:eastAsia="Calibri" w:hAnsi="Verdana"/>
          <w:sz w:val="20"/>
          <w:szCs w:val="20"/>
        </w:rPr>
        <w:t xml:space="preserve"> electronic de </w:t>
      </w:r>
      <w:proofErr w:type="spellStart"/>
      <w:r>
        <w:rPr>
          <w:rFonts w:ascii="Verdana" w:eastAsia="Calibri" w:hAnsi="Verdana"/>
          <w:sz w:val="20"/>
          <w:szCs w:val="20"/>
        </w:rPr>
        <w:t>raportare</w:t>
      </w:r>
      <w:proofErr w:type="spellEnd"/>
      <w:r>
        <w:rPr>
          <w:rFonts w:ascii="Verdana" w:eastAsia="Calibri" w:hAnsi="Verdana"/>
          <w:sz w:val="20"/>
          <w:szCs w:val="20"/>
        </w:rPr>
        <w:t xml:space="preserve"> MY SMIS, </w:t>
      </w:r>
      <w:proofErr w:type="spellStart"/>
      <w:r>
        <w:rPr>
          <w:rFonts w:ascii="Verdana" w:eastAsia="Calibri" w:hAnsi="Verdana"/>
          <w:sz w:val="20"/>
          <w:szCs w:val="20"/>
        </w:rPr>
        <w:t>Bugetul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proiectului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si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Sursele</w:t>
      </w:r>
      <w:proofErr w:type="spellEnd"/>
      <w:r>
        <w:rPr>
          <w:rFonts w:ascii="Verdana" w:eastAsia="Calibri" w:hAnsi="Verdana"/>
          <w:sz w:val="20"/>
          <w:szCs w:val="20"/>
        </w:rPr>
        <w:t xml:space="preserve"> de </w:t>
      </w:r>
      <w:proofErr w:type="spellStart"/>
      <w:r>
        <w:rPr>
          <w:rFonts w:ascii="Verdana" w:eastAsia="Calibri" w:hAnsi="Verdana"/>
          <w:sz w:val="20"/>
          <w:szCs w:val="20"/>
        </w:rPr>
        <w:t>finantare</w:t>
      </w:r>
      <w:proofErr w:type="spellEnd"/>
      <w:r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>
        <w:rPr>
          <w:rFonts w:ascii="Verdana" w:eastAsia="Calibri" w:hAnsi="Verdana"/>
          <w:sz w:val="20"/>
          <w:szCs w:val="20"/>
        </w:rPr>
        <w:t>dupa</w:t>
      </w:r>
      <w:proofErr w:type="spellEnd"/>
      <w:r>
        <w:rPr>
          <w:rFonts w:ascii="Verdana" w:eastAsia="Calibri" w:hAnsi="Verdana"/>
          <w:sz w:val="20"/>
          <w:szCs w:val="20"/>
        </w:rPr>
        <w:t xml:space="preserve"> cum </w:t>
      </w:r>
      <w:proofErr w:type="spellStart"/>
      <w:r>
        <w:rPr>
          <w:rFonts w:ascii="Verdana" w:eastAsia="Calibri" w:hAnsi="Verdana"/>
          <w:sz w:val="20"/>
          <w:szCs w:val="20"/>
        </w:rPr>
        <w:t>urmeaza</w:t>
      </w:r>
      <w:proofErr w:type="spellEnd"/>
      <w:r>
        <w:rPr>
          <w:rFonts w:ascii="Verdana" w:eastAsia="Calibri" w:hAnsi="Verdana"/>
          <w:sz w:val="20"/>
          <w:szCs w:val="20"/>
        </w:rPr>
        <w:t>:</w:t>
      </w:r>
    </w:p>
    <w:p w:rsidR="00A46C29" w:rsidRDefault="00A46C29" w:rsidP="00A11647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  <w:proofErr w:type="spellStart"/>
      <w:r>
        <w:rPr>
          <w:rFonts w:ascii="Verdana" w:eastAsia="Calibri" w:hAnsi="Verdana"/>
          <w:sz w:val="20"/>
          <w:szCs w:val="20"/>
        </w:rPr>
        <w:t>Valoare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totala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proiect</w:t>
      </w:r>
      <w:proofErr w:type="spellEnd"/>
      <w:r>
        <w:rPr>
          <w:rFonts w:ascii="Verdana" w:eastAsia="Calibri" w:hAnsi="Verdana"/>
          <w:sz w:val="20"/>
          <w:szCs w:val="20"/>
        </w:rPr>
        <w:t>=3.462.809</w:t>
      </w:r>
      <w:proofErr w:type="gramStart"/>
      <w:r>
        <w:rPr>
          <w:rFonts w:ascii="Verdana" w:eastAsia="Calibri" w:hAnsi="Verdana"/>
          <w:sz w:val="20"/>
          <w:szCs w:val="20"/>
        </w:rPr>
        <w:t>,80</w:t>
      </w:r>
      <w:proofErr w:type="gramEnd"/>
      <w:r>
        <w:rPr>
          <w:rFonts w:ascii="Verdana" w:eastAsia="Calibri" w:hAnsi="Verdana"/>
          <w:sz w:val="20"/>
          <w:szCs w:val="20"/>
        </w:rPr>
        <w:t xml:space="preserve"> lei </w:t>
      </w:r>
      <w:proofErr w:type="spellStart"/>
      <w:r>
        <w:rPr>
          <w:rFonts w:ascii="Verdana" w:eastAsia="Calibri" w:hAnsi="Verdana"/>
          <w:sz w:val="20"/>
          <w:szCs w:val="20"/>
        </w:rPr>
        <w:t>fara</w:t>
      </w:r>
      <w:proofErr w:type="spellEnd"/>
      <w:r>
        <w:rPr>
          <w:rFonts w:ascii="Verdana" w:eastAsia="Calibri" w:hAnsi="Verdana"/>
          <w:sz w:val="20"/>
          <w:szCs w:val="20"/>
        </w:rPr>
        <w:t xml:space="preserve"> TVA, </w:t>
      </w:r>
      <w:proofErr w:type="spellStart"/>
      <w:r>
        <w:rPr>
          <w:rFonts w:ascii="Verdana" w:eastAsia="Calibri" w:hAnsi="Verdana"/>
          <w:sz w:val="20"/>
          <w:szCs w:val="20"/>
        </w:rPr>
        <w:t>respectiv</w:t>
      </w:r>
      <w:proofErr w:type="spellEnd"/>
      <w:r>
        <w:rPr>
          <w:rFonts w:ascii="Verdana" w:eastAsia="Calibri" w:hAnsi="Verdana"/>
          <w:sz w:val="20"/>
          <w:szCs w:val="20"/>
        </w:rPr>
        <w:t xml:space="preserve">, </w:t>
      </w:r>
      <w:r w:rsidR="002F0490">
        <w:rPr>
          <w:rFonts w:ascii="Verdana" w:eastAsia="Calibri" w:hAnsi="Verdana"/>
          <w:sz w:val="20"/>
          <w:szCs w:val="20"/>
        </w:rPr>
        <w:t>4.117.457,30</w:t>
      </w:r>
      <w:r w:rsidR="00391A80">
        <w:rPr>
          <w:rFonts w:ascii="Verdana" w:eastAsia="Calibri" w:hAnsi="Verdana"/>
          <w:sz w:val="20"/>
          <w:szCs w:val="20"/>
        </w:rPr>
        <w:t xml:space="preserve"> </w:t>
      </w:r>
      <w:r>
        <w:rPr>
          <w:rFonts w:ascii="Verdana" w:eastAsia="Calibri" w:hAnsi="Verdana"/>
          <w:sz w:val="20"/>
          <w:szCs w:val="20"/>
        </w:rPr>
        <w:t>lei cu TVA;</w:t>
      </w:r>
    </w:p>
    <w:p w:rsidR="00A46C29" w:rsidRDefault="00A46C29" w:rsidP="00A11647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  <w:proofErr w:type="spellStart"/>
      <w:r>
        <w:rPr>
          <w:rFonts w:ascii="Verdana" w:eastAsia="Calibri" w:hAnsi="Verdana"/>
          <w:sz w:val="20"/>
          <w:szCs w:val="20"/>
        </w:rPr>
        <w:lastRenderedPageBreak/>
        <w:t>Valoare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eligibila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proiect-ramane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aceeasi</w:t>
      </w:r>
      <w:proofErr w:type="spellEnd"/>
      <w:r>
        <w:rPr>
          <w:rFonts w:ascii="Verdana" w:eastAsia="Calibri" w:hAnsi="Verdana"/>
          <w:sz w:val="20"/>
          <w:szCs w:val="20"/>
        </w:rPr>
        <w:t>= 2.</w:t>
      </w:r>
      <w:r w:rsidR="002F0490">
        <w:rPr>
          <w:rFonts w:ascii="Verdana" w:eastAsia="Calibri" w:hAnsi="Verdana"/>
          <w:sz w:val="20"/>
          <w:szCs w:val="20"/>
        </w:rPr>
        <w:t>881.718</w:t>
      </w:r>
      <w:proofErr w:type="gramStart"/>
      <w:r w:rsidR="002F0490">
        <w:rPr>
          <w:rFonts w:ascii="Verdana" w:eastAsia="Calibri" w:hAnsi="Verdana"/>
          <w:sz w:val="20"/>
          <w:szCs w:val="20"/>
        </w:rPr>
        <w:t>,41</w:t>
      </w:r>
      <w:proofErr w:type="gramEnd"/>
      <w:r>
        <w:rPr>
          <w:rFonts w:ascii="Verdana" w:eastAsia="Calibri" w:hAnsi="Verdana"/>
          <w:sz w:val="20"/>
          <w:szCs w:val="20"/>
        </w:rPr>
        <w:t xml:space="preserve"> lei </w:t>
      </w:r>
      <w:proofErr w:type="spellStart"/>
      <w:r>
        <w:rPr>
          <w:rFonts w:ascii="Verdana" w:eastAsia="Calibri" w:hAnsi="Verdana"/>
          <w:sz w:val="20"/>
          <w:szCs w:val="20"/>
        </w:rPr>
        <w:t>fara</w:t>
      </w:r>
      <w:proofErr w:type="spellEnd"/>
      <w:r>
        <w:rPr>
          <w:rFonts w:ascii="Verdana" w:eastAsia="Calibri" w:hAnsi="Verdana"/>
          <w:sz w:val="20"/>
          <w:szCs w:val="20"/>
        </w:rPr>
        <w:t xml:space="preserve"> TVA, </w:t>
      </w:r>
      <w:r w:rsidR="002F0490">
        <w:rPr>
          <w:rFonts w:ascii="Verdana" w:eastAsia="Calibri" w:hAnsi="Verdana"/>
          <w:sz w:val="20"/>
          <w:szCs w:val="20"/>
        </w:rPr>
        <w:t>3.425.958,52</w:t>
      </w:r>
      <w:r>
        <w:rPr>
          <w:rFonts w:ascii="Verdana" w:eastAsia="Calibri" w:hAnsi="Verdana"/>
          <w:sz w:val="20"/>
          <w:szCs w:val="20"/>
        </w:rPr>
        <w:t xml:space="preserve"> lei cu TVA;</w:t>
      </w:r>
    </w:p>
    <w:p w:rsidR="00A46C29" w:rsidRPr="00A46C29" w:rsidRDefault="00A46C29" w:rsidP="00A11647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  <w:proofErr w:type="spellStart"/>
      <w:r>
        <w:rPr>
          <w:rFonts w:ascii="Verdana" w:eastAsia="Calibri" w:hAnsi="Verdana"/>
          <w:sz w:val="20"/>
          <w:szCs w:val="20"/>
        </w:rPr>
        <w:t>Valoare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neeligibila</w:t>
      </w:r>
      <w:proofErr w:type="spellEnd"/>
      <w:r>
        <w:rPr>
          <w:rFonts w:ascii="Verdana" w:eastAsia="Calibri" w:hAnsi="Verdana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/>
          <w:sz w:val="20"/>
          <w:szCs w:val="20"/>
        </w:rPr>
        <w:t>proiect</w:t>
      </w:r>
      <w:proofErr w:type="spellEnd"/>
      <w:r>
        <w:rPr>
          <w:rFonts w:ascii="Verdana" w:eastAsia="Calibri" w:hAnsi="Verdana"/>
          <w:sz w:val="20"/>
          <w:szCs w:val="20"/>
        </w:rPr>
        <w:t xml:space="preserve">= </w:t>
      </w:r>
      <w:r w:rsidR="002F0490">
        <w:rPr>
          <w:rFonts w:ascii="Verdana" w:eastAsia="Calibri" w:hAnsi="Verdana"/>
          <w:sz w:val="20"/>
          <w:szCs w:val="20"/>
        </w:rPr>
        <w:t>581.091,39</w:t>
      </w:r>
      <w:r>
        <w:rPr>
          <w:rFonts w:ascii="Verdana" w:eastAsia="Calibri" w:hAnsi="Verdana"/>
          <w:sz w:val="20"/>
          <w:szCs w:val="20"/>
        </w:rPr>
        <w:t xml:space="preserve"> lei </w:t>
      </w:r>
      <w:proofErr w:type="spellStart"/>
      <w:r>
        <w:rPr>
          <w:rFonts w:ascii="Verdana" w:eastAsia="Calibri" w:hAnsi="Verdana"/>
          <w:sz w:val="20"/>
          <w:szCs w:val="20"/>
        </w:rPr>
        <w:t>fara</w:t>
      </w:r>
      <w:proofErr w:type="spellEnd"/>
      <w:r>
        <w:rPr>
          <w:rFonts w:ascii="Verdana" w:eastAsia="Calibri" w:hAnsi="Verdana"/>
          <w:sz w:val="20"/>
          <w:szCs w:val="20"/>
        </w:rPr>
        <w:t xml:space="preserve"> TVA, </w:t>
      </w:r>
      <w:r w:rsidR="002F0490">
        <w:rPr>
          <w:rFonts w:ascii="Verdana" w:eastAsia="Calibri" w:hAnsi="Verdana"/>
          <w:sz w:val="20"/>
          <w:szCs w:val="20"/>
        </w:rPr>
        <w:t>691.498,78</w:t>
      </w:r>
      <w:r>
        <w:rPr>
          <w:rFonts w:ascii="Verdana" w:eastAsia="Calibri" w:hAnsi="Verdana"/>
          <w:sz w:val="20"/>
          <w:szCs w:val="20"/>
        </w:rPr>
        <w:t xml:space="preserve"> lei cu TVA.</w:t>
      </w:r>
    </w:p>
    <w:p w:rsidR="00EA196D" w:rsidRDefault="00EA196D" w:rsidP="00EA196D">
      <w:pPr>
        <w:spacing w:after="0" w:line="240" w:lineRule="auto"/>
        <w:ind w:firstLine="720"/>
        <w:jc w:val="both"/>
        <w:rPr>
          <w:rFonts w:ascii="Verdana" w:eastAsia="Calibri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În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acest</w:t>
      </w:r>
      <w:proofErr w:type="spellEnd"/>
      <w:r>
        <w:rPr>
          <w:rFonts w:ascii="Verdana" w:hAnsi="Verdana"/>
          <w:sz w:val="20"/>
          <w:szCs w:val="20"/>
        </w:rPr>
        <w:t xml:space="preserve"> context, </w:t>
      </w:r>
      <w:r w:rsidRPr="00B12414">
        <w:rPr>
          <w:rFonts w:ascii="Verdana" w:hAnsi="Verdana"/>
          <w:sz w:val="20"/>
          <w:szCs w:val="20"/>
        </w:rPr>
        <w:t xml:space="preserve">se </w:t>
      </w:r>
      <w:proofErr w:type="spellStart"/>
      <w:r w:rsidRPr="00B12414">
        <w:rPr>
          <w:rFonts w:ascii="Verdana" w:hAnsi="Verdana"/>
          <w:sz w:val="20"/>
          <w:szCs w:val="20"/>
        </w:rPr>
        <w:t>relevă</w:t>
      </w:r>
      <w:proofErr w:type="spellEnd"/>
      <w:r w:rsidRPr="00B12414">
        <w:rPr>
          <w:rFonts w:ascii="Verdana" w:hAnsi="Verdana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/>
          <w:b/>
          <w:sz w:val="20"/>
          <w:szCs w:val="20"/>
        </w:rPr>
        <w:t>necesitatea</w:t>
      </w:r>
      <w:proofErr w:type="spellEnd"/>
      <w:r w:rsidRPr="00B12414">
        <w:rPr>
          <w:rFonts w:ascii="Verdana" w:hAnsi="Verdana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/>
          <w:b/>
          <w:sz w:val="20"/>
          <w:szCs w:val="20"/>
        </w:rPr>
        <w:t>aprobării</w:t>
      </w:r>
      <w:proofErr w:type="spellEnd"/>
      <w:r w:rsidRPr="00B12414">
        <w:rPr>
          <w:rFonts w:ascii="Verdana" w:hAnsi="Verdana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b/>
          <w:sz w:val="20"/>
          <w:szCs w:val="20"/>
        </w:rPr>
        <w:t>actualizării</w:t>
      </w:r>
      <w:proofErr w:type="spellEnd"/>
      <w:r w:rsidRPr="00B12414">
        <w:rPr>
          <w:rFonts w:ascii="Verdana" w:hAnsi="Verdana" w:cs="Times New Roman"/>
          <w:b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Devizului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General, a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actualizării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Bugetului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proiectului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precum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și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a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actualizării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surselor</w:t>
      </w:r>
      <w:proofErr w:type="spellEnd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de </w:t>
      </w:r>
      <w:proofErr w:type="spellStart"/>
      <w:r w:rsidRPr="00B12414">
        <w:rPr>
          <w:rFonts w:ascii="Verdana" w:hAnsi="Verdana" w:cs="Times New Roman"/>
          <w:b/>
          <w:color w:val="000000" w:themeColor="text1"/>
          <w:sz w:val="20"/>
          <w:szCs w:val="20"/>
        </w:rPr>
        <w:t>finanțare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privind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proiectul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cu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titlul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gram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,,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Extindere</w:t>
      </w:r>
      <w:proofErr w:type="spellEnd"/>
      <w:proofErr w:type="gram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modernizare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și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dotare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spații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Urgență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Spitalul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de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Pediatrie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Pitești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” – cod SMIS 119335</w:t>
      </w:r>
      <w:r>
        <w:rPr>
          <w:rFonts w:ascii="Verdana" w:hAnsi="Verdana" w:cs="Times New Roman"/>
          <w:color w:val="000000" w:themeColor="text1"/>
          <w:sz w:val="20"/>
          <w:szCs w:val="20"/>
        </w:rPr>
        <w:t>.</w:t>
      </w:r>
    </w:p>
    <w:p w:rsidR="00A46C29" w:rsidRDefault="00A46C29" w:rsidP="00A11647">
      <w:pPr>
        <w:spacing w:after="0" w:line="240" w:lineRule="auto"/>
        <w:jc w:val="both"/>
        <w:rPr>
          <w:rFonts w:ascii="Verdana" w:eastAsia="Calibri" w:hAnsi="Verdana"/>
          <w:b/>
          <w:sz w:val="20"/>
          <w:szCs w:val="20"/>
        </w:rPr>
      </w:pPr>
    </w:p>
    <w:p w:rsidR="007B61F1" w:rsidRPr="00877233" w:rsidRDefault="007B61F1" w:rsidP="00877233">
      <w:pPr>
        <w:spacing w:after="0" w:line="240" w:lineRule="auto"/>
        <w:ind w:firstLine="708"/>
        <w:jc w:val="both"/>
        <w:rPr>
          <w:rFonts w:ascii="Verdana" w:hAnsi="Verdana" w:cs="Times New Roman"/>
          <w:sz w:val="20"/>
          <w:szCs w:val="20"/>
        </w:rPr>
      </w:pPr>
    </w:p>
    <w:p w:rsidR="007B61F1" w:rsidRDefault="007B61F1" w:rsidP="00A11647">
      <w:pPr>
        <w:spacing w:after="0" w:line="240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B12414">
        <w:rPr>
          <w:rFonts w:ascii="Verdana" w:hAnsi="Verdana" w:cs="Times New Roman"/>
          <w:color w:val="000000" w:themeColor="text1"/>
          <w:sz w:val="20"/>
          <w:szCs w:val="20"/>
        </w:rPr>
        <w:tab/>
      </w:r>
      <w:proofErr w:type="spellStart"/>
      <w:proofErr w:type="gram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Având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în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vedere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cele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prezentate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mai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sus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în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conformitate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cu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prevederile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art.</w:t>
      </w:r>
      <w:proofErr w:type="gram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gram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173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alin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.</w:t>
      </w:r>
      <w:proofErr w:type="gram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(3) </w:t>
      </w:r>
      <w:proofErr w:type="gram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lit</w:t>
      </w:r>
      <w:proofErr w:type="gram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. f) </w:t>
      </w:r>
      <w:proofErr w:type="gram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din</w:t>
      </w:r>
      <w:proofErr w:type="gram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O.U.G. nr. </w:t>
      </w:r>
      <w:proofErr w:type="gram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57/2019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privind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Codul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Administrativ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coroborate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cu </w:t>
      </w:r>
      <w:r w:rsidRPr="00B12414">
        <w:rPr>
          <w:rFonts w:ascii="Verdana" w:hAnsi="Verdana" w:cs="Times New Roman"/>
          <w:iCs/>
          <w:sz w:val="20"/>
          <w:szCs w:val="20"/>
          <w:lang w:val="ro-RO"/>
        </w:rPr>
        <w:t>Hotărârea Guvernului nr.</w:t>
      </w:r>
      <w:proofErr w:type="gramEnd"/>
      <w:r w:rsidRPr="00B12414">
        <w:rPr>
          <w:rFonts w:ascii="Verdana" w:hAnsi="Verdana" w:cs="Times New Roman"/>
          <w:iCs/>
          <w:sz w:val="20"/>
          <w:szCs w:val="20"/>
          <w:lang w:val="ro-RO"/>
        </w:rPr>
        <w:t xml:space="preserve"> 907/2016, precum și cu </w:t>
      </w:r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art. 44 din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Legea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nr. </w:t>
      </w:r>
      <w:proofErr w:type="gram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273/2006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privind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finanţele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publice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locale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privind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aprobarea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proiectelor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de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investiții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publice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locale,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supunem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plenului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Consiliului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Județean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Argeş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aprobarea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modificării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Hotărârii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Consiliului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Județean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Argeș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nr.</w:t>
      </w:r>
      <w:proofErr w:type="gramEnd"/>
      <w:r w:rsidRPr="00B12414">
        <w:rPr>
          <w:rFonts w:ascii="Verdana" w:hAnsi="Verdana" w:cs="Times New Roman"/>
          <w:sz w:val="20"/>
          <w:szCs w:val="20"/>
        </w:rPr>
        <w:t xml:space="preserve"> 104/12.04.2018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privind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aprobarea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proiectului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cu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titlul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,,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Extindere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modernizare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și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dotare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spații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Urgență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Spitalul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 de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Pediatrie</w:t>
      </w:r>
      <w:proofErr w:type="spellEnd"/>
      <w:r w:rsidRPr="00B12414">
        <w:rPr>
          <w:rFonts w:ascii="Verdana" w:hAnsi="Verdana" w:cs="Times New Roman"/>
          <w:i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sz w:val="20"/>
          <w:szCs w:val="20"/>
        </w:rPr>
        <w:t>Pitești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”, a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Studiului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Fezabilitate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Mixt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și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a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cheltuielilor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legate de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proiect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, cu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modificările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și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completările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ulterioare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respectiv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pentru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aprobarea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Devizului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General</w:t>
      </w:r>
      <w:r w:rsidR="00391A80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="00391A80" w:rsidRPr="00B12414">
        <w:rPr>
          <w:rFonts w:ascii="Verdana" w:hAnsi="Verdana" w:cs="Times New Roman"/>
          <w:sz w:val="20"/>
          <w:szCs w:val="20"/>
        </w:rPr>
        <w:t>actualizat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, </w:t>
      </w:r>
      <w:proofErr w:type="spellStart"/>
      <w:r w:rsidR="00391A80">
        <w:rPr>
          <w:rFonts w:ascii="Verdana" w:hAnsi="Verdana" w:cs="Times New Roman"/>
          <w:color w:val="000000" w:themeColor="text1"/>
          <w:sz w:val="20"/>
          <w:szCs w:val="20"/>
        </w:rPr>
        <w:t>Bugetul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proiectului</w:t>
      </w:r>
      <w:proofErr w:type="spellEnd"/>
      <w:r w:rsidR="00391A80"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391A80" w:rsidRPr="00B12414">
        <w:rPr>
          <w:rFonts w:ascii="Verdana" w:hAnsi="Verdana" w:cs="Times New Roman"/>
          <w:sz w:val="20"/>
          <w:szCs w:val="20"/>
        </w:rPr>
        <w:t>actualizat</w:t>
      </w:r>
      <w:proofErr w:type="spellEnd"/>
      <w:r w:rsidR="00391A80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precum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și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a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surselor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de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finanțare</w:t>
      </w:r>
      <w:proofErr w:type="spellEnd"/>
      <w:r w:rsidR="00391A80" w:rsidRPr="00391A80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391A80" w:rsidRPr="00B12414">
        <w:rPr>
          <w:rFonts w:ascii="Verdana" w:hAnsi="Verdana" w:cs="Times New Roman"/>
          <w:sz w:val="20"/>
          <w:szCs w:val="20"/>
        </w:rPr>
        <w:t>actualizat</w:t>
      </w:r>
      <w:r w:rsidR="00391A80">
        <w:rPr>
          <w:rFonts w:ascii="Verdana" w:hAnsi="Verdana" w:cs="Times New Roman"/>
          <w:sz w:val="20"/>
          <w:szCs w:val="20"/>
        </w:rPr>
        <w:t>e</w:t>
      </w:r>
      <w:proofErr w:type="spellEnd"/>
      <w:r w:rsidR="00391A80">
        <w:rPr>
          <w:rFonts w:ascii="Verdana" w:hAnsi="Verdana" w:cs="Times New Roman"/>
          <w:sz w:val="20"/>
          <w:szCs w:val="20"/>
        </w:rPr>
        <w:t>,</w:t>
      </w:r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privind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proiectul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cu 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titlul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 xml:space="preserve"> ,,</w:t>
      </w:r>
      <w:proofErr w:type="spellStart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Extindere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,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modernizare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și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dotare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spații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Urgență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Spitalul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 de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Pediatrie</w:t>
      </w:r>
      <w:proofErr w:type="spellEnd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i/>
          <w:color w:val="000000" w:themeColor="text1"/>
          <w:sz w:val="20"/>
          <w:szCs w:val="20"/>
        </w:rPr>
        <w:t>Pitești</w:t>
      </w:r>
      <w:proofErr w:type="spellEnd"/>
      <w:r w:rsidRPr="00B12414">
        <w:rPr>
          <w:rFonts w:ascii="Verdana" w:hAnsi="Verdana" w:cs="Times New Roman"/>
          <w:color w:val="000000" w:themeColor="text1"/>
          <w:sz w:val="20"/>
          <w:szCs w:val="20"/>
        </w:rPr>
        <w:t>” – cod SMIS 119335.</w:t>
      </w:r>
    </w:p>
    <w:p w:rsidR="00A11647" w:rsidRDefault="00A11647" w:rsidP="00A11647">
      <w:pPr>
        <w:spacing w:after="0" w:line="240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p w:rsidR="00A11647" w:rsidRDefault="00A11647" w:rsidP="00A11647">
      <w:pPr>
        <w:spacing w:after="0" w:line="240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p w:rsidR="00EA196D" w:rsidRDefault="008548A0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proofErr w:type="spellStart"/>
      <w:r w:rsidRPr="00B12414">
        <w:rPr>
          <w:rFonts w:ascii="Verdana" w:hAnsi="Verdana" w:cs="Times New Roman"/>
          <w:sz w:val="20"/>
          <w:szCs w:val="20"/>
        </w:rPr>
        <w:t>Anexăm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prezentul</w:t>
      </w:r>
      <w:r w:rsidR="008E05D0" w:rsidRPr="00B12414">
        <w:rPr>
          <w:rFonts w:ascii="Verdana" w:hAnsi="Verdana" w:cs="Times New Roman"/>
          <w:sz w:val="20"/>
          <w:szCs w:val="20"/>
        </w:rPr>
        <w:t>ui</w:t>
      </w:r>
      <w:proofErr w:type="spellEnd"/>
      <w:r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B12414">
        <w:rPr>
          <w:rFonts w:ascii="Verdana" w:hAnsi="Verdana" w:cs="Times New Roman"/>
          <w:sz w:val="20"/>
          <w:szCs w:val="20"/>
        </w:rPr>
        <w:t>raport</w:t>
      </w:r>
      <w:proofErr w:type="spellEnd"/>
      <w:r w:rsidRPr="00B12414">
        <w:rPr>
          <w:rFonts w:ascii="Verdana" w:hAnsi="Verdana" w:cs="Times New Roman"/>
          <w:sz w:val="20"/>
          <w:szCs w:val="20"/>
        </w:rPr>
        <w:t>:</w:t>
      </w:r>
      <w:r w:rsidR="008E05D0" w:rsidRPr="00B12414">
        <w:rPr>
          <w:rFonts w:ascii="Verdana" w:hAnsi="Verdana" w:cs="Times New Roman"/>
          <w:sz w:val="20"/>
          <w:szCs w:val="20"/>
        </w:rPr>
        <w:t xml:space="preserve"> </w:t>
      </w:r>
    </w:p>
    <w:p w:rsidR="00EA196D" w:rsidRDefault="00EA196D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-</w:t>
      </w:r>
      <w:proofErr w:type="spellStart"/>
      <w:r w:rsidR="008E05D0" w:rsidRPr="00B12414">
        <w:rPr>
          <w:rFonts w:ascii="Verdana" w:hAnsi="Verdana" w:cs="Times New Roman"/>
          <w:sz w:val="20"/>
          <w:szCs w:val="20"/>
        </w:rPr>
        <w:t>Devizul</w:t>
      </w:r>
      <w:proofErr w:type="spellEnd"/>
      <w:r w:rsidR="008E05D0" w:rsidRPr="00B12414">
        <w:rPr>
          <w:rFonts w:ascii="Verdana" w:hAnsi="Verdana" w:cs="Times New Roman"/>
          <w:sz w:val="20"/>
          <w:szCs w:val="20"/>
        </w:rPr>
        <w:t xml:space="preserve"> general </w:t>
      </w:r>
      <w:proofErr w:type="spellStart"/>
      <w:r w:rsidR="008E05D0" w:rsidRPr="00B12414">
        <w:rPr>
          <w:rFonts w:ascii="Verdana" w:hAnsi="Verdana" w:cs="Times New Roman"/>
          <w:sz w:val="20"/>
          <w:szCs w:val="20"/>
        </w:rPr>
        <w:t>actualizat</w:t>
      </w:r>
      <w:proofErr w:type="spellEnd"/>
      <w:r>
        <w:rPr>
          <w:rFonts w:ascii="Verdana" w:hAnsi="Verdana" w:cs="Times New Roman"/>
          <w:sz w:val="20"/>
          <w:szCs w:val="20"/>
        </w:rPr>
        <w:t xml:space="preserve">-conform </w:t>
      </w:r>
      <w:proofErr w:type="spellStart"/>
      <w:r>
        <w:rPr>
          <w:rFonts w:ascii="Verdana" w:hAnsi="Verdana" w:cs="Times New Roman"/>
          <w:sz w:val="20"/>
          <w:szCs w:val="20"/>
        </w:rPr>
        <w:t>Anexei</w:t>
      </w:r>
      <w:proofErr w:type="spellEnd"/>
      <w:r>
        <w:rPr>
          <w:rFonts w:ascii="Verdana" w:hAnsi="Verdana" w:cs="Times New Roman"/>
          <w:sz w:val="20"/>
          <w:szCs w:val="20"/>
        </w:rPr>
        <w:t xml:space="preserve"> 1</w:t>
      </w:r>
      <w:r w:rsidR="008548A0" w:rsidRPr="00B12414">
        <w:rPr>
          <w:rFonts w:ascii="Verdana" w:hAnsi="Verdana" w:cs="Times New Roman"/>
          <w:sz w:val="20"/>
          <w:szCs w:val="20"/>
        </w:rPr>
        <w:t>;</w:t>
      </w:r>
      <w:r w:rsidR="008E05D0" w:rsidRPr="00B12414">
        <w:rPr>
          <w:rFonts w:ascii="Verdana" w:hAnsi="Verdana" w:cs="Times New Roman"/>
          <w:sz w:val="20"/>
          <w:szCs w:val="20"/>
        </w:rPr>
        <w:t xml:space="preserve"> </w:t>
      </w:r>
    </w:p>
    <w:p w:rsidR="00EA196D" w:rsidRDefault="00EA196D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-</w:t>
      </w:r>
      <w:proofErr w:type="spellStart"/>
      <w:r w:rsidR="008E05D0" w:rsidRPr="00B12414">
        <w:rPr>
          <w:rFonts w:ascii="Verdana" w:hAnsi="Verdana" w:cs="Times New Roman"/>
          <w:sz w:val="20"/>
          <w:szCs w:val="20"/>
        </w:rPr>
        <w:t>Bugetul</w:t>
      </w:r>
      <w:proofErr w:type="spellEnd"/>
      <w:r w:rsidR="008E05D0"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8E05D0" w:rsidRPr="00B12414">
        <w:rPr>
          <w:rFonts w:ascii="Verdana" w:hAnsi="Verdana" w:cs="Times New Roman"/>
          <w:sz w:val="20"/>
          <w:szCs w:val="20"/>
        </w:rPr>
        <w:t>proiectului</w:t>
      </w:r>
      <w:proofErr w:type="spellEnd"/>
      <w:r w:rsidR="008E05D0"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8E05D0" w:rsidRPr="00B12414">
        <w:rPr>
          <w:rFonts w:ascii="Verdana" w:hAnsi="Verdana" w:cs="Times New Roman"/>
          <w:sz w:val="20"/>
          <w:szCs w:val="20"/>
        </w:rPr>
        <w:t>actualizat</w:t>
      </w:r>
      <w:proofErr w:type="spellEnd"/>
      <w:r>
        <w:rPr>
          <w:rFonts w:ascii="Verdana" w:hAnsi="Verdana" w:cs="Times New Roman"/>
          <w:sz w:val="20"/>
          <w:szCs w:val="20"/>
        </w:rPr>
        <w:t xml:space="preserve">-conform </w:t>
      </w:r>
      <w:proofErr w:type="spellStart"/>
      <w:r>
        <w:rPr>
          <w:rFonts w:ascii="Verdana" w:hAnsi="Verdana" w:cs="Times New Roman"/>
          <w:sz w:val="20"/>
          <w:szCs w:val="20"/>
        </w:rPr>
        <w:t>Anexei</w:t>
      </w:r>
      <w:proofErr w:type="spellEnd"/>
      <w:r>
        <w:rPr>
          <w:rFonts w:ascii="Verdana" w:hAnsi="Verdana" w:cs="Times New Roman"/>
          <w:sz w:val="20"/>
          <w:szCs w:val="20"/>
        </w:rPr>
        <w:t xml:space="preserve"> 2</w:t>
      </w:r>
      <w:r w:rsidR="008548A0" w:rsidRPr="00B12414">
        <w:rPr>
          <w:rFonts w:ascii="Verdana" w:hAnsi="Verdana" w:cs="Times New Roman"/>
          <w:sz w:val="20"/>
          <w:szCs w:val="20"/>
        </w:rPr>
        <w:t xml:space="preserve">; </w:t>
      </w:r>
    </w:p>
    <w:p w:rsidR="008548A0" w:rsidRDefault="00EA196D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-</w:t>
      </w:r>
      <w:proofErr w:type="spellStart"/>
      <w:r w:rsidR="008548A0" w:rsidRPr="00B12414">
        <w:rPr>
          <w:rFonts w:ascii="Verdana" w:hAnsi="Verdana" w:cs="Times New Roman"/>
          <w:sz w:val="20"/>
          <w:szCs w:val="20"/>
        </w:rPr>
        <w:t>Sursele</w:t>
      </w:r>
      <w:proofErr w:type="spellEnd"/>
      <w:r w:rsidR="008548A0" w:rsidRPr="00B12414">
        <w:rPr>
          <w:rFonts w:ascii="Verdana" w:hAnsi="Verdana" w:cs="Times New Roman"/>
          <w:sz w:val="20"/>
          <w:szCs w:val="20"/>
        </w:rPr>
        <w:t xml:space="preserve"> de </w:t>
      </w:r>
      <w:proofErr w:type="spellStart"/>
      <w:r w:rsidR="008548A0" w:rsidRPr="00B12414">
        <w:rPr>
          <w:rFonts w:ascii="Verdana" w:hAnsi="Verdana" w:cs="Times New Roman"/>
          <w:sz w:val="20"/>
          <w:szCs w:val="20"/>
        </w:rPr>
        <w:t>finanţare</w:t>
      </w:r>
      <w:proofErr w:type="spellEnd"/>
      <w:r w:rsidR="008548A0" w:rsidRPr="00B1241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8548A0" w:rsidRPr="00B12414">
        <w:rPr>
          <w:rFonts w:ascii="Verdana" w:hAnsi="Verdana" w:cs="Times New Roman"/>
          <w:sz w:val="20"/>
          <w:szCs w:val="20"/>
        </w:rPr>
        <w:t>actualizate</w:t>
      </w:r>
      <w:proofErr w:type="spellEnd"/>
      <w:r>
        <w:rPr>
          <w:rFonts w:ascii="Verdana" w:hAnsi="Verdana" w:cs="Times New Roman"/>
          <w:sz w:val="20"/>
          <w:szCs w:val="20"/>
        </w:rPr>
        <w:t xml:space="preserve">, conform </w:t>
      </w:r>
      <w:proofErr w:type="spellStart"/>
      <w:r>
        <w:rPr>
          <w:rFonts w:ascii="Verdana" w:hAnsi="Verdana" w:cs="Times New Roman"/>
          <w:sz w:val="20"/>
          <w:szCs w:val="20"/>
        </w:rPr>
        <w:t>Anexei</w:t>
      </w:r>
      <w:proofErr w:type="spellEnd"/>
      <w:r>
        <w:rPr>
          <w:rFonts w:ascii="Verdana" w:hAnsi="Verdana" w:cs="Times New Roman"/>
          <w:sz w:val="20"/>
          <w:szCs w:val="20"/>
        </w:rPr>
        <w:t xml:space="preserve"> 3</w:t>
      </w:r>
      <w:r w:rsidR="008548A0" w:rsidRPr="00B12414">
        <w:rPr>
          <w:rFonts w:ascii="Verdana" w:hAnsi="Verdana" w:cs="Times New Roman"/>
          <w:sz w:val="20"/>
          <w:szCs w:val="20"/>
        </w:rPr>
        <w:t>.</w:t>
      </w:r>
    </w:p>
    <w:p w:rsidR="00B12414" w:rsidRPr="00B12414" w:rsidRDefault="00B12414" w:rsidP="00A11647">
      <w:pPr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</w:rPr>
      </w:pPr>
    </w:p>
    <w:p w:rsidR="008E05D0" w:rsidRPr="008E05D0" w:rsidRDefault="008E05D0" w:rsidP="00A116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E55A4" w:rsidRPr="006F2E20" w:rsidRDefault="008548A0" w:rsidP="00A11647">
      <w:pPr>
        <w:pStyle w:val="NoSpacing"/>
        <w:rPr>
          <w:rFonts w:ascii="Verdana" w:hAnsi="Verdana"/>
          <w:sz w:val="18"/>
          <w:szCs w:val="18"/>
        </w:rPr>
      </w:pPr>
      <w:r w:rsidRPr="006F2E20">
        <w:rPr>
          <w:rFonts w:ascii="Verdana" w:hAnsi="Verdana"/>
          <w:sz w:val="18"/>
          <w:szCs w:val="18"/>
        </w:rPr>
        <w:t>Direcția Strategii Sinteze Proiecte cu Finanțare</w:t>
      </w:r>
      <w:r w:rsidR="006E55A4" w:rsidRPr="006F2E20">
        <w:rPr>
          <w:rFonts w:ascii="Verdana" w:hAnsi="Verdana"/>
          <w:sz w:val="18"/>
          <w:szCs w:val="18"/>
        </w:rPr>
        <w:tab/>
      </w:r>
      <w:r w:rsidR="006F2E20">
        <w:rPr>
          <w:rFonts w:ascii="Verdana" w:hAnsi="Verdana"/>
          <w:sz w:val="18"/>
          <w:szCs w:val="18"/>
        </w:rPr>
        <w:t xml:space="preserve">                </w:t>
      </w:r>
      <w:r w:rsidR="004520EA" w:rsidRPr="006F2E20">
        <w:rPr>
          <w:rFonts w:ascii="Verdana" w:hAnsi="Verdana"/>
          <w:sz w:val="18"/>
          <w:szCs w:val="18"/>
        </w:rPr>
        <w:t xml:space="preserve"> </w:t>
      </w:r>
      <w:r w:rsidR="006E55A4" w:rsidRPr="006F2E20">
        <w:rPr>
          <w:rFonts w:ascii="Verdana" w:hAnsi="Verdana"/>
          <w:sz w:val="18"/>
          <w:szCs w:val="18"/>
        </w:rPr>
        <w:t>Direcția Juridică Administrație Publică Locală</w:t>
      </w:r>
    </w:p>
    <w:p w:rsidR="006E55A4" w:rsidRPr="006F2E20" w:rsidRDefault="006F2E20" w:rsidP="00A11647">
      <w:pPr>
        <w:pStyle w:val="NoSpacing"/>
        <w:rPr>
          <w:rFonts w:ascii="Verdana" w:hAnsi="Verdana"/>
          <w:sz w:val="18"/>
          <w:szCs w:val="18"/>
        </w:rPr>
      </w:pPr>
      <w:r w:rsidRPr="006F2E20">
        <w:rPr>
          <w:rFonts w:ascii="Verdana" w:hAnsi="Verdana"/>
          <w:sz w:val="18"/>
          <w:szCs w:val="18"/>
        </w:rPr>
        <w:t xml:space="preserve">                     </w:t>
      </w:r>
      <w:r w:rsidR="006E55A4" w:rsidRPr="006F2E20">
        <w:rPr>
          <w:rFonts w:ascii="Verdana" w:hAnsi="Verdana"/>
          <w:sz w:val="18"/>
          <w:szCs w:val="18"/>
        </w:rPr>
        <w:t>Internațională</w:t>
      </w:r>
    </w:p>
    <w:p w:rsidR="00631278" w:rsidRPr="004520EA" w:rsidRDefault="00631278" w:rsidP="00A11647">
      <w:pPr>
        <w:pStyle w:val="NoSpacing"/>
      </w:pPr>
    </w:p>
    <w:p w:rsidR="008548A0" w:rsidRPr="006F2E20" w:rsidRDefault="008548A0" w:rsidP="00A11647">
      <w:pPr>
        <w:pStyle w:val="NoSpacing"/>
        <w:rPr>
          <w:rFonts w:ascii="Verdana" w:hAnsi="Verdana"/>
          <w:sz w:val="18"/>
          <w:szCs w:val="18"/>
        </w:rPr>
      </w:pPr>
      <w:r w:rsidRPr="006F2E20">
        <w:rPr>
          <w:rFonts w:ascii="Verdana" w:hAnsi="Verdana"/>
          <w:sz w:val="18"/>
          <w:szCs w:val="18"/>
        </w:rPr>
        <w:t>Director executiv,</w:t>
      </w:r>
      <w:r w:rsidR="006E55A4" w:rsidRPr="006F2E20">
        <w:rPr>
          <w:rFonts w:ascii="Verdana" w:hAnsi="Verdana"/>
          <w:sz w:val="18"/>
          <w:szCs w:val="18"/>
        </w:rPr>
        <w:t xml:space="preserve">                                                                          </w:t>
      </w:r>
      <w:r w:rsidR="004520EA" w:rsidRPr="006F2E20">
        <w:rPr>
          <w:rFonts w:ascii="Verdana" w:hAnsi="Verdana"/>
          <w:sz w:val="18"/>
          <w:szCs w:val="18"/>
        </w:rPr>
        <w:t xml:space="preserve">                  </w:t>
      </w:r>
      <w:r w:rsidR="006E55A4" w:rsidRPr="006F2E20">
        <w:rPr>
          <w:rFonts w:ascii="Verdana" w:hAnsi="Verdana"/>
          <w:sz w:val="18"/>
          <w:szCs w:val="18"/>
        </w:rPr>
        <w:t xml:space="preserve">  </w:t>
      </w:r>
      <w:r w:rsidRPr="006F2E20">
        <w:rPr>
          <w:rFonts w:ascii="Verdana" w:hAnsi="Verdana"/>
          <w:sz w:val="18"/>
          <w:szCs w:val="18"/>
        </w:rPr>
        <w:t>Director executiv,</w:t>
      </w:r>
    </w:p>
    <w:p w:rsidR="006E55A4" w:rsidRPr="006F2E20" w:rsidRDefault="008548A0" w:rsidP="00A11647">
      <w:pPr>
        <w:pStyle w:val="NoSpacing"/>
        <w:rPr>
          <w:rFonts w:ascii="Verdana" w:hAnsi="Verdana"/>
          <w:b/>
          <w:sz w:val="18"/>
          <w:szCs w:val="18"/>
        </w:rPr>
      </w:pPr>
      <w:r w:rsidRPr="006F2E20">
        <w:rPr>
          <w:rFonts w:ascii="Verdana" w:hAnsi="Verdana"/>
          <w:b/>
          <w:sz w:val="18"/>
          <w:szCs w:val="18"/>
        </w:rPr>
        <w:t>Sorin IVAŞCU</w:t>
      </w:r>
      <w:r w:rsidR="006E55A4" w:rsidRPr="006F2E20">
        <w:rPr>
          <w:rFonts w:ascii="Verdana" w:hAnsi="Verdana"/>
          <w:sz w:val="18"/>
          <w:szCs w:val="18"/>
        </w:rPr>
        <w:tab/>
        <w:t xml:space="preserve">                                                                     </w:t>
      </w:r>
      <w:r w:rsidR="004520EA" w:rsidRPr="006F2E20">
        <w:rPr>
          <w:rFonts w:ascii="Verdana" w:hAnsi="Verdana"/>
          <w:sz w:val="18"/>
          <w:szCs w:val="18"/>
        </w:rPr>
        <w:t xml:space="preserve">                 </w:t>
      </w:r>
      <w:r w:rsidR="008E05D0" w:rsidRPr="006F2E20">
        <w:rPr>
          <w:rFonts w:ascii="Verdana" w:hAnsi="Verdana"/>
          <w:sz w:val="18"/>
          <w:szCs w:val="18"/>
        </w:rPr>
        <w:t xml:space="preserve">          </w:t>
      </w:r>
      <w:r w:rsidR="004520EA" w:rsidRPr="006F2E20">
        <w:rPr>
          <w:rFonts w:ascii="Verdana" w:hAnsi="Verdana"/>
          <w:sz w:val="18"/>
          <w:szCs w:val="18"/>
        </w:rPr>
        <w:t xml:space="preserve"> </w:t>
      </w:r>
      <w:r w:rsidR="006E55A4" w:rsidRPr="006F2E20">
        <w:rPr>
          <w:rFonts w:ascii="Verdana" w:hAnsi="Verdana"/>
          <w:b/>
          <w:sz w:val="18"/>
          <w:szCs w:val="18"/>
        </w:rPr>
        <w:t>Alisa CIOBANU</w:t>
      </w:r>
    </w:p>
    <w:p w:rsidR="008548A0" w:rsidRPr="006F2E20" w:rsidRDefault="008548A0" w:rsidP="00A11647">
      <w:pPr>
        <w:tabs>
          <w:tab w:val="left" w:pos="6311"/>
        </w:tabs>
        <w:spacing w:after="0" w:line="240" w:lineRule="auto"/>
        <w:rPr>
          <w:rFonts w:ascii="Verdana" w:hAnsi="Verdana" w:cs="Times New Roman"/>
          <w:b/>
          <w:sz w:val="18"/>
          <w:szCs w:val="18"/>
        </w:rPr>
      </w:pPr>
    </w:p>
    <w:p w:rsidR="008548A0" w:rsidRPr="006F2E20" w:rsidRDefault="008548A0" w:rsidP="00A11647">
      <w:pPr>
        <w:spacing w:after="0" w:line="240" w:lineRule="auto"/>
        <w:jc w:val="center"/>
        <w:rPr>
          <w:rFonts w:ascii="Verdana" w:hAnsi="Verdana" w:cs="Times New Roman"/>
          <w:sz w:val="18"/>
          <w:szCs w:val="18"/>
        </w:rPr>
      </w:pPr>
      <w:proofErr w:type="spellStart"/>
      <w:r w:rsidRPr="006F2E20">
        <w:rPr>
          <w:rFonts w:ascii="Verdana" w:hAnsi="Verdana" w:cs="Times New Roman"/>
          <w:sz w:val="18"/>
          <w:szCs w:val="18"/>
        </w:rPr>
        <w:t>Directia</w:t>
      </w:r>
      <w:proofErr w:type="spellEnd"/>
      <w:r w:rsidRPr="006F2E20">
        <w:rPr>
          <w:rFonts w:ascii="Verdana" w:hAnsi="Verdana" w:cs="Times New Roman"/>
          <w:sz w:val="18"/>
          <w:szCs w:val="18"/>
        </w:rPr>
        <w:t xml:space="preserve"> </w:t>
      </w:r>
      <w:proofErr w:type="spellStart"/>
      <w:r w:rsidRPr="006F2E20">
        <w:rPr>
          <w:rFonts w:ascii="Verdana" w:hAnsi="Verdana" w:cs="Times New Roman"/>
          <w:sz w:val="18"/>
          <w:szCs w:val="18"/>
        </w:rPr>
        <w:t>Economică</w:t>
      </w:r>
      <w:proofErr w:type="spellEnd"/>
    </w:p>
    <w:p w:rsidR="008548A0" w:rsidRPr="006F2E20" w:rsidRDefault="008548A0" w:rsidP="00A11647">
      <w:pPr>
        <w:pStyle w:val="NoSpacing"/>
        <w:jc w:val="center"/>
        <w:rPr>
          <w:rFonts w:ascii="Verdana" w:hAnsi="Verdana"/>
          <w:sz w:val="18"/>
          <w:szCs w:val="18"/>
        </w:rPr>
      </w:pPr>
      <w:r w:rsidRPr="006F2E20">
        <w:rPr>
          <w:rFonts w:ascii="Verdana" w:hAnsi="Verdana"/>
          <w:sz w:val="18"/>
          <w:szCs w:val="18"/>
        </w:rPr>
        <w:t>Director executiv,</w:t>
      </w:r>
    </w:p>
    <w:p w:rsidR="008548A0" w:rsidRDefault="008548A0" w:rsidP="00A11647">
      <w:pPr>
        <w:pStyle w:val="NoSpacing"/>
        <w:jc w:val="center"/>
        <w:rPr>
          <w:rFonts w:ascii="Verdana" w:hAnsi="Verdana"/>
          <w:b/>
          <w:sz w:val="18"/>
          <w:szCs w:val="18"/>
        </w:rPr>
      </w:pPr>
      <w:r w:rsidRPr="006F2E20">
        <w:rPr>
          <w:rFonts w:ascii="Verdana" w:hAnsi="Verdana"/>
          <w:b/>
          <w:sz w:val="18"/>
          <w:szCs w:val="18"/>
        </w:rPr>
        <w:t>Carmen MOCANU</w:t>
      </w:r>
    </w:p>
    <w:p w:rsidR="006F2E20" w:rsidRPr="006F2E20" w:rsidRDefault="006F2E20" w:rsidP="00A11647">
      <w:pPr>
        <w:pStyle w:val="NoSpacing"/>
        <w:rPr>
          <w:rFonts w:ascii="Verdana" w:hAnsi="Verdana"/>
          <w:b/>
          <w:sz w:val="18"/>
          <w:szCs w:val="18"/>
        </w:rPr>
      </w:pPr>
    </w:p>
    <w:p w:rsidR="006E55A4" w:rsidRPr="006F2E20" w:rsidRDefault="006E55A4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</w:p>
    <w:p w:rsidR="00DF3077" w:rsidRPr="006F2E20" w:rsidRDefault="00DF3077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  <w:proofErr w:type="spellStart"/>
      <w:r w:rsidRPr="006F2E20">
        <w:rPr>
          <w:rFonts w:ascii="Verdana" w:hAnsi="Verdana" w:cs="Times New Roman"/>
          <w:b/>
          <w:sz w:val="18"/>
          <w:szCs w:val="18"/>
        </w:rPr>
        <w:t>L</w:t>
      </w:r>
      <w:r w:rsidR="006F2E20" w:rsidRPr="006F2E20">
        <w:rPr>
          <w:rFonts w:ascii="Verdana" w:hAnsi="Verdana" w:cs="Times New Roman"/>
          <w:b/>
          <w:sz w:val="18"/>
          <w:szCs w:val="18"/>
        </w:rPr>
        <w:t>ă</w:t>
      </w:r>
      <w:r w:rsidRPr="006F2E20">
        <w:rPr>
          <w:rFonts w:ascii="Verdana" w:hAnsi="Verdana" w:cs="Times New Roman"/>
          <w:b/>
          <w:sz w:val="18"/>
          <w:szCs w:val="18"/>
        </w:rPr>
        <w:t>l</w:t>
      </w:r>
      <w:r w:rsidR="006F2E20" w:rsidRPr="006F2E20">
        <w:rPr>
          <w:rFonts w:ascii="Verdana" w:hAnsi="Verdana" w:cs="Times New Roman"/>
          <w:b/>
          <w:sz w:val="18"/>
          <w:szCs w:val="18"/>
        </w:rPr>
        <w:t>î</w:t>
      </w:r>
      <w:r w:rsidRPr="006F2E20">
        <w:rPr>
          <w:rFonts w:ascii="Verdana" w:hAnsi="Verdana" w:cs="Times New Roman"/>
          <w:b/>
          <w:sz w:val="18"/>
          <w:szCs w:val="18"/>
        </w:rPr>
        <w:t>u</w:t>
      </w:r>
      <w:proofErr w:type="spellEnd"/>
      <w:r w:rsidRPr="006F2E20">
        <w:rPr>
          <w:rFonts w:ascii="Verdana" w:hAnsi="Verdana" w:cs="Times New Roman"/>
          <w:b/>
          <w:sz w:val="18"/>
          <w:szCs w:val="18"/>
        </w:rPr>
        <w:t xml:space="preserve"> Tatiana</w:t>
      </w:r>
      <w:r w:rsidR="008E05D0" w:rsidRPr="006F2E20">
        <w:rPr>
          <w:rFonts w:ascii="Verdana" w:hAnsi="Verdana" w:cs="Times New Roman"/>
          <w:sz w:val="18"/>
          <w:szCs w:val="18"/>
        </w:rPr>
        <w:t xml:space="preserve"> </w:t>
      </w:r>
      <w:r w:rsidRPr="006F2E20">
        <w:rPr>
          <w:rFonts w:ascii="Verdana" w:hAnsi="Verdana" w:cs="Times New Roman"/>
          <w:sz w:val="18"/>
          <w:szCs w:val="18"/>
        </w:rPr>
        <w:t>-</w:t>
      </w:r>
      <w:r w:rsidR="008E05D0" w:rsidRPr="006F2E20">
        <w:rPr>
          <w:rFonts w:ascii="Verdana" w:hAnsi="Verdana" w:cs="Times New Roman"/>
          <w:sz w:val="18"/>
          <w:szCs w:val="18"/>
        </w:rPr>
        <w:t xml:space="preserve"> </w:t>
      </w:r>
      <w:proofErr w:type="spellStart"/>
      <w:r w:rsidR="008E05D0" w:rsidRPr="006F2E20">
        <w:rPr>
          <w:rFonts w:ascii="Verdana" w:hAnsi="Verdana" w:cs="Times New Roman"/>
          <w:sz w:val="18"/>
          <w:szCs w:val="18"/>
        </w:rPr>
        <w:t>Ș</w:t>
      </w:r>
      <w:r w:rsidRPr="006F2E20">
        <w:rPr>
          <w:rFonts w:ascii="Verdana" w:hAnsi="Verdana" w:cs="Times New Roman"/>
          <w:sz w:val="18"/>
          <w:szCs w:val="18"/>
        </w:rPr>
        <w:t>ef</w:t>
      </w:r>
      <w:proofErr w:type="spellEnd"/>
      <w:r w:rsidRPr="006F2E20">
        <w:rPr>
          <w:rFonts w:ascii="Verdana" w:hAnsi="Verdana" w:cs="Times New Roman"/>
          <w:sz w:val="18"/>
          <w:szCs w:val="18"/>
        </w:rPr>
        <w:t xml:space="preserve"> </w:t>
      </w:r>
      <w:proofErr w:type="spellStart"/>
      <w:r w:rsidRPr="006F2E20">
        <w:rPr>
          <w:rFonts w:ascii="Verdana" w:hAnsi="Verdana" w:cs="Times New Roman"/>
          <w:sz w:val="18"/>
          <w:szCs w:val="18"/>
        </w:rPr>
        <w:t>Serviciu</w:t>
      </w:r>
      <w:proofErr w:type="spellEnd"/>
    </w:p>
    <w:p w:rsidR="006F2E20" w:rsidRPr="006F2E20" w:rsidRDefault="006F2E20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</w:p>
    <w:p w:rsidR="008548A0" w:rsidRPr="006F2E20" w:rsidRDefault="008548A0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  <w:proofErr w:type="spellStart"/>
      <w:r w:rsidRPr="006F2E20">
        <w:rPr>
          <w:rFonts w:ascii="Verdana" w:hAnsi="Verdana" w:cs="Times New Roman"/>
          <w:b/>
          <w:sz w:val="18"/>
          <w:szCs w:val="18"/>
        </w:rPr>
        <w:t>Enescu</w:t>
      </w:r>
      <w:proofErr w:type="spellEnd"/>
      <w:r w:rsidRPr="006F2E20">
        <w:rPr>
          <w:rFonts w:ascii="Verdana" w:hAnsi="Verdana" w:cs="Times New Roman"/>
          <w:b/>
          <w:sz w:val="18"/>
          <w:szCs w:val="18"/>
        </w:rPr>
        <w:t xml:space="preserve"> Adina</w:t>
      </w:r>
      <w:r w:rsidRPr="006F2E20">
        <w:rPr>
          <w:rFonts w:ascii="Verdana" w:hAnsi="Verdana" w:cs="Times New Roman"/>
          <w:sz w:val="18"/>
          <w:szCs w:val="18"/>
        </w:rPr>
        <w:t xml:space="preserve"> - Manager </w:t>
      </w:r>
      <w:r w:rsidR="008E05D0" w:rsidRPr="006F2E20">
        <w:rPr>
          <w:rFonts w:ascii="Verdana" w:hAnsi="Verdana" w:cs="Times New Roman"/>
          <w:sz w:val="18"/>
          <w:szCs w:val="18"/>
        </w:rPr>
        <w:t xml:space="preserve">de </w:t>
      </w:r>
      <w:proofErr w:type="spellStart"/>
      <w:r w:rsidRPr="006F2E20">
        <w:rPr>
          <w:rFonts w:ascii="Verdana" w:hAnsi="Verdana" w:cs="Times New Roman"/>
          <w:sz w:val="18"/>
          <w:szCs w:val="18"/>
        </w:rPr>
        <w:t>proiect</w:t>
      </w:r>
      <w:proofErr w:type="spellEnd"/>
    </w:p>
    <w:p w:rsidR="006F2E20" w:rsidRPr="006F2E20" w:rsidRDefault="006F2E20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</w:p>
    <w:p w:rsidR="008548A0" w:rsidRPr="006F2E20" w:rsidRDefault="006E55A4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  <w:proofErr w:type="spellStart"/>
      <w:r w:rsidRPr="006F2E20">
        <w:rPr>
          <w:rFonts w:ascii="Verdana" w:hAnsi="Verdana" w:cs="Times New Roman"/>
          <w:b/>
          <w:sz w:val="18"/>
          <w:szCs w:val="18"/>
        </w:rPr>
        <w:t>Balan</w:t>
      </w:r>
      <w:proofErr w:type="spellEnd"/>
      <w:r w:rsidRPr="006F2E20">
        <w:rPr>
          <w:rFonts w:ascii="Verdana" w:hAnsi="Verdana" w:cs="Times New Roman"/>
          <w:b/>
          <w:sz w:val="18"/>
          <w:szCs w:val="18"/>
        </w:rPr>
        <w:t xml:space="preserve"> </w:t>
      </w:r>
      <w:proofErr w:type="spellStart"/>
      <w:r w:rsidRPr="006F2E20">
        <w:rPr>
          <w:rFonts w:ascii="Verdana" w:hAnsi="Verdana" w:cs="Times New Roman"/>
          <w:b/>
          <w:sz w:val="18"/>
          <w:szCs w:val="18"/>
        </w:rPr>
        <w:t>Radu</w:t>
      </w:r>
      <w:proofErr w:type="spellEnd"/>
      <w:r w:rsidRPr="006F2E20">
        <w:rPr>
          <w:rFonts w:ascii="Verdana" w:hAnsi="Verdana" w:cs="Times New Roman"/>
          <w:b/>
          <w:sz w:val="18"/>
          <w:szCs w:val="18"/>
        </w:rPr>
        <w:t xml:space="preserve"> </w:t>
      </w:r>
      <w:proofErr w:type="spellStart"/>
      <w:r w:rsidRPr="006F2E20">
        <w:rPr>
          <w:rFonts w:ascii="Verdana" w:hAnsi="Verdana" w:cs="Times New Roman"/>
          <w:b/>
          <w:sz w:val="18"/>
          <w:szCs w:val="18"/>
        </w:rPr>
        <w:t>Nicolae</w:t>
      </w:r>
      <w:proofErr w:type="spellEnd"/>
      <w:r w:rsidRPr="006F2E20">
        <w:rPr>
          <w:rFonts w:ascii="Verdana" w:hAnsi="Verdana" w:cs="Times New Roman"/>
          <w:sz w:val="18"/>
          <w:szCs w:val="18"/>
        </w:rPr>
        <w:t xml:space="preserve"> </w:t>
      </w:r>
      <w:r w:rsidR="008548A0" w:rsidRPr="006F2E20">
        <w:rPr>
          <w:rFonts w:ascii="Verdana" w:hAnsi="Verdana" w:cs="Times New Roman"/>
          <w:sz w:val="18"/>
          <w:szCs w:val="18"/>
        </w:rPr>
        <w:t xml:space="preserve">- </w:t>
      </w:r>
      <w:proofErr w:type="spellStart"/>
      <w:r w:rsidR="008548A0" w:rsidRPr="006F2E20">
        <w:rPr>
          <w:rFonts w:ascii="Verdana" w:hAnsi="Verdana" w:cs="Times New Roman"/>
          <w:sz w:val="18"/>
          <w:szCs w:val="18"/>
        </w:rPr>
        <w:t>Responsabil</w:t>
      </w:r>
      <w:proofErr w:type="spellEnd"/>
      <w:r w:rsidR="008548A0" w:rsidRPr="006F2E20">
        <w:rPr>
          <w:rFonts w:ascii="Verdana" w:hAnsi="Verdana" w:cs="Times New Roman"/>
          <w:sz w:val="18"/>
          <w:szCs w:val="18"/>
        </w:rPr>
        <w:t xml:space="preserve"> </w:t>
      </w:r>
      <w:proofErr w:type="spellStart"/>
      <w:r w:rsidR="008548A0" w:rsidRPr="006F2E20">
        <w:rPr>
          <w:rFonts w:ascii="Verdana" w:hAnsi="Verdana" w:cs="Times New Roman"/>
          <w:sz w:val="18"/>
          <w:szCs w:val="18"/>
        </w:rPr>
        <w:t>tehnic</w:t>
      </w:r>
      <w:proofErr w:type="spellEnd"/>
    </w:p>
    <w:p w:rsidR="006F2E20" w:rsidRPr="006F2E20" w:rsidRDefault="006F2E20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</w:p>
    <w:p w:rsidR="00452D9E" w:rsidRPr="006F2E20" w:rsidRDefault="006F2E20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  <w:r w:rsidRPr="006F2E20">
        <w:rPr>
          <w:rFonts w:ascii="Verdana" w:hAnsi="Verdana" w:cs="Times New Roman"/>
          <w:b/>
          <w:sz w:val="18"/>
          <w:szCs w:val="18"/>
        </w:rPr>
        <w:t xml:space="preserve">Ramona Mariana </w:t>
      </w:r>
      <w:proofErr w:type="spellStart"/>
      <w:r w:rsidRPr="006F2E20">
        <w:rPr>
          <w:rFonts w:ascii="Verdana" w:hAnsi="Verdana" w:cs="Times New Roman"/>
          <w:b/>
          <w:sz w:val="18"/>
          <w:szCs w:val="18"/>
        </w:rPr>
        <w:t>G</w:t>
      </w:r>
      <w:r w:rsidR="009A7FF6">
        <w:rPr>
          <w:rFonts w:ascii="Verdana" w:hAnsi="Verdana" w:cs="Times New Roman"/>
          <w:b/>
          <w:sz w:val="18"/>
          <w:szCs w:val="18"/>
        </w:rPr>
        <w:t>h</w:t>
      </w:r>
      <w:r w:rsidRPr="006F2E20">
        <w:rPr>
          <w:rFonts w:ascii="Verdana" w:hAnsi="Verdana" w:cs="Times New Roman"/>
          <w:b/>
          <w:sz w:val="18"/>
          <w:szCs w:val="18"/>
        </w:rPr>
        <w:t>ebaru</w:t>
      </w:r>
      <w:proofErr w:type="spellEnd"/>
      <w:r w:rsidR="008548A0" w:rsidRPr="006F2E20">
        <w:rPr>
          <w:rFonts w:ascii="Verdana" w:hAnsi="Verdana" w:cs="Times New Roman"/>
          <w:sz w:val="18"/>
          <w:szCs w:val="18"/>
        </w:rPr>
        <w:t xml:space="preserve"> - </w:t>
      </w:r>
      <w:proofErr w:type="spellStart"/>
      <w:r w:rsidR="008548A0" w:rsidRPr="006F2E20">
        <w:rPr>
          <w:rFonts w:ascii="Verdana" w:hAnsi="Verdana" w:cs="Times New Roman"/>
          <w:sz w:val="18"/>
          <w:szCs w:val="18"/>
        </w:rPr>
        <w:t>Responsabil</w:t>
      </w:r>
      <w:proofErr w:type="spellEnd"/>
      <w:r w:rsidR="008548A0" w:rsidRPr="006F2E20">
        <w:rPr>
          <w:rFonts w:ascii="Verdana" w:hAnsi="Verdana" w:cs="Times New Roman"/>
          <w:sz w:val="18"/>
          <w:szCs w:val="18"/>
        </w:rPr>
        <w:t xml:space="preserve"> </w:t>
      </w:r>
      <w:proofErr w:type="spellStart"/>
      <w:r w:rsidR="008548A0" w:rsidRPr="006F2E20">
        <w:rPr>
          <w:rFonts w:ascii="Verdana" w:hAnsi="Verdana" w:cs="Times New Roman"/>
          <w:sz w:val="18"/>
          <w:szCs w:val="18"/>
        </w:rPr>
        <w:t>financiar</w:t>
      </w:r>
      <w:proofErr w:type="spellEnd"/>
    </w:p>
    <w:p w:rsidR="006F2E20" w:rsidRPr="006F2E20" w:rsidRDefault="006F2E20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</w:p>
    <w:p w:rsidR="006E55A4" w:rsidRPr="006F2E20" w:rsidRDefault="006E55A4" w:rsidP="00A11647">
      <w:pPr>
        <w:spacing w:after="0" w:line="240" w:lineRule="auto"/>
        <w:rPr>
          <w:rFonts w:ascii="Verdana" w:hAnsi="Verdana" w:cs="Times New Roman"/>
          <w:sz w:val="18"/>
          <w:szCs w:val="18"/>
        </w:rPr>
      </w:pPr>
    </w:p>
    <w:sectPr w:rsidR="006E55A4" w:rsidRPr="006F2E20" w:rsidSect="00EA19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7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5B7" w:rsidRDefault="003A55B7" w:rsidP="008E05D0">
      <w:pPr>
        <w:spacing w:after="0" w:line="240" w:lineRule="auto"/>
      </w:pPr>
      <w:r>
        <w:separator/>
      </w:r>
    </w:p>
  </w:endnote>
  <w:endnote w:type="continuationSeparator" w:id="0">
    <w:p w:rsidR="003A55B7" w:rsidRDefault="003A55B7" w:rsidP="008E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EC" w:rsidRDefault="009B4D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D0" w:rsidRDefault="00594062" w:rsidP="008E05D0">
    <w:pPr>
      <w:pStyle w:val="Footer"/>
      <w:tabs>
        <w:tab w:val="left" w:pos="4230"/>
      </w:tabs>
      <w:jc w:val="right"/>
      <w:rPr>
        <w:rStyle w:val="PageNumber"/>
      </w:rPr>
    </w:pPr>
    <w:r>
      <w:rPr>
        <w:rStyle w:val="PageNumber"/>
      </w:rPr>
      <w:fldChar w:fldCharType="begin"/>
    </w:r>
    <w:r w:rsidR="008E05D0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7FF6">
      <w:rPr>
        <w:rStyle w:val="PageNumber"/>
        <w:noProof/>
      </w:rPr>
      <w:t>3</w:t>
    </w:r>
    <w:r>
      <w:rPr>
        <w:rStyle w:val="PageNumber"/>
      </w:rPr>
      <w:fldChar w:fldCharType="end"/>
    </w:r>
    <w:r w:rsidR="008E05D0">
      <w:rPr>
        <w:rStyle w:val="PageNumber"/>
      </w:rPr>
      <w:t>/</w:t>
    </w:r>
    <w:r>
      <w:rPr>
        <w:rStyle w:val="PageNumber"/>
      </w:rPr>
      <w:fldChar w:fldCharType="begin"/>
    </w:r>
    <w:r w:rsidR="008E05D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A7FF6">
      <w:rPr>
        <w:rStyle w:val="PageNumber"/>
        <w:noProof/>
      </w:rPr>
      <w:t>3</w:t>
    </w:r>
    <w:r>
      <w:rPr>
        <w:rStyle w:val="PageNumber"/>
      </w:rPr>
      <w:fldChar w:fldCharType="end"/>
    </w:r>
  </w:p>
  <w:p w:rsidR="008E05D0" w:rsidRDefault="008E05D0" w:rsidP="008E05D0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EC" w:rsidRDefault="009B4D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5B7" w:rsidRDefault="003A55B7" w:rsidP="008E05D0">
      <w:pPr>
        <w:spacing w:after="0" w:line="240" w:lineRule="auto"/>
      </w:pPr>
      <w:r>
        <w:separator/>
      </w:r>
    </w:p>
  </w:footnote>
  <w:footnote w:type="continuationSeparator" w:id="0">
    <w:p w:rsidR="003A55B7" w:rsidRDefault="003A55B7" w:rsidP="008E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EC" w:rsidRDefault="009B4D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EC" w:rsidRDefault="009B4D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EC" w:rsidRDefault="009B4D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8A0"/>
    <w:rsid w:val="000121AC"/>
    <w:rsid w:val="00026733"/>
    <w:rsid w:val="00040305"/>
    <w:rsid w:val="0005099D"/>
    <w:rsid w:val="00052E9F"/>
    <w:rsid w:val="00065638"/>
    <w:rsid w:val="000669A8"/>
    <w:rsid w:val="00067DF9"/>
    <w:rsid w:val="000C3B51"/>
    <w:rsid w:val="000E0894"/>
    <w:rsid w:val="000F4284"/>
    <w:rsid w:val="00103238"/>
    <w:rsid w:val="00112101"/>
    <w:rsid w:val="00134A33"/>
    <w:rsid w:val="00140265"/>
    <w:rsid w:val="0014763C"/>
    <w:rsid w:val="0015001F"/>
    <w:rsid w:val="001534D2"/>
    <w:rsid w:val="00194320"/>
    <w:rsid w:val="001A0160"/>
    <w:rsid w:val="001D487F"/>
    <w:rsid w:val="001F04E9"/>
    <w:rsid w:val="001F4E06"/>
    <w:rsid w:val="002049E1"/>
    <w:rsid w:val="00211837"/>
    <w:rsid w:val="00225825"/>
    <w:rsid w:val="00227F45"/>
    <w:rsid w:val="00265612"/>
    <w:rsid w:val="002953B3"/>
    <w:rsid w:val="002A5103"/>
    <w:rsid w:val="002A7F5F"/>
    <w:rsid w:val="002B6953"/>
    <w:rsid w:val="002C2AD3"/>
    <w:rsid w:val="002D50BC"/>
    <w:rsid w:val="002F034C"/>
    <w:rsid w:val="002F0490"/>
    <w:rsid w:val="0030062B"/>
    <w:rsid w:val="0034287D"/>
    <w:rsid w:val="00346E96"/>
    <w:rsid w:val="00351D2B"/>
    <w:rsid w:val="00361E24"/>
    <w:rsid w:val="00391A80"/>
    <w:rsid w:val="0039285E"/>
    <w:rsid w:val="003A55B7"/>
    <w:rsid w:val="003C0951"/>
    <w:rsid w:val="003C300A"/>
    <w:rsid w:val="003E0E50"/>
    <w:rsid w:val="003F2BAC"/>
    <w:rsid w:val="003F3A1F"/>
    <w:rsid w:val="00405133"/>
    <w:rsid w:val="00412A29"/>
    <w:rsid w:val="004520EA"/>
    <w:rsid w:val="00452D9E"/>
    <w:rsid w:val="00475E00"/>
    <w:rsid w:val="004814A6"/>
    <w:rsid w:val="004A10D7"/>
    <w:rsid w:val="004A4386"/>
    <w:rsid w:val="004B01C9"/>
    <w:rsid w:val="004F270D"/>
    <w:rsid w:val="004F48B9"/>
    <w:rsid w:val="005373DA"/>
    <w:rsid w:val="005616F8"/>
    <w:rsid w:val="0058335A"/>
    <w:rsid w:val="00594062"/>
    <w:rsid w:val="00596BA8"/>
    <w:rsid w:val="005D141B"/>
    <w:rsid w:val="005E0A8C"/>
    <w:rsid w:val="005E635D"/>
    <w:rsid w:val="00606F4F"/>
    <w:rsid w:val="00617E4D"/>
    <w:rsid w:val="0062568E"/>
    <w:rsid w:val="00631278"/>
    <w:rsid w:val="006454D8"/>
    <w:rsid w:val="00646ABB"/>
    <w:rsid w:val="00680361"/>
    <w:rsid w:val="006820FB"/>
    <w:rsid w:val="0068761B"/>
    <w:rsid w:val="0069679B"/>
    <w:rsid w:val="006A1D23"/>
    <w:rsid w:val="006B5CE6"/>
    <w:rsid w:val="006C58F2"/>
    <w:rsid w:val="006E55A4"/>
    <w:rsid w:val="006F2E20"/>
    <w:rsid w:val="00713918"/>
    <w:rsid w:val="00723177"/>
    <w:rsid w:val="00731BB0"/>
    <w:rsid w:val="007A6EC2"/>
    <w:rsid w:val="007B541B"/>
    <w:rsid w:val="007B61F1"/>
    <w:rsid w:val="007B6B20"/>
    <w:rsid w:val="007E1868"/>
    <w:rsid w:val="007F650F"/>
    <w:rsid w:val="00822854"/>
    <w:rsid w:val="0083401B"/>
    <w:rsid w:val="008405EF"/>
    <w:rsid w:val="00847E39"/>
    <w:rsid w:val="008548A0"/>
    <w:rsid w:val="00877233"/>
    <w:rsid w:val="008809D9"/>
    <w:rsid w:val="008B53CF"/>
    <w:rsid w:val="008C2379"/>
    <w:rsid w:val="008D1E87"/>
    <w:rsid w:val="008D2FC3"/>
    <w:rsid w:val="008E05D0"/>
    <w:rsid w:val="008F222C"/>
    <w:rsid w:val="008F4646"/>
    <w:rsid w:val="00911521"/>
    <w:rsid w:val="00916663"/>
    <w:rsid w:val="00937477"/>
    <w:rsid w:val="00945784"/>
    <w:rsid w:val="00972304"/>
    <w:rsid w:val="009850AC"/>
    <w:rsid w:val="00986A2F"/>
    <w:rsid w:val="00991EBC"/>
    <w:rsid w:val="009A7FF6"/>
    <w:rsid w:val="009B4DEC"/>
    <w:rsid w:val="009B59EC"/>
    <w:rsid w:val="009C137D"/>
    <w:rsid w:val="009C53ED"/>
    <w:rsid w:val="00A11647"/>
    <w:rsid w:val="00A231DF"/>
    <w:rsid w:val="00A46C29"/>
    <w:rsid w:val="00A56BDB"/>
    <w:rsid w:val="00A64DD4"/>
    <w:rsid w:val="00A86FE0"/>
    <w:rsid w:val="00A935A0"/>
    <w:rsid w:val="00AB5071"/>
    <w:rsid w:val="00AE3E4E"/>
    <w:rsid w:val="00AE6563"/>
    <w:rsid w:val="00B00371"/>
    <w:rsid w:val="00B12414"/>
    <w:rsid w:val="00B211A5"/>
    <w:rsid w:val="00B2420A"/>
    <w:rsid w:val="00B54CC7"/>
    <w:rsid w:val="00B55949"/>
    <w:rsid w:val="00B566C0"/>
    <w:rsid w:val="00B878F8"/>
    <w:rsid w:val="00B87937"/>
    <w:rsid w:val="00BB01A6"/>
    <w:rsid w:val="00C26F09"/>
    <w:rsid w:val="00C560E8"/>
    <w:rsid w:val="00C57A3B"/>
    <w:rsid w:val="00C66FA4"/>
    <w:rsid w:val="00C72D70"/>
    <w:rsid w:val="00C810EE"/>
    <w:rsid w:val="00CB1644"/>
    <w:rsid w:val="00CB5683"/>
    <w:rsid w:val="00CD2613"/>
    <w:rsid w:val="00D05535"/>
    <w:rsid w:val="00D16AC3"/>
    <w:rsid w:val="00D25197"/>
    <w:rsid w:val="00D329D0"/>
    <w:rsid w:val="00D412EA"/>
    <w:rsid w:val="00D648E3"/>
    <w:rsid w:val="00D721C1"/>
    <w:rsid w:val="00D8103A"/>
    <w:rsid w:val="00D96918"/>
    <w:rsid w:val="00DA19C8"/>
    <w:rsid w:val="00DD40CF"/>
    <w:rsid w:val="00DE2471"/>
    <w:rsid w:val="00DE5885"/>
    <w:rsid w:val="00DF3077"/>
    <w:rsid w:val="00E01888"/>
    <w:rsid w:val="00E01BB1"/>
    <w:rsid w:val="00E42772"/>
    <w:rsid w:val="00E77D5C"/>
    <w:rsid w:val="00E85E92"/>
    <w:rsid w:val="00E87B83"/>
    <w:rsid w:val="00EA196D"/>
    <w:rsid w:val="00EB4BE0"/>
    <w:rsid w:val="00EF3F48"/>
    <w:rsid w:val="00EF76BE"/>
    <w:rsid w:val="00F04007"/>
    <w:rsid w:val="00F4414D"/>
    <w:rsid w:val="00F46A3D"/>
    <w:rsid w:val="00F51355"/>
    <w:rsid w:val="00F66B98"/>
    <w:rsid w:val="00F735D6"/>
    <w:rsid w:val="00FA1F12"/>
    <w:rsid w:val="00FC6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E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E55A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tpa">
    <w:name w:val="tpa"/>
    <w:basedOn w:val="DefaultParagraphFont"/>
    <w:uiPriority w:val="99"/>
    <w:rsid w:val="00D412EA"/>
    <w:rPr>
      <w:rFonts w:cs="Times New Roman"/>
    </w:rPr>
  </w:style>
  <w:style w:type="table" w:styleId="TableGrid">
    <w:name w:val="Table Grid"/>
    <w:basedOn w:val="TableNormal"/>
    <w:uiPriority w:val="59"/>
    <w:rsid w:val="002B6953"/>
    <w:pPr>
      <w:spacing w:after="0" w:line="240" w:lineRule="auto"/>
      <w:jc w:val="both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69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E05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5D0"/>
  </w:style>
  <w:style w:type="paragraph" w:styleId="Footer">
    <w:name w:val="footer"/>
    <w:basedOn w:val="Normal"/>
    <w:link w:val="FooterChar"/>
    <w:uiPriority w:val="99"/>
    <w:unhideWhenUsed/>
    <w:rsid w:val="008E05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5D0"/>
  </w:style>
  <w:style w:type="character" w:styleId="PageNumber">
    <w:name w:val="page number"/>
    <w:basedOn w:val="DefaultParagraphFont"/>
    <w:rsid w:val="008E05D0"/>
  </w:style>
  <w:style w:type="paragraph" w:styleId="BalloonText">
    <w:name w:val="Balloon Text"/>
    <w:basedOn w:val="Normal"/>
    <w:link w:val="BalloonTextChar"/>
    <w:uiPriority w:val="99"/>
    <w:semiHidden/>
    <w:unhideWhenUsed/>
    <w:rsid w:val="00BB0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1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701-D447-4421-9F47-CD6C8A8C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1325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ramona.brencea</dc:creator>
  <cp:lastModifiedBy>tatiana.laliu</cp:lastModifiedBy>
  <cp:revision>7</cp:revision>
  <cp:lastPrinted>2023-07-03T10:53:00Z</cp:lastPrinted>
  <dcterms:created xsi:type="dcterms:W3CDTF">2023-07-03T08:09:00Z</dcterms:created>
  <dcterms:modified xsi:type="dcterms:W3CDTF">2023-07-03T10:53:00Z</dcterms:modified>
</cp:coreProperties>
</file>