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F553C" w14:textId="046FDACD" w:rsidR="00E6143E" w:rsidRPr="00CC265A" w:rsidRDefault="00CD3497" w:rsidP="00247108">
      <w:pPr>
        <w:spacing w:before="80" w:after="0" w:line="240" w:lineRule="auto"/>
        <w:jc w:val="right"/>
        <w:rPr>
          <w:rFonts w:eastAsia="Times New Roman" w:cstheme="minorHAnsi"/>
          <w:b/>
          <w:lang w:val="pl-PL"/>
        </w:rPr>
      </w:pPr>
      <w:r w:rsidRPr="00CC265A">
        <w:rPr>
          <w:rFonts w:eastAsia="Times New Roman" w:cstheme="minorHAnsi"/>
          <w:b/>
          <w:lang w:val="pl-PL"/>
        </w:rPr>
        <w:t xml:space="preserve">ANEXA nr. </w:t>
      </w:r>
      <w:r w:rsidR="002664F6" w:rsidRPr="00CC265A">
        <w:rPr>
          <w:rFonts w:eastAsia="Times New Roman" w:cstheme="minorHAnsi"/>
          <w:b/>
          <w:lang w:val="pl-PL"/>
        </w:rPr>
        <w:t>2</w:t>
      </w:r>
      <w:r w:rsidRPr="00CC265A">
        <w:rPr>
          <w:rFonts w:eastAsia="Times New Roman" w:cstheme="minorHAnsi"/>
          <w:b/>
          <w:lang w:val="pl-PL"/>
        </w:rPr>
        <w:t xml:space="preserve"> la </w:t>
      </w:r>
      <w:r w:rsidR="006F3554">
        <w:rPr>
          <w:rFonts w:eastAsia="Times New Roman" w:cstheme="minorHAnsi"/>
          <w:b/>
          <w:lang w:val="pl-PL"/>
        </w:rPr>
        <w:t>Studiul de oportunitate</w:t>
      </w:r>
    </w:p>
    <w:p w14:paraId="21C4B518" w14:textId="77777777" w:rsidR="003860CB" w:rsidRPr="00CC265A" w:rsidRDefault="003860CB" w:rsidP="00247108">
      <w:pPr>
        <w:spacing w:before="80" w:after="0" w:line="240" w:lineRule="auto"/>
        <w:jc w:val="center"/>
        <w:rPr>
          <w:rFonts w:eastAsia="Times New Roman" w:cstheme="minorHAnsi"/>
          <w:b/>
          <w:lang w:val="pl-PL"/>
        </w:rPr>
      </w:pPr>
    </w:p>
    <w:p w14:paraId="1C702D33" w14:textId="77D5B64A" w:rsidR="004F72D2" w:rsidRPr="00CC265A" w:rsidRDefault="004F72D2" w:rsidP="00247108">
      <w:pPr>
        <w:spacing w:before="80" w:after="0" w:line="240" w:lineRule="auto"/>
        <w:jc w:val="center"/>
        <w:rPr>
          <w:rFonts w:eastAsia="Times New Roman" w:cstheme="minorHAnsi"/>
          <w:lang w:val="pl-PL"/>
        </w:rPr>
      </w:pPr>
      <w:r w:rsidRPr="00CC265A">
        <w:rPr>
          <w:rFonts w:eastAsia="Times New Roman" w:cstheme="minorHAnsi"/>
          <w:b/>
          <w:lang w:val="pl-PL"/>
        </w:rPr>
        <w:t>SECŢIUNEA 1:SECŢIUNEA A: INSTRUCŢIUNI CĂTRE OFERTANŢI</w:t>
      </w:r>
      <w:r w:rsidR="00107C28" w:rsidRPr="00CC265A">
        <w:rPr>
          <w:rFonts w:eastAsia="Times New Roman" w:cstheme="minorHAnsi"/>
          <w:b/>
          <w:lang w:val="pl-PL"/>
        </w:rPr>
        <w:t xml:space="preserve"> </w:t>
      </w:r>
    </w:p>
    <w:p w14:paraId="1682C9F5" w14:textId="668F06FA" w:rsidR="004F72D2" w:rsidRPr="00CC265A" w:rsidRDefault="004F72D2" w:rsidP="00247108">
      <w:pPr>
        <w:spacing w:before="26" w:after="240" w:line="240" w:lineRule="auto"/>
        <w:jc w:val="both"/>
        <w:rPr>
          <w:rFonts w:eastAsia="Times New Roman" w:cstheme="minorHAnsi"/>
          <w:lang w:val="pl-PL"/>
        </w:rPr>
      </w:pPr>
      <w:r w:rsidRPr="00CC265A">
        <w:rPr>
          <w:rFonts w:eastAsia="Times New Roman" w:cstheme="minorHAnsi"/>
          <w:b/>
          <w:lang w:val="pl-PL"/>
        </w:rPr>
        <w:t>Prezentul document detaliază formalităţile ce trebuie îndeplinite, modul în care operatorii economici trebuie să structureze informaţiile ce urmează a fi prezentate pentru a răspunde cerinţelor din Anunţul de participare, precizări privind garanţiile solicitate, modul în care trebuie întocmite şi structurate Propunerea Tehnică şi cea Financiară, criteriul de atribuire ce urmează a fi aplicat, precum şi termenele procedurale ce trebuie respectate şi căile de atac.</w:t>
      </w:r>
    </w:p>
    <w:p w14:paraId="328A79F9" w14:textId="5825E42E" w:rsidR="004F72D2" w:rsidRPr="00CC265A" w:rsidRDefault="004F72D2" w:rsidP="00247108">
      <w:pPr>
        <w:spacing w:before="26" w:after="240" w:line="240" w:lineRule="auto"/>
        <w:jc w:val="both"/>
        <w:rPr>
          <w:rFonts w:eastAsia="Times New Roman" w:cstheme="minorHAnsi"/>
          <w:lang w:val="pl-PL"/>
        </w:rPr>
      </w:pPr>
      <w:r w:rsidRPr="00CC265A">
        <w:rPr>
          <w:rFonts w:eastAsia="Times New Roman" w:cstheme="minorHAnsi"/>
          <w:b/>
          <w:lang w:val="pl-PL"/>
        </w:rPr>
        <w:t>Informaţiile sunt grupate în funcţie de structura secţiunilor Anunţului de participare</w:t>
      </w:r>
      <w:r w:rsidR="00EE5FCC" w:rsidRPr="00CC265A">
        <w:rPr>
          <w:rFonts w:eastAsia="Times New Roman" w:cstheme="minorHAnsi"/>
          <w:b/>
          <w:lang w:val="pl-PL"/>
        </w:rPr>
        <w:t xml:space="preserve"> </w:t>
      </w:r>
      <w:r w:rsidRPr="00CC265A">
        <w:rPr>
          <w:rFonts w:eastAsia="Times New Roman" w:cstheme="minorHAnsi"/>
          <w:b/>
          <w:lang w:val="pl-PL"/>
        </w:rPr>
        <w:t>din SEAP.</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980"/>
      </w:tblGrid>
      <w:tr w:rsidR="00CC265A" w:rsidRPr="00CC265A" w14:paraId="3CF3BEE9" w14:textId="77777777" w:rsidTr="00940FD8">
        <w:trPr>
          <w:trHeight w:val="45"/>
          <w:tblCellSpacing w:w="0" w:type="auto"/>
        </w:trPr>
        <w:tc>
          <w:tcPr>
            <w:tcW w:w="9980" w:type="dxa"/>
            <w:tcBorders>
              <w:bottom w:val="single" w:sz="8" w:space="0" w:color="000000"/>
              <w:right w:val="single" w:sz="8" w:space="0" w:color="000000"/>
            </w:tcBorders>
            <w:tcMar>
              <w:top w:w="15" w:type="dxa"/>
              <w:left w:w="15" w:type="dxa"/>
              <w:bottom w:w="15" w:type="dxa"/>
              <w:right w:w="15" w:type="dxa"/>
            </w:tcMar>
          </w:tcPr>
          <w:p w14:paraId="0576014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Conţinut</w:t>
            </w:r>
          </w:p>
          <w:p w14:paraId="1B1ACC25"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PREAMBUL</w:t>
            </w:r>
          </w:p>
          <w:p w14:paraId="6E165D63"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I. SECŢIUNEA I: ENTITATEA CONTRACTANTĂ</w:t>
            </w:r>
          </w:p>
          <w:p w14:paraId="6B0996C6"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I.1) DENUMIRE ŞI ADRESĂ</w:t>
            </w:r>
          </w:p>
          <w:p w14:paraId="69EA14D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I.2) ACHIZIŢIE COMUNĂ</w:t>
            </w:r>
          </w:p>
          <w:p w14:paraId="542ED0D3"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 COMUNICARE</w:t>
            </w:r>
          </w:p>
          <w:p w14:paraId="230E227E"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I.3.1) ÎNTREBĂRI PE PERIOADA PREGĂTIRII OFERTELOR/SOLICITĂRI DE PARTICIPARE</w:t>
            </w:r>
          </w:p>
          <w:p w14:paraId="704E0E9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I.3.2) MODIFICĂRI ALE DOCUMENTAŢIEI DE ATRIBUIRE</w:t>
            </w:r>
          </w:p>
          <w:p w14:paraId="7D91C5D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I.3.3) CLARIFICĂRI EMISE PE PERIOADA PREGĂTIRII OFERTELOR/SOLICITĂRILOR DE PARTICIPARE</w:t>
            </w:r>
          </w:p>
          <w:p w14:paraId="5C608C6B"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I.4) TIPUL ENTITĂŢII CONTRACTANTE</w:t>
            </w:r>
          </w:p>
          <w:p w14:paraId="7EF7DCAE"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I.5) ACTIVITATE PRINCIPALĂ</w:t>
            </w:r>
          </w:p>
          <w:p w14:paraId="05D9EA1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II. SECŢIUNEA II: OBIECTUL CONTRACTULUI</w:t>
            </w:r>
          </w:p>
          <w:p w14:paraId="13F51C3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II.1) OBIECTUL ACHIZIŢIEI</w:t>
            </w:r>
          </w:p>
          <w:p w14:paraId="3D47360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II.2) DESCRIERE</w:t>
            </w:r>
          </w:p>
          <w:p w14:paraId="6FEF92A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II.3) AJUSTAREA PREŢULUI CONTRACTULUI</w:t>
            </w:r>
          </w:p>
          <w:p w14:paraId="54DA567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III. SECŢIUNEA III: INFORMAŢII JURIDICE, ECONOMICE, FINANCIARE ŞI TEHNICE</w:t>
            </w:r>
          </w:p>
          <w:p w14:paraId="5734748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 CONDIŢII DE PARTICIPARE</w:t>
            </w:r>
          </w:p>
          <w:p w14:paraId="1267B365"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III.1.1) CAPACITATEA DE EXERCITARE A ACTIVITĂŢII PROFESIONALE, INCLUSIV CERINŢE PRIVIND ÎNSCRIEREA ÎN REGISTRELE PROFESIONALE SAU COMERCIALE</w:t>
            </w:r>
          </w:p>
          <w:p w14:paraId="2F59D45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III.1.1.a) CERINŢE REFERITOARE LA MOTIVELE DE EXCLUDERE</w:t>
            </w:r>
          </w:p>
          <w:p w14:paraId="24335B8E"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III.1.1.b) CAPACITATEA DE EXERCITARE A ACTIVITĂŢII PROFESIONALE</w:t>
            </w:r>
          </w:p>
          <w:p w14:paraId="614C238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III.1.2) SITUAŢIA ECONOMICĂ ŞI FINANCIARĂ</w:t>
            </w:r>
          </w:p>
          <w:p w14:paraId="40FC2D8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III.1.3) CAPACITATEA TEHNICĂ ŞI PROFESIONALĂ</w:t>
            </w:r>
          </w:p>
          <w:p w14:paraId="256AE64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III.1.3.a) CERINŢA PRIVIND PARTEA/PĂRŢILE DIN CONTRACT PE CARE OFERTANTUL INTENŢIONEAZĂ SĂ O/LE SUBCONTRACTEZE</w:t>
            </w:r>
          </w:p>
          <w:p w14:paraId="111072DB"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III.1.3.b) STANDARDE DE ASIGURARE A CALITĂŢII ŞI DE PROTECŢIE A MEDIULUI</w:t>
            </w:r>
          </w:p>
          <w:p w14:paraId="3F12FF38"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III.1.4) INFORMAŢII PRIVIND CONTRACTELE REZERVATE</w:t>
            </w:r>
          </w:p>
          <w:p w14:paraId="56D5E20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III.1.5) DEPOZITELE ŞI GARANŢIILE SOLICITATE</w:t>
            </w:r>
          </w:p>
          <w:p w14:paraId="664C385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III.1.6) FORMA JURIDICĂ PE CARE O VA LUA GRUPUL DE OPERATORI ECONOMICI CĂRUIA I SE ATRIBUIE CONTRACTUL</w:t>
            </w:r>
          </w:p>
          <w:p w14:paraId="15199A9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III.1.7) LEGISLAŢIA APLICABILĂ</w:t>
            </w:r>
          </w:p>
          <w:p w14:paraId="124BCBC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III.1.8) Alte documente suport</w:t>
            </w:r>
          </w:p>
          <w:p w14:paraId="00D4502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III.2) CONDIŢII REFERITOARE LA CONTRACT</w:t>
            </w:r>
          </w:p>
          <w:p w14:paraId="6C12D17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lastRenderedPageBreak/>
              <w:t>IV. SECŢIUNEA IV: PROCEDURĂ</w:t>
            </w:r>
          </w:p>
          <w:p w14:paraId="28FB778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 DESCRIERE</w:t>
            </w:r>
          </w:p>
          <w:p w14:paraId="5225A0F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IV.1.1) TIPUL PROCEDURII</w:t>
            </w:r>
          </w:p>
          <w:p w14:paraId="089C96D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IV.1.2) INFORMAŢII PRIVIND UN ACORD-CADRU SAU UN SISTEM DINAMIC DE ACHIZIŢII</w:t>
            </w:r>
          </w:p>
          <w:p w14:paraId="7A53AD03"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IV.1.3) INFORMAŢII DESPRE LICITAŢIA ELECTRONICĂ</w:t>
            </w:r>
          </w:p>
          <w:p w14:paraId="77215668"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IV.1.4) INFORMAŢII DESPRE ACORDUL PRIVIND ACHIZIŢIILE PUBLICE (AAP)</w:t>
            </w:r>
          </w:p>
          <w:p w14:paraId="54FCB99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IV.2) INFORMAŢII ADMINISTRATIVE</w:t>
            </w:r>
          </w:p>
          <w:p w14:paraId="7E6969D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 PREZENTAREA OFERTEI</w:t>
            </w:r>
          </w:p>
          <w:p w14:paraId="2D0D5018"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IV.3.1) MODUL DE PREZENTARE A PROPUNERII TEHNICE</w:t>
            </w:r>
          </w:p>
          <w:p w14:paraId="72C6623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IV.3.2) MODUL DE PREZENTARE A PROPUNERII FINANCIARE</w:t>
            </w:r>
          </w:p>
          <w:p w14:paraId="3FB1B17D"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IV.3.3) MODUL DE PREZENTARE A OFERTEI</w:t>
            </w:r>
          </w:p>
          <w:p w14:paraId="1EF2F18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IV.4) EVALUAREA OFERTELOR</w:t>
            </w:r>
          </w:p>
          <w:p w14:paraId="6928E88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V. SECŢIUNEA V: INFORMAŢII SUPLIMENTARE</w:t>
            </w:r>
          </w:p>
          <w:p w14:paraId="616DD2D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V.1) INFORMAŢII PRIVIND PERIODICITATEA</w:t>
            </w:r>
          </w:p>
          <w:p w14:paraId="4D3D9037"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V.2) INFORMAŢII PRIVIND FLUXURILE DE LUCRU ELECTRONICE</w:t>
            </w:r>
          </w:p>
          <w:p w14:paraId="4DD2643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V.3) INFORMAŢII SUPLIMENTARE</w:t>
            </w:r>
          </w:p>
          <w:p w14:paraId="1B5BBB2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 PROCEDURI DE CONTESTARE</w:t>
            </w:r>
          </w:p>
          <w:p w14:paraId="2928400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V.4.1) ORGANISMUL DE SOLUŢIONARE A CONTESTAŢIILOR</w:t>
            </w:r>
          </w:p>
          <w:p w14:paraId="082C48F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V.4.2) PROCEDURA DE CONTESTARE</w:t>
            </w:r>
          </w:p>
          <w:p w14:paraId="25F82D6F"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V.4.3) SERVICIUL DE LA CARE SE POT OBŢINE INFORMAŢII PRIVIND PROCEDURA DE CONTESTARE</w:t>
            </w:r>
          </w:p>
        </w:tc>
      </w:tr>
    </w:tbl>
    <w:p w14:paraId="6DEFC456" w14:textId="77777777" w:rsidR="004F72D2" w:rsidRPr="00CC265A" w:rsidRDefault="004F72D2" w:rsidP="00247108">
      <w:pPr>
        <w:spacing w:after="0" w:line="240" w:lineRule="auto"/>
        <w:rPr>
          <w:rFonts w:eastAsia="Times New Roman" w:cstheme="minorHAnsi"/>
          <w:color w:val="FF0000"/>
          <w:lang w:val="pl-PL"/>
        </w:rPr>
      </w:pPr>
    </w:p>
    <w:p w14:paraId="4106DEBB" w14:textId="74CCB957" w:rsidR="00A15429" w:rsidRDefault="00A15429" w:rsidP="00247108">
      <w:pPr>
        <w:spacing w:before="80" w:after="0" w:line="240" w:lineRule="auto"/>
        <w:jc w:val="center"/>
        <w:rPr>
          <w:rFonts w:eastAsia="Times New Roman" w:cstheme="minorHAnsi"/>
          <w:b/>
          <w:color w:val="FF0000"/>
          <w:lang w:val="pl-PL"/>
        </w:rPr>
      </w:pPr>
    </w:p>
    <w:p w14:paraId="6CEF2900" w14:textId="2E04E282" w:rsidR="001E2965" w:rsidRDefault="001E2965" w:rsidP="00247108">
      <w:pPr>
        <w:spacing w:before="80" w:after="0" w:line="240" w:lineRule="auto"/>
        <w:jc w:val="center"/>
        <w:rPr>
          <w:rFonts w:eastAsia="Times New Roman" w:cstheme="minorHAnsi"/>
          <w:b/>
          <w:color w:val="FF0000"/>
          <w:lang w:val="pl-PL"/>
        </w:rPr>
      </w:pPr>
    </w:p>
    <w:p w14:paraId="0C72524C" w14:textId="18CBE283" w:rsidR="001E2965" w:rsidRDefault="001E2965" w:rsidP="00247108">
      <w:pPr>
        <w:spacing w:before="80" w:after="0" w:line="240" w:lineRule="auto"/>
        <w:jc w:val="center"/>
        <w:rPr>
          <w:rFonts w:eastAsia="Times New Roman" w:cstheme="minorHAnsi"/>
          <w:b/>
          <w:color w:val="FF0000"/>
          <w:lang w:val="pl-PL"/>
        </w:rPr>
      </w:pPr>
    </w:p>
    <w:p w14:paraId="60BD7835" w14:textId="5FB96111" w:rsidR="001E2965" w:rsidRDefault="001E2965" w:rsidP="00247108">
      <w:pPr>
        <w:spacing w:before="80" w:after="0" w:line="240" w:lineRule="auto"/>
        <w:jc w:val="center"/>
        <w:rPr>
          <w:rFonts w:eastAsia="Times New Roman" w:cstheme="minorHAnsi"/>
          <w:b/>
          <w:color w:val="FF0000"/>
          <w:lang w:val="pl-PL"/>
        </w:rPr>
      </w:pPr>
    </w:p>
    <w:p w14:paraId="65CDC4E1" w14:textId="2206E7AC" w:rsidR="001E2965" w:rsidRDefault="001E2965" w:rsidP="00247108">
      <w:pPr>
        <w:spacing w:before="80" w:after="0" w:line="240" w:lineRule="auto"/>
        <w:jc w:val="center"/>
        <w:rPr>
          <w:rFonts w:eastAsia="Times New Roman" w:cstheme="minorHAnsi"/>
          <w:b/>
          <w:color w:val="FF0000"/>
          <w:lang w:val="pl-PL"/>
        </w:rPr>
      </w:pPr>
    </w:p>
    <w:p w14:paraId="7DF27597" w14:textId="59962654" w:rsidR="001E2965" w:rsidRDefault="001E2965" w:rsidP="00247108">
      <w:pPr>
        <w:spacing w:before="80" w:after="0" w:line="240" w:lineRule="auto"/>
        <w:jc w:val="center"/>
        <w:rPr>
          <w:rFonts w:eastAsia="Times New Roman" w:cstheme="minorHAnsi"/>
          <w:b/>
          <w:color w:val="FF0000"/>
          <w:lang w:val="pl-PL"/>
        </w:rPr>
      </w:pPr>
    </w:p>
    <w:p w14:paraId="704943BF" w14:textId="45B8F16B" w:rsidR="001E2965" w:rsidRDefault="001E2965" w:rsidP="00247108">
      <w:pPr>
        <w:spacing w:before="80" w:after="0" w:line="240" w:lineRule="auto"/>
        <w:jc w:val="center"/>
        <w:rPr>
          <w:rFonts w:eastAsia="Times New Roman" w:cstheme="minorHAnsi"/>
          <w:b/>
          <w:color w:val="FF0000"/>
          <w:lang w:val="pl-PL"/>
        </w:rPr>
      </w:pPr>
    </w:p>
    <w:p w14:paraId="63127999" w14:textId="56CFD9B8" w:rsidR="001E2965" w:rsidRDefault="001E2965" w:rsidP="00247108">
      <w:pPr>
        <w:spacing w:before="80" w:after="0" w:line="240" w:lineRule="auto"/>
        <w:jc w:val="center"/>
        <w:rPr>
          <w:rFonts w:eastAsia="Times New Roman" w:cstheme="minorHAnsi"/>
          <w:b/>
          <w:color w:val="FF0000"/>
          <w:lang w:val="pl-PL"/>
        </w:rPr>
      </w:pPr>
    </w:p>
    <w:p w14:paraId="7EE03A56" w14:textId="7B2AF4EB" w:rsidR="001E2965" w:rsidRDefault="001E2965" w:rsidP="00247108">
      <w:pPr>
        <w:spacing w:before="80" w:after="0" w:line="240" w:lineRule="auto"/>
        <w:jc w:val="center"/>
        <w:rPr>
          <w:rFonts w:eastAsia="Times New Roman" w:cstheme="minorHAnsi"/>
          <w:b/>
          <w:color w:val="FF0000"/>
          <w:lang w:val="pl-PL"/>
        </w:rPr>
      </w:pPr>
    </w:p>
    <w:p w14:paraId="3A02C8FE" w14:textId="17E5883A" w:rsidR="001E2965" w:rsidRDefault="001E2965" w:rsidP="00247108">
      <w:pPr>
        <w:spacing w:before="80" w:after="0" w:line="240" w:lineRule="auto"/>
        <w:jc w:val="center"/>
        <w:rPr>
          <w:rFonts w:eastAsia="Times New Roman" w:cstheme="minorHAnsi"/>
          <w:b/>
          <w:color w:val="FF0000"/>
          <w:lang w:val="pl-PL"/>
        </w:rPr>
      </w:pPr>
    </w:p>
    <w:p w14:paraId="5BA7C547" w14:textId="4E481513" w:rsidR="001E2965" w:rsidRDefault="001E2965" w:rsidP="00247108">
      <w:pPr>
        <w:spacing w:before="80" w:after="0" w:line="240" w:lineRule="auto"/>
        <w:jc w:val="center"/>
        <w:rPr>
          <w:rFonts w:eastAsia="Times New Roman" w:cstheme="minorHAnsi"/>
          <w:b/>
          <w:color w:val="FF0000"/>
          <w:lang w:val="pl-PL"/>
        </w:rPr>
      </w:pPr>
    </w:p>
    <w:p w14:paraId="3E5D6367" w14:textId="1FBB36AB" w:rsidR="001E2965" w:rsidRDefault="001E2965" w:rsidP="00247108">
      <w:pPr>
        <w:spacing w:before="80" w:after="0" w:line="240" w:lineRule="auto"/>
        <w:jc w:val="center"/>
        <w:rPr>
          <w:rFonts w:eastAsia="Times New Roman" w:cstheme="minorHAnsi"/>
          <w:b/>
          <w:color w:val="FF0000"/>
          <w:lang w:val="pl-PL"/>
        </w:rPr>
      </w:pPr>
    </w:p>
    <w:p w14:paraId="6C2D0633" w14:textId="1653C8B1" w:rsidR="001E2965" w:rsidRDefault="001E2965" w:rsidP="00247108">
      <w:pPr>
        <w:spacing w:before="80" w:after="0" w:line="240" w:lineRule="auto"/>
        <w:jc w:val="center"/>
        <w:rPr>
          <w:rFonts w:eastAsia="Times New Roman" w:cstheme="minorHAnsi"/>
          <w:b/>
          <w:color w:val="FF0000"/>
          <w:lang w:val="pl-PL"/>
        </w:rPr>
      </w:pPr>
    </w:p>
    <w:p w14:paraId="2746F303" w14:textId="67E58338" w:rsidR="001E2965" w:rsidRDefault="001E2965" w:rsidP="00247108">
      <w:pPr>
        <w:spacing w:before="80" w:after="0" w:line="240" w:lineRule="auto"/>
        <w:jc w:val="center"/>
        <w:rPr>
          <w:rFonts w:eastAsia="Times New Roman" w:cstheme="minorHAnsi"/>
          <w:b/>
          <w:color w:val="FF0000"/>
          <w:lang w:val="pl-PL"/>
        </w:rPr>
      </w:pPr>
    </w:p>
    <w:p w14:paraId="6AE7DFF8" w14:textId="5C882B1F" w:rsidR="001E2965" w:rsidRDefault="001E2965" w:rsidP="00247108">
      <w:pPr>
        <w:spacing w:before="80" w:after="0" w:line="240" w:lineRule="auto"/>
        <w:jc w:val="center"/>
        <w:rPr>
          <w:rFonts w:eastAsia="Times New Roman" w:cstheme="minorHAnsi"/>
          <w:b/>
          <w:color w:val="FF0000"/>
          <w:lang w:val="pl-PL"/>
        </w:rPr>
      </w:pPr>
    </w:p>
    <w:p w14:paraId="6EEB322E" w14:textId="4FF0FA75" w:rsidR="001E2965" w:rsidRDefault="001E2965" w:rsidP="00247108">
      <w:pPr>
        <w:spacing w:before="80" w:after="0" w:line="240" w:lineRule="auto"/>
        <w:jc w:val="center"/>
        <w:rPr>
          <w:rFonts w:eastAsia="Times New Roman" w:cstheme="minorHAnsi"/>
          <w:b/>
          <w:color w:val="FF0000"/>
          <w:lang w:val="pl-PL"/>
        </w:rPr>
      </w:pPr>
    </w:p>
    <w:p w14:paraId="6AC53C22" w14:textId="2BA0D831" w:rsidR="001E2965" w:rsidRDefault="001E2965" w:rsidP="00247108">
      <w:pPr>
        <w:spacing w:before="80" w:after="0" w:line="240" w:lineRule="auto"/>
        <w:jc w:val="center"/>
        <w:rPr>
          <w:rFonts w:eastAsia="Times New Roman" w:cstheme="minorHAnsi"/>
          <w:b/>
          <w:color w:val="FF0000"/>
          <w:lang w:val="pl-PL"/>
        </w:rPr>
      </w:pPr>
    </w:p>
    <w:p w14:paraId="5492A2BF" w14:textId="187A5627" w:rsidR="001E2965" w:rsidRDefault="001E2965" w:rsidP="00247108">
      <w:pPr>
        <w:spacing w:before="80" w:after="0" w:line="240" w:lineRule="auto"/>
        <w:jc w:val="center"/>
        <w:rPr>
          <w:rFonts w:eastAsia="Times New Roman" w:cstheme="minorHAnsi"/>
          <w:b/>
          <w:color w:val="FF0000"/>
          <w:lang w:val="pl-PL"/>
        </w:rPr>
      </w:pPr>
    </w:p>
    <w:p w14:paraId="2847C4B3" w14:textId="77777777" w:rsidR="001E2965" w:rsidRPr="00CC265A" w:rsidRDefault="001E2965" w:rsidP="00247108">
      <w:pPr>
        <w:spacing w:before="80" w:after="0" w:line="240" w:lineRule="auto"/>
        <w:jc w:val="center"/>
        <w:rPr>
          <w:rFonts w:eastAsia="Times New Roman" w:cstheme="minorHAnsi"/>
          <w:b/>
          <w:color w:val="FF0000"/>
          <w:lang w:val="pl-PL"/>
        </w:rPr>
      </w:pPr>
    </w:p>
    <w:p w14:paraId="224C1353" w14:textId="155A3744" w:rsidR="004F72D2" w:rsidRPr="00CC265A" w:rsidRDefault="004F72D2" w:rsidP="00247108">
      <w:pPr>
        <w:spacing w:before="80" w:after="0" w:line="240" w:lineRule="auto"/>
        <w:jc w:val="center"/>
        <w:rPr>
          <w:rFonts w:eastAsia="Times New Roman" w:cstheme="minorHAnsi"/>
          <w:lang w:val="pl-PL"/>
        </w:rPr>
      </w:pPr>
      <w:r w:rsidRPr="00CC265A">
        <w:rPr>
          <w:rFonts w:eastAsia="Times New Roman" w:cstheme="minorHAnsi"/>
          <w:b/>
          <w:lang w:val="pl-PL"/>
        </w:rPr>
        <w:lastRenderedPageBreak/>
        <w:t>I.SECŢIUNEA I: ENTITATEA CONTRACTANTĂ</w:t>
      </w:r>
    </w:p>
    <w:p w14:paraId="5B8E2933" w14:textId="77777777" w:rsidR="004F72D2" w:rsidRPr="00CC265A" w:rsidRDefault="004F72D2" w:rsidP="00247108">
      <w:pPr>
        <w:spacing w:before="26" w:after="0" w:line="240" w:lineRule="auto"/>
        <w:ind w:left="373"/>
        <w:rPr>
          <w:rFonts w:eastAsia="Times New Roman" w:cstheme="minorHAnsi"/>
          <w:lang w:val="pl-PL"/>
        </w:rPr>
      </w:pPr>
    </w:p>
    <w:p w14:paraId="77CF5F64" w14:textId="6ADD27F7"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I.1.</w:t>
      </w:r>
      <w:r w:rsidR="004F72D2" w:rsidRPr="00CC265A">
        <w:rPr>
          <w:rFonts w:eastAsia="Times New Roman" w:cstheme="minorHAnsi"/>
          <w:b/>
          <w:lang w:val="pl-PL"/>
        </w:rPr>
        <w:t xml:space="preserve"> DENUMIRE ŞI ADRESĂ</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195"/>
        <w:gridCol w:w="5785"/>
      </w:tblGrid>
      <w:tr w:rsidR="00CC265A" w:rsidRPr="00CC265A" w14:paraId="3FB708E5" w14:textId="77777777" w:rsidTr="00940FD8">
        <w:trPr>
          <w:trHeight w:val="45"/>
          <w:tblCellSpacing w:w="0" w:type="auto"/>
        </w:trPr>
        <w:tc>
          <w:tcPr>
            <w:tcW w:w="4195" w:type="dxa"/>
            <w:tcBorders>
              <w:bottom w:val="single" w:sz="8" w:space="0" w:color="000000"/>
              <w:right w:val="single" w:sz="8" w:space="0" w:color="000000"/>
            </w:tcBorders>
            <w:tcMar>
              <w:top w:w="15" w:type="dxa"/>
              <w:left w:w="15" w:type="dxa"/>
              <w:bottom w:w="15" w:type="dxa"/>
              <w:right w:w="15" w:type="dxa"/>
            </w:tcMar>
          </w:tcPr>
          <w:p w14:paraId="698B85AC"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Denumire oficială</w:t>
            </w:r>
          </w:p>
          <w:p w14:paraId="28940B8D"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Cod de identificare fiscală</w:t>
            </w:r>
          </w:p>
          <w:p w14:paraId="528BE18F"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Adresa</w:t>
            </w:r>
          </w:p>
          <w:p w14:paraId="5B5913C6"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Oraş</w:t>
            </w:r>
          </w:p>
          <w:p w14:paraId="03587132"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Cod NUTS</w:t>
            </w:r>
          </w:p>
          <w:p w14:paraId="72FB2B9B"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Ţara</w:t>
            </w:r>
          </w:p>
          <w:p w14:paraId="28C4CC1A"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Cod poştal</w:t>
            </w:r>
          </w:p>
          <w:p w14:paraId="20D6BF6A"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Punct(e) de contact/E-mail/</w:t>
            </w:r>
          </w:p>
          <w:p w14:paraId="697A014C"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fax</w:t>
            </w:r>
          </w:p>
        </w:tc>
        <w:tc>
          <w:tcPr>
            <w:tcW w:w="5785" w:type="dxa"/>
            <w:tcBorders>
              <w:bottom w:val="single" w:sz="8" w:space="0" w:color="000000"/>
              <w:right w:val="single" w:sz="8" w:space="0" w:color="000000"/>
            </w:tcBorders>
            <w:tcMar>
              <w:top w:w="15" w:type="dxa"/>
              <w:left w:w="15" w:type="dxa"/>
              <w:bottom w:w="15" w:type="dxa"/>
              <w:right w:w="15" w:type="dxa"/>
            </w:tcMar>
          </w:tcPr>
          <w:p w14:paraId="0890BEDE" w14:textId="2207A02B" w:rsidR="004F72D2" w:rsidRPr="00865792" w:rsidRDefault="00CB1FB6" w:rsidP="00247108">
            <w:pPr>
              <w:spacing w:before="25" w:after="0" w:line="240" w:lineRule="auto"/>
              <w:ind w:left="106"/>
              <w:rPr>
                <w:rFonts w:eastAsia="Times New Roman" w:cstheme="minorHAnsi"/>
                <w:lang w:val="pl-PL"/>
              </w:rPr>
            </w:pPr>
            <w:bookmarkStart w:id="0" w:name="_Hlk72334447"/>
            <w:r w:rsidRPr="00865792">
              <w:rPr>
                <w:rFonts w:eastAsia="Times New Roman" w:cstheme="minorHAnsi"/>
                <w:lang w:val="pl-PL"/>
              </w:rPr>
              <w:t>CONSILIUL JUDE</w:t>
            </w:r>
            <w:r w:rsidRPr="00865792">
              <w:rPr>
                <w:rFonts w:eastAsia="Times New Roman" w:cstheme="minorHAnsi"/>
                <w:lang w:val="ro-RO"/>
              </w:rPr>
              <w:t xml:space="preserve">ȚEAN </w:t>
            </w:r>
            <w:r w:rsidR="006F3554">
              <w:rPr>
                <w:rFonts w:eastAsia="Times New Roman" w:cstheme="minorHAnsi"/>
                <w:lang w:val="ro-RO"/>
              </w:rPr>
              <w:t>ARGEŞ</w:t>
            </w:r>
          </w:p>
          <w:p w14:paraId="77E0BE4B" w14:textId="58540418" w:rsidR="00DA1B86" w:rsidRPr="00865792" w:rsidRDefault="006F3554" w:rsidP="00247108">
            <w:pPr>
              <w:spacing w:before="25" w:after="0" w:line="240" w:lineRule="auto"/>
              <w:ind w:left="106"/>
              <w:rPr>
                <w:rFonts w:cstheme="minorHAnsi"/>
                <w:shd w:val="clear" w:color="auto" w:fill="FFFFFF"/>
                <w:lang w:val="pl-PL"/>
              </w:rPr>
            </w:pPr>
            <w:r w:rsidRPr="006F3554">
              <w:rPr>
                <w:rFonts w:cstheme="minorHAnsi"/>
                <w:shd w:val="clear" w:color="auto" w:fill="FFFFFF"/>
                <w:lang w:val="pl-PL"/>
              </w:rPr>
              <w:t>4229512</w:t>
            </w:r>
          </w:p>
          <w:p w14:paraId="25DEBF08" w14:textId="6477AC04" w:rsidR="004F72D2" w:rsidRPr="00865792" w:rsidRDefault="006F3554" w:rsidP="00247108">
            <w:pPr>
              <w:spacing w:before="25" w:after="0" w:line="240" w:lineRule="auto"/>
              <w:ind w:left="106"/>
              <w:rPr>
                <w:rFonts w:eastAsia="Times New Roman" w:cstheme="minorHAnsi"/>
                <w:lang w:val="pl-PL"/>
              </w:rPr>
            </w:pPr>
            <w:r>
              <w:rPr>
                <w:rFonts w:eastAsia="Times New Roman" w:cstheme="minorHAnsi"/>
                <w:lang w:val="pl-PL"/>
              </w:rPr>
              <w:t>Piața Vasile Milea, nr. 1</w:t>
            </w:r>
            <w:r w:rsidRPr="006F3554">
              <w:rPr>
                <w:rFonts w:eastAsia="Times New Roman" w:cstheme="minorHAnsi"/>
                <w:lang w:val="pl-PL"/>
              </w:rPr>
              <w:t xml:space="preserve"> </w:t>
            </w:r>
          </w:p>
          <w:p w14:paraId="6A95FDF2"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 xml:space="preserve">Piteşti </w:t>
            </w:r>
          </w:p>
          <w:p w14:paraId="7CB365CC"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 xml:space="preserve">RO311 Arges </w:t>
            </w:r>
          </w:p>
          <w:p w14:paraId="1BF46A14" w14:textId="095540EB" w:rsidR="004F72D2" w:rsidRPr="00CC265A" w:rsidRDefault="0022531E" w:rsidP="00247108">
            <w:pPr>
              <w:spacing w:before="25" w:after="0" w:line="240" w:lineRule="auto"/>
              <w:ind w:left="106"/>
              <w:rPr>
                <w:rFonts w:eastAsia="Times New Roman" w:cstheme="minorHAnsi"/>
                <w:lang w:val="pl-PL"/>
              </w:rPr>
            </w:pPr>
            <w:r w:rsidRPr="00CC265A">
              <w:rPr>
                <w:rFonts w:eastAsia="Times New Roman" w:cstheme="minorHAnsi"/>
                <w:lang w:val="pl-PL"/>
              </w:rPr>
              <w:t>România</w:t>
            </w:r>
          </w:p>
          <w:p w14:paraId="72BACCB0"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110053</w:t>
            </w:r>
            <w:bookmarkEnd w:id="0"/>
            <w:r w:rsidRPr="006F3554">
              <w:rPr>
                <w:rFonts w:eastAsia="Times New Roman" w:cstheme="minorHAnsi"/>
                <w:lang w:val="pl-PL"/>
              </w:rPr>
              <w:t xml:space="preserve"> </w:t>
            </w:r>
          </w:p>
          <w:p w14:paraId="3FFF085C" w14:textId="034B66DD"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i/>
                <w:lang w:val="pl-PL"/>
              </w:rPr>
              <w:t>[Introduceţi numele persoanei/persoanelor de contact]</w:t>
            </w:r>
          </w:p>
          <w:p w14:paraId="35F080B2"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i/>
                <w:lang w:val="pl-PL"/>
              </w:rPr>
              <w:t>[Introduceţi e-mail/fax]</w:t>
            </w:r>
          </w:p>
          <w:p w14:paraId="66860D3F" w14:textId="77777777" w:rsidR="004F72D2" w:rsidRPr="00CC265A" w:rsidRDefault="004F72D2" w:rsidP="00247108">
            <w:pPr>
              <w:spacing w:before="25" w:after="0" w:line="240" w:lineRule="auto"/>
              <w:ind w:left="106"/>
              <w:rPr>
                <w:rFonts w:eastAsia="Times New Roman" w:cstheme="minorHAnsi"/>
                <w:color w:val="FF0000"/>
                <w:lang w:val="pl-PL"/>
              </w:rPr>
            </w:pPr>
            <w:r w:rsidRPr="00CC265A">
              <w:rPr>
                <w:rFonts w:eastAsia="Times New Roman" w:cstheme="minorHAnsi"/>
                <w:lang w:val="pl-PL"/>
              </w:rPr>
              <w:t>Toate comunicările legate de această procedură de achiziţie se realizează prin intermediul SEAP, cu excepţia situaţiilor expres prevăzute Legea nr. 99/2016 - caz în care comunicările vor fi adresate persoanei/persoanelor de contact numai la coordonatele menţionate mai sus şi în Anunţul de participare (la SECŢIUNEA I: ENTITATEA CONTRACTANTĂ, I.1) Denumire şi adrese).</w:t>
            </w:r>
          </w:p>
        </w:tc>
      </w:tr>
      <w:tr w:rsidR="004F72D2" w:rsidRPr="00CC265A" w14:paraId="739A138D" w14:textId="77777777" w:rsidTr="00940FD8">
        <w:trPr>
          <w:trHeight w:val="45"/>
          <w:tblCellSpacing w:w="0" w:type="auto"/>
        </w:trPr>
        <w:tc>
          <w:tcPr>
            <w:tcW w:w="4195" w:type="dxa"/>
            <w:tcBorders>
              <w:bottom w:val="single" w:sz="8" w:space="0" w:color="000000"/>
              <w:right w:val="single" w:sz="8" w:space="0" w:color="000000"/>
            </w:tcBorders>
            <w:tcMar>
              <w:top w:w="15" w:type="dxa"/>
              <w:left w:w="15" w:type="dxa"/>
              <w:bottom w:w="15" w:type="dxa"/>
              <w:right w:w="15" w:type="dxa"/>
            </w:tcMar>
          </w:tcPr>
          <w:p w14:paraId="6BDD1F51"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Telefon</w:t>
            </w:r>
          </w:p>
          <w:p w14:paraId="1D07565F"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Fax</w:t>
            </w:r>
          </w:p>
          <w:p w14:paraId="3D893C60"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Adresa internet (URL)</w:t>
            </w:r>
          </w:p>
          <w:p w14:paraId="54DDFBC0"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Adresa profilului cumpărătorului</w:t>
            </w:r>
          </w:p>
        </w:tc>
        <w:tc>
          <w:tcPr>
            <w:tcW w:w="5785" w:type="dxa"/>
            <w:tcBorders>
              <w:bottom w:val="single" w:sz="8" w:space="0" w:color="000000"/>
              <w:right w:val="single" w:sz="8" w:space="0" w:color="000000"/>
            </w:tcBorders>
            <w:tcMar>
              <w:top w:w="15" w:type="dxa"/>
              <w:left w:w="15" w:type="dxa"/>
              <w:bottom w:w="15" w:type="dxa"/>
              <w:right w:w="15" w:type="dxa"/>
            </w:tcMar>
          </w:tcPr>
          <w:p w14:paraId="44907CA6" w14:textId="77777777" w:rsidR="006F3554" w:rsidRDefault="006F3554" w:rsidP="00247108">
            <w:pPr>
              <w:spacing w:before="25" w:after="0" w:line="240" w:lineRule="auto"/>
              <w:ind w:left="106"/>
              <w:rPr>
                <w:rFonts w:eastAsia="Times New Roman" w:cstheme="minorHAnsi"/>
                <w:lang w:val="pl-PL"/>
              </w:rPr>
            </w:pPr>
            <w:bookmarkStart w:id="1" w:name="_Hlk72334453"/>
            <w:r w:rsidRPr="006F3554">
              <w:rPr>
                <w:rFonts w:eastAsia="Times New Roman" w:cstheme="minorHAnsi"/>
                <w:lang w:val="pl-PL"/>
              </w:rPr>
              <w:t xml:space="preserve">+40 248220075 </w:t>
            </w:r>
          </w:p>
          <w:p w14:paraId="7E16DB32"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+40 248220075</w:t>
            </w:r>
            <w:bookmarkEnd w:id="1"/>
            <w:r w:rsidRPr="006F3554">
              <w:rPr>
                <w:rFonts w:eastAsia="Times New Roman" w:cstheme="minorHAnsi"/>
                <w:lang w:val="pl-PL"/>
              </w:rPr>
              <w:t xml:space="preserve"> </w:t>
            </w:r>
          </w:p>
          <w:p w14:paraId="405D4FAD" w14:textId="7B7366D6" w:rsidR="006F3554" w:rsidRDefault="003B61EF" w:rsidP="00247108">
            <w:pPr>
              <w:spacing w:before="25" w:after="0" w:line="240" w:lineRule="auto"/>
              <w:ind w:left="106"/>
            </w:pPr>
            <w:hyperlink r:id="rId8" w:history="1">
              <w:r w:rsidR="006F3554" w:rsidRPr="00B913C9">
                <w:rPr>
                  <w:rStyle w:val="Hyperlink"/>
                </w:rPr>
                <w:t>www.cjarges.ro</w:t>
              </w:r>
            </w:hyperlink>
            <w:r w:rsidR="006F3554" w:rsidRPr="006F3554">
              <w:t xml:space="preserve"> </w:t>
            </w:r>
          </w:p>
          <w:p w14:paraId="5EC98256" w14:textId="56C66D8C" w:rsidR="004F72D2" w:rsidRPr="00CC265A" w:rsidRDefault="003B61EF" w:rsidP="00247108">
            <w:pPr>
              <w:spacing w:before="25" w:after="0" w:line="240" w:lineRule="auto"/>
              <w:ind w:left="106"/>
              <w:rPr>
                <w:rFonts w:eastAsia="Times New Roman" w:cstheme="minorHAnsi"/>
                <w:color w:val="FF0000"/>
                <w:lang w:val="pl-PL"/>
              </w:rPr>
            </w:pPr>
            <w:hyperlink r:id="rId9" w:history="1">
              <w:r w:rsidR="00CC265A" w:rsidRPr="00054CC8">
                <w:rPr>
                  <w:rStyle w:val="Hyperlink"/>
                  <w:rFonts w:eastAsia="Times New Roman" w:cstheme="minorHAnsi"/>
                  <w:lang w:val="pl-PL"/>
                </w:rPr>
                <w:t>www.e-licitatie.ro</w:t>
              </w:r>
            </w:hyperlink>
            <w:r w:rsidR="00CC265A">
              <w:rPr>
                <w:rFonts w:eastAsia="Times New Roman" w:cstheme="minorHAnsi"/>
                <w:lang w:val="pl-PL"/>
              </w:rPr>
              <w:t xml:space="preserve"> </w:t>
            </w:r>
            <w:r w:rsidR="006F2FEB" w:rsidRPr="00CC265A">
              <w:rPr>
                <w:rFonts w:eastAsia="Times New Roman" w:cstheme="minorHAnsi"/>
                <w:lang w:val="pl-PL"/>
              </w:rPr>
              <w:t xml:space="preserve"> </w:t>
            </w:r>
          </w:p>
        </w:tc>
      </w:tr>
    </w:tbl>
    <w:p w14:paraId="78ED0127" w14:textId="77777777" w:rsidR="004F72D2" w:rsidRPr="00CC265A" w:rsidRDefault="004F72D2" w:rsidP="00247108">
      <w:pPr>
        <w:spacing w:before="26" w:after="0" w:line="240" w:lineRule="auto"/>
        <w:ind w:left="373"/>
        <w:rPr>
          <w:rFonts w:eastAsia="Times New Roman" w:cstheme="minorHAnsi"/>
          <w:color w:val="FF0000"/>
          <w:lang w:val="pl-PL"/>
        </w:rPr>
      </w:pPr>
    </w:p>
    <w:p w14:paraId="37523BF7" w14:textId="2B2BC763"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I.2.</w:t>
      </w:r>
      <w:r w:rsidR="004F72D2" w:rsidRPr="00CC265A">
        <w:rPr>
          <w:rFonts w:eastAsia="Times New Roman" w:cstheme="minorHAnsi"/>
          <w:b/>
          <w:lang w:val="pl-PL"/>
        </w:rPr>
        <w:t xml:space="preserve"> ACHIZIŢIE COMUNĂ</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742"/>
        <w:gridCol w:w="5238"/>
      </w:tblGrid>
      <w:tr w:rsidR="00CC265A" w:rsidRPr="00CC265A" w14:paraId="641ABF18" w14:textId="77777777" w:rsidTr="00940FD8">
        <w:trPr>
          <w:trHeight w:val="45"/>
          <w:tblCellSpacing w:w="0" w:type="auto"/>
        </w:trPr>
        <w:tc>
          <w:tcPr>
            <w:tcW w:w="4742" w:type="dxa"/>
            <w:tcBorders>
              <w:bottom w:val="single" w:sz="8" w:space="0" w:color="000000"/>
              <w:right w:val="single" w:sz="8" w:space="0" w:color="000000"/>
            </w:tcBorders>
            <w:tcMar>
              <w:top w:w="15" w:type="dxa"/>
              <w:left w:w="15" w:type="dxa"/>
              <w:bottom w:w="15" w:type="dxa"/>
              <w:right w:w="15" w:type="dxa"/>
            </w:tcMar>
          </w:tcPr>
          <w:p w14:paraId="68D343E0"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Contractul implică o achiziţie comună</w:t>
            </w:r>
          </w:p>
          <w:p w14:paraId="0BDFDDB7"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Contractul este atribuit de un organism central de achiziţie</w:t>
            </w:r>
          </w:p>
        </w:tc>
        <w:tc>
          <w:tcPr>
            <w:tcW w:w="5238" w:type="dxa"/>
            <w:tcBorders>
              <w:bottom w:val="single" w:sz="8" w:space="0" w:color="000000"/>
              <w:right w:val="single" w:sz="8" w:space="0" w:color="000000"/>
            </w:tcBorders>
            <w:tcMar>
              <w:top w:w="15" w:type="dxa"/>
              <w:left w:w="15" w:type="dxa"/>
              <w:bottom w:w="15" w:type="dxa"/>
              <w:right w:w="15" w:type="dxa"/>
            </w:tcMar>
          </w:tcPr>
          <w:p w14:paraId="26497A31" w14:textId="5C3602D2"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NU</w:t>
            </w:r>
          </w:p>
          <w:p w14:paraId="4302F917" w14:textId="7EB480BB"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N</w:t>
            </w:r>
            <w:r w:rsidR="0018617B" w:rsidRPr="00CC265A">
              <w:rPr>
                <w:rFonts w:eastAsia="Times New Roman" w:cstheme="minorHAnsi"/>
                <w:lang w:val="pl-PL"/>
              </w:rPr>
              <w:t>U</w:t>
            </w:r>
          </w:p>
        </w:tc>
      </w:tr>
    </w:tbl>
    <w:p w14:paraId="7121F074" w14:textId="77777777" w:rsidR="004F72D2" w:rsidRPr="00CC265A" w:rsidRDefault="004F72D2" w:rsidP="00247108">
      <w:pPr>
        <w:spacing w:before="26" w:after="0" w:line="240" w:lineRule="auto"/>
        <w:ind w:left="373"/>
        <w:rPr>
          <w:rFonts w:eastAsia="Times New Roman" w:cstheme="minorHAnsi"/>
          <w:color w:val="FF0000"/>
          <w:lang w:val="pl-PL"/>
        </w:rPr>
      </w:pPr>
    </w:p>
    <w:p w14:paraId="3E129232" w14:textId="40D1DEC2"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w:t>
      </w:r>
      <w:r w:rsidR="004F72D2" w:rsidRPr="00CC265A">
        <w:rPr>
          <w:rFonts w:eastAsia="Times New Roman" w:cstheme="minorHAnsi"/>
          <w:b/>
          <w:lang w:val="pl-PL"/>
        </w:rPr>
        <w:t xml:space="preserve"> COMUNICARE</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55"/>
        <w:gridCol w:w="5425"/>
      </w:tblGrid>
      <w:tr w:rsidR="00CC265A" w:rsidRPr="00CC265A" w14:paraId="3514A0CE"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697F4BF9"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Documentele de achiziţii publice sunt disponibile pentru acces direct, nerestricţionat, complet şi gratuit la (Website):</w:t>
            </w:r>
          </w:p>
        </w:tc>
        <w:tc>
          <w:tcPr>
            <w:tcW w:w="5425" w:type="dxa"/>
            <w:tcBorders>
              <w:bottom w:val="single" w:sz="8" w:space="0" w:color="000000"/>
              <w:right w:val="single" w:sz="8" w:space="0" w:color="000000"/>
            </w:tcBorders>
            <w:tcMar>
              <w:top w:w="15" w:type="dxa"/>
              <w:left w:w="15" w:type="dxa"/>
              <w:bottom w:w="15" w:type="dxa"/>
              <w:right w:w="15" w:type="dxa"/>
            </w:tcMar>
          </w:tcPr>
          <w:p w14:paraId="5392780E" w14:textId="30B0CB90"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 xml:space="preserve">SEAP - </w:t>
            </w:r>
            <w:hyperlink r:id="rId10" w:history="1">
              <w:r w:rsidR="00CC265A" w:rsidRPr="00054CC8">
                <w:rPr>
                  <w:rStyle w:val="Hyperlink"/>
                  <w:rFonts w:eastAsia="Times New Roman" w:cstheme="minorHAnsi"/>
                  <w:lang w:val="pl-PL"/>
                </w:rPr>
                <w:t>http://sicap-prod.e-licitatie.ro/pub</w:t>
              </w:r>
            </w:hyperlink>
            <w:r w:rsidR="00CC265A">
              <w:rPr>
                <w:rFonts w:eastAsia="Times New Roman" w:cstheme="minorHAnsi"/>
                <w:lang w:val="pl-PL"/>
              </w:rPr>
              <w:t xml:space="preserve"> </w:t>
            </w:r>
            <w:r w:rsidR="006F2FEB" w:rsidRPr="00CC265A">
              <w:rPr>
                <w:rFonts w:eastAsia="Times New Roman" w:cstheme="minorHAnsi"/>
                <w:lang w:val="pl-PL"/>
              </w:rPr>
              <w:t xml:space="preserve"> </w:t>
            </w:r>
          </w:p>
        </w:tc>
      </w:tr>
      <w:tr w:rsidR="00CC265A" w:rsidRPr="00CC265A" w14:paraId="4C7F9583"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7369D201"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Numărul de zile înainte de termenul limită pentru primirea Ofertelor/Solicitărilor de participare până când operatorii economici pot solicita clarificări</w:t>
            </w:r>
          </w:p>
        </w:tc>
        <w:tc>
          <w:tcPr>
            <w:tcW w:w="5425" w:type="dxa"/>
            <w:tcBorders>
              <w:bottom w:val="single" w:sz="8" w:space="0" w:color="000000"/>
              <w:right w:val="single" w:sz="8" w:space="0" w:color="000000"/>
            </w:tcBorders>
            <w:tcMar>
              <w:top w:w="15" w:type="dxa"/>
              <w:left w:w="15" w:type="dxa"/>
              <w:bottom w:w="15" w:type="dxa"/>
              <w:right w:w="15" w:type="dxa"/>
            </w:tcMar>
          </w:tcPr>
          <w:p w14:paraId="3DAA6208" w14:textId="4F02749D" w:rsidR="004F72D2" w:rsidRPr="009E18AA" w:rsidRDefault="00CF2E5C" w:rsidP="00247108">
            <w:pPr>
              <w:spacing w:before="25" w:after="0" w:line="240" w:lineRule="auto"/>
              <w:ind w:left="106"/>
              <w:rPr>
                <w:rFonts w:eastAsia="Times New Roman" w:cstheme="minorHAnsi"/>
                <w:b/>
                <w:lang w:val="pl-PL"/>
              </w:rPr>
            </w:pPr>
            <w:r w:rsidRPr="009E18AA">
              <w:rPr>
                <w:rFonts w:eastAsia="Times New Roman" w:cstheme="minorHAnsi"/>
                <w:b/>
                <w:lang w:val="pl-PL"/>
              </w:rPr>
              <w:t>24</w:t>
            </w:r>
          </w:p>
        </w:tc>
      </w:tr>
      <w:tr w:rsidR="00CC265A" w:rsidRPr="00CC265A" w14:paraId="7BCDA6B1"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55979CCD"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Informaţii suplimentare</w:t>
            </w:r>
          </w:p>
        </w:tc>
        <w:tc>
          <w:tcPr>
            <w:tcW w:w="5425" w:type="dxa"/>
            <w:tcBorders>
              <w:bottom w:val="single" w:sz="8" w:space="0" w:color="000000"/>
              <w:right w:val="single" w:sz="8" w:space="0" w:color="000000"/>
            </w:tcBorders>
            <w:tcMar>
              <w:top w:w="15" w:type="dxa"/>
              <w:left w:w="15" w:type="dxa"/>
              <w:bottom w:w="15" w:type="dxa"/>
              <w:right w:w="15" w:type="dxa"/>
            </w:tcMar>
          </w:tcPr>
          <w:p w14:paraId="346758FD" w14:textId="77777777"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lang w:val="pl-PL"/>
              </w:rPr>
              <w:t>Pot fi obţinute de la adresa menţionată mai sus.</w:t>
            </w:r>
          </w:p>
        </w:tc>
      </w:tr>
      <w:tr w:rsidR="00CC265A" w:rsidRPr="00CC265A" w14:paraId="02F8077E"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1B80CAC4"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Ofertele/Solicitările de participare trebuie depuse la</w:t>
            </w:r>
          </w:p>
        </w:tc>
        <w:tc>
          <w:tcPr>
            <w:tcW w:w="5425" w:type="dxa"/>
            <w:tcBorders>
              <w:bottom w:val="single" w:sz="8" w:space="0" w:color="000000"/>
              <w:right w:val="single" w:sz="8" w:space="0" w:color="000000"/>
            </w:tcBorders>
            <w:tcMar>
              <w:top w:w="15" w:type="dxa"/>
              <w:left w:w="15" w:type="dxa"/>
              <w:bottom w:w="15" w:type="dxa"/>
              <w:right w:w="15" w:type="dxa"/>
            </w:tcMar>
          </w:tcPr>
          <w:p w14:paraId="36EF7B6C" w14:textId="7729D297" w:rsidR="004F72D2" w:rsidRPr="00CC265A" w:rsidRDefault="003B61EF" w:rsidP="008C72A7">
            <w:pPr>
              <w:spacing w:before="25" w:after="0" w:line="240" w:lineRule="auto"/>
              <w:ind w:left="106" w:right="165"/>
              <w:jc w:val="both"/>
              <w:rPr>
                <w:rFonts w:eastAsia="Times New Roman" w:cstheme="minorHAnsi"/>
                <w:color w:val="FF0000"/>
                <w:lang w:val="pl-PL"/>
              </w:rPr>
            </w:pPr>
            <w:hyperlink r:id="rId11" w:history="1">
              <w:r w:rsidR="00CC265A" w:rsidRPr="00054CC8">
                <w:rPr>
                  <w:rStyle w:val="Hyperlink"/>
                  <w:rFonts w:eastAsia="Times New Roman" w:cstheme="minorHAnsi"/>
                  <w:lang w:val="pl-PL"/>
                </w:rPr>
                <w:t>https://sicap-prod.e-licitatie.ro</w:t>
              </w:r>
            </w:hyperlink>
            <w:r w:rsidR="00CC265A">
              <w:rPr>
                <w:rFonts w:eastAsia="Times New Roman" w:cstheme="minorHAnsi"/>
                <w:color w:val="FF0000"/>
                <w:lang w:val="pl-PL"/>
              </w:rPr>
              <w:t xml:space="preserve"> </w:t>
            </w:r>
          </w:p>
          <w:p w14:paraId="798ED9A6" w14:textId="6713BC05"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lang w:val="pl-PL"/>
              </w:rPr>
              <w:t>Toate documentele ce compun Oferta</w:t>
            </w:r>
            <w:r w:rsidR="0024456D" w:rsidRPr="00CC265A">
              <w:rPr>
                <w:rFonts w:eastAsia="Times New Roman" w:cstheme="minorHAnsi"/>
                <w:lang w:val="pl-PL"/>
              </w:rPr>
              <w:t xml:space="preserve"> </w:t>
            </w:r>
            <w:r w:rsidRPr="00CC265A">
              <w:rPr>
                <w:rFonts w:eastAsia="Times New Roman" w:cstheme="minorHAnsi"/>
                <w:lang w:val="pl-PL"/>
              </w:rPr>
              <w:t xml:space="preserve">(inclusiv DUAE) vor fi semnate cu semnătură electronică extinsă, bazată pe un certificat calificat, eliberat de un furnizor de servicii de certificare acreditat în condiţiile legii şi </w:t>
            </w:r>
            <w:r w:rsidRPr="00CC265A">
              <w:rPr>
                <w:rFonts w:eastAsia="Times New Roman" w:cstheme="minorHAnsi"/>
                <w:lang w:val="pl-PL"/>
              </w:rPr>
              <w:lastRenderedPageBreak/>
              <w:t>încărcate în SEAP în secţiunile specifice disponibile în sistemul informatic.</w:t>
            </w:r>
          </w:p>
          <w:p w14:paraId="7840A53F" w14:textId="77777777"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lang w:val="pl-PL"/>
              </w:rPr>
              <w:t>În acest sens operatorii economici trebuie să fie înregistraţi în SEAP ca Ofertanţi.</w:t>
            </w:r>
          </w:p>
          <w:p w14:paraId="63104A1C" w14:textId="33B290E5" w:rsidR="004F72D2" w:rsidRPr="00CC265A" w:rsidRDefault="004F72D2" w:rsidP="00CC265A">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 xml:space="preserve">La accesarea Documentaţiei de atribuire via: </w:t>
            </w:r>
            <w:hyperlink r:id="rId12" w:history="1">
              <w:r w:rsidR="00CC265A" w:rsidRPr="00054CC8">
                <w:rPr>
                  <w:rStyle w:val="Hyperlink"/>
                  <w:rFonts w:eastAsia="Times New Roman" w:cstheme="minorHAnsi"/>
                  <w:lang w:val="pl-PL"/>
                </w:rPr>
                <w:t>http://sicap-prod.e-licitatie.ro/pub</w:t>
              </w:r>
            </w:hyperlink>
            <w:r w:rsidRPr="00CC265A">
              <w:rPr>
                <w:rFonts w:eastAsia="Times New Roman" w:cstheme="minorHAnsi"/>
                <w:lang w:val="pl-PL"/>
              </w:rPr>
              <w:t>, potenţialii Ofertanţi</w:t>
            </w:r>
            <w:r w:rsidR="0024456D" w:rsidRPr="00CC265A">
              <w:rPr>
                <w:rFonts w:eastAsia="Times New Roman" w:cstheme="minorHAnsi"/>
                <w:lang w:val="pl-PL"/>
              </w:rPr>
              <w:t xml:space="preserve"> </w:t>
            </w:r>
            <w:r w:rsidRPr="00CC265A">
              <w:rPr>
                <w:rFonts w:eastAsia="Times New Roman" w:cstheme="minorHAnsi"/>
                <w:lang w:val="pl-PL"/>
              </w:rPr>
              <w:t>sunt invitaţi să examineze toate documentele şi să notifice Entităţii Contractante eventualele erori, discrepanţe etc. sau să solicite clarificările care sunt considerate necesare utilizând coordonatele persoanei (persoanelor) de contact menţionate mai sus.</w:t>
            </w:r>
          </w:p>
        </w:tc>
      </w:tr>
    </w:tbl>
    <w:p w14:paraId="00440ECC" w14:textId="56649254" w:rsidR="004F72D2" w:rsidRDefault="004F72D2" w:rsidP="00247108">
      <w:pPr>
        <w:spacing w:before="26" w:after="240" w:line="240" w:lineRule="auto"/>
        <w:ind w:left="373"/>
        <w:jc w:val="both"/>
        <w:rPr>
          <w:rFonts w:eastAsia="Times New Roman" w:cstheme="minorHAnsi"/>
          <w:lang w:val="pl-PL"/>
        </w:rPr>
      </w:pPr>
      <w:r w:rsidRPr="00CC265A">
        <w:rPr>
          <w:rFonts w:eastAsia="Times New Roman" w:cstheme="minorHAnsi"/>
          <w:lang w:val="pl-PL"/>
        </w:rPr>
        <w:lastRenderedPageBreak/>
        <w:t>Documentaţia de atribuire trebuie să ofere potenţialilor Ofertanţi</w:t>
      </w:r>
      <w:r w:rsidR="0024456D" w:rsidRPr="00CC265A">
        <w:rPr>
          <w:rFonts w:eastAsia="Times New Roman" w:cstheme="minorHAnsi"/>
          <w:lang w:val="pl-PL"/>
        </w:rPr>
        <w:t xml:space="preserve"> </w:t>
      </w:r>
      <w:r w:rsidRPr="00CC265A">
        <w:rPr>
          <w:rFonts w:eastAsia="Times New Roman" w:cstheme="minorHAnsi"/>
          <w:lang w:val="pl-PL"/>
        </w:rPr>
        <w:t>suficiente detalii cu privire la cerinţele, criteriile, regulile şi alte informaţii necesare pentru a asigura o informare completă, corectă şi explicită cu privire la modul de aplicare a procedurii de atribuire, şi, pe această bază, să decidă dacă depun sau nu o Ofertă</w:t>
      </w:r>
      <w:r w:rsidR="00B35E94" w:rsidRPr="00CC265A">
        <w:rPr>
          <w:rFonts w:eastAsia="Times New Roman" w:cstheme="minorHAnsi"/>
          <w:lang w:val="pl-PL"/>
        </w:rPr>
        <w:t xml:space="preserve"> </w:t>
      </w:r>
      <w:r w:rsidRPr="00CC265A">
        <w:rPr>
          <w:rFonts w:eastAsia="Times New Roman" w:cstheme="minorHAnsi"/>
          <w:lang w:val="pl-PL"/>
        </w:rPr>
        <w:t>în cadrul acestei proceduri de atribuire. Cu toate acestea, Operatorii Economici au dreptul de a solicita clarificări sau informaţii suplimentare în legătură cu Documentaţia de atribuire, conform instrucţiunilor următoare.</w:t>
      </w:r>
    </w:p>
    <w:p w14:paraId="6B4E806C" w14:textId="77777777" w:rsidR="00EC3B28" w:rsidRPr="00CC265A" w:rsidRDefault="00EC3B28" w:rsidP="00247108">
      <w:pPr>
        <w:spacing w:before="26" w:after="240" w:line="240" w:lineRule="auto"/>
        <w:ind w:left="373"/>
        <w:jc w:val="both"/>
        <w:rPr>
          <w:rFonts w:eastAsia="Times New Roman" w:cstheme="minorHAnsi"/>
          <w:lang w:val="pl-PL"/>
        </w:rPr>
      </w:pPr>
    </w:p>
    <w:p w14:paraId="48CAD599" w14:textId="2EB9CB0D"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I.3.1.</w:t>
      </w:r>
      <w:r w:rsidR="004F72D2" w:rsidRPr="00CC265A">
        <w:rPr>
          <w:rFonts w:eastAsia="Times New Roman" w:cstheme="minorHAnsi"/>
          <w:b/>
          <w:lang w:val="pl-PL"/>
        </w:rPr>
        <w:t xml:space="preserve"> ÎNTREBĂRI PE PERIOADA PREGĂTIRII OFERTELOR/SOLICITĂRI DE PARTICIPAR</w:t>
      </w:r>
      <w:r w:rsidR="001E2965">
        <w:rPr>
          <w:rFonts w:eastAsia="Times New Roman" w:cstheme="minorHAnsi"/>
          <w:b/>
          <w:lang w:val="pl-PL"/>
        </w:rPr>
        <w:t>E</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428"/>
        <w:gridCol w:w="6552"/>
      </w:tblGrid>
      <w:tr w:rsidR="00CC265A" w:rsidRPr="00CC265A" w14:paraId="588A8F02" w14:textId="77777777" w:rsidTr="00940FD8">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28711F48"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Întrebări legate de conţinutul Documentaţiei de atribuire</w:t>
            </w:r>
          </w:p>
        </w:tc>
        <w:tc>
          <w:tcPr>
            <w:tcW w:w="6552" w:type="dxa"/>
            <w:tcBorders>
              <w:bottom w:val="single" w:sz="8" w:space="0" w:color="000000"/>
              <w:right w:val="single" w:sz="8" w:space="0" w:color="000000"/>
            </w:tcBorders>
            <w:tcMar>
              <w:top w:w="15" w:type="dxa"/>
              <w:left w:w="15" w:type="dxa"/>
              <w:bottom w:w="15" w:type="dxa"/>
              <w:right w:w="15" w:type="dxa"/>
            </w:tcMar>
          </w:tcPr>
          <w:p w14:paraId="16C9D8B0" w14:textId="0E0AA54B" w:rsidR="004F72D2" w:rsidRPr="00CC265A" w:rsidRDefault="004F72D2" w:rsidP="008C72A7">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Orice Operator Economic interesat are dreptul de a solicita clarificări sau informaţii suplimentare cu privire la Documentaţia de atribuire până la termenul limită mai sus menţionat (paragraful I.3) COMUNICARE - Numărul de zile înainte de termenul limită pentru depunerea Ofertelor</w:t>
            </w:r>
            <w:r w:rsidR="005D1616" w:rsidRPr="00CC265A">
              <w:rPr>
                <w:rFonts w:eastAsia="Times New Roman" w:cstheme="minorHAnsi"/>
                <w:lang w:val="pl-PL"/>
              </w:rPr>
              <w:t xml:space="preserve"> </w:t>
            </w:r>
            <w:r w:rsidRPr="00CC265A">
              <w:rPr>
                <w:rFonts w:eastAsia="Times New Roman" w:cstheme="minorHAnsi"/>
                <w:lang w:val="pl-PL"/>
              </w:rPr>
              <w:t>până când operatorii economici pot solicita clarificări).</w:t>
            </w:r>
          </w:p>
        </w:tc>
      </w:tr>
      <w:tr w:rsidR="00CC265A" w:rsidRPr="00CC265A" w14:paraId="4C79CE67" w14:textId="77777777" w:rsidTr="00940FD8">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569D2CF9" w14:textId="77777777" w:rsidR="004F72D2" w:rsidRPr="00CC265A" w:rsidRDefault="004F72D2" w:rsidP="00247108">
            <w:pPr>
              <w:spacing w:after="200" w:line="240" w:lineRule="auto"/>
              <w:rPr>
                <w:rFonts w:eastAsia="Times New Roman" w:cstheme="minorHAnsi"/>
                <w:lang w:val="pl-PL"/>
              </w:rPr>
            </w:pPr>
          </w:p>
        </w:tc>
        <w:tc>
          <w:tcPr>
            <w:tcW w:w="6552" w:type="dxa"/>
            <w:tcBorders>
              <w:bottom w:val="single" w:sz="8" w:space="0" w:color="000000"/>
              <w:right w:val="single" w:sz="8" w:space="0" w:color="000000"/>
            </w:tcBorders>
            <w:tcMar>
              <w:top w:w="15" w:type="dxa"/>
              <w:left w:w="15" w:type="dxa"/>
              <w:bottom w:w="15" w:type="dxa"/>
              <w:right w:w="15" w:type="dxa"/>
            </w:tcMar>
          </w:tcPr>
          <w:p w14:paraId="66D31FDA" w14:textId="77777777"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u w:val="single"/>
                <w:lang w:val="pl-PL"/>
              </w:rPr>
              <w:t>Solicitările de clarificări primite de către Entitatea Contractantă după termenul limită specificat nu vor fi luate în considerare</w:t>
            </w:r>
            <w:r w:rsidRPr="00CC265A">
              <w:rPr>
                <w:rFonts w:eastAsia="Times New Roman" w:cstheme="minorHAnsi"/>
                <w:lang w:val="pl-PL"/>
              </w:rPr>
              <w:t>.</w:t>
            </w:r>
          </w:p>
        </w:tc>
      </w:tr>
      <w:tr w:rsidR="00CC265A" w:rsidRPr="00CC265A" w14:paraId="20497F27" w14:textId="77777777" w:rsidTr="00940FD8">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77F027F2" w14:textId="77777777" w:rsidR="004F72D2" w:rsidRPr="00CC265A" w:rsidRDefault="004F72D2" w:rsidP="00247108">
            <w:pPr>
              <w:spacing w:after="200" w:line="240" w:lineRule="auto"/>
              <w:rPr>
                <w:rFonts w:eastAsia="Times New Roman" w:cstheme="minorHAnsi"/>
                <w:lang w:val="pl-PL"/>
              </w:rPr>
            </w:pPr>
          </w:p>
        </w:tc>
        <w:tc>
          <w:tcPr>
            <w:tcW w:w="6552" w:type="dxa"/>
            <w:tcBorders>
              <w:bottom w:val="single" w:sz="8" w:space="0" w:color="000000"/>
              <w:right w:val="single" w:sz="8" w:space="0" w:color="000000"/>
            </w:tcBorders>
            <w:tcMar>
              <w:top w:w="15" w:type="dxa"/>
              <w:left w:w="15" w:type="dxa"/>
              <w:bottom w:w="15" w:type="dxa"/>
              <w:right w:w="15" w:type="dxa"/>
            </w:tcMar>
          </w:tcPr>
          <w:p w14:paraId="533969A5" w14:textId="61A77F5E" w:rsidR="004F72D2" w:rsidRPr="00CC265A" w:rsidRDefault="004F72D2" w:rsidP="008C72A7">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Orice solicitare de clarificări trebuie transmisă în SEAP (</w:t>
            </w:r>
            <w:r w:rsidR="006F2445">
              <w:fldChar w:fldCharType="begin"/>
            </w:r>
            <w:r w:rsidR="006F2445">
              <w:instrText xml:space="preserve"> HYPERLINK "http://sicap-prod.elicitatie.ro/pub" </w:instrText>
            </w:r>
            <w:r w:rsidR="006F2445">
              <w:fldChar w:fldCharType="separate"/>
            </w:r>
            <w:r w:rsidR="00CC265A" w:rsidRPr="00054CC8">
              <w:rPr>
                <w:rStyle w:val="Hyperlink"/>
                <w:rFonts w:eastAsia="Times New Roman" w:cstheme="minorHAnsi"/>
                <w:lang w:val="pl-PL"/>
              </w:rPr>
              <w:t>http://sicap-prod.elicitatie.ro/pub</w:t>
            </w:r>
            <w:r w:rsidR="006F2445">
              <w:rPr>
                <w:rStyle w:val="Hyperlink"/>
                <w:rFonts w:eastAsia="Times New Roman" w:cstheme="minorHAnsi"/>
                <w:lang w:val="pl-PL"/>
              </w:rPr>
              <w:fldChar w:fldCharType="end"/>
            </w:r>
            <w:r w:rsidRPr="00CC265A">
              <w:rPr>
                <w:rFonts w:eastAsia="Times New Roman" w:cstheme="minorHAnsi"/>
                <w:lang w:val="pl-PL"/>
              </w:rPr>
              <w:t>).</w:t>
            </w:r>
          </w:p>
          <w:p w14:paraId="5C96CD29" w14:textId="06F7295E" w:rsidR="004F72D2" w:rsidRPr="00CC265A" w:rsidRDefault="004F72D2" w:rsidP="008C72A7">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Pentru a transmite o solicitare de clarificări Entităţii contractante, Operatorul Economic interesat acţionează butonul "Adaugă solicitare" din secţiunea "SOLICITĂRI DE CLARIFICARE/ÎNTREBĂRI" disponibilă din "detaliul lotului".</w:t>
            </w:r>
          </w:p>
        </w:tc>
      </w:tr>
    </w:tbl>
    <w:p w14:paraId="112EFCB7" w14:textId="77777777" w:rsidR="004F72D2" w:rsidRPr="00CC265A" w:rsidRDefault="004F72D2" w:rsidP="00247108">
      <w:pPr>
        <w:spacing w:before="26" w:after="0" w:line="240" w:lineRule="auto"/>
        <w:ind w:left="373"/>
        <w:rPr>
          <w:rFonts w:eastAsia="Times New Roman" w:cstheme="minorHAnsi"/>
          <w:color w:val="FF0000"/>
          <w:lang w:val="pl-PL"/>
        </w:rPr>
      </w:pPr>
    </w:p>
    <w:p w14:paraId="52A1BDCA" w14:textId="4E5B8D72" w:rsidR="004F72D2" w:rsidRPr="00CC265A" w:rsidRDefault="004F72D2"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I.3.2. MODIFICĂRI ALE DOCUMENTAŢIEI DE ATRIBUIRE</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553"/>
        <w:gridCol w:w="6427"/>
      </w:tblGrid>
      <w:tr w:rsidR="00CC265A" w:rsidRPr="00CC265A" w14:paraId="098E8FA6"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21FAC8E6"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Modificări ale Documentaţiei de atribuire</w:t>
            </w:r>
          </w:p>
        </w:tc>
        <w:tc>
          <w:tcPr>
            <w:tcW w:w="6427" w:type="dxa"/>
            <w:tcBorders>
              <w:bottom w:val="single" w:sz="8" w:space="0" w:color="000000"/>
              <w:right w:val="single" w:sz="8" w:space="0" w:color="000000"/>
            </w:tcBorders>
            <w:tcMar>
              <w:top w:w="15" w:type="dxa"/>
              <w:left w:w="15" w:type="dxa"/>
              <w:bottom w:w="15" w:type="dxa"/>
              <w:right w:w="15" w:type="dxa"/>
            </w:tcMar>
          </w:tcPr>
          <w:p w14:paraId="2CF9E337" w14:textId="77777777" w:rsidR="004F72D2" w:rsidRPr="00CC265A" w:rsidRDefault="004F72D2" w:rsidP="00AA0E79">
            <w:pPr>
              <w:spacing w:before="25" w:after="0" w:line="240" w:lineRule="auto"/>
              <w:ind w:left="106" w:right="75"/>
              <w:rPr>
                <w:rFonts w:eastAsia="Times New Roman" w:cstheme="minorHAnsi"/>
                <w:color w:val="FF0000"/>
                <w:lang w:val="pl-PL"/>
              </w:rPr>
            </w:pPr>
            <w:r w:rsidRPr="00CC265A">
              <w:rPr>
                <w:rFonts w:eastAsia="Times New Roman" w:cstheme="minorHAnsi"/>
                <w:lang w:val="pl-PL"/>
              </w:rPr>
              <w:t>Dacă este cazul, Entitatea Contractantă poate modifica conţinutul Documentaţiei de Atribuire prin publicarea unei clarificări în SEAP.</w:t>
            </w:r>
          </w:p>
        </w:tc>
      </w:tr>
      <w:tr w:rsidR="00CC265A" w:rsidRPr="00CC265A" w14:paraId="18E787EF"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3D297E8A" w14:textId="77777777" w:rsidR="004F72D2" w:rsidRPr="00CC265A" w:rsidRDefault="004F72D2" w:rsidP="00247108">
            <w:pPr>
              <w:spacing w:after="200" w:line="240" w:lineRule="auto"/>
              <w:rPr>
                <w:rFonts w:eastAsia="Times New Roman" w:cstheme="minorHAnsi"/>
                <w:lang w:val="pl-PL"/>
              </w:rPr>
            </w:pPr>
          </w:p>
        </w:tc>
        <w:tc>
          <w:tcPr>
            <w:tcW w:w="6427" w:type="dxa"/>
            <w:tcBorders>
              <w:bottom w:val="single" w:sz="8" w:space="0" w:color="000000"/>
              <w:right w:val="single" w:sz="8" w:space="0" w:color="000000"/>
            </w:tcBorders>
            <w:tcMar>
              <w:top w:w="15" w:type="dxa"/>
              <w:left w:w="15" w:type="dxa"/>
              <w:bottom w:w="15" w:type="dxa"/>
              <w:right w:w="15" w:type="dxa"/>
            </w:tcMar>
          </w:tcPr>
          <w:p w14:paraId="7BE8468D" w14:textId="057EB668" w:rsidR="004F72D2" w:rsidRPr="00CC265A" w:rsidRDefault="004F72D2" w:rsidP="00AA0E79">
            <w:pPr>
              <w:spacing w:before="25" w:after="0" w:line="240" w:lineRule="auto"/>
              <w:ind w:left="106" w:right="75"/>
              <w:rPr>
                <w:rFonts w:eastAsia="Times New Roman" w:cstheme="minorHAnsi"/>
                <w:color w:val="FF0000"/>
                <w:lang w:val="pl-PL"/>
              </w:rPr>
            </w:pPr>
            <w:r w:rsidRPr="00CC265A">
              <w:rPr>
                <w:rFonts w:eastAsia="Times New Roman" w:cstheme="minorHAnsi"/>
                <w:lang w:val="pl-PL"/>
              </w:rPr>
              <w:t>Modificările pot fi emise în orice moment înainte de termenul limită pentru primirea Ofertelor, însă Entitatea Contractantă va permite, dacă este necesar, un interval de timp suficient pentru Operatorii Economici interesaţi în vederea pregătirii Ofertelor, prin prelungirea termenului limită de primire a Ofertelor. Termenul limită va fi prelungit cu o perioadă stabilită proporţional cu conţinutul informaţiilor incluse în clarificare.</w:t>
            </w:r>
          </w:p>
        </w:tc>
      </w:tr>
      <w:tr w:rsidR="00CC265A" w:rsidRPr="00CC265A" w14:paraId="320E4658"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0556A748" w14:textId="77777777" w:rsidR="004F72D2" w:rsidRPr="00CC265A" w:rsidRDefault="004F72D2" w:rsidP="00247108">
            <w:pPr>
              <w:spacing w:after="200" w:line="240" w:lineRule="auto"/>
              <w:rPr>
                <w:rFonts w:eastAsia="Times New Roman" w:cstheme="minorHAnsi"/>
                <w:lang w:val="pl-PL"/>
              </w:rPr>
            </w:pPr>
          </w:p>
        </w:tc>
        <w:tc>
          <w:tcPr>
            <w:tcW w:w="6427" w:type="dxa"/>
            <w:tcBorders>
              <w:bottom w:val="single" w:sz="8" w:space="0" w:color="000000"/>
              <w:right w:val="single" w:sz="8" w:space="0" w:color="000000"/>
            </w:tcBorders>
            <w:tcMar>
              <w:top w:w="15" w:type="dxa"/>
              <w:left w:w="15" w:type="dxa"/>
              <w:bottom w:w="15" w:type="dxa"/>
              <w:right w:w="15" w:type="dxa"/>
            </w:tcMar>
          </w:tcPr>
          <w:p w14:paraId="685C2542" w14:textId="7B3EC347" w:rsidR="004F72D2" w:rsidRPr="00CC265A" w:rsidRDefault="004F72D2" w:rsidP="00CC265A">
            <w:pPr>
              <w:spacing w:before="25" w:after="0" w:line="240" w:lineRule="auto"/>
              <w:ind w:left="106" w:right="75"/>
              <w:rPr>
                <w:rFonts w:eastAsia="Times New Roman" w:cstheme="minorHAnsi"/>
                <w:lang w:val="pl-PL"/>
              </w:rPr>
            </w:pPr>
            <w:r w:rsidRPr="00CC265A">
              <w:rPr>
                <w:rFonts w:eastAsia="Times New Roman" w:cstheme="minorHAnsi"/>
                <w:lang w:val="pl-PL"/>
              </w:rPr>
              <w:t>Toate clarificările emise de Entitatea Contractantă vor fi disponibile oricărui Operator Economic interesat prin accesarea secţiunii "LISTĂ CLARIFICĂRI, NOTIFICĂRI ŞI DECIZII" din Anunţul de participare</w:t>
            </w:r>
            <w:r w:rsidR="00EE5FCC" w:rsidRPr="00CC265A">
              <w:rPr>
                <w:rFonts w:eastAsia="Times New Roman" w:cstheme="minorHAnsi"/>
                <w:lang w:val="pl-PL"/>
              </w:rPr>
              <w:t xml:space="preserve"> </w:t>
            </w:r>
            <w:r w:rsidRPr="00CC265A">
              <w:rPr>
                <w:rFonts w:eastAsia="Times New Roman" w:cstheme="minorHAnsi"/>
                <w:lang w:val="pl-PL"/>
              </w:rPr>
              <w:t xml:space="preserve">asociat acestei proceduri prin intermediul Sistemului electronic de achiziţii publice, utilizând interfaţa: </w:t>
            </w:r>
            <w:hyperlink r:id="rId13" w:history="1">
              <w:r w:rsidR="00CC265A" w:rsidRPr="00054CC8">
                <w:rPr>
                  <w:rStyle w:val="Hyperlink"/>
                  <w:rFonts w:eastAsia="Times New Roman" w:cstheme="minorHAnsi"/>
                  <w:lang w:val="pl-PL"/>
                </w:rPr>
                <w:t>http://sicap-prod.elicitatie.ro/pub</w:t>
              </w:r>
            </w:hyperlink>
            <w:r w:rsidRPr="00CC265A">
              <w:rPr>
                <w:rFonts w:eastAsia="Times New Roman" w:cstheme="minorHAnsi"/>
                <w:lang w:val="pl-PL"/>
              </w:rPr>
              <w:t>.</w:t>
            </w:r>
          </w:p>
        </w:tc>
      </w:tr>
      <w:tr w:rsidR="004F72D2" w:rsidRPr="00CC265A" w14:paraId="52E4CD5A"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68AD70FD" w14:textId="77777777" w:rsidR="004F72D2" w:rsidRPr="00CC265A" w:rsidRDefault="004F72D2" w:rsidP="00247108">
            <w:pPr>
              <w:spacing w:after="200" w:line="240" w:lineRule="auto"/>
              <w:rPr>
                <w:rFonts w:eastAsia="Times New Roman" w:cstheme="minorHAnsi"/>
                <w:lang w:val="pl-PL"/>
              </w:rPr>
            </w:pPr>
          </w:p>
        </w:tc>
        <w:tc>
          <w:tcPr>
            <w:tcW w:w="6427" w:type="dxa"/>
            <w:tcBorders>
              <w:bottom w:val="single" w:sz="8" w:space="0" w:color="000000"/>
              <w:right w:val="single" w:sz="8" w:space="0" w:color="000000"/>
            </w:tcBorders>
            <w:tcMar>
              <w:top w:w="15" w:type="dxa"/>
              <w:left w:w="15" w:type="dxa"/>
              <w:bottom w:w="15" w:type="dxa"/>
              <w:right w:w="15" w:type="dxa"/>
            </w:tcMar>
          </w:tcPr>
          <w:p w14:paraId="60D47DA3" w14:textId="1364394C" w:rsidR="004F72D2" w:rsidRPr="00CC265A" w:rsidRDefault="004F72D2" w:rsidP="00CC265A">
            <w:pPr>
              <w:spacing w:before="25" w:after="0" w:line="240" w:lineRule="auto"/>
              <w:ind w:left="106" w:right="75"/>
              <w:rPr>
                <w:rFonts w:eastAsia="Times New Roman" w:cstheme="minorHAnsi"/>
                <w:lang w:val="pl-PL"/>
              </w:rPr>
            </w:pPr>
            <w:r w:rsidRPr="00CC265A">
              <w:rPr>
                <w:rFonts w:eastAsia="Times New Roman" w:cstheme="minorHAnsi"/>
                <w:lang w:val="pl-PL"/>
              </w:rPr>
              <w:t>În situaţia în care clarificările emise de Entitatea Contractantă presupun şi modificări la nivelul Anunţului de participare, eventualele Erate publicate de Entitatea Contractantă vor fi disponibile oricărui Operator Economic interesat prin accesarea secţiunii "LISTĂ ERATE" din Anunţul de participare</w:t>
            </w:r>
            <w:r w:rsidR="0068137D" w:rsidRPr="00CC265A">
              <w:rPr>
                <w:rFonts w:eastAsia="Times New Roman" w:cstheme="minorHAnsi"/>
                <w:lang w:val="pl-PL"/>
              </w:rPr>
              <w:t xml:space="preserve"> </w:t>
            </w:r>
            <w:r w:rsidRPr="00CC265A">
              <w:rPr>
                <w:rFonts w:eastAsia="Times New Roman" w:cstheme="minorHAnsi"/>
                <w:lang w:val="pl-PL"/>
              </w:rPr>
              <w:t xml:space="preserve">asociat acestei proceduri prin intermediul Sistemului electronic de achiziţii publice, utilizând interfaţa: </w:t>
            </w:r>
            <w:hyperlink r:id="rId14" w:history="1">
              <w:r w:rsidR="00CC265A" w:rsidRPr="00054CC8">
                <w:rPr>
                  <w:rStyle w:val="Hyperlink"/>
                  <w:rFonts w:eastAsia="Times New Roman" w:cstheme="minorHAnsi"/>
                  <w:lang w:val="pl-PL"/>
                </w:rPr>
                <w:t>http://sicap-prod.e-licitatie.ro/pub</w:t>
              </w:r>
            </w:hyperlink>
            <w:r w:rsidRPr="00CC265A">
              <w:rPr>
                <w:rFonts w:eastAsia="Times New Roman" w:cstheme="minorHAnsi"/>
                <w:lang w:val="pl-PL"/>
              </w:rPr>
              <w:t>.</w:t>
            </w:r>
          </w:p>
        </w:tc>
      </w:tr>
    </w:tbl>
    <w:p w14:paraId="2EA6C831" w14:textId="14E979E5" w:rsidR="004F72D2" w:rsidRPr="00CC265A" w:rsidRDefault="004F72D2" w:rsidP="00247108">
      <w:pPr>
        <w:spacing w:before="26" w:after="0" w:line="240" w:lineRule="auto"/>
        <w:ind w:left="373"/>
        <w:rPr>
          <w:rFonts w:eastAsia="Times New Roman" w:cstheme="minorHAnsi"/>
          <w:color w:val="FF0000"/>
          <w:lang w:val="pl-PL"/>
        </w:rPr>
      </w:pPr>
    </w:p>
    <w:p w14:paraId="4F5AD91D" w14:textId="06F6C2B9" w:rsidR="004F72D2" w:rsidRPr="00CC265A" w:rsidRDefault="004F72D2"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I.3.3. CLARIFICĂRI EMISE PE PERIOADA PREGĂTIRII OFERTELOR</w:t>
      </w:r>
      <w:r w:rsidR="006D48A4" w:rsidRPr="00CC265A">
        <w:rPr>
          <w:rFonts w:eastAsia="Times New Roman" w:cstheme="minorHAnsi"/>
          <w:b/>
          <w:lang w:val="pl-PL"/>
        </w:rPr>
        <w:t xml:space="preserve"> </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07"/>
        <w:gridCol w:w="6373"/>
      </w:tblGrid>
      <w:tr w:rsidR="00CC265A" w:rsidRPr="00CC265A" w14:paraId="58116A88"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6B481B27"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Clarificări emise de Entitatea Contractantă</w:t>
            </w:r>
          </w:p>
        </w:tc>
        <w:tc>
          <w:tcPr>
            <w:tcW w:w="6373" w:type="dxa"/>
            <w:tcBorders>
              <w:bottom w:val="single" w:sz="8" w:space="0" w:color="000000"/>
              <w:right w:val="single" w:sz="8" w:space="0" w:color="000000"/>
            </w:tcBorders>
            <w:tcMar>
              <w:top w:w="15" w:type="dxa"/>
              <w:left w:w="15" w:type="dxa"/>
              <w:bottom w:w="15" w:type="dxa"/>
              <w:right w:w="15" w:type="dxa"/>
            </w:tcMar>
          </w:tcPr>
          <w:p w14:paraId="48469D68" w14:textId="262CD7D9" w:rsidR="004F72D2" w:rsidRPr="00CC265A" w:rsidRDefault="004F72D2" w:rsidP="00247108">
            <w:pPr>
              <w:spacing w:before="25" w:after="0" w:line="240" w:lineRule="auto"/>
              <w:ind w:left="106"/>
              <w:rPr>
                <w:rFonts w:eastAsia="Times New Roman" w:cstheme="minorHAnsi"/>
                <w:color w:val="FF0000"/>
                <w:lang w:val="pl-PL"/>
              </w:rPr>
            </w:pPr>
            <w:r w:rsidRPr="00CC265A">
              <w:rPr>
                <w:rFonts w:eastAsia="Times New Roman" w:cstheme="minorHAnsi"/>
                <w:lang w:val="pl-PL"/>
              </w:rPr>
              <w:t>Pe perioada pregătirii Ofertelor</w:t>
            </w:r>
            <w:r w:rsidR="0068137D" w:rsidRPr="00CC265A">
              <w:rPr>
                <w:rFonts w:eastAsia="Times New Roman" w:cstheme="minorHAnsi"/>
                <w:lang w:val="pl-PL"/>
              </w:rPr>
              <w:t xml:space="preserve"> </w:t>
            </w:r>
            <w:r w:rsidRPr="00CC265A">
              <w:rPr>
                <w:rFonts w:eastAsia="Times New Roman" w:cstheme="minorHAnsi"/>
                <w:lang w:val="pl-PL"/>
              </w:rPr>
              <w:t>răspunsurile la solicitările de clarificări (dacă există) sau clarificările emise de Entitatea Contractantă (dacă există) vor face parte din Documentaţia de atribuire şi vor fi comunicate tuturor potenţialilor Ofertanţi.</w:t>
            </w:r>
          </w:p>
        </w:tc>
      </w:tr>
      <w:tr w:rsidR="00CC265A" w:rsidRPr="00CC265A" w14:paraId="7B619822"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2F30D5C0"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7F84E144" w14:textId="10D6BDC5"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Data</w:t>
            </w:r>
            <w:r w:rsidR="00865CA4" w:rsidRPr="00CC265A">
              <w:rPr>
                <w:rFonts w:eastAsia="Times New Roman" w:cstheme="minorHAnsi"/>
                <w:lang w:val="pl-PL"/>
              </w:rPr>
              <w:t xml:space="preserve"> </w:t>
            </w:r>
            <w:r w:rsidRPr="00CC265A">
              <w:rPr>
                <w:rFonts w:eastAsia="Times New Roman" w:cstheme="minorHAnsi"/>
                <w:lang w:val="pl-PL"/>
              </w:rPr>
              <w:t>la care Entitatea Contractantă va răspunde în mod clar şi complet la toate Solicitările de clarificări şi la toate solicitările de informaţii suplimentare primite de la Operatorii Economici interesaţi este/sunt:</w:t>
            </w:r>
          </w:p>
          <w:p w14:paraId="27C2E896" w14:textId="4463FDF5" w:rsidR="004F72D2" w:rsidRPr="00CC265A" w:rsidRDefault="004F72D2" w:rsidP="00247108">
            <w:pPr>
              <w:spacing w:before="25" w:after="0" w:line="240" w:lineRule="auto"/>
              <w:ind w:left="106"/>
              <w:rPr>
                <w:rFonts w:eastAsia="Times New Roman" w:cstheme="minorHAnsi"/>
                <w:color w:val="FF0000"/>
                <w:lang w:val="pl-PL"/>
              </w:rPr>
            </w:pPr>
            <w:r w:rsidRPr="00CC265A">
              <w:rPr>
                <w:rFonts w:eastAsia="Times New Roman" w:cstheme="minorHAnsi"/>
                <w:lang w:val="pl-PL"/>
              </w:rPr>
              <w:t xml:space="preserve">i. cu </w:t>
            </w:r>
            <w:r w:rsidR="00865CA4" w:rsidRPr="002D4E22">
              <w:rPr>
                <w:rFonts w:eastAsia="Times New Roman" w:cstheme="minorHAnsi"/>
                <w:b/>
                <w:lang w:val="pl-PL"/>
              </w:rPr>
              <w:t>1</w:t>
            </w:r>
            <w:r w:rsidR="00CF2E5C" w:rsidRPr="002D4E22">
              <w:rPr>
                <w:rFonts w:eastAsia="Times New Roman" w:cstheme="minorHAnsi"/>
                <w:b/>
                <w:lang w:val="pl-PL"/>
              </w:rPr>
              <w:t>5</w:t>
            </w:r>
            <w:r w:rsidRPr="00CC265A">
              <w:rPr>
                <w:rFonts w:eastAsia="Times New Roman" w:cstheme="minorHAnsi"/>
                <w:lang w:val="pl-PL"/>
              </w:rPr>
              <w:t xml:space="preserve"> zile calendaristice înainte de termenul limită pentru depunerea Ofertelor</w:t>
            </w:r>
            <w:r w:rsidR="00865CA4" w:rsidRPr="00CC265A">
              <w:rPr>
                <w:rFonts w:eastAsia="Times New Roman" w:cstheme="minorHAnsi"/>
                <w:lang w:val="pl-PL"/>
              </w:rPr>
              <w:t xml:space="preserve"> </w:t>
            </w:r>
            <w:r w:rsidRPr="00CC265A">
              <w:rPr>
                <w:rFonts w:eastAsia="Times New Roman" w:cstheme="minorHAnsi"/>
                <w:lang w:val="pl-PL"/>
              </w:rPr>
              <w:t>(termenul fiind menţionat în Anunţul de participare</w:t>
            </w:r>
            <w:r w:rsidR="00EE5FCC" w:rsidRPr="00CC265A">
              <w:rPr>
                <w:rFonts w:eastAsia="Times New Roman" w:cstheme="minorHAnsi"/>
                <w:lang w:val="pl-PL"/>
              </w:rPr>
              <w:t xml:space="preserve"> </w:t>
            </w:r>
            <w:r w:rsidRPr="00CC265A">
              <w:rPr>
                <w:rFonts w:eastAsia="Times New Roman" w:cstheme="minorHAnsi"/>
                <w:lang w:val="pl-PL"/>
              </w:rPr>
              <w:t>în conformitate cu Secţiunea IV.2.2. Termen limită pentru primirea ofertelor sau a cererilor de participare).</w:t>
            </w:r>
          </w:p>
        </w:tc>
      </w:tr>
      <w:tr w:rsidR="00CC265A" w:rsidRPr="00CC265A" w14:paraId="1E9AE5A6"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6A1641CA"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72E6E2E2" w14:textId="2A527C01" w:rsidR="004F72D2" w:rsidRPr="00865792" w:rsidRDefault="004F72D2" w:rsidP="00247108">
            <w:pPr>
              <w:spacing w:before="25" w:after="0" w:line="240" w:lineRule="auto"/>
              <w:ind w:left="106"/>
              <w:rPr>
                <w:rFonts w:eastAsia="Times New Roman" w:cstheme="minorHAnsi"/>
                <w:lang w:val="pl-PL"/>
              </w:rPr>
            </w:pPr>
            <w:r w:rsidRPr="00865792">
              <w:rPr>
                <w:rFonts w:eastAsia="Times New Roman" w:cstheme="minorHAnsi"/>
                <w:lang w:val="pl-PL"/>
              </w:rPr>
              <w:t>Toate clarificările vor fi disponibile oricărui Operator Economic interesat prin accesarea secţiunii "LISTĂ CLARIFICĂRI, NOTIFICĂRI ŞI DECIZII" din Anunţul de participare</w:t>
            </w:r>
            <w:r w:rsidR="00865CA4" w:rsidRPr="00865792">
              <w:rPr>
                <w:rFonts w:eastAsia="Times New Roman" w:cstheme="minorHAnsi"/>
                <w:lang w:val="pl-PL"/>
              </w:rPr>
              <w:t xml:space="preserve"> </w:t>
            </w:r>
            <w:r w:rsidRPr="00865792">
              <w:rPr>
                <w:rFonts w:eastAsia="Times New Roman" w:cstheme="minorHAnsi"/>
                <w:lang w:val="pl-PL"/>
              </w:rPr>
              <w:t xml:space="preserve">asociat acestei proceduri prin intermediul Sistemului electronic de achiziţii publice, utilizând interfaţa: </w:t>
            </w:r>
            <w:hyperlink r:id="rId15" w:history="1">
              <w:r w:rsidR="00865792" w:rsidRPr="008117CF">
                <w:rPr>
                  <w:rStyle w:val="Hyperlink"/>
                  <w:rFonts w:eastAsia="Times New Roman" w:cstheme="minorHAnsi"/>
                  <w:lang w:val="pl-PL"/>
                </w:rPr>
                <w:t>http://sicap-prod.e-licitatie.ro/pub</w:t>
              </w:r>
            </w:hyperlink>
            <w:r w:rsidRPr="00865792">
              <w:rPr>
                <w:rFonts w:eastAsia="Times New Roman" w:cstheme="minorHAnsi"/>
                <w:lang w:val="pl-PL"/>
              </w:rPr>
              <w:t>.</w:t>
            </w:r>
          </w:p>
        </w:tc>
      </w:tr>
      <w:tr w:rsidR="00CC265A" w:rsidRPr="00CC265A" w14:paraId="78CDD66A"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3768DA5C"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4C8DD915" w14:textId="630BE5EE" w:rsidR="004F72D2" w:rsidRPr="00865792" w:rsidRDefault="004F72D2" w:rsidP="00247108">
            <w:pPr>
              <w:spacing w:before="25" w:after="0" w:line="240" w:lineRule="auto"/>
              <w:ind w:left="106"/>
              <w:rPr>
                <w:rFonts w:eastAsia="Times New Roman" w:cstheme="minorHAnsi"/>
                <w:lang w:val="pl-PL"/>
              </w:rPr>
            </w:pPr>
            <w:r w:rsidRPr="00865792">
              <w:rPr>
                <w:rFonts w:eastAsia="Times New Roman" w:cstheme="minorHAnsi"/>
                <w:lang w:val="pl-PL"/>
              </w:rPr>
              <w:t>Ofertele</w:t>
            </w:r>
            <w:r w:rsidR="00865CA4" w:rsidRPr="00865792">
              <w:rPr>
                <w:rFonts w:eastAsia="Times New Roman" w:cstheme="minorHAnsi"/>
                <w:lang w:val="pl-PL"/>
              </w:rPr>
              <w:t xml:space="preserve"> </w:t>
            </w:r>
            <w:r w:rsidRPr="00865792">
              <w:rPr>
                <w:rFonts w:eastAsia="Times New Roman" w:cstheme="minorHAnsi"/>
                <w:lang w:val="pl-PL"/>
              </w:rPr>
              <w:t>vor fi întocmite pe baza informaţiilor din Documentaţia de atribuire şi clarificările care ar putea fi emise de Entitatea Contractantă cu privire la aceasta.</w:t>
            </w:r>
          </w:p>
        </w:tc>
      </w:tr>
      <w:tr w:rsidR="004F72D2" w:rsidRPr="00CC265A" w14:paraId="14D84738"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0BA78DE8"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35FBB840" w14:textId="77777777" w:rsidR="004F72D2" w:rsidRPr="00865792" w:rsidRDefault="004F72D2" w:rsidP="00247108">
            <w:pPr>
              <w:spacing w:before="25" w:after="0" w:line="240" w:lineRule="auto"/>
              <w:ind w:left="106"/>
              <w:rPr>
                <w:rFonts w:eastAsia="Times New Roman" w:cstheme="minorHAnsi"/>
                <w:lang w:val="pl-PL"/>
              </w:rPr>
            </w:pPr>
            <w:r w:rsidRPr="00865792">
              <w:rPr>
                <w:rFonts w:eastAsia="Times New Roman" w:cstheme="minorHAnsi"/>
                <w:lang w:val="pl-PL"/>
              </w:rPr>
              <w:t>Toate comunicările legate de acest proces de achiziţie vor deveni parte a dosarului achiziţiei întocmit de Entitatea Contractantă pentru această procedură de achiziţie şi ar putea fi încorporate în Contractul care rezultă din această procedură, în funcţie de decizia Entităţii Contractante.</w:t>
            </w:r>
          </w:p>
        </w:tc>
      </w:tr>
    </w:tbl>
    <w:p w14:paraId="6085D36E" w14:textId="77777777" w:rsidR="009E7D33" w:rsidRPr="00CC265A" w:rsidRDefault="009E7D33" w:rsidP="00247108">
      <w:pPr>
        <w:spacing w:before="80" w:after="0" w:line="240" w:lineRule="auto"/>
        <w:ind w:left="373"/>
        <w:jc w:val="center"/>
        <w:rPr>
          <w:rFonts w:eastAsia="Times New Roman" w:cstheme="minorHAnsi"/>
          <w:b/>
          <w:color w:val="FF0000"/>
          <w:lang w:val="pl-PL"/>
        </w:rPr>
      </w:pPr>
    </w:p>
    <w:p w14:paraId="17E493AB" w14:textId="5108FAAE" w:rsidR="004F72D2" w:rsidRPr="00865792" w:rsidRDefault="004F72D2" w:rsidP="00247108">
      <w:pPr>
        <w:spacing w:before="80" w:after="0" w:line="240" w:lineRule="auto"/>
        <w:ind w:left="373"/>
        <w:jc w:val="center"/>
        <w:rPr>
          <w:rFonts w:eastAsia="Times New Roman" w:cstheme="minorHAnsi"/>
          <w:lang w:val="pl-PL"/>
        </w:rPr>
      </w:pPr>
      <w:r w:rsidRPr="00865792">
        <w:rPr>
          <w:rFonts w:eastAsia="Times New Roman" w:cstheme="minorHAnsi"/>
          <w:b/>
          <w:lang w:val="pl-PL"/>
        </w:rPr>
        <w:t>I.4. TIPUL ENTITĂŢII CONTRACTANTE</w:t>
      </w:r>
    </w:p>
    <w:p w14:paraId="3701CBFB" w14:textId="39E65211" w:rsidR="004F72D2" w:rsidRPr="00865792" w:rsidRDefault="00865CA4" w:rsidP="00247108">
      <w:pPr>
        <w:spacing w:before="26" w:after="240" w:line="240" w:lineRule="auto"/>
        <w:ind w:left="373"/>
        <w:rPr>
          <w:rFonts w:eastAsia="Times New Roman" w:cstheme="minorHAnsi"/>
          <w:lang w:val="pl-PL"/>
        </w:rPr>
      </w:pPr>
      <w:r w:rsidRPr="00865792">
        <w:rPr>
          <w:rFonts w:eastAsia="Times New Roman" w:cstheme="minorHAnsi"/>
          <w:lang w:val="pl-PL"/>
        </w:rPr>
        <w:t>Autoritate regional</w:t>
      </w:r>
      <w:r w:rsidR="006F2FEB" w:rsidRPr="00865792">
        <w:rPr>
          <w:rFonts w:eastAsia="Times New Roman" w:cstheme="minorHAnsi"/>
          <w:lang w:val="pl-PL"/>
        </w:rPr>
        <w:t>ă</w:t>
      </w:r>
      <w:r w:rsidRPr="00865792">
        <w:rPr>
          <w:rFonts w:eastAsia="Times New Roman" w:cstheme="minorHAnsi"/>
          <w:lang w:val="pl-PL"/>
        </w:rPr>
        <w:t xml:space="preserve"> sau local</w:t>
      </w:r>
      <w:r w:rsidR="006F2FEB" w:rsidRPr="00865792">
        <w:rPr>
          <w:rFonts w:eastAsia="Times New Roman" w:cstheme="minorHAnsi"/>
          <w:lang w:val="pl-PL"/>
        </w:rPr>
        <w:t>ă</w:t>
      </w:r>
    </w:p>
    <w:p w14:paraId="5AFB3340" w14:textId="77777777" w:rsidR="004F72D2" w:rsidRPr="00865792" w:rsidRDefault="004F72D2" w:rsidP="00247108">
      <w:pPr>
        <w:spacing w:before="26" w:after="0" w:line="240" w:lineRule="auto"/>
        <w:ind w:left="373"/>
        <w:rPr>
          <w:rFonts w:eastAsia="Times New Roman" w:cstheme="minorHAnsi"/>
          <w:lang w:val="pl-PL"/>
        </w:rPr>
      </w:pPr>
    </w:p>
    <w:p w14:paraId="71E9FAA2" w14:textId="4CBEAAD7" w:rsidR="004F72D2" w:rsidRPr="00865792" w:rsidRDefault="004F72D2" w:rsidP="00247108">
      <w:pPr>
        <w:spacing w:before="80" w:after="0" w:line="240" w:lineRule="auto"/>
        <w:ind w:left="373"/>
        <w:jc w:val="center"/>
        <w:rPr>
          <w:rFonts w:eastAsia="Times New Roman" w:cstheme="minorHAnsi"/>
          <w:lang w:val="pl-PL"/>
        </w:rPr>
      </w:pPr>
      <w:r w:rsidRPr="00865792">
        <w:rPr>
          <w:rFonts w:eastAsia="Times New Roman" w:cstheme="minorHAnsi"/>
          <w:b/>
          <w:lang w:val="pl-PL"/>
        </w:rPr>
        <w:lastRenderedPageBreak/>
        <w:t>I.5. ACTIVITATE PRINCIPALĂ</w:t>
      </w:r>
    </w:p>
    <w:p w14:paraId="384117A2" w14:textId="6BF4D331" w:rsidR="004F72D2" w:rsidRPr="00865792" w:rsidRDefault="00D10CED" w:rsidP="0004683F">
      <w:pPr>
        <w:spacing w:before="26" w:after="240" w:line="240" w:lineRule="auto"/>
        <w:ind w:left="373"/>
        <w:jc w:val="both"/>
        <w:rPr>
          <w:rFonts w:eastAsia="Times New Roman" w:cstheme="minorHAnsi"/>
          <w:lang w:val="pl-PL"/>
        </w:rPr>
      </w:pPr>
      <w:r w:rsidRPr="00865792">
        <w:rPr>
          <w:rFonts w:eastAsia="Times New Roman" w:cstheme="minorHAnsi"/>
          <w:lang w:val="pl-PL"/>
        </w:rPr>
        <w:t>Consiliul Judeţ</w:t>
      </w:r>
      <w:r w:rsidR="00865CA4" w:rsidRPr="00865792">
        <w:rPr>
          <w:rFonts w:eastAsia="Times New Roman" w:cstheme="minorHAnsi"/>
          <w:lang w:val="pl-PL"/>
        </w:rPr>
        <w:t xml:space="preserve">ean </w:t>
      </w:r>
      <w:r w:rsidR="00353898">
        <w:rPr>
          <w:rFonts w:eastAsia="Times New Roman" w:cstheme="minorHAnsi"/>
          <w:lang w:val="pl-PL"/>
        </w:rPr>
        <w:t>Argeş</w:t>
      </w:r>
      <w:r w:rsidR="004F72D2" w:rsidRPr="00865792">
        <w:rPr>
          <w:rFonts w:eastAsia="Times New Roman" w:cstheme="minorHAnsi"/>
          <w:lang w:val="pl-PL"/>
        </w:rPr>
        <w:t xml:space="preserve"> este o entitate având ca activitate principală </w:t>
      </w:r>
      <w:r w:rsidR="00865CA4" w:rsidRPr="00865792">
        <w:rPr>
          <w:rFonts w:eastAsia="Times New Roman" w:cstheme="minorHAnsi"/>
          <w:lang w:val="pl-PL"/>
        </w:rPr>
        <w:t>S</w:t>
      </w:r>
      <w:r w:rsidRPr="00865792">
        <w:rPr>
          <w:rFonts w:eastAsia="Times New Roman" w:cstheme="minorHAnsi"/>
          <w:lang w:val="pl-PL"/>
        </w:rPr>
        <w:t>ervicii generale ale administraţ</w:t>
      </w:r>
      <w:r w:rsidR="00865CA4" w:rsidRPr="00865792">
        <w:rPr>
          <w:rFonts w:eastAsia="Times New Roman" w:cstheme="minorHAnsi"/>
          <w:lang w:val="pl-PL"/>
        </w:rPr>
        <w:t>iilor publice</w:t>
      </w:r>
      <w:r w:rsidR="004F72D2" w:rsidRPr="00865792">
        <w:rPr>
          <w:rFonts w:eastAsia="Times New Roman" w:cstheme="minorHAnsi"/>
          <w:lang w:val="pl-PL"/>
        </w:rPr>
        <w:t xml:space="preserve"> şi este Entitatea Contractantă care derulează această procedură de achiziţie şi atribuie Contractul.</w:t>
      </w:r>
    </w:p>
    <w:p w14:paraId="34346237" w14:textId="77777777" w:rsidR="004F72D2" w:rsidRPr="00865792" w:rsidRDefault="004F72D2" w:rsidP="00247108">
      <w:pPr>
        <w:spacing w:after="0" w:line="240" w:lineRule="auto"/>
        <w:rPr>
          <w:rFonts w:eastAsia="Times New Roman" w:cstheme="minorHAnsi"/>
          <w:lang w:val="pl-PL"/>
        </w:rPr>
      </w:pPr>
    </w:p>
    <w:p w14:paraId="58A8B2F1" w14:textId="77777777" w:rsidR="004F72D2" w:rsidRPr="001E2965" w:rsidRDefault="004F72D2" w:rsidP="00247108">
      <w:pPr>
        <w:spacing w:before="80" w:after="0" w:line="240" w:lineRule="auto"/>
        <w:jc w:val="center"/>
        <w:rPr>
          <w:rFonts w:eastAsia="Times New Roman" w:cstheme="minorHAnsi"/>
          <w:lang w:val="pl-PL"/>
        </w:rPr>
      </w:pPr>
      <w:r w:rsidRPr="001E2965">
        <w:rPr>
          <w:rFonts w:eastAsia="Times New Roman" w:cstheme="minorHAnsi"/>
          <w:b/>
          <w:lang w:val="pl-PL"/>
        </w:rPr>
        <w:t>II.SECŢIUNEA II: OBIECTUL CONTRACTULUI</w:t>
      </w:r>
    </w:p>
    <w:p w14:paraId="5AE5B505" w14:textId="77777777" w:rsidR="004F72D2" w:rsidRPr="001E2965" w:rsidRDefault="004F72D2" w:rsidP="00247108">
      <w:pPr>
        <w:spacing w:before="26" w:after="0" w:line="240" w:lineRule="auto"/>
        <w:ind w:left="373"/>
        <w:rPr>
          <w:rFonts w:eastAsia="Times New Roman" w:cstheme="minorHAnsi"/>
          <w:lang w:val="pl-PL"/>
        </w:rPr>
      </w:pPr>
    </w:p>
    <w:p w14:paraId="395E691E" w14:textId="49ACE939" w:rsidR="004F72D2" w:rsidRPr="001E2965" w:rsidRDefault="004F72D2" w:rsidP="00247108">
      <w:pPr>
        <w:spacing w:before="80" w:after="0" w:line="240" w:lineRule="auto"/>
        <w:ind w:left="373"/>
        <w:jc w:val="center"/>
        <w:rPr>
          <w:rFonts w:eastAsia="Times New Roman" w:cstheme="minorHAnsi"/>
          <w:lang w:val="pl-PL"/>
        </w:rPr>
      </w:pPr>
      <w:r w:rsidRPr="001E2965">
        <w:rPr>
          <w:rFonts w:eastAsia="Times New Roman" w:cstheme="minorHAnsi"/>
          <w:b/>
          <w:lang w:val="pl-PL"/>
        </w:rPr>
        <w:t>II.1. OBIECTUL ACHIZIŢIEI</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05"/>
        <w:gridCol w:w="6350"/>
      </w:tblGrid>
      <w:tr w:rsidR="00CC265A" w:rsidRPr="00CC265A" w14:paraId="3A37E0DE"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75F377BD"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Titlu</w:t>
            </w:r>
          </w:p>
          <w:p w14:paraId="184597AE"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Cod CPV principal</w:t>
            </w:r>
          </w:p>
        </w:tc>
        <w:tc>
          <w:tcPr>
            <w:tcW w:w="6350" w:type="dxa"/>
            <w:tcBorders>
              <w:bottom w:val="single" w:sz="8" w:space="0" w:color="000000"/>
              <w:right w:val="single" w:sz="8" w:space="0" w:color="000000"/>
            </w:tcBorders>
            <w:tcMar>
              <w:top w:w="15" w:type="dxa"/>
              <w:left w:w="15" w:type="dxa"/>
              <w:bottom w:w="15" w:type="dxa"/>
              <w:right w:w="15" w:type="dxa"/>
            </w:tcMar>
          </w:tcPr>
          <w:p w14:paraId="606FE4F2" w14:textId="66EAE29E" w:rsidR="002F5463" w:rsidRPr="001E2965" w:rsidRDefault="004C251A" w:rsidP="00247108">
            <w:pPr>
              <w:spacing w:before="25" w:after="0" w:line="240" w:lineRule="auto"/>
              <w:ind w:left="106"/>
              <w:rPr>
                <w:rFonts w:eastAsia="Times New Roman" w:cstheme="minorHAnsi"/>
                <w:lang w:val="pl-PL"/>
              </w:rPr>
            </w:pPr>
            <w:r w:rsidRPr="001E2965">
              <w:rPr>
                <w:rFonts w:eastAsia="Times New Roman" w:cstheme="minorHAnsi"/>
                <w:lang w:val="pl-PL"/>
              </w:rPr>
              <w:t xml:space="preserve">CONTRACT DE DELEGARE A GESTIUNII SERVICIULUI PUBLIC DE TRANSPORT PERSOANE PRIN CURSE REGULATE ÎN ARIA TERITORIALĂ DE COMPETENŢĂ A JUDEȚULUI </w:t>
            </w:r>
            <w:bookmarkStart w:id="2" w:name="_Hlk51155691"/>
            <w:r w:rsidR="006F3554">
              <w:rPr>
                <w:rFonts w:eastAsia="Times New Roman" w:cstheme="minorHAnsi"/>
                <w:lang w:val="pl-PL"/>
              </w:rPr>
              <w:t>ARGEŞ</w:t>
            </w:r>
          </w:p>
          <w:p w14:paraId="7C1E8742" w14:textId="34ED2C72" w:rsidR="004F72D2" w:rsidRPr="001E2965" w:rsidRDefault="001A71C8" w:rsidP="002715BE">
            <w:pPr>
              <w:spacing w:before="25" w:after="0" w:line="240" w:lineRule="auto"/>
              <w:ind w:left="106"/>
              <w:rPr>
                <w:rFonts w:eastAsia="Times New Roman" w:cstheme="minorHAnsi"/>
                <w:lang w:val="pl-PL"/>
              </w:rPr>
            </w:pPr>
            <w:r w:rsidRPr="001E2965">
              <w:rPr>
                <w:rFonts w:eastAsia="Times New Roman" w:cstheme="minorHAnsi"/>
                <w:lang w:val="pl-PL"/>
              </w:rPr>
              <w:t>60112000-6 Servicii de transport rutier public (Rev. 2)</w:t>
            </w:r>
            <w:bookmarkEnd w:id="2"/>
          </w:p>
        </w:tc>
      </w:tr>
      <w:tr w:rsidR="00CC265A" w:rsidRPr="00CC265A" w14:paraId="03F965C7"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0CBA8216"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Tipul Contractului</w:t>
            </w:r>
          </w:p>
        </w:tc>
        <w:tc>
          <w:tcPr>
            <w:tcW w:w="6350" w:type="dxa"/>
            <w:tcBorders>
              <w:bottom w:val="single" w:sz="8" w:space="0" w:color="000000"/>
              <w:right w:val="single" w:sz="8" w:space="0" w:color="000000"/>
            </w:tcBorders>
            <w:tcMar>
              <w:top w:w="15" w:type="dxa"/>
              <w:left w:w="15" w:type="dxa"/>
              <w:bottom w:w="15" w:type="dxa"/>
              <w:right w:w="15" w:type="dxa"/>
            </w:tcMar>
          </w:tcPr>
          <w:p w14:paraId="6A1D4CDF"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SERVICII</w:t>
            </w:r>
          </w:p>
          <w:p w14:paraId="011B00C6" w14:textId="63E280E3" w:rsidR="004F72D2" w:rsidRPr="001E2965" w:rsidRDefault="004F72D2" w:rsidP="00247108">
            <w:pPr>
              <w:spacing w:before="25" w:after="0" w:line="240" w:lineRule="auto"/>
              <w:ind w:left="106"/>
              <w:rPr>
                <w:rFonts w:eastAsia="Times New Roman" w:cstheme="minorHAnsi"/>
                <w:i/>
                <w:lang w:val="pl-PL"/>
              </w:rPr>
            </w:pPr>
            <w:r w:rsidRPr="001E2965">
              <w:rPr>
                <w:rFonts w:eastAsia="Times New Roman" w:cstheme="minorHAnsi"/>
                <w:i/>
                <w:lang w:val="pl-PL"/>
              </w:rPr>
              <w:t xml:space="preserve">Categoria de servicii: </w:t>
            </w:r>
            <w:r w:rsidR="001A71C8" w:rsidRPr="001E2965">
              <w:rPr>
                <w:rFonts w:eastAsia="Times New Roman" w:cstheme="minorHAnsi"/>
                <w:i/>
                <w:lang w:val="pl-PL"/>
              </w:rPr>
              <w:t xml:space="preserve">Servicii/Servicii in afara celor cuprinse </w:t>
            </w:r>
            <w:r w:rsidR="006F2FEB" w:rsidRPr="001E2965">
              <w:rPr>
                <w:rFonts w:eastAsia="Times New Roman" w:cstheme="minorHAnsi"/>
                <w:i/>
                <w:lang w:val="pl-PL"/>
              </w:rPr>
              <w:t>î</w:t>
            </w:r>
            <w:r w:rsidR="001A71C8" w:rsidRPr="001E2965">
              <w:rPr>
                <w:rFonts w:eastAsia="Times New Roman" w:cstheme="minorHAnsi"/>
                <w:i/>
                <w:lang w:val="pl-PL"/>
              </w:rPr>
              <w:t>n Anexa II</w:t>
            </w:r>
          </w:p>
        </w:tc>
      </w:tr>
      <w:tr w:rsidR="00CC265A" w:rsidRPr="00CC265A" w14:paraId="595D0807"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11C23F77" w14:textId="77777777" w:rsidR="004F72D2" w:rsidRPr="00CC265A" w:rsidRDefault="004F72D2" w:rsidP="002664F6">
            <w:pPr>
              <w:spacing w:after="0" w:line="240" w:lineRule="auto"/>
              <w:ind w:left="106"/>
              <w:rPr>
                <w:rFonts w:eastAsia="Times New Roman" w:cstheme="minorHAnsi"/>
                <w:color w:val="FF0000"/>
                <w:lang w:val="pl-PL"/>
              </w:rPr>
            </w:pPr>
            <w:r w:rsidRPr="001E2965">
              <w:rPr>
                <w:rFonts w:eastAsia="Times New Roman" w:cstheme="minorHAnsi"/>
                <w:lang w:val="pl-PL"/>
              </w:rPr>
              <w:t>Descriere succintă a contractului sau a achiziţiei/achiziţiilor</w:t>
            </w:r>
          </w:p>
        </w:tc>
        <w:tc>
          <w:tcPr>
            <w:tcW w:w="6350" w:type="dxa"/>
            <w:tcBorders>
              <w:bottom w:val="single" w:sz="8" w:space="0" w:color="000000"/>
              <w:right w:val="single" w:sz="8" w:space="0" w:color="000000"/>
            </w:tcBorders>
            <w:tcMar>
              <w:top w:w="15" w:type="dxa"/>
              <w:left w:w="15" w:type="dxa"/>
              <w:bottom w:w="15" w:type="dxa"/>
              <w:right w:w="15" w:type="dxa"/>
            </w:tcMar>
          </w:tcPr>
          <w:p w14:paraId="640971BB" w14:textId="6A31A712" w:rsidR="001963A7" w:rsidRPr="001E2965" w:rsidRDefault="0093781A" w:rsidP="006F3554">
            <w:pPr>
              <w:spacing w:after="0" w:line="240" w:lineRule="auto"/>
              <w:ind w:left="106" w:right="165"/>
              <w:jc w:val="both"/>
              <w:rPr>
                <w:rFonts w:eastAsia="Times New Roman" w:cs="Times New Roman"/>
                <w:color w:val="FF0000"/>
                <w:lang w:val="ro-RO"/>
              </w:rPr>
            </w:pPr>
            <w:r w:rsidRPr="0093781A">
              <w:rPr>
                <w:rFonts w:eastAsia="Times New Roman" w:cstheme="minorHAnsi"/>
                <w:lang w:val="pl-PL"/>
              </w:rPr>
              <w:t xml:space="preserve">Obiectul prezentului Contract îl constituie delegarea sarcinilor şi responsabilităţilor către Operator cu privire la prestarea propriu-zisă a Serviciului public de transport județean de persoane prin curse regulate în județul </w:t>
            </w:r>
            <w:r w:rsidR="006F3554" w:rsidRPr="006F3554">
              <w:rPr>
                <w:rFonts w:eastAsia="Times New Roman" w:cstheme="minorHAnsi"/>
                <w:lang w:val="pl-PL"/>
              </w:rPr>
              <w:t>Argeş</w:t>
            </w:r>
            <w:r w:rsidR="00FE4AA1" w:rsidRPr="006F3554">
              <w:rPr>
                <w:rFonts w:eastAsia="Times New Roman" w:cstheme="minorHAnsi"/>
                <w:lang w:val="pl-PL"/>
              </w:rPr>
              <w:t>.</w:t>
            </w:r>
            <w:r w:rsidR="00FE4AA1" w:rsidRPr="001E2965">
              <w:rPr>
                <w:rFonts w:eastAsia="Times New Roman" w:cstheme="minorHAnsi"/>
                <w:lang w:val="pl-PL"/>
              </w:rPr>
              <w:t xml:space="preserve"> Serviciul cuprinde un num</w:t>
            </w:r>
            <w:r w:rsidR="006F2FEB" w:rsidRPr="001E2965">
              <w:rPr>
                <w:rFonts w:eastAsia="Times New Roman" w:cstheme="minorHAnsi"/>
                <w:lang w:val="pl-PL"/>
              </w:rPr>
              <w:t>ă</w:t>
            </w:r>
            <w:r w:rsidR="00FE4AA1" w:rsidRPr="001E2965">
              <w:rPr>
                <w:rFonts w:eastAsia="Times New Roman" w:cstheme="minorHAnsi"/>
                <w:lang w:val="pl-PL"/>
              </w:rPr>
              <w:t xml:space="preserve">r de </w:t>
            </w:r>
            <w:r w:rsidR="006F3554">
              <w:rPr>
                <w:rFonts w:eastAsia="Times New Roman" w:cstheme="minorHAnsi"/>
                <w:lang w:val="pl-PL"/>
              </w:rPr>
              <w:t>9</w:t>
            </w:r>
            <w:r w:rsidR="00A35A8E">
              <w:rPr>
                <w:rFonts w:eastAsia="Times New Roman" w:cstheme="minorHAnsi"/>
                <w:lang w:val="pl-PL"/>
              </w:rPr>
              <w:t>5</w:t>
            </w:r>
            <w:r w:rsidR="004C0E6F" w:rsidRPr="001E2965">
              <w:rPr>
                <w:rFonts w:eastAsia="Times New Roman" w:cstheme="minorHAnsi"/>
                <w:lang w:val="pl-PL"/>
              </w:rPr>
              <w:t xml:space="preserve"> de trasee </w:t>
            </w:r>
            <w:r w:rsidR="00FE4AA1" w:rsidRPr="001E2965">
              <w:rPr>
                <w:rFonts w:eastAsia="Times New Roman" w:cstheme="minorHAnsi"/>
                <w:lang w:val="pl-PL"/>
              </w:rPr>
              <w:t xml:space="preserve">structurate pe </w:t>
            </w:r>
            <w:r w:rsidR="006F3554">
              <w:rPr>
                <w:rFonts w:eastAsia="Times New Roman" w:cstheme="minorHAnsi"/>
                <w:lang w:val="pl-PL"/>
              </w:rPr>
              <w:t>8</w:t>
            </w:r>
            <w:r w:rsidR="004C0E6F" w:rsidRPr="001E2965">
              <w:rPr>
                <w:rFonts w:eastAsia="Times New Roman" w:cstheme="minorHAnsi"/>
                <w:lang w:val="pl-PL"/>
              </w:rPr>
              <w:t xml:space="preserve"> grupe</w:t>
            </w:r>
            <w:r w:rsidR="00CF2E5C">
              <w:rPr>
                <w:rFonts w:eastAsia="Times New Roman" w:cstheme="minorHAnsi"/>
                <w:lang w:val="pl-PL"/>
              </w:rPr>
              <w:t>.</w:t>
            </w:r>
            <w:r w:rsidR="00C57004" w:rsidRPr="001E2965">
              <w:rPr>
                <w:rFonts w:eastAsia="Times New Roman" w:cs="Times New Roman"/>
                <w:lang w:val="ro-RO"/>
              </w:rPr>
              <w:t xml:space="preserve"> </w:t>
            </w:r>
          </w:p>
        </w:tc>
      </w:tr>
      <w:tr w:rsidR="00CC265A" w:rsidRPr="00CC265A" w14:paraId="0A495885"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6109D294" w14:textId="789F831E"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Valoarea totală estimată</w:t>
            </w:r>
          </w:p>
        </w:tc>
        <w:tc>
          <w:tcPr>
            <w:tcW w:w="6350" w:type="dxa"/>
            <w:tcBorders>
              <w:bottom w:val="single" w:sz="8" w:space="0" w:color="000000"/>
              <w:right w:val="single" w:sz="8" w:space="0" w:color="000000"/>
            </w:tcBorders>
            <w:tcMar>
              <w:top w:w="15" w:type="dxa"/>
              <w:left w:w="15" w:type="dxa"/>
              <w:bottom w:w="15" w:type="dxa"/>
              <w:right w:w="15" w:type="dxa"/>
            </w:tcMar>
          </w:tcPr>
          <w:p w14:paraId="0B84E124" w14:textId="572F3437" w:rsidR="00217B11"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 xml:space="preserve">Valoarea totală estimată: </w:t>
            </w:r>
            <w:r w:rsidR="007D303B" w:rsidRPr="007D303B">
              <w:rPr>
                <w:rFonts w:eastAsia="Times New Roman" w:cstheme="minorHAnsi"/>
                <w:lang w:val="pl-PL"/>
              </w:rPr>
              <w:t>501.567.349,52</w:t>
            </w:r>
            <w:r w:rsidR="007728ED">
              <w:rPr>
                <w:rFonts w:eastAsia="Times New Roman" w:cstheme="minorHAnsi"/>
                <w:lang w:val="pl-PL"/>
              </w:rPr>
              <w:t xml:space="preserve"> </w:t>
            </w:r>
            <w:r w:rsidR="001E2965" w:rsidRPr="001E2965">
              <w:rPr>
                <w:rFonts w:eastAsia="Times New Roman" w:cstheme="minorHAnsi"/>
                <w:lang w:val="pl-PL"/>
              </w:rPr>
              <w:t>RON</w:t>
            </w:r>
          </w:p>
          <w:p w14:paraId="65FAA07D" w14:textId="03BDEB5D"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Sumele indicate nu includ TVA.</w:t>
            </w:r>
          </w:p>
          <w:p w14:paraId="24E1ECE2" w14:textId="4FFDFB98" w:rsidR="006079B5" w:rsidRPr="001E2965" w:rsidRDefault="006079B5" w:rsidP="006079B5">
            <w:pPr>
              <w:spacing w:before="25" w:after="0" w:line="240" w:lineRule="auto"/>
              <w:ind w:left="106" w:right="140"/>
              <w:jc w:val="both"/>
              <w:rPr>
                <w:rFonts w:eastAsia="Times New Roman" w:cstheme="minorHAnsi"/>
                <w:lang w:val="pl-PL"/>
              </w:rPr>
            </w:pPr>
            <w:r w:rsidRPr="006079B5">
              <w:rPr>
                <w:rFonts w:eastAsia="Times New Roman" w:cstheme="minorHAnsi"/>
                <w:lang w:val="pl-PL"/>
              </w:rPr>
              <w:t>Enitatea Contractantă își rezervă dreptul de a suplimenta, în condițiile legislației din materia achizițiilor sectoriale, cantitatea serviciilor, fără organizarea unei noi proceduri de atribuire, în situația în care devine necesară prelungirea de trasee, introducerea de curse suplimentare sau noi stații. La fiecare lot se ia în considerare posibilitatea modificării contractului cu maxim 10% a rulajului estimat, în conformitate cu art.</w:t>
            </w:r>
            <w:r>
              <w:rPr>
                <w:rFonts w:eastAsia="Times New Roman" w:cstheme="minorHAnsi"/>
                <w:lang w:val="pl-PL"/>
              </w:rPr>
              <w:t xml:space="preserve"> </w:t>
            </w:r>
            <w:r w:rsidRPr="006079B5">
              <w:rPr>
                <w:rFonts w:eastAsia="Times New Roman" w:cstheme="minorHAnsi"/>
                <w:lang w:val="pl-PL"/>
              </w:rPr>
              <w:t>14 și art.</w:t>
            </w:r>
            <w:r>
              <w:rPr>
                <w:rFonts w:eastAsia="Times New Roman" w:cstheme="minorHAnsi"/>
                <w:lang w:val="pl-PL"/>
              </w:rPr>
              <w:t xml:space="preserve"> </w:t>
            </w:r>
            <w:r w:rsidRPr="006079B5">
              <w:rPr>
                <w:rFonts w:eastAsia="Times New Roman" w:cstheme="minorHAnsi"/>
                <w:lang w:val="pl-PL"/>
              </w:rPr>
              <w:t>241 din Legea nr.</w:t>
            </w:r>
            <w:r>
              <w:rPr>
                <w:rFonts w:eastAsia="Times New Roman" w:cstheme="minorHAnsi"/>
                <w:lang w:val="pl-PL"/>
              </w:rPr>
              <w:t xml:space="preserve"> </w:t>
            </w:r>
            <w:r w:rsidRPr="006079B5">
              <w:rPr>
                <w:rFonts w:eastAsia="Times New Roman" w:cstheme="minorHAnsi"/>
                <w:lang w:val="pl-PL"/>
              </w:rPr>
              <w:t>99/2016 cu modificările și completările ulterioare, art.17 alin.</w:t>
            </w:r>
            <w:r>
              <w:rPr>
                <w:rFonts w:eastAsia="Times New Roman" w:cstheme="minorHAnsi"/>
                <w:lang w:val="pl-PL"/>
              </w:rPr>
              <w:t xml:space="preserve"> </w:t>
            </w:r>
            <w:r w:rsidRPr="006079B5">
              <w:rPr>
                <w:rFonts w:eastAsia="Times New Roman" w:cstheme="minorHAnsi"/>
                <w:lang w:val="pl-PL"/>
              </w:rPr>
              <w:t>(1) lit.</w:t>
            </w:r>
            <w:r>
              <w:rPr>
                <w:rFonts w:eastAsia="Times New Roman" w:cstheme="minorHAnsi"/>
                <w:lang w:val="pl-PL"/>
              </w:rPr>
              <w:t xml:space="preserve"> </w:t>
            </w:r>
            <w:r w:rsidRPr="006079B5">
              <w:rPr>
                <w:rFonts w:eastAsia="Times New Roman" w:cstheme="minorHAnsi"/>
                <w:lang w:val="pl-PL"/>
              </w:rPr>
              <w:t>c) și art.</w:t>
            </w:r>
            <w:r>
              <w:rPr>
                <w:rFonts w:eastAsia="Times New Roman" w:cstheme="minorHAnsi"/>
                <w:lang w:val="pl-PL"/>
              </w:rPr>
              <w:t xml:space="preserve"> </w:t>
            </w:r>
            <w:r w:rsidRPr="006079B5">
              <w:rPr>
                <w:rFonts w:eastAsia="Times New Roman" w:cstheme="minorHAnsi"/>
                <w:lang w:val="pl-PL"/>
              </w:rPr>
              <w:t>27 alin.</w:t>
            </w:r>
            <w:r>
              <w:rPr>
                <w:rFonts w:eastAsia="Times New Roman" w:cstheme="minorHAnsi"/>
                <w:lang w:val="pl-PL"/>
              </w:rPr>
              <w:t xml:space="preserve"> </w:t>
            </w:r>
            <w:r w:rsidRPr="006079B5">
              <w:rPr>
                <w:rFonts w:eastAsia="Times New Roman" w:cstheme="minorHAnsi"/>
                <w:lang w:val="pl-PL"/>
              </w:rPr>
              <w:t>(1) lit.</w:t>
            </w:r>
            <w:r>
              <w:rPr>
                <w:rFonts w:eastAsia="Times New Roman" w:cstheme="minorHAnsi"/>
                <w:lang w:val="pl-PL"/>
              </w:rPr>
              <w:t xml:space="preserve"> </w:t>
            </w:r>
            <w:r w:rsidRPr="006079B5">
              <w:rPr>
                <w:rFonts w:eastAsia="Times New Roman" w:cstheme="minorHAnsi"/>
                <w:lang w:val="pl-PL"/>
              </w:rPr>
              <w:t>a) din Legea nr.</w:t>
            </w:r>
            <w:r>
              <w:rPr>
                <w:rFonts w:eastAsia="Times New Roman" w:cstheme="minorHAnsi"/>
                <w:lang w:val="pl-PL"/>
              </w:rPr>
              <w:t xml:space="preserve"> </w:t>
            </w:r>
            <w:r w:rsidRPr="006079B5">
              <w:rPr>
                <w:rFonts w:eastAsia="Times New Roman" w:cstheme="minorHAnsi"/>
                <w:lang w:val="pl-PL"/>
              </w:rPr>
              <w:t>92/2007 cu modificările și completările ulterioare.</w:t>
            </w:r>
          </w:p>
        </w:tc>
      </w:tr>
      <w:tr w:rsidR="00CC265A" w:rsidRPr="00CC265A" w14:paraId="10B91D19"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3AD5A58E"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Monedă</w:t>
            </w:r>
          </w:p>
        </w:tc>
        <w:tc>
          <w:tcPr>
            <w:tcW w:w="6350" w:type="dxa"/>
            <w:tcBorders>
              <w:bottom w:val="single" w:sz="8" w:space="0" w:color="000000"/>
              <w:right w:val="single" w:sz="8" w:space="0" w:color="000000"/>
            </w:tcBorders>
            <w:tcMar>
              <w:top w:w="15" w:type="dxa"/>
              <w:left w:w="15" w:type="dxa"/>
              <w:bottom w:w="15" w:type="dxa"/>
              <w:right w:w="15" w:type="dxa"/>
            </w:tcMar>
          </w:tcPr>
          <w:p w14:paraId="313D1E1D" w14:textId="00467148" w:rsidR="004F72D2" w:rsidRPr="001E2965" w:rsidRDefault="00A52472" w:rsidP="00247108">
            <w:pPr>
              <w:spacing w:before="25" w:after="0" w:line="240" w:lineRule="auto"/>
              <w:ind w:left="106"/>
              <w:rPr>
                <w:rFonts w:eastAsia="Times New Roman" w:cstheme="minorHAnsi"/>
                <w:lang w:val="pl-PL"/>
              </w:rPr>
            </w:pPr>
            <w:r w:rsidRPr="001E2965">
              <w:rPr>
                <w:rFonts w:eastAsia="Times New Roman" w:cstheme="minorHAnsi"/>
                <w:lang w:val="pl-PL"/>
              </w:rPr>
              <w:t>RON</w:t>
            </w:r>
          </w:p>
        </w:tc>
      </w:tr>
      <w:tr w:rsidR="00CC265A" w:rsidRPr="00CC265A" w14:paraId="2BBD7240"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289E0467"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Informaţii despre Loturi</w:t>
            </w:r>
          </w:p>
        </w:tc>
        <w:tc>
          <w:tcPr>
            <w:tcW w:w="6350" w:type="dxa"/>
            <w:tcBorders>
              <w:bottom w:val="single" w:sz="8" w:space="0" w:color="000000"/>
              <w:right w:val="single" w:sz="8" w:space="0" w:color="000000"/>
            </w:tcBorders>
            <w:tcMar>
              <w:top w:w="15" w:type="dxa"/>
              <w:left w:w="15" w:type="dxa"/>
              <w:bottom w:w="15" w:type="dxa"/>
              <w:right w:w="15" w:type="dxa"/>
            </w:tcMar>
          </w:tcPr>
          <w:p w14:paraId="511B9F5C" w14:textId="77777777" w:rsidR="004F72D2" w:rsidRPr="001E2965" w:rsidRDefault="004F72D2" w:rsidP="00247108">
            <w:pPr>
              <w:spacing w:after="200" w:line="240" w:lineRule="auto"/>
              <w:rPr>
                <w:rFonts w:eastAsia="Times New Roman" w:cstheme="minorHAnsi"/>
                <w:lang w:val="pl-PL"/>
              </w:rPr>
            </w:pPr>
          </w:p>
        </w:tc>
      </w:tr>
      <w:tr w:rsidR="00CC265A" w:rsidRPr="00CC265A" w14:paraId="462F8D80"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1DD4D552" w14:textId="77777777" w:rsidR="000D7140" w:rsidRPr="001E2965" w:rsidRDefault="000D7140" w:rsidP="000D7140">
            <w:pPr>
              <w:spacing w:before="25" w:after="0" w:line="240" w:lineRule="auto"/>
              <w:ind w:left="106"/>
              <w:rPr>
                <w:rFonts w:eastAsia="Times New Roman" w:cstheme="minorHAnsi"/>
                <w:lang w:val="pl-PL"/>
              </w:rPr>
            </w:pPr>
            <w:r w:rsidRPr="001E2965">
              <w:rPr>
                <w:rFonts w:eastAsia="Times New Roman" w:cstheme="minorHAnsi"/>
                <w:lang w:val="pl-PL"/>
              </w:rPr>
              <w:t>Contract împărţit pe</w:t>
            </w:r>
          </w:p>
          <w:p w14:paraId="09087CFD" w14:textId="77777777" w:rsidR="000D7140" w:rsidRPr="001E2965" w:rsidRDefault="000D7140" w:rsidP="000D7140">
            <w:pPr>
              <w:spacing w:before="25" w:after="0" w:line="240" w:lineRule="auto"/>
              <w:ind w:left="106"/>
              <w:rPr>
                <w:rFonts w:eastAsia="Times New Roman" w:cstheme="minorHAnsi"/>
                <w:lang w:val="pl-PL"/>
              </w:rPr>
            </w:pPr>
            <w:r w:rsidRPr="001E2965">
              <w:rPr>
                <w:rFonts w:eastAsia="Times New Roman" w:cstheme="minorHAnsi"/>
                <w:lang w:val="pl-PL"/>
              </w:rPr>
              <w:t>Loturi</w:t>
            </w:r>
          </w:p>
        </w:tc>
        <w:tc>
          <w:tcPr>
            <w:tcW w:w="6350" w:type="dxa"/>
            <w:tcBorders>
              <w:bottom w:val="single" w:sz="8" w:space="0" w:color="000000"/>
              <w:right w:val="single" w:sz="8" w:space="0" w:color="000000"/>
            </w:tcBorders>
            <w:tcMar>
              <w:top w:w="15" w:type="dxa"/>
              <w:left w:w="15" w:type="dxa"/>
              <w:bottom w:w="15" w:type="dxa"/>
              <w:right w:w="15" w:type="dxa"/>
            </w:tcMar>
          </w:tcPr>
          <w:p w14:paraId="6AA39DD3" w14:textId="6B516F35" w:rsidR="000D7140" w:rsidRDefault="0093781A" w:rsidP="00650711">
            <w:pPr>
              <w:spacing w:before="25" w:after="0" w:line="240" w:lineRule="auto"/>
              <w:ind w:left="106" w:right="65"/>
              <w:jc w:val="both"/>
              <w:rPr>
                <w:rFonts w:eastAsia="Times New Roman" w:cstheme="minorHAnsi"/>
                <w:lang w:val="pl-PL"/>
              </w:rPr>
            </w:pPr>
            <w:r w:rsidRPr="0093781A">
              <w:rPr>
                <w:rFonts w:eastAsia="Times New Roman" w:cstheme="minorHAnsi"/>
                <w:lang w:val="pl-PL"/>
              </w:rPr>
              <w:t xml:space="preserve">Obiectul prezentului Contract îl constituie delegarea sarcinilor şi responsabilităţilor către Operator cu privire la prestarea propriu-zisă a Serviciului public de transport județean de persoane prin curse regulate în județul </w:t>
            </w:r>
            <w:r w:rsidR="006F3554">
              <w:rPr>
                <w:rFonts w:eastAsia="Times New Roman" w:cstheme="minorHAnsi"/>
                <w:lang w:val="pl-PL"/>
              </w:rPr>
              <w:t>Argeş</w:t>
            </w:r>
            <w:r w:rsidR="000D7140" w:rsidRPr="001E2965">
              <w:rPr>
                <w:rFonts w:eastAsia="Times New Roman" w:cstheme="minorHAnsi"/>
                <w:lang w:val="pl-PL"/>
              </w:rPr>
              <w:t>. Serviciul cuprinde un num</w:t>
            </w:r>
            <w:r w:rsidR="006F2FEB" w:rsidRPr="001E2965">
              <w:rPr>
                <w:rFonts w:eastAsia="Times New Roman" w:cstheme="minorHAnsi"/>
                <w:lang w:val="pl-PL"/>
              </w:rPr>
              <w:t>ă</w:t>
            </w:r>
            <w:r w:rsidR="000D7140" w:rsidRPr="001E2965">
              <w:rPr>
                <w:rFonts w:eastAsia="Times New Roman" w:cstheme="minorHAnsi"/>
                <w:lang w:val="pl-PL"/>
              </w:rPr>
              <w:t xml:space="preserve">r de </w:t>
            </w:r>
            <w:r w:rsidR="004C0E6F" w:rsidRPr="001E2965">
              <w:rPr>
                <w:rFonts w:eastAsia="Times New Roman" w:cstheme="minorHAnsi"/>
                <w:lang w:val="pl-PL"/>
              </w:rPr>
              <w:t xml:space="preserve"> </w:t>
            </w:r>
            <w:r w:rsidR="006F3554">
              <w:rPr>
                <w:rFonts w:eastAsia="Times New Roman" w:cstheme="minorHAnsi"/>
                <w:lang w:val="pl-PL"/>
              </w:rPr>
              <w:t>9</w:t>
            </w:r>
            <w:r w:rsidR="007728ED">
              <w:rPr>
                <w:rFonts w:eastAsia="Times New Roman" w:cstheme="minorHAnsi"/>
                <w:lang w:val="pl-PL"/>
              </w:rPr>
              <w:t>5</w:t>
            </w:r>
            <w:r>
              <w:rPr>
                <w:rFonts w:eastAsia="Times New Roman" w:cstheme="minorHAnsi"/>
                <w:lang w:val="pl-PL"/>
              </w:rPr>
              <w:t xml:space="preserve"> </w:t>
            </w:r>
            <w:r w:rsidR="004C0E6F" w:rsidRPr="001E2965">
              <w:rPr>
                <w:rFonts w:eastAsia="Times New Roman" w:cstheme="minorHAnsi"/>
                <w:lang w:val="pl-PL"/>
              </w:rPr>
              <w:t xml:space="preserve">de trasee </w:t>
            </w:r>
            <w:r w:rsidR="000D7140" w:rsidRPr="001E2965">
              <w:rPr>
                <w:rFonts w:eastAsia="Times New Roman" w:cstheme="minorHAnsi"/>
                <w:lang w:val="pl-PL"/>
              </w:rPr>
              <w:t xml:space="preserve">structurate pe </w:t>
            </w:r>
            <w:r w:rsidR="006F3554">
              <w:rPr>
                <w:rFonts w:eastAsia="Times New Roman" w:cstheme="minorHAnsi"/>
                <w:lang w:val="pl-PL"/>
              </w:rPr>
              <w:t>8</w:t>
            </w:r>
            <w:r w:rsidR="004C0E6F" w:rsidRPr="001E2965">
              <w:rPr>
                <w:rFonts w:eastAsia="Times New Roman" w:cstheme="minorHAnsi"/>
                <w:lang w:val="pl-PL"/>
              </w:rPr>
              <w:t xml:space="preserve"> grupe</w:t>
            </w:r>
            <w:r w:rsidR="000D7140" w:rsidRPr="001E2965">
              <w:rPr>
                <w:rFonts w:eastAsia="Times New Roman" w:cstheme="minorHAnsi"/>
                <w:lang w:val="pl-PL"/>
              </w:rPr>
              <w:t>, după cum urmeaz</w:t>
            </w:r>
            <w:r w:rsidR="006F2FEB" w:rsidRPr="001E2965">
              <w:rPr>
                <w:rFonts w:eastAsia="Times New Roman" w:cstheme="minorHAnsi"/>
                <w:lang w:val="pl-PL"/>
              </w:rPr>
              <w:t>ă</w:t>
            </w:r>
            <w:r w:rsidR="000D7140" w:rsidRPr="001E2965">
              <w:rPr>
                <w:rFonts w:eastAsia="Times New Roman" w:cstheme="minorHAnsi"/>
                <w:lang w:val="pl-PL"/>
              </w:rPr>
              <w:t>:</w:t>
            </w:r>
          </w:p>
          <w:p w14:paraId="533B4BF9" w14:textId="77777777" w:rsidR="000E083B" w:rsidRPr="000E083B" w:rsidRDefault="000E083B" w:rsidP="000E083B">
            <w:pPr>
              <w:spacing w:after="0" w:line="276" w:lineRule="auto"/>
              <w:rPr>
                <w:rFonts w:ascii="Calibri" w:eastAsia="Calibri" w:hAnsi="Calibri" w:cs="Calibri"/>
                <w:u w:val="single"/>
              </w:rPr>
            </w:pPr>
            <w:r w:rsidRPr="000E083B">
              <w:rPr>
                <w:rFonts w:ascii="Calibri" w:eastAsia="Calibri" w:hAnsi="Calibri" w:cs="Calibri"/>
                <w:u w:val="single"/>
              </w:rPr>
              <w:t xml:space="preserve">Lot 1: </w:t>
            </w:r>
            <w:proofErr w:type="spellStart"/>
            <w:r w:rsidRPr="000E083B">
              <w:rPr>
                <w:rFonts w:ascii="Calibri" w:eastAsia="Calibri" w:hAnsi="Calibri" w:cs="Calibri"/>
                <w:u w:val="single"/>
              </w:rPr>
              <w:t>Grupa</w:t>
            </w:r>
            <w:proofErr w:type="spellEnd"/>
            <w:r w:rsidRPr="000E083B">
              <w:rPr>
                <w:rFonts w:ascii="Calibri" w:eastAsia="Calibri" w:hAnsi="Calibri" w:cs="Calibri"/>
                <w:u w:val="single"/>
              </w:rPr>
              <w:t xml:space="preserve"> 01 – 12 </w:t>
            </w:r>
            <w:proofErr w:type="spellStart"/>
            <w:r w:rsidRPr="000E083B">
              <w:rPr>
                <w:rFonts w:ascii="Calibri" w:eastAsia="Calibri" w:hAnsi="Calibri" w:cs="Calibri"/>
                <w:u w:val="single"/>
              </w:rPr>
              <w:t>trasee</w:t>
            </w:r>
            <w:proofErr w:type="spellEnd"/>
          </w:p>
          <w:p w14:paraId="24DE6C98"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001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Savas-Rucăr-Dâmbovicioara</w:t>
            </w:r>
            <w:proofErr w:type="spellEnd"/>
          </w:p>
          <w:p w14:paraId="03F8D498"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002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Savas-Rucăr-Săticu</w:t>
            </w:r>
            <w:proofErr w:type="spellEnd"/>
            <w:r w:rsidRPr="000E083B">
              <w:rPr>
                <w:rFonts w:ascii="Calibri" w:eastAsia="Times New Roman" w:hAnsi="Calibri" w:cs="Calibri"/>
              </w:rPr>
              <w:t xml:space="preserve"> de Jos</w:t>
            </w:r>
          </w:p>
          <w:p w14:paraId="7C0088BB"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003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Savas-Lereşti-Pojorâta</w:t>
            </w:r>
            <w:proofErr w:type="spellEnd"/>
          </w:p>
          <w:p w14:paraId="3B8A7302"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lastRenderedPageBreak/>
              <w:t>Traseu</w:t>
            </w:r>
            <w:proofErr w:type="spellEnd"/>
            <w:r w:rsidRPr="000E083B">
              <w:rPr>
                <w:rFonts w:ascii="Calibri" w:eastAsia="Times New Roman" w:hAnsi="Calibri" w:cs="Calibri"/>
              </w:rPr>
              <w:t xml:space="preserve"> 004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Savas-Albeştii</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Muscel-Cândeşti</w:t>
            </w:r>
            <w:proofErr w:type="spellEnd"/>
          </w:p>
          <w:p w14:paraId="496ADDFB"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005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Savas-Bughea</w:t>
            </w:r>
            <w:proofErr w:type="spellEnd"/>
            <w:r w:rsidRPr="000E083B">
              <w:rPr>
                <w:rFonts w:ascii="Calibri" w:eastAsia="Times New Roman" w:hAnsi="Calibri" w:cs="Calibri"/>
              </w:rPr>
              <w:t xml:space="preserve"> de Jos-</w:t>
            </w:r>
            <w:proofErr w:type="spellStart"/>
            <w:r w:rsidRPr="000E083B">
              <w:rPr>
                <w:rFonts w:ascii="Calibri" w:eastAsia="Times New Roman" w:hAnsi="Calibri" w:cs="Calibri"/>
              </w:rPr>
              <w:t>Hulubeşti</w:t>
            </w:r>
            <w:proofErr w:type="spellEnd"/>
          </w:p>
          <w:p w14:paraId="23D2C040"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006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Savas-Bughea</w:t>
            </w:r>
            <w:proofErr w:type="spellEnd"/>
            <w:r w:rsidRPr="000E083B">
              <w:rPr>
                <w:rFonts w:ascii="Calibri" w:eastAsia="Times New Roman" w:hAnsi="Calibri" w:cs="Calibri"/>
              </w:rPr>
              <w:t xml:space="preserve"> de Sus-</w:t>
            </w:r>
            <w:proofErr w:type="spellStart"/>
            <w:r w:rsidRPr="000E083B">
              <w:rPr>
                <w:rFonts w:ascii="Calibri" w:eastAsia="Times New Roman" w:hAnsi="Calibri" w:cs="Calibri"/>
              </w:rPr>
              <w:t>Bughea</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Băi</w:t>
            </w:r>
            <w:proofErr w:type="spellEnd"/>
          </w:p>
          <w:p w14:paraId="67261776"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007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Savas-Valea</w:t>
            </w:r>
            <w:proofErr w:type="spellEnd"/>
            <w:r w:rsidRPr="000E083B">
              <w:rPr>
                <w:rFonts w:ascii="Calibri" w:eastAsia="Times New Roman" w:hAnsi="Calibri" w:cs="Calibri"/>
              </w:rPr>
              <w:t xml:space="preserve"> Mare </w:t>
            </w:r>
            <w:proofErr w:type="spellStart"/>
            <w:r w:rsidRPr="000E083B">
              <w:rPr>
                <w:rFonts w:ascii="Calibri" w:eastAsia="Times New Roman" w:hAnsi="Calibri" w:cs="Calibri"/>
              </w:rPr>
              <w:t>Pravăţ-Vulturesti</w:t>
            </w:r>
            <w:proofErr w:type="spellEnd"/>
          </w:p>
          <w:p w14:paraId="3B5EFD42"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008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Savas-Valea</w:t>
            </w:r>
            <w:proofErr w:type="spellEnd"/>
            <w:r w:rsidRPr="000E083B">
              <w:rPr>
                <w:rFonts w:ascii="Calibri" w:eastAsia="Times New Roman" w:hAnsi="Calibri" w:cs="Calibri"/>
              </w:rPr>
              <w:t xml:space="preserve"> Mare </w:t>
            </w:r>
            <w:proofErr w:type="spellStart"/>
            <w:r w:rsidRPr="000E083B">
              <w:rPr>
                <w:rFonts w:ascii="Calibri" w:eastAsia="Times New Roman" w:hAnsi="Calibri" w:cs="Calibri"/>
              </w:rPr>
              <w:t>Pravăţ-Nămăeşti</w:t>
            </w:r>
            <w:proofErr w:type="spellEnd"/>
          </w:p>
          <w:p w14:paraId="46269C5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009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Savas-Valea</w:t>
            </w:r>
            <w:proofErr w:type="spellEnd"/>
            <w:r w:rsidRPr="000E083B">
              <w:rPr>
                <w:rFonts w:ascii="Calibri" w:eastAsia="Times New Roman" w:hAnsi="Calibri" w:cs="Calibri"/>
              </w:rPr>
              <w:t xml:space="preserve"> Mare </w:t>
            </w:r>
            <w:proofErr w:type="spellStart"/>
            <w:r w:rsidRPr="000E083B">
              <w:rPr>
                <w:rFonts w:ascii="Calibri" w:eastAsia="Times New Roman" w:hAnsi="Calibri" w:cs="Calibri"/>
              </w:rPr>
              <w:t>Pravăţ-Bilceşti</w:t>
            </w:r>
            <w:proofErr w:type="spellEnd"/>
          </w:p>
          <w:p w14:paraId="524803B4"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010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Savas-Cetăţeni-Laicai</w:t>
            </w:r>
            <w:proofErr w:type="spellEnd"/>
          </w:p>
          <w:p w14:paraId="2FC2EB48"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011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Savas-Stoeneşti-Slobozia</w:t>
            </w:r>
            <w:proofErr w:type="spellEnd"/>
          </w:p>
          <w:p w14:paraId="63C8E94B"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012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Savas-Mioarele-Coceneşti</w:t>
            </w:r>
            <w:proofErr w:type="spellEnd"/>
          </w:p>
          <w:p w14:paraId="2DAACEAB" w14:textId="77777777" w:rsidR="000E083B" w:rsidRPr="000E083B" w:rsidRDefault="000E083B" w:rsidP="000E083B">
            <w:pPr>
              <w:spacing w:after="0" w:line="276" w:lineRule="auto"/>
              <w:rPr>
                <w:rFonts w:ascii="Calibri" w:eastAsia="Times New Roman" w:hAnsi="Calibri" w:cs="Calibri"/>
              </w:rPr>
            </w:pPr>
          </w:p>
          <w:p w14:paraId="0CC74998" w14:textId="77777777" w:rsidR="000E083B" w:rsidRPr="000E083B" w:rsidRDefault="000E083B" w:rsidP="000E083B">
            <w:pPr>
              <w:spacing w:after="0" w:line="276" w:lineRule="auto"/>
              <w:rPr>
                <w:rFonts w:ascii="Calibri" w:eastAsia="Calibri" w:hAnsi="Calibri" w:cs="Calibri"/>
              </w:rPr>
            </w:pPr>
            <w:r w:rsidRPr="000E083B">
              <w:rPr>
                <w:rFonts w:ascii="Calibri" w:eastAsia="Calibri" w:hAnsi="Calibri" w:cs="Calibri"/>
                <w:u w:val="single"/>
              </w:rPr>
              <w:t xml:space="preserve">Lot 2: </w:t>
            </w:r>
            <w:proofErr w:type="spellStart"/>
            <w:r w:rsidRPr="000E083B">
              <w:rPr>
                <w:rFonts w:ascii="Calibri" w:eastAsia="Calibri" w:hAnsi="Calibri" w:cs="Calibri"/>
                <w:u w:val="single"/>
              </w:rPr>
              <w:t>Grupa</w:t>
            </w:r>
            <w:proofErr w:type="spellEnd"/>
            <w:r w:rsidRPr="000E083B">
              <w:rPr>
                <w:rFonts w:ascii="Calibri" w:eastAsia="Calibri" w:hAnsi="Calibri" w:cs="Calibri"/>
                <w:u w:val="single"/>
              </w:rPr>
              <w:t xml:space="preserve"> 02 – 8 </w:t>
            </w:r>
            <w:proofErr w:type="spellStart"/>
            <w:r w:rsidRPr="000E083B">
              <w:rPr>
                <w:rFonts w:ascii="Calibri" w:eastAsia="Calibri" w:hAnsi="Calibri" w:cs="Calibri"/>
                <w:u w:val="single"/>
              </w:rPr>
              <w:t>trasee</w:t>
            </w:r>
            <w:proofErr w:type="spellEnd"/>
            <w:r w:rsidRPr="000E083B">
              <w:rPr>
                <w:rFonts w:ascii="Calibri" w:eastAsia="Calibri" w:hAnsi="Calibri" w:cs="Calibri"/>
              </w:rPr>
              <w:t>:</w:t>
            </w:r>
          </w:p>
          <w:p w14:paraId="545F0D08"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013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Savas-Stâlpeni-Piteşti</w:t>
            </w:r>
            <w:proofErr w:type="spellEnd"/>
          </w:p>
          <w:p w14:paraId="5D83CA50"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014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Savas-Capu</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Piscului</w:t>
            </w:r>
            <w:proofErr w:type="spellEnd"/>
          </w:p>
          <w:p w14:paraId="23F55A2C"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015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w:t>
            </w:r>
            <w:proofErr w:type="spellEnd"/>
            <w:r w:rsidRPr="000E083B">
              <w:rPr>
                <w:rFonts w:ascii="Calibri" w:eastAsia="Times New Roman" w:hAnsi="Calibri" w:cs="Calibri"/>
              </w:rPr>
              <w:t>-</w:t>
            </w:r>
            <w:proofErr w:type="spellStart"/>
            <w:r w:rsidRPr="000E083B">
              <w:rPr>
                <w:rFonts w:ascii="Calibri" w:eastAsia="Times New Roman" w:hAnsi="Calibri" w:cs="Calibri"/>
              </w:rPr>
              <w:t>Godeni</w:t>
            </w:r>
            <w:proofErr w:type="spellEnd"/>
            <w:r w:rsidRPr="000E083B">
              <w:rPr>
                <w:rFonts w:ascii="Calibri" w:eastAsia="Times New Roman" w:hAnsi="Calibri" w:cs="Calibri"/>
              </w:rPr>
              <w:t>-Malu</w:t>
            </w:r>
          </w:p>
          <w:p w14:paraId="16910E2C"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016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Savas-Poienarii</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Muscel-Jugur</w:t>
            </w:r>
            <w:proofErr w:type="spellEnd"/>
          </w:p>
          <w:p w14:paraId="55D96CB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017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Savas-Drăghici</w:t>
            </w:r>
            <w:proofErr w:type="spellEnd"/>
          </w:p>
          <w:p w14:paraId="112BEA25"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018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Savas-Bălileşti-Băjeşti</w:t>
            </w:r>
            <w:proofErr w:type="spellEnd"/>
          </w:p>
          <w:p w14:paraId="5CC23C1F"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019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Savas-Aninoasa-Stâlpeni</w:t>
            </w:r>
            <w:proofErr w:type="spellEnd"/>
          </w:p>
          <w:p w14:paraId="22895152" w14:textId="77777777" w:rsidR="000E083B" w:rsidRPr="000E083B" w:rsidRDefault="000E083B" w:rsidP="000E083B">
            <w:pPr>
              <w:spacing w:after="0" w:line="276" w:lineRule="auto"/>
              <w:rPr>
                <w:rFonts w:ascii="Calibri" w:eastAsia="Calibri"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020 </w:t>
            </w:r>
            <w:proofErr w:type="spellStart"/>
            <w:r w:rsidRPr="000E083B">
              <w:rPr>
                <w:rFonts w:ascii="Calibri" w:eastAsia="Times New Roman" w:hAnsi="Calibri" w:cs="Calibri"/>
              </w:rPr>
              <w:t>Câmpulung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Savas-Berevoieşti-Vlădeştii</w:t>
            </w:r>
            <w:proofErr w:type="spellEnd"/>
            <w:r w:rsidRPr="000E083B">
              <w:rPr>
                <w:rFonts w:ascii="Calibri" w:eastAsia="Times New Roman" w:hAnsi="Calibri" w:cs="Calibri"/>
              </w:rPr>
              <w:t xml:space="preserve"> de Jos</w:t>
            </w:r>
          </w:p>
          <w:p w14:paraId="09018B63" w14:textId="77777777" w:rsidR="000E083B" w:rsidRPr="000E083B" w:rsidRDefault="000E083B" w:rsidP="000E083B">
            <w:pPr>
              <w:spacing w:after="0" w:line="276" w:lineRule="auto"/>
              <w:rPr>
                <w:rFonts w:ascii="Calibri" w:eastAsia="Calibri" w:hAnsi="Calibri" w:cs="Calibri"/>
              </w:rPr>
            </w:pPr>
          </w:p>
          <w:p w14:paraId="1B4D0B37" w14:textId="77777777" w:rsidR="000E083B" w:rsidRPr="000E083B" w:rsidRDefault="000E083B" w:rsidP="000E083B">
            <w:pPr>
              <w:spacing w:after="0" w:line="276" w:lineRule="auto"/>
              <w:rPr>
                <w:rFonts w:ascii="Calibri" w:eastAsia="Calibri" w:hAnsi="Calibri" w:cs="Calibri"/>
              </w:rPr>
            </w:pPr>
          </w:p>
          <w:p w14:paraId="75B403EF" w14:textId="77777777" w:rsidR="000E083B" w:rsidRPr="000E083B" w:rsidRDefault="000E083B" w:rsidP="000E083B">
            <w:pPr>
              <w:spacing w:after="0" w:line="240" w:lineRule="auto"/>
              <w:rPr>
                <w:rFonts w:ascii="Calibri" w:eastAsia="Calibri" w:hAnsi="Calibri" w:cs="Calibri"/>
              </w:rPr>
            </w:pPr>
            <w:r w:rsidRPr="000E083B">
              <w:rPr>
                <w:rFonts w:ascii="Calibri" w:eastAsia="Calibri" w:hAnsi="Calibri" w:cs="Calibri"/>
                <w:u w:val="single"/>
              </w:rPr>
              <w:t xml:space="preserve">Lot 3: </w:t>
            </w:r>
            <w:proofErr w:type="spellStart"/>
            <w:r w:rsidRPr="000E083B">
              <w:rPr>
                <w:rFonts w:ascii="Calibri" w:eastAsia="Calibri" w:hAnsi="Calibri" w:cs="Calibri"/>
                <w:u w:val="single"/>
              </w:rPr>
              <w:t>Grupa</w:t>
            </w:r>
            <w:proofErr w:type="spellEnd"/>
            <w:r w:rsidRPr="000E083B">
              <w:rPr>
                <w:rFonts w:ascii="Calibri" w:eastAsia="Calibri" w:hAnsi="Calibri" w:cs="Calibri"/>
                <w:u w:val="single"/>
              </w:rPr>
              <w:t xml:space="preserve"> 03 – 15 </w:t>
            </w:r>
            <w:proofErr w:type="spellStart"/>
            <w:r w:rsidRPr="000E083B">
              <w:rPr>
                <w:rFonts w:ascii="Calibri" w:eastAsia="Calibri" w:hAnsi="Calibri" w:cs="Calibri"/>
                <w:u w:val="single"/>
              </w:rPr>
              <w:t>trasee</w:t>
            </w:r>
            <w:proofErr w:type="spellEnd"/>
            <w:r w:rsidRPr="000E083B">
              <w:rPr>
                <w:rFonts w:ascii="Calibri" w:eastAsia="Calibri" w:hAnsi="Calibri" w:cs="Calibri"/>
              </w:rPr>
              <w:t>:</w:t>
            </w:r>
          </w:p>
          <w:p w14:paraId="1607E88E"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021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Albeştii</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Argeş-Brăteşti</w:t>
            </w:r>
            <w:proofErr w:type="spellEnd"/>
          </w:p>
          <w:p w14:paraId="48714576"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022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Arefu</w:t>
            </w:r>
            <w:proofErr w:type="spellEnd"/>
          </w:p>
          <w:p w14:paraId="3C828A59"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023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Corbeni</w:t>
            </w:r>
            <w:proofErr w:type="spellEnd"/>
            <w:r w:rsidRPr="000E083B">
              <w:rPr>
                <w:rFonts w:ascii="Calibri" w:eastAsia="Times New Roman" w:hAnsi="Calibri" w:cs="Calibri"/>
              </w:rPr>
              <w:t>-</w:t>
            </w:r>
            <w:proofErr w:type="spellStart"/>
            <w:r w:rsidRPr="000E083B">
              <w:rPr>
                <w:rFonts w:ascii="Calibri" w:eastAsia="Times New Roman" w:hAnsi="Calibri" w:cs="Calibri"/>
              </w:rPr>
              <w:t>Berindeşti</w:t>
            </w:r>
            <w:proofErr w:type="spellEnd"/>
          </w:p>
          <w:p w14:paraId="770240EF"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024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Cicăneşti</w:t>
            </w:r>
            <w:proofErr w:type="spellEnd"/>
            <w:r w:rsidRPr="000E083B">
              <w:rPr>
                <w:rFonts w:ascii="Calibri" w:eastAsia="Times New Roman" w:hAnsi="Calibri" w:cs="Calibri"/>
              </w:rPr>
              <w:t>-</w:t>
            </w:r>
            <w:proofErr w:type="spellStart"/>
            <w:r w:rsidRPr="000E083B">
              <w:rPr>
                <w:rFonts w:ascii="Calibri" w:eastAsia="Times New Roman" w:hAnsi="Calibri" w:cs="Calibri"/>
              </w:rPr>
              <w:t>Bărăşti</w:t>
            </w:r>
            <w:proofErr w:type="spellEnd"/>
          </w:p>
          <w:p w14:paraId="2C821167"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025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Brăduleţ</w:t>
            </w:r>
            <w:proofErr w:type="spellEnd"/>
            <w:r w:rsidRPr="000E083B">
              <w:rPr>
                <w:rFonts w:ascii="Calibri" w:eastAsia="Times New Roman" w:hAnsi="Calibri" w:cs="Calibri"/>
              </w:rPr>
              <w:t>-</w:t>
            </w:r>
            <w:proofErr w:type="spellStart"/>
            <w:r w:rsidRPr="000E083B">
              <w:rPr>
                <w:rFonts w:ascii="Calibri" w:eastAsia="Times New Roman" w:hAnsi="Calibri" w:cs="Calibri"/>
              </w:rPr>
              <w:t>Brădetu</w:t>
            </w:r>
            <w:proofErr w:type="spellEnd"/>
          </w:p>
          <w:p w14:paraId="14E26A92"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026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Nucşoara</w:t>
            </w:r>
            <w:proofErr w:type="spellEnd"/>
            <w:r w:rsidRPr="000E083B">
              <w:rPr>
                <w:rFonts w:ascii="Calibri" w:eastAsia="Times New Roman" w:hAnsi="Calibri" w:cs="Calibri"/>
              </w:rPr>
              <w:t>-</w:t>
            </w:r>
            <w:proofErr w:type="spellStart"/>
            <w:r w:rsidRPr="000E083B">
              <w:rPr>
                <w:rFonts w:ascii="Calibri" w:eastAsia="Times New Roman" w:hAnsi="Calibri" w:cs="Calibri"/>
              </w:rPr>
              <w:t>Slatina</w:t>
            </w:r>
            <w:proofErr w:type="spellEnd"/>
          </w:p>
          <w:p w14:paraId="4D1F27D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027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Tigveni</w:t>
            </w:r>
            <w:proofErr w:type="spellEnd"/>
            <w:r w:rsidRPr="000E083B">
              <w:rPr>
                <w:rFonts w:ascii="Calibri" w:eastAsia="Times New Roman" w:hAnsi="Calibri" w:cs="Calibri"/>
              </w:rPr>
              <w:t>-</w:t>
            </w:r>
            <w:proofErr w:type="spellStart"/>
            <w:r w:rsidRPr="000E083B">
              <w:rPr>
                <w:rFonts w:ascii="Calibri" w:eastAsia="Times New Roman" w:hAnsi="Calibri" w:cs="Calibri"/>
              </w:rPr>
              <w:t>Salatrucu</w:t>
            </w:r>
            <w:proofErr w:type="spellEnd"/>
          </w:p>
          <w:p w14:paraId="3F4799C0"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028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Valea</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Danului-Verneşti</w:t>
            </w:r>
            <w:proofErr w:type="spellEnd"/>
          </w:p>
          <w:p w14:paraId="38E23B42"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029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Poienarii</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Arges-Ceauresti</w:t>
            </w:r>
            <w:proofErr w:type="spellEnd"/>
          </w:p>
          <w:p w14:paraId="5A082B04"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030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Băiculeşti</w:t>
            </w:r>
            <w:proofErr w:type="spellEnd"/>
            <w:r w:rsidRPr="000E083B">
              <w:rPr>
                <w:rFonts w:ascii="Calibri" w:eastAsia="Times New Roman" w:hAnsi="Calibri" w:cs="Calibri"/>
              </w:rPr>
              <w:t>-</w:t>
            </w:r>
            <w:proofErr w:type="spellStart"/>
            <w:r w:rsidRPr="000E083B">
              <w:rPr>
                <w:rFonts w:ascii="Calibri" w:eastAsia="Times New Roman" w:hAnsi="Calibri" w:cs="Calibri"/>
              </w:rPr>
              <w:t>Valea</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lui</w:t>
            </w:r>
            <w:proofErr w:type="spellEnd"/>
            <w:r w:rsidRPr="000E083B">
              <w:rPr>
                <w:rFonts w:ascii="Calibri" w:eastAsia="Times New Roman" w:hAnsi="Calibri" w:cs="Calibri"/>
              </w:rPr>
              <w:t xml:space="preserve"> Enache</w:t>
            </w:r>
          </w:p>
          <w:p w14:paraId="066722B5"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031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Băiculeşti</w:t>
            </w:r>
            <w:proofErr w:type="spellEnd"/>
            <w:r w:rsidRPr="000E083B">
              <w:rPr>
                <w:rFonts w:ascii="Calibri" w:eastAsia="Times New Roman" w:hAnsi="Calibri" w:cs="Calibri"/>
              </w:rPr>
              <w:t>-</w:t>
            </w:r>
            <w:proofErr w:type="spellStart"/>
            <w:r w:rsidRPr="000E083B">
              <w:rPr>
                <w:rFonts w:ascii="Calibri" w:eastAsia="Times New Roman" w:hAnsi="Calibri" w:cs="Calibri"/>
              </w:rPr>
              <w:t>Tutana</w:t>
            </w:r>
            <w:proofErr w:type="spellEnd"/>
          </w:p>
          <w:p w14:paraId="3DAB1C99"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032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RMR-</w:t>
            </w:r>
            <w:proofErr w:type="spellStart"/>
            <w:r w:rsidRPr="000E083B">
              <w:rPr>
                <w:rFonts w:ascii="Calibri" w:eastAsia="Times New Roman" w:hAnsi="Calibri" w:cs="Calibri"/>
              </w:rPr>
              <w:t>Mălureni</w:t>
            </w:r>
            <w:proofErr w:type="spellEnd"/>
            <w:r w:rsidRPr="000E083B">
              <w:rPr>
                <w:rFonts w:ascii="Calibri" w:eastAsia="Times New Roman" w:hAnsi="Calibri" w:cs="Calibri"/>
              </w:rPr>
              <w:t>-</w:t>
            </w:r>
            <w:proofErr w:type="spellStart"/>
            <w:r w:rsidRPr="000E083B">
              <w:rPr>
                <w:rFonts w:ascii="Calibri" w:eastAsia="Times New Roman" w:hAnsi="Calibri" w:cs="Calibri"/>
              </w:rPr>
              <w:t>Topliţa</w:t>
            </w:r>
            <w:proofErr w:type="spellEnd"/>
          </w:p>
          <w:p w14:paraId="6874DED0"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033 </w:t>
            </w:r>
            <w:proofErr w:type="spellStart"/>
            <w:r w:rsidRPr="000E083B">
              <w:rPr>
                <w:rFonts w:ascii="Calibri" w:eastAsia="Times New Roman" w:hAnsi="Calibri" w:cs="Calibri"/>
              </w:rPr>
              <w:t>Curtea</w:t>
            </w:r>
            <w:proofErr w:type="spellEnd"/>
            <w:r w:rsidRPr="000E083B">
              <w:rPr>
                <w:rFonts w:ascii="Calibri" w:eastAsia="Times New Roman" w:hAnsi="Calibri" w:cs="Calibri"/>
              </w:rPr>
              <w:t xml:space="preserve"> de </w:t>
            </w:r>
            <w:proofErr w:type="spellStart"/>
            <w:r w:rsidRPr="000E083B">
              <w:rPr>
                <w:rFonts w:ascii="Calibri" w:eastAsia="Times New Roman" w:hAnsi="Calibri" w:cs="Calibri"/>
              </w:rPr>
              <w:t>Arges</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RMR-Pitesti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Girexim</w:t>
            </w:r>
            <w:proofErr w:type="spellEnd"/>
          </w:p>
          <w:p w14:paraId="6694CB78"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034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Girexim-Merişani-Crâmpotani</w:t>
            </w:r>
            <w:proofErr w:type="spellEnd"/>
          </w:p>
          <w:p w14:paraId="754EA8BC" w14:textId="77777777" w:rsidR="000E083B" w:rsidRPr="000E083B" w:rsidRDefault="000E083B" w:rsidP="000E083B">
            <w:pPr>
              <w:spacing w:after="0" w:line="276" w:lineRule="auto"/>
              <w:rPr>
                <w:rFonts w:ascii="Calibri" w:eastAsia="Calibri"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035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Girexim-Brăduleţ-Brădetu</w:t>
            </w:r>
            <w:proofErr w:type="spellEnd"/>
          </w:p>
          <w:p w14:paraId="65AC34F2" w14:textId="77777777" w:rsidR="000E083B" w:rsidRPr="000E083B" w:rsidRDefault="000E083B" w:rsidP="000E083B">
            <w:pPr>
              <w:spacing w:line="240" w:lineRule="auto"/>
              <w:rPr>
                <w:rFonts w:ascii="Calibri" w:eastAsia="Calibri" w:hAnsi="Calibri" w:cs="Calibri"/>
              </w:rPr>
            </w:pPr>
          </w:p>
          <w:p w14:paraId="1A782379" w14:textId="77777777" w:rsidR="000E083B" w:rsidRPr="000E083B" w:rsidRDefault="000E083B" w:rsidP="000E083B">
            <w:pPr>
              <w:spacing w:after="0" w:line="276" w:lineRule="auto"/>
              <w:rPr>
                <w:rFonts w:ascii="Calibri" w:eastAsia="Calibri" w:hAnsi="Calibri" w:cs="Calibri"/>
              </w:rPr>
            </w:pPr>
            <w:r w:rsidRPr="000E083B">
              <w:rPr>
                <w:rFonts w:ascii="Calibri" w:eastAsia="Calibri" w:hAnsi="Calibri" w:cs="Calibri"/>
                <w:u w:val="single"/>
              </w:rPr>
              <w:t xml:space="preserve">Lot 4: </w:t>
            </w:r>
            <w:proofErr w:type="spellStart"/>
            <w:r w:rsidRPr="000E083B">
              <w:rPr>
                <w:rFonts w:ascii="Calibri" w:eastAsia="Calibri" w:hAnsi="Calibri" w:cs="Calibri"/>
                <w:u w:val="single"/>
              </w:rPr>
              <w:t>Grupa</w:t>
            </w:r>
            <w:proofErr w:type="spellEnd"/>
            <w:r w:rsidRPr="000E083B">
              <w:rPr>
                <w:rFonts w:ascii="Calibri" w:eastAsia="Calibri" w:hAnsi="Calibri" w:cs="Calibri"/>
                <w:u w:val="single"/>
              </w:rPr>
              <w:t xml:space="preserve"> 04 – 11 </w:t>
            </w:r>
            <w:proofErr w:type="spellStart"/>
            <w:r w:rsidRPr="000E083B">
              <w:rPr>
                <w:rFonts w:ascii="Calibri" w:eastAsia="Calibri" w:hAnsi="Calibri" w:cs="Calibri"/>
                <w:u w:val="single"/>
              </w:rPr>
              <w:t>trasee</w:t>
            </w:r>
            <w:proofErr w:type="spellEnd"/>
            <w:r w:rsidRPr="000E083B">
              <w:rPr>
                <w:rFonts w:ascii="Calibri" w:eastAsia="Calibri" w:hAnsi="Calibri" w:cs="Calibri"/>
              </w:rPr>
              <w:t>:</w:t>
            </w:r>
          </w:p>
          <w:p w14:paraId="0DF5A098"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036 </w:t>
            </w:r>
            <w:proofErr w:type="spellStart"/>
            <w:r w:rsidRPr="000E083B">
              <w:rPr>
                <w:rFonts w:ascii="Calibri" w:eastAsia="Times New Roman" w:hAnsi="Calibri" w:cs="Calibri"/>
              </w:rPr>
              <w:t>Mioveni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Vulturul-Conteşti</w:t>
            </w:r>
            <w:proofErr w:type="spellEnd"/>
          </w:p>
          <w:p w14:paraId="231E8D36"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037 </w:t>
            </w:r>
            <w:proofErr w:type="spellStart"/>
            <w:r w:rsidRPr="000E083B">
              <w:rPr>
                <w:rFonts w:ascii="Calibri" w:eastAsia="Times New Roman" w:hAnsi="Calibri" w:cs="Calibri"/>
              </w:rPr>
              <w:t>Mioveni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Vulturul-Ţiţeşti</w:t>
            </w:r>
            <w:proofErr w:type="spellEnd"/>
          </w:p>
          <w:p w14:paraId="661C079D"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lastRenderedPageBreak/>
              <w:t>Traseu</w:t>
            </w:r>
            <w:proofErr w:type="spellEnd"/>
            <w:r w:rsidRPr="000E083B">
              <w:rPr>
                <w:rFonts w:ascii="Calibri" w:eastAsia="Calibri" w:hAnsi="Calibri" w:cs="Calibri"/>
              </w:rPr>
              <w:t xml:space="preserve"> 038 </w:t>
            </w:r>
            <w:proofErr w:type="spellStart"/>
            <w:r w:rsidRPr="000E083B">
              <w:rPr>
                <w:rFonts w:ascii="Calibri" w:eastAsia="Times New Roman" w:hAnsi="Calibri" w:cs="Calibri"/>
              </w:rPr>
              <w:t>Mioveni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Vulturul-Domneşti</w:t>
            </w:r>
            <w:proofErr w:type="spellEnd"/>
          </w:p>
          <w:p w14:paraId="5C5CF850"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039 </w:t>
            </w:r>
            <w:proofErr w:type="spellStart"/>
            <w:r w:rsidRPr="000E083B">
              <w:rPr>
                <w:rFonts w:ascii="Calibri" w:eastAsia="Times New Roman" w:hAnsi="Calibri" w:cs="Calibri"/>
              </w:rPr>
              <w:t>Mioveni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Vulturul-Bălileşti-Berevoieşti</w:t>
            </w:r>
            <w:proofErr w:type="spellEnd"/>
          </w:p>
          <w:p w14:paraId="75AEEC9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040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Budeasa</w:t>
            </w:r>
            <w:proofErr w:type="spellEnd"/>
            <w:r w:rsidRPr="000E083B">
              <w:rPr>
                <w:rFonts w:ascii="Calibri" w:eastAsia="Times New Roman" w:hAnsi="Calibri" w:cs="Calibri"/>
              </w:rPr>
              <w:t>-</w:t>
            </w:r>
            <w:proofErr w:type="spellStart"/>
            <w:r w:rsidRPr="000E083B">
              <w:rPr>
                <w:rFonts w:ascii="Calibri" w:eastAsia="Times New Roman" w:hAnsi="Calibri" w:cs="Calibri"/>
              </w:rPr>
              <w:t>Ciobotea</w:t>
            </w:r>
            <w:proofErr w:type="spellEnd"/>
          </w:p>
          <w:p w14:paraId="52B6C999"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041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Coseşti</w:t>
            </w:r>
            <w:proofErr w:type="spellEnd"/>
            <w:r w:rsidRPr="000E083B">
              <w:rPr>
                <w:rFonts w:ascii="Calibri" w:eastAsia="Times New Roman" w:hAnsi="Calibri" w:cs="Calibri"/>
              </w:rPr>
              <w:t>-</w:t>
            </w:r>
            <w:proofErr w:type="spellStart"/>
            <w:r w:rsidRPr="000E083B">
              <w:rPr>
                <w:rFonts w:ascii="Calibri" w:eastAsia="Times New Roman" w:hAnsi="Calibri" w:cs="Calibri"/>
              </w:rPr>
              <w:t>Priseaca</w:t>
            </w:r>
            <w:proofErr w:type="spellEnd"/>
          </w:p>
          <w:p w14:paraId="4960D8B6"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042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Miceşti</w:t>
            </w:r>
            <w:proofErr w:type="spellEnd"/>
            <w:r w:rsidRPr="000E083B">
              <w:rPr>
                <w:rFonts w:ascii="Calibri" w:eastAsia="Times New Roman" w:hAnsi="Calibri" w:cs="Calibri"/>
              </w:rPr>
              <w:t>-</w:t>
            </w:r>
            <w:proofErr w:type="spellStart"/>
            <w:r w:rsidRPr="000E083B">
              <w:rPr>
                <w:rFonts w:ascii="Calibri" w:eastAsia="Times New Roman" w:hAnsi="Calibri" w:cs="Calibri"/>
              </w:rPr>
              <w:t>Păuleasa</w:t>
            </w:r>
            <w:proofErr w:type="spellEnd"/>
          </w:p>
          <w:p w14:paraId="236687B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043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Purcareni</w:t>
            </w:r>
            <w:proofErr w:type="spellEnd"/>
            <w:r w:rsidRPr="000E083B">
              <w:rPr>
                <w:rFonts w:ascii="Calibri" w:eastAsia="Times New Roman" w:hAnsi="Calibri" w:cs="Calibri"/>
              </w:rPr>
              <w:t>-</w:t>
            </w:r>
            <w:proofErr w:type="spellStart"/>
            <w:r w:rsidRPr="000E083B">
              <w:rPr>
                <w:rFonts w:ascii="Calibri" w:eastAsia="Times New Roman" w:hAnsi="Calibri" w:cs="Calibri"/>
              </w:rPr>
              <w:t>Valea</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Nandrii</w:t>
            </w:r>
            <w:proofErr w:type="spellEnd"/>
          </w:p>
          <w:p w14:paraId="2F709FBE"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044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Domneşti</w:t>
            </w:r>
            <w:proofErr w:type="spellEnd"/>
            <w:r w:rsidRPr="000E083B">
              <w:rPr>
                <w:rFonts w:ascii="Calibri" w:eastAsia="Times New Roman" w:hAnsi="Calibri" w:cs="Calibri"/>
              </w:rPr>
              <w:t>-</w:t>
            </w:r>
            <w:proofErr w:type="spellStart"/>
            <w:r w:rsidRPr="000E083B">
              <w:rPr>
                <w:rFonts w:ascii="Calibri" w:eastAsia="Times New Roman" w:hAnsi="Calibri" w:cs="Calibri"/>
              </w:rPr>
              <w:t>Slatina</w:t>
            </w:r>
            <w:proofErr w:type="spellEnd"/>
          </w:p>
          <w:p w14:paraId="0EACFAF7"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045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Mioveni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Vulturul</w:t>
            </w:r>
            <w:proofErr w:type="spellEnd"/>
          </w:p>
          <w:p w14:paraId="1D249F6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046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Mioveni</w:t>
            </w:r>
            <w:proofErr w:type="spellEnd"/>
            <w:r w:rsidRPr="000E083B">
              <w:rPr>
                <w:rFonts w:ascii="Calibri" w:eastAsia="Times New Roman" w:hAnsi="Calibri" w:cs="Calibri"/>
              </w:rPr>
              <w:t>-</w:t>
            </w:r>
            <w:proofErr w:type="spellStart"/>
            <w:r w:rsidRPr="000E083B">
              <w:rPr>
                <w:rFonts w:ascii="Calibri" w:eastAsia="Times New Roman" w:hAnsi="Calibri" w:cs="Calibri"/>
              </w:rPr>
              <w:t>Boteni</w:t>
            </w:r>
            <w:proofErr w:type="spellEnd"/>
          </w:p>
          <w:p w14:paraId="210361A6" w14:textId="77777777" w:rsidR="000E083B" w:rsidRPr="000E083B" w:rsidRDefault="000E083B" w:rsidP="000E083B">
            <w:pPr>
              <w:spacing w:after="0" w:line="276" w:lineRule="auto"/>
              <w:rPr>
                <w:rFonts w:ascii="Calibri" w:eastAsia="Calibri" w:hAnsi="Calibri" w:cs="Calibri"/>
              </w:rPr>
            </w:pPr>
          </w:p>
          <w:p w14:paraId="19C5D820" w14:textId="77777777" w:rsidR="000E083B" w:rsidRPr="000E083B" w:rsidRDefault="000E083B" w:rsidP="000E083B">
            <w:pPr>
              <w:spacing w:after="0" w:line="276" w:lineRule="auto"/>
              <w:rPr>
                <w:rFonts w:ascii="Calibri" w:eastAsia="Calibri" w:hAnsi="Calibri" w:cs="Calibri"/>
                <w:u w:val="single"/>
              </w:rPr>
            </w:pPr>
            <w:r w:rsidRPr="000E083B">
              <w:rPr>
                <w:rFonts w:ascii="Calibri" w:eastAsia="Calibri" w:hAnsi="Calibri" w:cs="Calibri"/>
                <w:u w:val="single"/>
              </w:rPr>
              <w:t xml:space="preserve">Lot 5: </w:t>
            </w:r>
            <w:proofErr w:type="spellStart"/>
            <w:r w:rsidRPr="000E083B">
              <w:rPr>
                <w:rFonts w:ascii="Calibri" w:eastAsia="Calibri" w:hAnsi="Calibri" w:cs="Calibri"/>
                <w:u w:val="single"/>
              </w:rPr>
              <w:t>Grupa</w:t>
            </w:r>
            <w:proofErr w:type="spellEnd"/>
            <w:r w:rsidRPr="000E083B">
              <w:rPr>
                <w:rFonts w:ascii="Calibri" w:eastAsia="Calibri" w:hAnsi="Calibri" w:cs="Calibri"/>
                <w:u w:val="single"/>
              </w:rPr>
              <w:t xml:space="preserve"> 05 – 10 </w:t>
            </w:r>
            <w:proofErr w:type="spellStart"/>
            <w:r w:rsidRPr="000E083B">
              <w:rPr>
                <w:rFonts w:ascii="Calibri" w:eastAsia="Calibri" w:hAnsi="Calibri" w:cs="Calibri"/>
                <w:u w:val="single"/>
              </w:rPr>
              <w:t>trasee</w:t>
            </w:r>
            <w:proofErr w:type="spellEnd"/>
            <w:r w:rsidRPr="000E083B">
              <w:rPr>
                <w:rFonts w:ascii="Calibri" w:eastAsia="Calibri" w:hAnsi="Calibri" w:cs="Calibri"/>
                <w:u w:val="single"/>
              </w:rPr>
              <w:t>:</w:t>
            </w:r>
          </w:p>
          <w:p w14:paraId="56010DA7"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047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Girexim-Ciomăgeşti-Beculeşti</w:t>
            </w:r>
            <w:proofErr w:type="spellEnd"/>
          </w:p>
          <w:p w14:paraId="0175AB32"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048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Nykolo</w:t>
            </w:r>
            <w:proofErr w:type="spellEnd"/>
            <w:r w:rsidRPr="000E083B">
              <w:rPr>
                <w:rFonts w:ascii="Calibri" w:eastAsia="Times New Roman" w:hAnsi="Calibri" w:cs="Calibri"/>
              </w:rPr>
              <w:t xml:space="preserve">-Poiana </w:t>
            </w:r>
            <w:proofErr w:type="spellStart"/>
            <w:r w:rsidRPr="000E083B">
              <w:rPr>
                <w:rFonts w:ascii="Calibri" w:eastAsia="Times New Roman" w:hAnsi="Calibri" w:cs="Calibri"/>
              </w:rPr>
              <w:t>Lacului-Cotmeana</w:t>
            </w:r>
            <w:proofErr w:type="spellEnd"/>
          </w:p>
          <w:p w14:paraId="1A354361"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049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Girexim-Drăganu-Bascovele</w:t>
            </w:r>
            <w:proofErr w:type="spellEnd"/>
          </w:p>
          <w:p w14:paraId="0866AC25"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050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Girexim-Morăreşti</w:t>
            </w:r>
            <w:proofErr w:type="spellEnd"/>
          </w:p>
          <w:p w14:paraId="65E6C67E"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051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Nykolo</w:t>
            </w:r>
            <w:proofErr w:type="spellEnd"/>
            <w:r w:rsidRPr="000E083B">
              <w:rPr>
                <w:rFonts w:ascii="Calibri" w:eastAsia="Times New Roman" w:hAnsi="Calibri" w:cs="Calibri"/>
              </w:rPr>
              <w:t xml:space="preserve">-Poiana </w:t>
            </w:r>
            <w:proofErr w:type="spellStart"/>
            <w:r w:rsidRPr="000E083B">
              <w:rPr>
                <w:rFonts w:ascii="Calibri" w:eastAsia="Times New Roman" w:hAnsi="Calibri" w:cs="Calibri"/>
              </w:rPr>
              <w:t>Lacului-Răchitele</w:t>
            </w:r>
            <w:proofErr w:type="spellEnd"/>
            <w:r w:rsidRPr="000E083B">
              <w:rPr>
                <w:rFonts w:ascii="Calibri" w:eastAsia="Times New Roman" w:hAnsi="Calibri" w:cs="Calibri"/>
              </w:rPr>
              <w:t xml:space="preserve"> de Sus</w:t>
            </w:r>
          </w:p>
          <w:p w14:paraId="6159B70F"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052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Nykolo</w:t>
            </w:r>
            <w:proofErr w:type="spellEnd"/>
            <w:r w:rsidRPr="000E083B">
              <w:rPr>
                <w:rFonts w:ascii="Calibri" w:eastAsia="Times New Roman" w:hAnsi="Calibri" w:cs="Calibri"/>
              </w:rPr>
              <w:t xml:space="preserve">-Poiana </w:t>
            </w:r>
            <w:proofErr w:type="spellStart"/>
            <w:r w:rsidRPr="000E083B">
              <w:rPr>
                <w:rFonts w:ascii="Calibri" w:eastAsia="Times New Roman" w:hAnsi="Calibri" w:cs="Calibri"/>
              </w:rPr>
              <w:t>Lacului-Miercani</w:t>
            </w:r>
            <w:proofErr w:type="spellEnd"/>
          </w:p>
          <w:p w14:paraId="49D0B688"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053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Nykolo-Uda-Gorani</w:t>
            </w:r>
            <w:proofErr w:type="spellEnd"/>
          </w:p>
          <w:p w14:paraId="66F7517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054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Nykolo-Vedea</w:t>
            </w:r>
            <w:proofErr w:type="spellEnd"/>
          </w:p>
          <w:p w14:paraId="38FCA502"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055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Nykolo</w:t>
            </w:r>
            <w:proofErr w:type="spellEnd"/>
            <w:r w:rsidRPr="000E083B">
              <w:rPr>
                <w:rFonts w:ascii="Calibri" w:eastAsia="Times New Roman" w:hAnsi="Calibri" w:cs="Calibri"/>
              </w:rPr>
              <w:t xml:space="preserve">-Poiana </w:t>
            </w:r>
            <w:proofErr w:type="spellStart"/>
            <w:r w:rsidRPr="000E083B">
              <w:rPr>
                <w:rFonts w:ascii="Calibri" w:eastAsia="Times New Roman" w:hAnsi="Calibri" w:cs="Calibri"/>
              </w:rPr>
              <w:t>Lacului-Mârţeşti</w:t>
            </w:r>
            <w:proofErr w:type="spellEnd"/>
          </w:p>
          <w:p w14:paraId="4F531DB6" w14:textId="147BEF82" w:rsid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056 Pitești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Nykolo-Ciocanai</w:t>
            </w:r>
            <w:proofErr w:type="spellEnd"/>
          </w:p>
          <w:p w14:paraId="719FFDCE" w14:textId="77777777" w:rsidR="000E083B" w:rsidRPr="000E083B" w:rsidRDefault="000E083B" w:rsidP="000E083B">
            <w:pPr>
              <w:spacing w:after="0" w:line="276" w:lineRule="auto"/>
              <w:rPr>
                <w:rFonts w:ascii="Calibri" w:eastAsia="Times New Roman" w:hAnsi="Calibri" w:cs="Calibri"/>
              </w:rPr>
            </w:pPr>
          </w:p>
          <w:p w14:paraId="42A79CBE" w14:textId="77777777" w:rsidR="000E083B" w:rsidRPr="000E083B" w:rsidRDefault="000E083B" w:rsidP="000E083B">
            <w:pPr>
              <w:spacing w:after="0" w:line="276" w:lineRule="auto"/>
              <w:rPr>
                <w:rFonts w:ascii="Calibri" w:eastAsia="Calibri" w:hAnsi="Calibri" w:cs="Calibri"/>
                <w:u w:val="single"/>
              </w:rPr>
            </w:pPr>
            <w:r w:rsidRPr="000E083B">
              <w:rPr>
                <w:rFonts w:ascii="Calibri" w:eastAsia="Calibri" w:hAnsi="Calibri" w:cs="Calibri"/>
                <w:u w:val="single"/>
              </w:rPr>
              <w:t xml:space="preserve">Lot 6: </w:t>
            </w:r>
            <w:proofErr w:type="spellStart"/>
            <w:r w:rsidRPr="000E083B">
              <w:rPr>
                <w:rFonts w:ascii="Calibri" w:eastAsia="Calibri" w:hAnsi="Calibri" w:cs="Calibri"/>
                <w:u w:val="single"/>
              </w:rPr>
              <w:t>Grupa</w:t>
            </w:r>
            <w:proofErr w:type="spellEnd"/>
            <w:r w:rsidRPr="000E083B">
              <w:rPr>
                <w:rFonts w:ascii="Calibri" w:eastAsia="Calibri" w:hAnsi="Calibri" w:cs="Calibri"/>
                <w:u w:val="single"/>
              </w:rPr>
              <w:t xml:space="preserve"> 06 – 12 </w:t>
            </w:r>
            <w:proofErr w:type="spellStart"/>
            <w:r w:rsidRPr="000E083B">
              <w:rPr>
                <w:rFonts w:ascii="Calibri" w:eastAsia="Calibri" w:hAnsi="Calibri" w:cs="Calibri"/>
                <w:u w:val="single"/>
              </w:rPr>
              <w:t>trasee</w:t>
            </w:r>
            <w:proofErr w:type="spellEnd"/>
            <w:r w:rsidRPr="000E083B">
              <w:rPr>
                <w:rFonts w:ascii="Calibri" w:eastAsia="Calibri" w:hAnsi="Calibri" w:cs="Calibri"/>
                <w:u w:val="single"/>
              </w:rPr>
              <w:t>:</w:t>
            </w:r>
          </w:p>
          <w:p w14:paraId="333505C2"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057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Bârla</w:t>
            </w:r>
            <w:proofErr w:type="spellEnd"/>
            <w:r w:rsidRPr="000E083B">
              <w:rPr>
                <w:rFonts w:ascii="Calibri" w:eastAsia="Times New Roman" w:hAnsi="Calibri" w:cs="Calibri"/>
              </w:rPr>
              <w:t>-</w:t>
            </w:r>
            <w:proofErr w:type="spellStart"/>
            <w:r w:rsidRPr="000E083B">
              <w:rPr>
                <w:rFonts w:ascii="Calibri" w:eastAsia="Times New Roman" w:hAnsi="Calibri" w:cs="Calibri"/>
              </w:rPr>
              <w:t>Mozăceni</w:t>
            </w:r>
            <w:proofErr w:type="spellEnd"/>
            <w:r w:rsidRPr="000E083B">
              <w:rPr>
                <w:rFonts w:ascii="Calibri" w:eastAsia="Times New Roman" w:hAnsi="Calibri" w:cs="Calibri"/>
              </w:rPr>
              <w:t xml:space="preserve"> Vale</w:t>
            </w:r>
          </w:p>
          <w:p w14:paraId="142AAA10"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058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Buzoieşti</w:t>
            </w:r>
            <w:proofErr w:type="spellEnd"/>
            <w:r w:rsidRPr="000E083B">
              <w:rPr>
                <w:rFonts w:ascii="Calibri" w:eastAsia="Times New Roman" w:hAnsi="Calibri" w:cs="Calibri"/>
              </w:rPr>
              <w:t>-</w:t>
            </w:r>
            <w:proofErr w:type="spellStart"/>
            <w:r w:rsidRPr="000E083B">
              <w:rPr>
                <w:rFonts w:ascii="Calibri" w:eastAsia="Times New Roman" w:hAnsi="Calibri" w:cs="Calibri"/>
              </w:rPr>
              <w:t>Curteanca</w:t>
            </w:r>
            <w:proofErr w:type="spellEnd"/>
          </w:p>
          <w:p w14:paraId="43CADF56"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059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Căldăraru</w:t>
            </w:r>
            <w:proofErr w:type="spellEnd"/>
            <w:r w:rsidRPr="000E083B">
              <w:rPr>
                <w:rFonts w:ascii="Calibri" w:eastAsia="Times New Roman" w:hAnsi="Calibri" w:cs="Calibri"/>
              </w:rPr>
              <w:t>-</w:t>
            </w:r>
            <w:proofErr w:type="spellStart"/>
            <w:r w:rsidRPr="000E083B">
              <w:rPr>
                <w:rFonts w:ascii="Calibri" w:eastAsia="Times New Roman" w:hAnsi="Calibri" w:cs="Calibri"/>
              </w:rPr>
              <w:t>Burdea</w:t>
            </w:r>
            <w:proofErr w:type="spellEnd"/>
          </w:p>
          <w:p w14:paraId="58E6B092"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060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Lunca</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Corbului-Marghia</w:t>
            </w:r>
            <w:proofErr w:type="spellEnd"/>
          </w:p>
          <w:p w14:paraId="2510B21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061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Albota</w:t>
            </w:r>
            <w:proofErr w:type="spellEnd"/>
            <w:r w:rsidRPr="000E083B">
              <w:rPr>
                <w:rFonts w:ascii="Calibri" w:eastAsia="Times New Roman" w:hAnsi="Calibri" w:cs="Calibri"/>
              </w:rPr>
              <w:t>-Mares</w:t>
            </w:r>
          </w:p>
          <w:p w14:paraId="0C8C3F00"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062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Popeşti</w:t>
            </w:r>
            <w:proofErr w:type="spellEnd"/>
            <w:r w:rsidRPr="000E083B">
              <w:rPr>
                <w:rFonts w:ascii="Calibri" w:eastAsia="Times New Roman" w:hAnsi="Calibri" w:cs="Calibri"/>
              </w:rPr>
              <w:t>-</w:t>
            </w:r>
            <w:proofErr w:type="spellStart"/>
            <w:r w:rsidRPr="000E083B">
              <w:rPr>
                <w:rFonts w:ascii="Calibri" w:eastAsia="Times New Roman" w:hAnsi="Calibri" w:cs="Calibri"/>
              </w:rPr>
              <w:t>Purcăreni</w:t>
            </w:r>
            <w:proofErr w:type="spellEnd"/>
          </w:p>
          <w:p w14:paraId="7B598A09"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063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Râca</w:t>
            </w:r>
            <w:proofErr w:type="spellEnd"/>
          </w:p>
          <w:p w14:paraId="35116D76"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064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Cerbu</w:t>
            </w:r>
            <w:proofErr w:type="spellEnd"/>
            <w:r w:rsidRPr="000E083B">
              <w:rPr>
                <w:rFonts w:ascii="Calibri" w:eastAsia="Times New Roman" w:hAnsi="Calibri" w:cs="Calibri"/>
              </w:rPr>
              <w:t>-</w:t>
            </w:r>
            <w:proofErr w:type="spellStart"/>
            <w:r w:rsidRPr="000E083B">
              <w:rPr>
                <w:rFonts w:ascii="Calibri" w:eastAsia="Times New Roman" w:hAnsi="Calibri" w:cs="Calibri"/>
              </w:rPr>
              <w:t>Dealu</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Bradului</w:t>
            </w:r>
            <w:proofErr w:type="spellEnd"/>
          </w:p>
          <w:p w14:paraId="78A11ACF"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065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Costeşti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Razvan&amp;Liviu</w:t>
            </w:r>
            <w:proofErr w:type="spellEnd"/>
          </w:p>
          <w:p w14:paraId="578E7A5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066 </w:t>
            </w:r>
            <w:r w:rsidRPr="000E083B">
              <w:rPr>
                <w:rFonts w:ascii="Calibri" w:eastAsia="Times New Roman" w:hAnsi="Calibri" w:cs="Calibri"/>
              </w:rPr>
              <w:t xml:space="preserve">Pitești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Recea</w:t>
            </w:r>
            <w:proofErr w:type="spellEnd"/>
            <w:r w:rsidRPr="000E083B">
              <w:rPr>
                <w:rFonts w:ascii="Calibri" w:eastAsia="Times New Roman" w:hAnsi="Calibri" w:cs="Calibri"/>
              </w:rPr>
              <w:t>-</w:t>
            </w:r>
            <w:proofErr w:type="spellStart"/>
            <w:r w:rsidRPr="000E083B">
              <w:rPr>
                <w:rFonts w:ascii="Calibri" w:eastAsia="Times New Roman" w:hAnsi="Calibri" w:cs="Calibri"/>
              </w:rPr>
              <w:t>Goleasca</w:t>
            </w:r>
            <w:proofErr w:type="spellEnd"/>
          </w:p>
          <w:p w14:paraId="0FF7973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067 </w:t>
            </w:r>
            <w:proofErr w:type="spellStart"/>
            <w:r w:rsidRPr="000E083B">
              <w:rPr>
                <w:rFonts w:ascii="Calibri" w:eastAsia="Times New Roman" w:hAnsi="Calibri" w:cs="Calibri"/>
              </w:rPr>
              <w:t>Costești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Alpin-Mirosi-Surdulești</w:t>
            </w:r>
            <w:proofErr w:type="spellEnd"/>
          </w:p>
          <w:p w14:paraId="28703939" w14:textId="77777777" w:rsidR="000E083B" w:rsidRPr="000E083B" w:rsidRDefault="000E083B" w:rsidP="000E083B">
            <w:pPr>
              <w:spacing w:after="0" w:line="276" w:lineRule="auto"/>
              <w:rPr>
                <w:rFonts w:ascii="Calibri" w:eastAsia="Calibri"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068 </w:t>
            </w:r>
            <w:proofErr w:type="spellStart"/>
            <w:r w:rsidRPr="000E083B">
              <w:rPr>
                <w:rFonts w:ascii="Calibri" w:eastAsia="Times New Roman" w:hAnsi="Calibri" w:cs="Calibri"/>
              </w:rPr>
              <w:t>Costeşti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Alpin-Buzoeşti-Curteanca</w:t>
            </w:r>
            <w:proofErr w:type="spellEnd"/>
          </w:p>
          <w:p w14:paraId="7450144C" w14:textId="77777777" w:rsidR="000E083B" w:rsidRPr="000E083B" w:rsidRDefault="000E083B" w:rsidP="000E083B">
            <w:pPr>
              <w:spacing w:after="0" w:line="276" w:lineRule="auto"/>
              <w:rPr>
                <w:rFonts w:ascii="Calibri" w:eastAsia="Calibri" w:hAnsi="Calibri" w:cs="Calibri"/>
                <w:u w:val="single"/>
              </w:rPr>
            </w:pPr>
          </w:p>
          <w:p w14:paraId="6FC80372" w14:textId="77777777" w:rsidR="000E083B" w:rsidRPr="000E083B" w:rsidRDefault="000E083B" w:rsidP="000E083B">
            <w:pPr>
              <w:spacing w:after="0" w:line="276" w:lineRule="auto"/>
              <w:rPr>
                <w:rFonts w:ascii="Calibri" w:eastAsia="Calibri" w:hAnsi="Calibri" w:cs="Calibri"/>
                <w:u w:val="single"/>
              </w:rPr>
            </w:pPr>
            <w:r w:rsidRPr="000E083B">
              <w:rPr>
                <w:rFonts w:ascii="Calibri" w:eastAsia="Calibri" w:hAnsi="Calibri" w:cs="Calibri"/>
                <w:u w:val="single"/>
              </w:rPr>
              <w:t xml:space="preserve">Lot 7: </w:t>
            </w:r>
            <w:proofErr w:type="spellStart"/>
            <w:r w:rsidRPr="000E083B">
              <w:rPr>
                <w:rFonts w:ascii="Calibri" w:eastAsia="Calibri" w:hAnsi="Calibri" w:cs="Calibri"/>
                <w:u w:val="single"/>
              </w:rPr>
              <w:t>Grupa</w:t>
            </w:r>
            <w:proofErr w:type="spellEnd"/>
            <w:r w:rsidRPr="000E083B">
              <w:rPr>
                <w:rFonts w:ascii="Calibri" w:eastAsia="Calibri" w:hAnsi="Calibri" w:cs="Calibri"/>
                <w:u w:val="single"/>
              </w:rPr>
              <w:t xml:space="preserve"> 07 – 9 </w:t>
            </w:r>
            <w:proofErr w:type="spellStart"/>
            <w:r w:rsidRPr="000E083B">
              <w:rPr>
                <w:rFonts w:ascii="Calibri" w:eastAsia="Calibri" w:hAnsi="Calibri" w:cs="Calibri"/>
                <w:u w:val="single"/>
              </w:rPr>
              <w:t>trasee</w:t>
            </w:r>
            <w:proofErr w:type="spellEnd"/>
            <w:r w:rsidRPr="000E083B">
              <w:rPr>
                <w:rFonts w:ascii="Calibri" w:eastAsia="Calibri" w:hAnsi="Calibri" w:cs="Calibri"/>
                <w:u w:val="single"/>
              </w:rPr>
              <w:t>:</w:t>
            </w:r>
          </w:p>
          <w:p w14:paraId="67392D24"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069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Căteasca</w:t>
            </w:r>
            <w:proofErr w:type="spellEnd"/>
            <w:r w:rsidRPr="000E083B">
              <w:rPr>
                <w:rFonts w:ascii="Calibri" w:eastAsia="Times New Roman" w:hAnsi="Calibri" w:cs="Calibri"/>
              </w:rPr>
              <w:t>-</w:t>
            </w:r>
            <w:proofErr w:type="spellStart"/>
            <w:r w:rsidRPr="000E083B">
              <w:rPr>
                <w:rFonts w:ascii="Calibri" w:eastAsia="Times New Roman" w:hAnsi="Calibri" w:cs="Calibri"/>
              </w:rPr>
              <w:t>Cireşu</w:t>
            </w:r>
            <w:proofErr w:type="spellEnd"/>
          </w:p>
          <w:p w14:paraId="17859A51" w14:textId="2296C083"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070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001B3389">
              <w:rPr>
                <w:rFonts w:ascii="Calibri" w:eastAsia="Times New Roman" w:hAnsi="Calibri" w:cs="Calibri"/>
              </w:rPr>
              <w:t>Teiu</w:t>
            </w:r>
            <w:proofErr w:type="spellEnd"/>
            <w:r w:rsidRPr="000E083B">
              <w:rPr>
                <w:rFonts w:ascii="Calibri" w:eastAsia="Times New Roman" w:hAnsi="Calibri" w:cs="Calibri"/>
              </w:rPr>
              <w:t>-</w:t>
            </w:r>
            <w:proofErr w:type="spellStart"/>
            <w:r w:rsidRPr="000E083B">
              <w:rPr>
                <w:rFonts w:ascii="Calibri" w:eastAsia="Times New Roman" w:hAnsi="Calibri" w:cs="Calibri"/>
              </w:rPr>
              <w:t>Mozacu</w:t>
            </w:r>
            <w:proofErr w:type="spellEnd"/>
          </w:p>
          <w:p w14:paraId="7B7DDFE7"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071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Oarja</w:t>
            </w:r>
            <w:proofErr w:type="spellEnd"/>
          </w:p>
          <w:p w14:paraId="27038FE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072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Răteşti</w:t>
            </w:r>
            <w:proofErr w:type="spellEnd"/>
            <w:r w:rsidRPr="000E083B">
              <w:rPr>
                <w:rFonts w:ascii="Calibri" w:eastAsia="Times New Roman" w:hAnsi="Calibri" w:cs="Calibri"/>
              </w:rPr>
              <w:t>-</w:t>
            </w:r>
            <w:proofErr w:type="spellStart"/>
            <w:r w:rsidRPr="000E083B">
              <w:rPr>
                <w:rFonts w:ascii="Calibri" w:eastAsia="Times New Roman" w:hAnsi="Calibri" w:cs="Calibri"/>
              </w:rPr>
              <w:t>Mavrodolu</w:t>
            </w:r>
            <w:proofErr w:type="spellEnd"/>
          </w:p>
          <w:p w14:paraId="4EB3D1C1"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lastRenderedPageBreak/>
              <w:t>Traseu</w:t>
            </w:r>
            <w:proofErr w:type="spellEnd"/>
            <w:r w:rsidRPr="000E083B">
              <w:rPr>
                <w:rFonts w:ascii="Calibri" w:eastAsia="Times New Roman" w:hAnsi="Calibri" w:cs="Calibri"/>
              </w:rPr>
              <w:t xml:space="preserve"> 073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Rociu</w:t>
            </w:r>
            <w:proofErr w:type="spellEnd"/>
          </w:p>
          <w:p w14:paraId="6382AE3B"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074 Pitești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Oarja</w:t>
            </w:r>
            <w:proofErr w:type="spellEnd"/>
            <w:r w:rsidRPr="000E083B">
              <w:rPr>
                <w:rFonts w:ascii="Calibri" w:eastAsia="Times New Roman" w:hAnsi="Calibri" w:cs="Calibri"/>
              </w:rPr>
              <w:t>-</w:t>
            </w:r>
            <w:proofErr w:type="spellStart"/>
            <w:r w:rsidRPr="000E083B">
              <w:rPr>
                <w:rFonts w:ascii="Calibri" w:eastAsia="Times New Roman" w:hAnsi="Calibri" w:cs="Calibri"/>
              </w:rPr>
              <w:t>Negrași</w:t>
            </w:r>
            <w:proofErr w:type="spellEnd"/>
          </w:p>
          <w:p w14:paraId="2762F476"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075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Teiu</w:t>
            </w:r>
            <w:proofErr w:type="spellEnd"/>
            <w:r w:rsidRPr="000E083B">
              <w:rPr>
                <w:rFonts w:ascii="Calibri" w:eastAsia="Times New Roman" w:hAnsi="Calibri" w:cs="Calibri"/>
              </w:rPr>
              <w:t>-</w:t>
            </w:r>
            <w:proofErr w:type="spellStart"/>
            <w:r w:rsidRPr="000E083B">
              <w:rPr>
                <w:rFonts w:ascii="Calibri" w:eastAsia="Times New Roman" w:hAnsi="Calibri" w:cs="Calibri"/>
              </w:rPr>
              <w:t>Slobozia</w:t>
            </w:r>
            <w:proofErr w:type="spellEnd"/>
          </w:p>
          <w:p w14:paraId="1A492358"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076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Negrași</w:t>
            </w:r>
            <w:proofErr w:type="spellEnd"/>
            <w:r w:rsidRPr="000E083B">
              <w:rPr>
                <w:rFonts w:ascii="Calibri" w:eastAsia="Times New Roman" w:hAnsi="Calibri" w:cs="Calibri"/>
              </w:rPr>
              <w:t>-</w:t>
            </w:r>
            <w:proofErr w:type="spellStart"/>
            <w:r w:rsidRPr="000E083B">
              <w:rPr>
                <w:rFonts w:ascii="Calibri" w:eastAsia="Times New Roman" w:hAnsi="Calibri" w:cs="Calibri"/>
              </w:rPr>
              <w:t>Glavacioc</w:t>
            </w:r>
            <w:proofErr w:type="spellEnd"/>
          </w:p>
          <w:p w14:paraId="02DD9D98" w14:textId="77777777" w:rsidR="000E083B" w:rsidRPr="000E083B" w:rsidRDefault="000E083B" w:rsidP="000E083B">
            <w:pPr>
              <w:spacing w:after="0" w:line="276" w:lineRule="auto"/>
              <w:rPr>
                <w:rFonts w:ascii="Calibri" w:eastAsia="Calibri"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077 </w:t>
            </w:r>
            <w:proofErr w:type="spellStart"/>
            <w:r w:rsidRPr="000E083B">
              <w:rPr>
                <w:rFonts w:ascii="Calibri" w:eastAsia="Times New Roman" w:hAnsi="Calibri" w:cs="Calibri"/>
              </w:rPr>
              <w:t>Costeşti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Alpin-Ştefan</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cel</w:t>
            </w:r>
            <w:proofErr w:type="spellEnd"/>
            <w:r w:rsidRPr="000E083B">
              <w:rPr>
                <w:rFonts w:ascii="Calibri" w:eastAsia="Times New Roman" w:hAnsi="Calibri" w:cs="Calibri"/>
              </w:rPr>
              <w:t xml:space="preserve"> Mare-</w:t>
            </w:r>
            <w:proofErr w:type="spellStart"/>
            <w:r w:rsidRPr="000E083B">
              <w:rPr>
                <w:rFonts w:ascii="Calibri" w:eastAsia="Times New Roman" w:hAnsi="Calibri" w:cs="Calibri"/>
              </w:rPr>
              <w:t>Glavacioc</w:t>
            </w:r>
            <w:proofErr w:type="spellEnd"/>
          </w:p>
          <w:p w14:paraId="0AF393A8" w14:textId="77777777" w:rsidR="000E083B" w:rsidRPr="000E083B" w:rsidRDefault="000E083B" w:rsidP="000E083B">
            <w:pPr>
              <w:spacing w:after="0" w:line="276" w:lineRule="auto"/>
              <w:rPr>
                <w:rFonts w:ascii="Calibri" w:eastAsia="Calibri" w:hAnsi="Calibri" w:cs="Calibri"/>
                <w:u w:val="single"/>
              </w:rPr>
            </w:pPr>
          </w:p>
          <w:p w14:paraId="3D7459CB" w14:textId="77777777" w:rsidR="000E083B" w:rsidRPr="000E083B" w:rsidRDefault="000E083B" w:rsidP="000E083B">
            <w:pPr>
              <w:spacing w:after="0" w:line="276" w:lineRule="auto"/>
              <w:rPr>
                <w:rFonts w:ascii="Calibri" w:eastAsia="Calibri" w:hAnsi="Calibri" w:cs="Calibri"/>
                <w:u w:val="single"/>
              </w:rPr>
            </w:pPr>
            <w:r w:rsidRPr="000E083B">
              <w:rPr>
                <w:rFonts w:ascii="Calibri" w:eastAsia="Calibri" w:hAnsi="Calibri" w:cs="Calibri"/>
                <w:u w:val="single"/>
              </w:rPr>
              <w:t xml:space="preserve">Lot 8: </w:t>
            </w:r>
            <w:proofErr w:type="spellStart"/>
            <w:r w:rsidRPr="000E083B">
              <w:rPr>
                <w:rFonts w:ascii="Calibri" w:eastAsia="Calibri" w:hAnsi="Calibri" w:cs="Calibri"/>
                <w:u w:val="single"/>
              </w:rPr>
              <w:t>Grupa</w:t>
            </w:r>
            <w:proofErr w:type="spellEnd"/>
            <w:r w:rsidRPr="000E083B">
              <w:rPr>
                <w:rFonts w:ascii="Calibri" w:eastAsia="Calibri" w:hAnsi="Calibri" w:cs="Calibri"/>
                <w:u w:val="single"/>
              </w:rPr>
              <w:t xml:space="preserve"> 08 – 18 </w:t>
            </w:r>
            <w:proofErr w:type="spellStart"/>
            <w:r w:rsidRPr="000E083B">
              <w:rPr>
                <w:rFonts w:ascii="Calibri" w:eastAsia="Calibri" w:hAnsi="Calibri" w:cs="Calibri"/>
                <w:u w:val="single"/>
              </w:rPr>
              <w:t>trasee</w:t>
            </w:r>
            <w:proofErr w:type="spellEnd"/>
            <w:r w:rsidRPr="000E083B">
              <w:rPr>
                <w:rFonts w:ascii="Calibri" w:eastAsia="Calibri" w:hAnsi="Calibri" w:cs="Calibri"/>
                <w:u w:val="single"/>
              </w:rPr>
              <w:t>:</w:t>
            </w:r>
          </w:p>
          <w:p w14:paraId="33A58F56"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Calibri" w:hAnsi="Calibri" w:cs="Calibri"/>
              </w:rPr>
              <w:t>Traseu</w:t>
            </w:r>
            <w:proofErr w:type="spellEnd"/>
            <w:r w:rsidRPr="000E083B">
              <w:rPr>
                <w:rFonts w:ascii="Calibri" w:eastAsia="Calibri" w:hAnsi="Calibri" w:cs="Calibri"/>
              </w:rPr>
              <w:t xml:space="preserve"> 078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Beleţi</w:t>
            </w:r>
            <w:proofErr w:type="spellEnd"/>
            <w:r w:rsidRPr="000E083B">
              <w:rPr>
                <w:rFonts w:ascii="Calibri" w:eastAsia="Times New Roman" w:hAnsi="Calibri" w:cs="Calibri"/>
              </w:rPr>
              <w:t>-</w:t>
            </w:r>
            <w:proofErr w:type="spellStart"/>
            <w:r w:rsidRPr="000E083B">
              <w:rPr>
                <w:rFonts w:ascii="Calibri" w:eastAsia="Times New Roman" w:hAnsi="Calibri" w:cs="Calibri"/>
              </w:rPr>
              <w:t>Negreşti</w:t>
            </w:r>
            <w:proofErr w:type="spellEnd"/>
          </w:p>
          <w:p w14:paraId="7178B58C"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079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Bogaţi</w:t>
            </w:r>
            <w:proofErr w:type="spellEnd"/>
            <w:r w:rsidRPr="000E083B">
              <w:rPr>
                <w:rFonts w:ascii="Calibri" w:eastAsia="Times New Roman" w:hAnsi="Calibri" w:cs="Calibri"/>
              </w:rPr>
              <w:t>-</w:t>
            </w:r>
            <w:proofErr w:type="spellStart"/>
            <w:r w:rsidRPr="000E083B">
              <w:rPr>
                <w:rFonts w:ascii="Calibri" w:eastAsia="Times New Roman" w:hAnsi="Calibri" w:cs="Calibri"/>
              </w:rPr>
              <w:t>Suseni</w:t>
            </w:r>
            <w:proofErr w:type="spellEnd"/>
          </w:p>
          <w:p w14:paraId="3ED9BDDC"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080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Greci</w:t>
            </w:r>
            <w:proofErr w:type="spellEnd"/>
            <w:r w:rsidRPr="000E083B">
              <w:rPr>
                <w:rFonts w:ascii="Calibri" w:eastAsia="Times New Roman" w:hAnsi="Calibri" w:cs="Calibri"/>
              </w:rPr>
              <w:t>-</w:t>
            </w:r>
            <w:proofErr w:type="spellStart"/>
            <w:r w:rsidRPr="000E083B">
              <w:rPr>
                <w:rFonts w:ascii="Calibri" w:eastAsia="Times New Roman" w:hAnsi="Calibri" w:cs="Calibri"/>
              </w:rPr>
              <w:t>Boţeşti</w:t>
            </w:r>
            <w:proofErr w:type="spellEnd"/>
          </w:p>
          <w:p w14:paraId="42558075"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081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Călineşti</w:t>
            </w:r>
            <w:proofErr w:type="spellEnd"/>
            <w:r w:rsidRPr="000E083B">
              <w:rPr>
                <w:rFonts w:ascii="Calibri" w:eastAsia="Times New Roman" w:hAnsi="Calibri" w:cs="Calibri"/>
              </w:rPr>
              <w:t>-</w:t>
            </w:r>
            <w:proofErr w:type="spellStart"/>
            <w:r w:rsidRPr="000E083B">
              <w:rPr>
                <w:rFonts w:ascii="Calibri" w:eastAsia="Times New Roman" w:hAnsi="Calibri" w:cs="Calibri"/>
              </w:rPr>
              <w:t>Cârstieni</w:t>
            </w:r>
            <w:proofErr w:type="spellEnd"/>
          </w:p>
          <w:p w14:paraId="652DD2AE"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082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Vrăneşti</w:t>
            </w:r>
            <w:proofErr w:type="spellEnd"/>
            <w:r w:rsidRPr="000E083B">
              <w:rPr>
                <w:rFonts w:ascii="Calibri" w:eastAsia="Times New Roman" w:hAnsi="Calibri" w:cs="Calibri"/>
              </w:rPr>
              <w:t xml:space="preserve">-Radu </w:t>
            </w:r>
            <w:proofErr w:type="spellStart"/>
            <w:r w:rsidRPr="000E083B">
              <w:rPr>
                <w:rFonts w:ascii="Calibri" w:eastAsia="Times New Roman" w:hAnsi="Calibri" w:cs="Calibri"/>
              </w:rPr>
              <w:t>Negru</w:t>
            </w:r>
            <w:proofErr w:type="spellEnd"/>
          </w:p>
          <w:p w14:paraId="29F856AC"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083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Priboieni</w:t>
            </w:r>
            <w:proofErr w:type="spellEnd"/>
          </w:p>
          <w:p w14:paraId="3721C8D2"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084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Leordeni</w:t>
            </w:r>
            <w:proofErr w:type="spellEnd"/>
            <w:r w:rsidRPr="000E083B">
              <w:rPr>
                <w:rFonts w:ascii="Calibri" w:eastAsia="Times New Roman" w:hAnsi="Calibri" w:cs="Calibri"/>
              </w:rPr>
              <w:t>-</w:t>
            </w:r>
            <w:proofErr w:type="spellStart"/>
            <w:r w:rsidRPr="000E083B">
              <w:rPr>
                <w:rFonts w:ascii="Calibri" w:eastAsia="Times New Roman" w:hAnsi="Calibri" w:cs="Calibri"/>
              </w:rPr>
              <w:t>Glodu</w:t>
            </w:r>
            <w:proofErr w:type="spellEnd"/>
          </w:p>
          <w:p w14:paraId="2621ECF1"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085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Topoloveni</w:t>
            </w:r>
            <w:proofErr w:type="spellEnd"/>
          </w:p>
          <w:p w14:paraId="7E8BAC6B"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086 </w:t>
            </w:r>
            <w:proofErr w:type="spellStart"/>
            <w:r w:rsidRPr="000E083B">
              <w:rPr>
                <w:rFonts w:ascii="Calibri" w:eastAsia="Times New Roman" w:hAnsi="Calibri" w:cs="Calibri"/>
              </w:rPr>
              <w:t>Topoloveni-Leordeni-Glâmbocata</w:t>
            </w:r>
            <w:proofErr w:type="spellEnd"/>
          </w:p>
          <w:p w14:paraId="4F628107"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087 </w:t>
            </w:r>
            <w:proofErr w:type="spellStart"/>
            <w:r w:rsidRPr="000E083B">
              <w:rPr>
                <w:rFonts w:ascii="Calibri" w:eastAsia="Times New Roman" w:hAnsi="Calibri" w:cs="Calibri"/>
              </w:rPr>
              <w:t>Topoloveni-Bogaţi-Suseni</w:t>
            </w:r>
            <w:proofErr w:type="spellEnd"/>
          </w:p>
          <w:p w14:paraId="10FCC2A3"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088 </w:t>
            </w:r>
            <w:proofErr w:type="spellStart"/>
            <w:r w:rsidRPr="000E083B">
              <w:rPr>
                <w:rFonts w:ascii="Calibri" w:eastAsia="Times New Roman" w:hAnsi="Calibri" w:cs="Calibri"/>
              </w:rPr>
              <w:t>Topoloveni-Greci-Boţeşti</w:t>
            </w:r>
            <w:proofErr w:type="spellEnd"/>
          </w:p>
          <w:p w14:paraId="4BC39991"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089 </w:t>
            </w:r>
            <w:proofErr w:type="spellStart"/>
            <w:r w:rsidRPr="000E083B">
              <w:rPr>
                <w:rFonts w:ascii="Calibri" w:eastAsia="Times New Roman" w:hAnsi="Calibri" w:cs="Calibri"/>
              </w:rPr>
              <w:t>Topoloveni-Priboieni</w:t>
            </w:r>
            <w:proofErr w:type="spellEnd"/>
          </w:p>
          <w:p w14:paraId="29E72BEA"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090 </w:t>
            </w:r>
            <w:proofErr w:type="spellStart"/>
            <w:r w:rsidRPr="000E083B">
              <w:rPr>
                <w:rFonts w:ascii="Calibri" w:eastAsia="Times New Roman" w:hAnsi="Calibri" w:cs="Calibri"/>
              </w:rPr>
              <w:t>Topoloveni-Răteşti</w:t>
            </w:r>
            <w:proofErr w:type="spellEnd"/>
          </w:p>
          <w:p w14:paraId="248C7A7D"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091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Ştefăneşti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Blocuri-Izvorani</w:t>
            </w:r>
            <w:proofErr w:type="spellEnd"/>
          </w:p>
          <w:p w14:paraId="3C43D604"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092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Ştefăneşti</w:t>
            </w:r>
            <w:proofErr w:type="spellEnd"/>
            <w:r w:rsidRPr="000E083B">
              <w:rPr>
                <w:rFonts w:ascii="Calibri" w:eastAsia="Times New Roman" w:hAnsi="Calibri" w:cs="Calibri"/>
              </w:rPr>
              <w:t>-</w:t>
            </w:r>
            <w:proofErr w:type="spellStart"/>
            <w:r w:rsidRPr="000E083B">
              <w:rPr>
                <w:rFonts w:ascii="Calibri" w:eastAsia="Times New Roman" w:hAnsi="Calibri" w:cs="Calibri"/>
              </w:rPr>
              <w:t>Văleni</w:t>
            </w:r>
            <w:proofErr w:type="spellEnd"/>
            <w:r w:rsidRPr="000E083B">
              <w:rPr>
                <w:rFonts w:ascii="Calibri" w:eastAsia="Times New Roman" w:hAnsi="Calibri" w:cs="Calibri"/>
              </w:rPr>
              <w:t xml:space="preserve"> Sat</w:t>
            </w:r>
          </w:p>
          <w:p w14:paraId="117631AC"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093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Ştefăneşti</w:t>
            </w:r>
            <w:proofErr w:type="spellEnd"/>
            <w:r w:rsidRPr="000E083B">
              <w:rPr>
                <w:rFonts w:ascii="Calibri" w:eastAsia="Times New Roman" w:hAnsi="Calibri" w:cs="Calibri"/>
              </w:rPr>
              <w:t>-</w:t>
            </w:r>
            <w:proofErr w:type="spellStart"/>
            <w:r w:rsidRPr="000E083B">
              <w:rPr>
                <w:rFonts w:ascii="Calibri" w:eastAsia="Times New Roman" w:hAnsi="Calibri" w:cs="Calibri"/>
              </w:rPr>
              <w:t>Goleşti</w:t>
            </w:r>
            <w:proofErr w:type="spellEnd"/>
          </w:p>
          <w:p w14:paraId="7E5C3B45" w14:textId="77777777" w:rsidR="000E083B" w:rsidRPr="000E083B" w:rsidRDefault="000E083B" w:rsidP="000E083B">
            <w:pPr>
              <w:spacing w:after="0" w:line="276" w:lineRule="auto"/>
              <w:rPr>
                <w:rFonts w:ascii="Calibri" w:eastAsia="Times New Roman" w:hAnsi="Calibri" w:cs="Calibri"/>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094 </w:t>
            </w:r>
            <w:proofErr w:type="spellStart"/>
            <w:r w:rsidRPr="000E083B">
              <w:rPr>
                <w:rFonts w:ascii="Calibri" w:eastAsia="Times New Roman" w:hAnsi="Calibri" w:cs="Calibri"/>
              </w:rPr>
              <w:t>Piteşti</w:t>
            </w:r>
            <w:proofErr w:type="spellEnd"/>
            <w:r w:rsidRPr="000E083B">
              <w:rPr>
                <w:rFonts w:ascii="Calibri" w:eastAsia="Times New Roman" w:hAnsi="Calibri" w:cs="Calibri"/>
              </w:rPr>
              <w:t xml:space="preserve"> </w:t>
            </w:r>
            <w:proofErr w:type="spellStart"/>
            <w:r w:rsidRPr="000E083B">
              <w:rPr>
                <w:rFonts w:ascii="Calibri" w:eastAsia="Times New Roman" w:hAnsi="Calibri" w:cs="Calibri"/>
              </w:rPr>
              <w:t>Atg</w:t>
            </w:r>
            <w:proofErr w:type="spellEnd"/>
            <w:r w:rsidRPr="000E083B">
              <w:rPr>
                <w:rFonts w:ascii="Calibri" w:eastAsia="Times New Roman" w:hAnsi="Calibri" w:cs="Calibri"/>
              </w:rPr>
              <w:t>. Astra-</w:t>
            </w:r>
            <w:proofErr w:type="spellStart"/>
            <w:r w:rsidRPr="000E083B">
              <w:rPr>
                <w:rFonts w:ascii="Calibri" w:eastAsia="Times New Roman" w:hAnsi="Calibri" w:cs="Calibri"/>
              </w:rPr>
              <w:t>Ştefăneşti</w:t>
            </w:r>
            <w:proofErr w:type="spellEnd"/>
            <w:r w:rsidRPr="000E083B">
              <w:rPr>
                <w:rFonts w:ascii="Calibri" w:eastAsia="Times New Roman" w:hAnsi="Calibri" w:cs="Calibri"/>
              </w:rPr>
              <w:t xml:space="preserve"> Sat</w:t>
            </w:r>
          </w:p>
          <w:p w14:paraId="3740A610" w14:textId="335AB137" w:rsidR="006079B5" w:rsidRPr="001E2965" w:rsidRDefault="000E083B" w:rsidP="000E083B">
            <w:pPr>
              <w:spacing w:after="0" w:line="276" w:lineRule="auto"/>
              <w:rPr>
                <w:rFonts w:eastAsia="Times New Roman" w:cstheme="minorHAnsi"/>
                <w:iCs/>
                <w:lang w:val="pl-PL"/>
              </w:rPr>
            </w:pPr>
            <w:proofErr w:type="spellStart"/>
            <w:r w:rsidRPr="000E083B">
              <w:rPr>
                <w:rFonts w:ascii="Calibri" w:eastAsia="Times New Roman" w:hAnsi="Calibri" w:cs="Calibri"/>
              </w:rPr>
              <w:t>Traseu</w:t>
            </w:r>
            <w:proofErr w:type="spellEnd"/>
            <w:r w:rsidRPr="000E083B">
              <w:rPr>
                <w:rFonts w:ascii="Calibri" w:eastAsia="Times New Roman" w:hAnsi="Calibri" w:cs="Calibri"/>
              </w:rPr>
              <w:t xml:space="preserve"> 095 </w:t>
            </w:r>
            <w:proofErr w:type="spellStart"/>
            <w:r w:rsidRPr="005E0850">
              <w:rPr>
                <w:rFonts w:ascii="Calibri" w:eastAsia="Times New Roman" w:hAnsi="Calibri" w:cs="Calibri"/>
              </w:rPr>
              <w:t>Piteşti</w:t>
            </w:r>
            <w:proofErr w:type="spellEnd"/>
            <w:r w:rsidRPr="005E0850">
              <w:rPr>
                <w:rFonts w:ascii="Calibri" w:eastAsia="Times New Roman" w:hAnsi="Calibri" w:cs="Calibri"/>
              </w:rPr>
              <w:t xml:space="preserve"> </w:t>
            </w:r>
            <w:proofErr w:type="spellStart"/>
            <w:r w:rsidRPr="005E0850">
              <w:rPr>
                <w:rFonts w:ascii="Calibri" w:eastAsia="Times New Roman" w:hAnsi="Calibri" w:cs="Calibri"/>
              </w:rPr>
              <w:t>Atg</w:t>
            </w:r>
            <w:proofErr w:type="spellEnd"/>
            <w:r w:rsidRPr="005E0850">
              <w:rPr>
                <w:rFonts w:ascii="Calibri" w:eastAsia="Times New Roman" w:hAnsi="Calibri" w:cs="Calibri"/>
              </w:rPr>
              <w:t>. Astra-</w:t>
            </w:r>
            <w:proofErr w:type="spellStart"/>
            <w:r w:rsidRPr="005E0850">
              <w:rPr>
                <w:rFonts w:ascii="Calibri" w:eastAsia="Times New Roman" w:hAnsi="Calibri" w:cs="Calibri"/>
              </w:rPr>
              <w:t>Valea</w:t>
            </w:r>
            <w:proofErr w:type="spellEnd"/>
            <w:r w:rsidRPr="005E0850">
              <w:rPr>
                <w:rFonts w:ascii="Calibri" w:eastAsia="Times New Roman" w:hAnsi="Calibri" w:cs="Calibri"/>
              </w:rPr>
              <w:t xml:space="preserve"> Mare-</w:t>
            </w:r>
            <w:proofErr w:type="spellStart"/>
            <w:r w:rsidRPr="005E0850">
              <w:rPr>
                <w:rFonts w:ascii="Calibri" w:eastAsia="Times New Roman" w:hAnsi="Calibri" w:cs="Calibri"/>
              </w:rPr>
              <w:t>Enculeşti</w:t>
            </w:r>
            <w:proofErr w:type="spellEnd"/>
            <w:r w:rsidR="006F3554">
              <w:rPr>
                <w:rFonts w:ascii="Calibri" w:eastAsia="Calibri" w:hAnsi="Calibri" w:cs="Times New Roman"/>
              </w:rPr>
              <w:t xml:space="preserve"> </w:t>
            </w:r>
          </w:p>
        </w:tc>
      </w:tr>
      <w:tr w:rsidR="00CC265A" w:rsidRPr="00CC265A" w14:paraId="69D1D774"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2954519A"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lastRenderedPageBreak/>
              <w:t>Numărul de loturi pentru care pot fi depuse Oferte</w:t>
            </w:r>
          </w:p>
        </w:tc>
        <w:tc>
          <w:tcPr>
            <w:tcW w:w="6350" w:type="dxa"/>
            <w:tcBorders>
              <w:bottom w:val="single" w:sz="8" w:space="0" w:color="000000"/>
              <w:right w:val="single" w:sz="8" w:space="0" w:color="000000"/>
            </w:tcBorders>
            <w:shd w:val="clear" w:color="auto" w:fill="auto"/>
            <w:tcMar>
              <w:top w:w="15" w:type="dxa"/>
              <w:left w:w="15" w:type="dxa"/>
              <w:bottom w:w="15" w:type="dxa"/>
              <w:right w:w="15" w:type="dxa"/>
            </w:tcMar>
          </w:tcPr>
          <w:p w14:paraId="22CB3C37" w14:textId="0380A13D" w:rsidR="004F72D2" w:rsidRPr="001E2965" w:rsidRDefault="006F3554" w:rsidP="00247108">
            <w:pPr>
              <w:spacing w:before="25" w:after="0" w:line="240" w:lineRule="auto"/>
              <w:ind w:left="106"/>
              <w:rPr>
                <w:rFonts w:eastAsia="Times New Roman" w:cstheme="minorHAnsi"/>
                <w:lang w:val="pl-PL"/>
              </w:rPr>
            </w:pPr>
            <w:r>
              <w:rPr>
                <w:rFonts w:eastAsia="Times New Roman" w:cstheme="minorHAnsi"/>
                <w:lang w:val="pl-PL"/>
              </w:rPr>
              <w:t>8</w:t>
            </w:r>
            <w:r w:rsidR="00BA6DB4">
              <w:rPr>
                <w:rFonts w:eastAsia="Times New Roman" w:cstheme="minorHAnsi"/>
                <w:lang w:val="pl-PL"/>
              </w:rPr>
              <w:t xml:space="preserve"> </w:t>
            </w:r>
            <w:r w:rsidR="00BA6DB4" w:rsidRPr="00BA6DB4">
              <w:rPr>
                <w:rFonts w:eastAsia="Times New Roman" w:cstheme="minorHAnsi"/>
                <w:lang w:val="pl-PL"/>
              </w:rPr>
              <w:t>(ofertele pot fi depuse pentru unul / mai multe / toate loturile)</w:t>
            </w:r>
          </w:p>
        </w:tc>
      </w:tr>
      <w:tr w:rsidR="00CC265A" w:rsidRPr="00CC265A" w14:paraId="44EDFB42"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3243764D"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Numărul maxim de loturi care pot fi atribuite unui singur ofertant</w:t>
            </w:r>
          </w:p>
        </w:tc>
        <w:tc>
          <w:tcPr>
            <w:tcW w:w="6350" w:type="dxa"/>
            <w:tcBorders>
              <w:bottom w:val="single" w:sz="8" w:space="0" w:color="000000"/>
              <w:right w:val="single" w:sz="8" w:space="0" w:color="000000"/>
            </w:tcBorders>
            <w:tcMar>
              <w:top w:w="15" w:type="dxa"/>
              <w:left w:w="15" w:type="dxa"/>
              <w:bottom w:w="15" w:type="dxa"/>
              <w:right w:w="15" w:type="dxa"/>
            </w:tcMar>
          </w:tcPr>
          <w:p w14:paraId="611E36CC" w14:textId="04EE0D7F" w:rsidR="004F72D2" w:rsidRPr="001E2965" w:rsidRDefault="006F3554" w:rsidP="00247108">
            <w:pPr>
              <w:spacing w:before="25" w:after="0" w:line="240" w:lineRule="auto"/>
              <w:ind w:left="106"/>
              <w:rPr>
                <w:rFonts w:eastAsia="Times New Roman" w:cstheme="minorHAnsi"/>
                <w:lang w:val="pl-PL"/>
              </w:rPr>
            </w:pPr>
            <w:r>
              <w:rPr>
                <w:rFonts w:eastAsia="Times New Roman" w:cstheme="minorHAnsi"/>
                <w:lang w:val="pl-PL"/>
              </w:rPr>
              <w:t>8</w:t>
            </w:r>
          </w:p>
          <w:p w14:paraId="5F290D3E" w14:textId="15299396" w:rsidR="004F72D2" w:rsidRPr="001E2965" w:rsidRDefault="004F72D2" w:rsidP="00247108">
            <w:pPr>
              <w:spacing w:before="25" w:after="0" w:line="240" w:lineRule="auto"/>
              <w:ind w:left="106"/>
              <w:rPr>
                <w:rFonts w:eastAsia="Times New Roman" w:cstheme="minorHAnsi"/>
                <w:lang w:val="pl-PL"/>
              </w:rPr>
            </w:pPr>
          </w:p>
        </w:tc>
      </w:tr>
      <w:tr w:rsidR="004F72D2" w:rsidRPr="00CC265A" w14:paraId="01661EDB"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78CCF6DA"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Entitatea Contractantă îşi rezervă dreptul de a atribui contracte prin combinarea următoarelor loturi sau grupuri de loturi</w:t>
            </w:r>
          </w:p>
        </w:tc>
        <w:tc>
          <w:tcPr>
            <w:tcW w:w="6350" w:type="dxa"/>
            <w:tcBorders>
              <w:bottom w:val="single" w:sz="8" w:space="0" w:color="000000"/>
              <w:right w:val="single" w:sz="8" w:space="0" w:color="000000"/>
            </w:tcBorders>
            <w:tcMar>
              <w:top w:w="15" w:type="dxa"/>
              <w:left w:w="15" w:type="dxa"/>
              <w:bottom w:w="15" w:type="dxa"/>
              <w:right w:w="15" w:type="dxa"/>
            </w:tcMar>
          </w:tcPr>
          <w:p w14:paraId="775B3751" w14:textId="7AC6A1AF" w:rsidR="004F72D2" w:rsidRPr="001E2965" w:rsidRDefault="003C686B" w:rsidP="00247108">
            <w:pPr>
              <w:spacing w:before="25" w:after="0" w:line="240" w:lineRule="auto"/>
              <w:ind w:left="106"/>
              <w:rPr>
                <w:rFonts w:eastAsia="Times New Roman" w:cstheme="minorHAnsi"/>
                <w:lang w:val="pl-PL"/>
              </w:rPr>
            </w:pPr>
            <w:r w:rsidRPr="003C686B">
              <w:rPr>
                <w:rFonts w:eastAsia="Times New Roman" w:cstheme="minorHAnsi"/>
                <w:lang w:val="pl-PL"/>
              </w:rPr>
              <w:t>ofertele pot fi depuse fie pentru unul, fie pentru mai multe loturi</w:t>
            </w:r>
            <w:r w:rsidR="00BB2C81" w:rsidRPr="001E2965">
              <w:rPr>
                <w:rFonts w:eastAsia="Times New Roman" w:cstheme="minorHAnsi"/>
                <w:lang w:val="pl-PL"/>
              </w:rPr>
              <w:t>.</w:t>
            </w:r>
          </w:p>
        </w:tc>
      </w:tr>
    </w:tbl>
    <w:p w14:paraId="45BA77EC" w14:textId="73D0F151" w:rsidR="004F72D2" w:rsidRPr="00CC265A" w:rsidRDefault="004F72D2" w:rsidP="00247108">
      <w:pPr>
        <w:spacing w:before="26" w:after="0" w:line="240" w:lineRule="auto"/>
        <w:ind w:left="373"/>
        <w:rPr>
          <w:rFonts w:eastAsia="Times New Roman" w:cstheme="minorHAnsi"/>
          <w:color w:val="FF0000"/>
          <w:lang w:val="pl-PL"/>
        </w:rPr>
      </w:pPr>
    </w:p>
    <w:p w14:paraId="1D9773B3" w14:textId="097C17DC" w:rsidR="004F72D2" w:rsidRPr="001E2965" w:rsidRDefault="004F72D2" w:rsidP="00247108">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sidR="00C15123" w:rsidRPr="001E2965">
        <w:rPr>
          <w:rFonts w:eastAsia="Times New Roman" w:cstheme="minorHAnsi"/>
          <w:b/>
          <w:lang w:val="pl-PL"/>
        </w:rPr>
        <w:t>1</w:t>
      </w:r>
      <w:r w:rsidR="009F4524" w:rsidRPr="001E2965">
        <w:rPr>
          <w:rFonts w:eastAsia="Times New Roman" w:cstheme="minorHAnsi"/>
          <w:b/>
          <w:lang w:val="pl-PL"/>
        </w:rPr>
        <w:t>.</w:t>
      </w:r>
      <w:r w:rsidRPr="001E2965">
        <w:rPr>
          <w:rFonts w:eastAsia="Times New Roman" w:cstheme="minorHAnsi"/>
          <w:b/>
          <w:lang w:val="pl-PL"/>
        </w:rPr>
        <w:t xml:space="preserve">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CC265A" w:rsidRPr="00CC265A" w14:paraId="285C4CC9"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3E6C99" w14:textId="77777777" w:rsidR="004F72D2" w:rsidRPr="00EC3B28" w:rsidRDefault="004F72D2" w:rsidP="00247108">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33D909DE" w14:textId="75105988" w:rsidR="004F72D2" w:rsidRPr="00EC3B28" w:rsidRDefault="002E648F" w:rsidP="00247108">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CC265A" w:rsidRPr="00CC265A" w14:paraId="4268E7C1"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7FA8B44"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1BD9E25" w14:textId="7BC38A27" w:rsidR="004F72D2" w:rsidRPr="00940FD8" w:rsidRDefault="00D10CED" w:rsidP="006F3554">
            <w:pPr>
              <w:spacing w:after="200" w:line="240" w:lineRule="auto"/>
              <w:rPr>
                <w:rFonts w:eastAsia="Times New Roman" w:cstheme="minorHAnsi"/>
                <w:lang w:val="pl-PL"/>
              </w:rPr>
            </w:pPr>
            <w:r w:rsidRPr="00940FD8">
              <w:rPr>
                <w:rFonts w:eastAsia="Times New Roman" w:cstheme="minorHAnsi"/>
                <w:lang w:val="pl-PL"/>
              </w:rPr>
              <w:t xml:space="preserve">Judeţul </w:t>
            </w:r>
            <w:r w:rsidR="006F3554">
              <w:rPr>
                <w:rFonts w:eastAsia="Times New Roman" w:cstheme="minorHAnsi"/>
                <w:lang w:val="pl-PL"/>
              </w:rPr>
              <w:t>Argeş</w:t>
            </w:r>
          </w:p>
        </w:tc>
      </w:tr>
      <w:tr w:rsidR="00CC265A" w:rsidRPr="00CC265A" w14:paraId="52A8810F"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D8FA9AF"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1B6D7EDC" w14:textId="7E9DE1AB" w:rsidR="004F72D2" w:rsidRPr="00940FD8" w:rsidRDefault="006F3554" w:rsidP="000F71FA">
            <w:pPr>
              <w:spacing w:before="25" w:after="0" w:line="240" w:lineRule="auto"/>
              <w:rPr>
                <w:rFonts w:eastAsia="Times New Roman" w:cstheme="minorHAnsi"/>
                <w:lang w:val="pl-PL"/>
              </w:rPr>
            </w:pPr>
            <w:r>
              <w:rPr>
                <w:rFonts w:eastAsia="Times New Roman" w:cstheme="minorHAnsi"/>
                <w:iCs/>
                <w:lang w:val="pl-PL"/>
              </w:rPr>
              <w:t>RO311 Argeş</w:t>
            </w:r>
          </w:p>
        </w:tc>
      </w:tr>
      <w:tr w:rsidR="00CC265A" w:rsidRPr="00CC265A" w14:paraId="7C6E9CF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6BECB3"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3864571C" w14:textId="2A9E7DC9" w:rsidR="004F72D2" w:rsidRPr="00940FD8" w:rsidRDefault="00D10CED" w:rsidP="00247108">
            <w:pPr>
              <w:spacing w:before="25" w:after="0" w:line="240" w:lineRule="auto"/>
              <w:rPr>
                <w:rFonts w:eastAsia="Times New Roman" w:cstheme="minorHAnsi"/>
                <w:lang w:val="pl-PL"/>
              </w:rPr>
            </w:pPr>
            <w:r w:rsidRPr="00940FD8">
              <w:rPr>
                <w:rFonts w:eastAsia="Times New Roman" w:cstheme="minorHAnsi"/>
                <w:lang w:val="pl-PL"/>
              </w:rPr>
              <w:t>Româ</w:t>
            </w:r>
            <w:r w:rsidR="00A257CE" w:rsidRPr="00940FD8">
              <w:rPr>
                <w:rFonts w:eastAsia="Times New Roman" w:cstheme="minorHAnsi"/>
                <w:lang w:val="pl-PL"/>
              </w:rPr>
              <w:t>nia</w:t>
            </w:r>
          </w:p>
        </w:tc>
      </w:tr>
      <w:tr w:rsidR="00CC265A" w:rsidRPr="00CC265A" w14:paraId="33F5C152"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88C118"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6BF58C8C" w14:textId="77777777" w:rsidR="002B109A" w:rsidRPr="002B109A" w:rsidRDefault="002B109A" w:rsidP="002B109A">
            <w:pPr>
              <w:spacing w:after="0" w:line="276" w:lineRule="auto"/>
              <w:rPr>
                <w:rFonts w:ascii="Calibri" w:eastAsia="Calibri" w:hAnsi="Calibri" w:cs="Calibri"/>
                <w:u w:val="single"/>
              </w:rPr>
            </w:pPr>
            <w:r w:rsidRPr="002B109A">
              <w:rPr>
                <w:rFonts w:ascii="Calibri" w:eastAsia="Calibri" w:hAnsi="Calibri" w:cs="Calibri"/>
                <w:u w:val="single"/>
              </w:rPr>
              <w:t xml:space="preserve">Lot 1: </w:t>
            </w:r>
            <w:proofErr w:type="spellStart"/>
            <w:r w:rsidRPr="002B109A">
              <w:rPr>
                <w:rFonts w:ascii="Calibri" w:eastAsia="Calibri" w:hAnsi="Calibri" w:cs="Calibri"/>
                <w:u w:val="single"/>
              </w:rPr>
              <w:t>Grupa</w:t>
            </w:r>
            <w:proofErr w:type="spellEnd"/>
            <w:r w:rsidRPr="002B109A">
              <w:rPr>
                <w:rFonts w:ascii="Calibri" w:eastAsia="Calibri" w:hAnsi="Calibri" w:cs="Calibri"/>
                <w:u w:val="single"/>
              </w:rPr>
              <w:t xml:space="preserve"> 01 – 12 </w:t>
            </w:r>
            <w:proofErr w:type="spellStart"/>
            <w:r w:rsidRPr="002B109A">
              <w:rPr>
                <w:rFonts w:ascii="Calibri" w:eastAsia="Calibri" w:hAnsi="Calibri" w:cs="Calibri"/>
                <w:u w:val="single"/>
              </w:rPr>
              <w:t>trasee</w:t>
            </w:r>
            <w:proofErr w:type="spellEnd"/>
          </w:p>
          <w:p w14:paraId="461DB9FD"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lastRenderedPageBreak/>
              <w:t>Traseu</w:t>
            </w:r>
            <w:proofErr w:type="spellEnd"/>
            <w:r w:rsidRPr="002B109A">
              <w:rPr>
                <w:rFonts w:ascii="Calibri" w:eastAsia="Calibri" w:hAnsi="Calibri" w:cs="Calibri"/>
              </w:rPr>
              <w:t xml:space="preserve"> 001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Savas-Rucăr-Dâmbovicioara</w:t>
            </w:r>
            <w:proofErr w:type="spellEnd"/>
          </w:p>
          <w:p w14:paraId="7D7504BC"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002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Savas-Rucăr-Săticu</w:t>
            </w:r>
            <w:proofErr w:type="spellEnd"/>
            <w:r w:rsidRPr="002B109A">
              <w:rPr>
                <w:rFonts w:ascii="Calibri" w:eastAsia="Times New Roman" w:hAnsi="Calibri" w:cs="Calibri"/>
              </w:rPr>
              <w:t xml:space="preserve"> de Jos</w:t>
            </w:r>
          </w:p>
          <w:p w14:paraId="0D439ABC"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003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Savas-Lereşti-Pojorâta</w:t>
            </w:r>
            <w:proofErr w:type="spellEnd"/>
          </w:p>
          <w:p w14:paraId="7593CA47"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004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Savas-Albeştii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Muscel-Cândeşti</w:t>
            </w:r>
            <w:proofErr w:type="spellEnd"/>
          </w:p>
          <w:p w14:paraId="41C3F789"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005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Savas-Bughea</w:t>
            </w:r>
            <w:proofErr w:type="spellEnd"/>
            <w:r w:rsidRPr="002B109A">
              <w:rPr>
                <w:rFonts w:ascii="Calibri" w:eastAsia="Times New Roman" w:hAnsi="Calibri" w:cs="Calibri"/>
              </w:rPr>
              <w:t xml:space="preserve"> de Jos-</w:t>
            </w:r>
            <w:proofErr w:type="spellStart"/>
            <w:r w:rsidRPr="002B109A">
              <w:rPr>
                <w:rFonts w:ascii="Calibri" w:eastAsia="Times New Roman" w:hAnsi="Calibri" w:cs="Calibri"/>
              </w:rPr>
              <w:t>Hulubeşti</w:t>
            </w:r>
            <w:proofErr w:type="spellEnd"/>
          </w:p>
          <w:p w14:paraId="15FC126C"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006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Savas-Bughea</w:t>
            </w:r>
            <w:proofErr w:type="spellEnd"/>
            <w:r w:rsidRPr="002B109A">
              <w:rPr>
                <w:rFonts w:ascii="Calibri" w:eastAsia="Times New Roman" w:hAnsi="Calibri" w:cs="Calibri"/>
              </w:rPr>
              <w:t xml:space="preserve"> de Sus-</w:t>
            </w:r>
            <w:proofErr w:type="spellStart"/>
            <w:r w:rsidRPr="002B109A">
              <w:rPr>
                <w:rFonts w:ascii="Calibri" w:eastAsia="Times New Roman" w:hAnsi="Calibri" w:cs="Calibri"/>
              </w:rPr>
              <w:t>Bughea</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Băi</w:t>
            </w:r>
            <w:proofErr w:type="spellEnd"/>
          </w:p>
          <w:p w14:paraId="025B6FF0"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007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Savas-Valea</w:t>
            </w:r>
            <w:proofErr w:type="spellEnd"/>
            <w:r w:rsidRPr="002B109A">
              <w:rPr>
                <w:rFonts w:ascii="Calibri" w:eastAsia="Times New Roman" w:hAnsi="Calibri" w:cs="Calibri"/>
              </w:rPr>
              <w:t xml:space="preserve"> Mare </w:t>
            </w:r>
            <w:proofErr w:type="spellStart"/>
            <w:r w:rsidRPr="002B109A">
              <w:rPr>
                <w:rFonts w:ascii="Calibri" w:eastAsia="Times New Roman" w:hAnsi="Calibri" w:cs="Calibri"/>
              </w:rPr>
              <w:t>Pravăţ-Vulturesti</w:t>
            </w:r>
            <w:proofErr w:type="spellEnd"/>
          </w:p>
          <w:p w14:paraId="08E1EE3B"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008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Savas-Valea</w:t>
            </w:r>
            <w:proofErr w:type="spellEnd"/>
            <w:r w:rsidRPr="002B109A">
              <w:rPr>
                <w:rFonts w:ascii="Calibri" w:eastAsia="Times New Roman" w:hAnsi="Calibri" w:cs="Calibri"/>
              </w:rPr>
              <w:t xml:space="preserve"> Mare </w:t>
            </w:r>
            <w:proofErr w:type="spellStart"/>
            <w:r w:rsidRPr="002B109A">
              <w:rPr>
                <w:rFonts w:ascii="Calibri" w:eastAsia="Times New Roman" w:hAnsi="Calibri" w:cs="Calibri"/>
              </w:rPr>
              <w:t>Pravăţ-Nămăeşti</w:t>
            </w:r>
            <w:proofErr w:type="spellEnd"/>
          </w:p>
          <w:p w14:paraId="5E7D0F12"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009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Savas-Valea</w:t>
            </w:r>
            <w:proofErr w:type="spellEnd"/>
            <w:r w:rsidRPr="002B109A">
              <w:rPr>
                <w:rFonts w:ascii="Calibri" w:eastAsia="Times New Roman" w:hAnsi="Calibri" w:cs="Calibri"/>
              </w:rPr>
              <w:t xml:space="preserve"> Mare </w:t>
            </w:r>
            <w:proofErr w:type="spellStart"/>
            <w:r w:rsidRPr="002B109A">
              <w:rPr>
                <w:rFonts w:ascii="Calibri" w:eastAsia="Times New Roman" w:hAnsi="Calibri" w:cs="Calibri"/>
              </w:rPr>
              <w:t>Pravăţ-Bilceşti</w:t>
            </w:r>
            <w:proofErr w:type="spellEnd"/>
          </w:p>
          <w:p w14:paraId="7EB81ADD"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010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Savas-Cetăţeni-Laicai</w:t>
            </w:r>
            <w:proofErr w:type="spellEnd"/>
          </w:p>
          <w:p w14:paraId="77EB926F"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011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Savas-Stoeneşti-Slobozia</w:t>
            </w:r>
            <w:proofErr w:type="spellEnd"/>
          </w:p>
          <w:p w14:paraId="5F145F82" w14:textId="235D99CC" w:rsidR="00E70AC0" w:rsidRPr="00E70AC0" w:rsidRDefault="002B109A" w:rsidP="008B4A41">
            <w:pPr>
              <w:spacing w:after="0" w:line="276" w:lineRule="auto"/>
              <w:rPr>
                <w:rFonts w:ascii="Calibri" w:eastAsia="Calibri" w:hAnsi="Calibri" w:cs="Times New Roman"/>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012 </w:t>
            </w:r>
            <w:proofErr w:type="spellStart"/>
            <w:r w:rsidRPr="008676DF">
              <w:rPr>
                <w:rFonts w:ascii="Calibri" w:eastAsia="Times New Roman" w:hAnsi="Calibri" w:cs="Calibri"/>
              </w:rPr>
              <w:t>Câmpulung</w:t>
            </w:r>
            <w:proofErr w:type="spellEnd"/>
            <w:r w:rsidRPr="008676DF">
              <w:rPr>
                <w:rFonts w:ascii="Calibri" w:eastAsia="Times New Roman" w:hAnsi="Calibri" w:cs="Calibri"/>
              </w:rPr>
              <w:t xml:space="preserve"> </w:t>
            </w:r>
            <w:proofErr w:type="spellStart"/>
            <w:r w:rsidRPr="008676DF">
              <w:rPr>
                <w:rFonts w:ascii="Calibri" w:eastAsia="Times New Roman" w:hAnsi="Calibri" w:cs="Calibri"/>
              </w:rPr>
              <w:t>Atg</w:t>
            </w:r>
            <w:proofErr w:type="spellEnd"/>
            <w:r w:rsidRPr="008676DF">
              <w:rPr>
                <w:rFonts w:ascii="Calibri" w:eastAsia="Times New Roman" w:hAnsi="Calibri" w:cs="Calibri"/>
              </w:rPr>
              <w:t xml:space="preserve">. </w:t>
            </w:r>
            <w:proofErr w:type="spellStart"/>
            <w:r w:rsidRPr="008676DF">
              <w:rPr>
                <w:rFonts w:ascii="Calibri" w:eastAsia="Times New Roman" w:hAnsi="Calibri" w:cs="Calibri"/>
              </w:rPr>
              <w:t>Savas-Mioarele-Coceneşti</w:t>
            </w:r>
            <w:proofErr w:type="spellEnd"/>
          </w:p>
          <w:p w14:paraId="4857DB7D" w14:textId="124F8562" w:rsidR="004F72D2" w:rsidRPr="00940FD8" w:rsidRDefault="00582803" w:rsidP="00BA6DB4">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004F72D2" w:rsidRPr="00940FD8">
              <w:rPr>
                <w:rFonts w:eastAsia="Times New Roman" w:cstheme="minorHAnsi"/>
                <w:lang w:val="pl-PL"/>
              </w:rPr>
              <w:t xml:space="preserve">: </w:t>
            </w:r>
            <w:r w:rsidR="002B109A" w:rsidRPr="002B109A">
              <w:rPr>
                <w:rFonts w:eastAsia="Times New Roman" w:cstheme="minorHAnsi"/>
                <w:lang w:val="pl-PL"/>
              </w:rPr>
              <w:t xml:space="preserve">37.533.029,08 </w:t>
            </w:r>
            <w:r w:rsidR="00641B1B" w:rsidRPr="00940FD8">
              <w:rPr>
                <w:rFonts w:eastAsia="Times New Roman" w:cstheme="minorHAnsi"/>
                <w:lang w:val="pl-PL"/>
              </w:rPr>
              <w:t>RON</w:t>
            </w:r>
          </w:p>
          <w:p w14:paraId="6D8C21B3" w14:textId="2117BD17" w:rsidR="00BA6DB4" w:rsidRPr="00940FD8" w:rsidRDefault="00BA6DB4" w:rsidP="00BA6DB4">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sidR="00AA20E7">
              <w:rPr>
                <w:rFonts w:eastAsia="Times New Roman" w:cstheme="minorHAnsi"/>
                <w:iCs/>
                <w:lang w:val="pl-PL"/>
              </w:rPr>
              <w:t xml:space="preserve"> </w:t>
            </w:r>
            <w:r w:rsidRPr="00BA6DB4">
              <w:rPr>
                <w:rFonts w:eastAsia="Times New Roman" w:cstheme="minorHAnsi"/>
                <w:iCs/>
                <w:lang w:val="pl-PL"/>
              </w:rPr>
              <w:t>92/2007 (actualizată) coroborat cu prevederile art.</w:t>
            </w:r>
            <w:r w:rsidR="00AA20E7">
              <w:rPr>
                <w:rFonts w:eastAsia="Times New Roman" w:cstheme="minorHAnsi"/>
                <w:iCs/>
                <w:lang w:val="pl-PL"/>
              </w:rPr>
              <w:t xml:space="preserve"> </w:t>
            </w:r>
            <w:r w:rsidRPr="00BA6DB4">
              <w:rPr>
                <w:rFonts w:eastAsia="Times New Roman" w:cstheme="minorHAnsi"/>
                <w:iCs/>
                <w:lang w:val="pl-PL"/>
              </w:rPr>
              <w:t>241 din Legea nr.</w:t>
            </w:r>
            <w:r w:rsidR="002A583B">
              <w:rPr>
                <w:rFonts w:eastAsia="Times New Roman" w:cstheme="minorHAnsi"/>
                <w:iCs/>
                <w:lang w:val="pl-PL"/>
              </w:rPr>
              <w:t xml:space="preserve"> </w:t>
            </w:r>
            <w:r w:rsidRPr="00BA6DB4">
              <w:rPr>
                <w:rFonts w:eastAsia="Times New Roman" w:cstheme="minorHAnsi"/>
                <w:iCs/>
                <w:lang w:val="pl-PL"/>
              </w:rPr>
              <w:t>99/2016 (actualizată).</w:t>
            </w:r>
          </w:p>
        </w:tc>
      </w:tr>
      <w:tr w:rsidR="00CC265A" w:rsidRPr="00CC265A" w14:paraId="2E2A3F3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0632D7"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11EA8317" w14:textId="41F3071E" w:rsidR="00B656D8" w:rsidRPr="00940FD8" w:rsidRDefault="00B656D8" w:rsidP="00686FD3">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04228FC1" w14:textId="5B91DE67" w:rsidR="004F72D2" w:rsidRPr="00940FD8" w:rsidRDefault="004F72D2" w:rsidP="00686FD3">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00B656D8" w:rsidRPr="00940FD8">
              <w:rPr>
                <w:rFonts w:eastAsia="Times New Roman" w:cstheme="minorHAnsi"/>
                <w:iCs/>
                <w:lang w:val="pl-PL"/>
              </w:rPr>
              <w:t>100</w:t>
            </w:r>
          </w:p>
          <w:p w14:paraId="3CF19A28" w14:textId="6DCDABA2" w:rsidR="004F72D2" w:rsidRPr="00AA20E7" w:rsidRDefault="004F72D2" w:rsidP="00AA20E7">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Componenta financiară:</w:t>
            </w:r>
            <w:r w:rsidR="002755B9" w:rsidRPr="00AA20E7">
              <w:rPr>
                <w:rFonts w:eastAsia="Times New Roman" w:cstheme="minorHAnsi"/>
                <w:b/>
                <w:lang w:val="pl-PL"/>
              </w:rPr>
              <w:t xml:space="preserve"> </w:t>
            </w:r>
          </w:p>
          <w:p w14:paraId="1BB3CF78" w14:textId="40BA3C80" w:rsidR="004F72D2" w:rsidRPr="00940FD8" w:rsidRDefault="004F72D2" w:rsidP="00AA20E7">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sidR="000C1B8C">
              <w:rPr>
                <w:rFonts w:eastAsia="Times New Roman" w:cstheme="minorHAnsi"/>
                <w:iCs/>
                <w:lang w:val="pl-PL"/>
              </w:rPr>
              <w:t>28</w:t>
            </w:r>
          </w:p>
          <w:p w14:paraId="5C2AE763" w14:textId="0BD0DAAF" w:rsidR="004F72D2"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4FBB507" w14:textId="11464904" w:rsidR="004F72D2"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775CB53E" w14:textId="5874B646" w:rsidR="004F72D2"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Invers proporţional: </w:t>
            </w:r>
            <w:r w:rsidR="00C15123" w:rsidRPr="00940FD8">
              <w:rPr>
                <w:rFonts w:eastAsia="Times New Roman" w:cstheme="minorHAnsi"/>
                <w:lang w:val="pl-PL"/>
              </w:rPr>
              <w:t>DA</w:t>
            </w:r>
          </w:p>
          <w:p w14:paraId="72C0D5C4" w14:textId="77777777" w:rsidR="00D53828"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1F749B79" w14:textId="77777777" w:rsidR="000606DA" w:rsidRPr="00940FD8" w:rsidRDefault="000606DA" w:rsidP="00686FD3">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1DB898CE" w14:textId="77777777" w:rsidR="00D53828" w:rsidRPr="00940FD8" w:rsidRDefault="00D53828"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42A0BCAC" w14:textId="13F25168" w:rsidR="00D53828" w:rsidRPr="00940FD8" w:rsidRDefault="004F72D2"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w:t>
            </w:r>
            <w:r w:rsidR="003A3EB5" w:rsidRPr="00940FD8">
              <w:rPr>
                <w:rFonts w:eastAsia="Times New Roman" w:cstheme="minorHAnsi"/>
                <w:lang w:val="pl-PL"/>
              </w:rPr>
              <w:t>tarife</w:t>
            </w:r>
            <w:r w:rsidRPr="00940FD8">
              <w:rPr>
                <w:rFonts w:eastAsia="Times New Roman" w:cstheme="minorHAnsi"/>
                <w:lang w:val="pl-PL"/>
              </w:rPr>
              <w:t xml:space="preserve"> se acordă punctajul maxim alocat; </w:t>
            </w:r>
          </w:p>
          <w:p w14:paraId="3AA1F459" w14:textId="090CCADF" w:rsidR="004F72D2" w:rsidRPr="00940FD8" w:rsidRDefault="004F72D2"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b) Pentru celelalte </w:t>
            </w:r>
            <w:r w:rsidR="003A3EB5" w:rsidRPr="00940FD8">
              <w:rPr>
                <w:rFonts w:eastAsia="Times New Roman" w:cstheme="minorHAnsi"/>
                <w:lang w:val="pl-PL"/>
              </w:rPr>
              <w:t>tarife</w:t>
            </w:r>
            <w:r w:rsidRPr="00940FD8">
              <w:rPr>
                <w:rFonts w:eastAsia="Times New Roman" w:cstheme="minorHAnsi"/>
                <w:lang w:val="pl-PL"/>
              </w:rPr>
              <w:t xml:space="preserve"> ofertate punctajul P(n) se calculează proporţional, astfel: P(n) = (</w:t>
            </w:r>
            <w:r w:rsidR="003A3EB5" w:rsidRPr="00940FD8">
              <w:rPr>
                <w:rFonts w:eastAsia="Times New Roman" w:cstheme="minorHAnsi"/>
                <w:lang w:val="pl-PL"/>
              </w:rPr>
              <w:t>Tarif</w:t>
            </w:r>
            <w:r w:rsidRPr="00940FD8">
              <w:rPr>
                <w:rFonts w:eastAsia="Times New Roman" w:cstheme="minorHAnsi"/>
                <w:lang w:val="pl-PL"/>
              </w:rPr>
              <w:t xml:space="preserve"> minim ofertat/</w:t>
            </w:r>
            <w:r w:rsidR="003A3EB5" w:rsidRPr="00940FD8">
              <w:rPr>
                <w:rFonts w:eastAsia="Times New Roman" w:cstheme="minorHAnsi"/>
                <w:lang w:val="pl-PL"/>
              </w:rPr>
              <w:t>tarif</w:t>
            </w:r>
            <w:r w:rsidRPr="00940FD8">
              <w:rPr>
                <w:rFonts w:eastAsia="Times New Roman" w:cstheme="minorHAnsi"/>
                <w:lang w:val="pl-PL"/>
              </w:rPr>
              <w:t xml:space="preserve"> n) x punctaj maxim alocat.</w:t>
            </w:r>
          </w:p>
          <w:p w14:paraId="38E9E1D5" w14:textId="77777777" w:rsidR="00247108" w:rsidRPr="00940FD8" w:rsidRDefault="00247108" w:rsidP="00686FD3">
            <w:pPr>
              <w:spacing w:before="25" w:after="0" w:line="240" w:lineRule="auto"/>
              <w:ind w:left="106" w:right="155"/>
              <w:jc w:val="both"/>
              <w:rPr>
                <w:rFonts w:eastAsia="Times New Roman" w:cstheme="minorHAnsi"/>
                <w:lang w:val="pl-PL"/>
              </w:rPr>
            </w:pPr>
          </w:p>
          <w:p w14:paraId="7227D8AA" w14:textId="6B084977" w:rsidR="004F72D2" w:rsidRPr="00AA20E7" w:rsidRDefault="004F72D2" w:rsidP="00AA20E7">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1DF24124" w14:textId="3566AAF8" w:rsidR="004F72D2" w:rsidRPr="00940FD8" w:rsidRDefault="004F72D2"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94CC396" w14:textId="224B1A9F" w:rsidR="00B945C7" w:rsidRPr="00AA20E7" w:rsidRDefault="00B945C7" w:rsidP="00AA20E7">
            <w:pPr>
              <w:pStyle w:val="ListParagraph"/>
              <w:numPr>
                <w:ilvl w:val="0"/>
                <w:numId w:val="2"/>
              </w:numPr>
              <w:shd w:val="clear" w:color="auto" w:fill="F2F2F2" w:themeFill="background1" w:themeFillShade="F2"/>
              <w:spacing w:before="25" w:after="0" w:line="240" w:lineRule="auto"/>
              <w:ind w:right="155"/>
              <w:jc w:val="both"/>
              <w:rPr>
                <w:rFonts w:eastAsia="Times New Roman" w:cstheme="minorHAnsi"/>
                <w:b/>
                <w:iCs/>
                <w:lang w:val="pl-PL"/>
              </w:rPr>
            </w:pPr>
            <w:r w:rsidRPr="00AA20E7">
              <w:rPr>
                <w:rFonts w:eastAsia="Times New Roman" w:cstheme="minorHAnsi"/>
                <w:b/>
                <w:iCs/>
                <w:lang w:val="pl-PL"/>
              </w:rPr>
              <w:t>vechimea medie a parcului de autobuze;</w:t>
            </w:r>
          </w:p>
          <w:p w14:paraId="7EDE927E" w14:textId="77777777" w:rsidR="00B945C7" w:rsidRPr="00940FD8" w:rsidRDefault="00B945C7"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71F981A0" w14:textId="55E5BF78" w:rsidR="00B945C7" w:rsidRPr="00940FD8" w:rsidRDefault="00B945C7"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w:t>
            </w:r>
            <w:r w:rsidRPr="00940FD8">
              <w:rPr>
                <w:rFonts w:eastAsia="Times New Roman" w:cstheme="minorHAnsi"/>
                <w:lang w:val="pl-PL"/>
              </w:rPr>
              <w:lastRenderedPageBreak/>
              <w:t xml:space="preserve">costurile generate de furnizarea serviciului, pe de altă parte, conform art. 209 alin. (4) din Legea nr. 99/2016 privind achiziţiile </w:t>
            </w:r>
            <w:r w:rsidR="00D264D9" w:rsidRPr="00940FD8">
              <w:rPr>
                <w:rFonts w:eastAsia="Times New Roman" w:cstheme="minorHAnsi"/>
                <w:lang w:val="pl-PL"/>
              </w:rPr>
              <w:t>sectoriale, precum şi</w:t>
            </w:r>
            <w:r w:rsidRPr="00940FD8">
              <w:rPr>
                <w:rFonts w:eastAsia="Times New Roman" w:cstheme="minorHAnsi"/>
                <w:lang w:val="pl-PL"/>
              </w:rPr>
              <w:t xml:space="preserve"> principiile menţionate la art.1 alin. (4) lit. g) şi k) din Legea nr. 92/2007 </w:t>
            </w:r>
            <w:r w:rsidR="00686FD3" w:rsidRPr="00940FD8">
              <w:rPr>
                <w:rFonts w:eastAsia="Times New Roman" w:cstheme="minorHAnsi"/>
                <w:lang w:val="pl-PL"/>
              </w:rPr>
              <w:t>a serviciilor publice de transport persoane în unitățile administrativ-teritoriale</w:t>
            </w:r>
            <w:r w:rsidRPr="00940FD8">
              <w:rPr>
                <w:rFonts w:eastAsia="Times New Roman" w:cstheme="minorHAnsi"/>
                <w:lang w:val="pl-PL"/>
              </w:rPr>
              <w:t>.</w:t>
            </w:r>
          </w:p>
          <w:p w14:paraId="73003BF0" w14:textId="497AD5E9" w:rsidR="00B945C7" w:rsidRPr="00940FD8" w:rsidRDefault="002755B9" w:rsidP="00AA20E7">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sidR="00E70AC0">
              <w:rPr>
                <w:rFonts w:eastAsia="Times New Roman" w:cstheme="minorHAnsi"/>
                <w:lang w:val="pl-PL"/>
              </w:rPr>
              <w:t>2</w:t>
            </w:r>
            <w:r w:rsidR="000C1B8C">
              <w:rPr>
                <w:rFonts w:eastAsia="Times New Roman" w:cstheme="minorHAnsi"/>
                <w:lang w:val="pl-PL"/>
              </w:rPr>
              <w:t>6</w:t>
            </w:r>
            <w:r w:rsidRPr="00940FD8">
              <w:rPr>
                <w:rFonts w:eastAsia="Times New Roman" w:cstheme="minorHAnsi"/>
                <w:lang w:val="pl-PL"/>
              </w:rPr>
              <w:t xml:space="preserve"> puncte</w:t>
            </w:r>
          </w:p>
          <w:p w14:paraId="2F13AD7D" w14:textId="2EEF260A"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0F35DB1"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5E1B81" w14:textId="514EABCF" w:rsidR="002755B9" w:rsidRPr="00940FD8" w:rsidRDefault="002755B9" w:rsidP="00686FD3">
            <w:pPr>
              <w:spacing w:before="25" w:after="0" w:line="240" w:lineRule="auto"/>
              <w:ind w:left="106" w:right="155"/>
              <w:jc w:val="both"/>
              <w:rPr>
                <w:rFonts w:eastAsia="Times New Roman" w:cstheme="minorHAnsi"/>
                <w:iCs/>
                <w:lang w:val="pl-PL"/>
              </w:rPr>
            </w:pPr>
            <w:r w:rsidRPr="00940FD8">
              <w:rPr>
                <w:rFonts w:eastAsia="Times New Roman" w:cstheme="minorHAnsi"/>
                <w:lang w:val="pl-PL"/>
              </w:rPr>
              <w:t xml:space="preserve">Direct proporţional: </w:t>
            </w:r>
            <w:r w:rsidR="00C15123" w:rsidRPr="00940FD8">
              <w:rPr>
                <w:rFonts w:eastAsia="Times New Roman" w:cstheme="minorHAnsi"/>
                <w:lang w:val="pl-PL"/>
              </w:rPr>
              <w:t>NU</w:t>
            </w:r>
          </w:p>
          <w:p w14:paraId="3C51F34A" w14:textId="77777777" w:rsidR="002755B9" w:rsidRPr="00940FD8" w:rsidRDefault="002755B9"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63FFFB5" w14:textId="77777777"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4041B492" w14:textId="77777777" w:rsidR="002755B9" w:rsidRPr="00940FD8" w:rsidRDefault="002755B9" w:rsidP="00BA43E4">
            <w:pPr>
              <w:spacing w:after="0" w:line="240" w:lineRule="auto"/>
              <w:ind w:left="106" w:right="155"/>
              <w:jc w:val="both"/>
              <w:rPr>
                <w:rFonts w:eastAsia="Calibri" w:cstheme="minorHAnsi"/>
                <w:lang w:val="it-IT"/>
              </w:rPr>
            </w:pPr>
            <w:bookmarkStart w:id="3" w:name="_Hlk49436357"/>
            <w:r w:rsidRPr="00940FD8">
              <w:rPr>
                <w:rFonts w:eastAsia="Calibri" w:cstheme="minorHAnsi"/>
                <w:lang w:val="it-IT"/>
              </w:rPr>
              <w:t>P</w:t>
            </w:r>
            <w:r w:rsidRPr="00940FD8">
              <w:rPr>
                <w:rFonts w:eastAsia="Calibri" w:cstheme="minorHAnsi"/>
                <w:vertAlign w:val="subscript"/>
                <w:lang w:val="it-IT"/>
              </w:rPr>
              <w:t xml:space="preserve">V </w:t>
            </w:r>
            <w:bookmarkEnd w:id="3"/>
            <w:r w:rsidRPr="00940FD8">
              <w:rPr>
                <w:rFonts w:eastAsia="Calibri" w:cstheme="minorHAnsi"/>
                <w:lang w:val="it-IT"/>
              </w:rPr>
              <w:t>– Punctajul pentru vechimea medie a parcului auto se calculează astfel:</w:t>
            </w:r>
          </w:p>
          <w:p w14:paraId="33B91B82" w14:textId="77777777"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5F61153A" w14:textId="77777777"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2A784B75" w14:textId="241A944F"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A</w:t>
            </w:r>
            <w:r w:rsidR="00AA20E7">
              <w:rPr>
                <w:rFonts w:eastAsia="Calibri" w:cstheme="minorHAnsi"/>
                <w:lang w:val="it-IT"/>
              </w:rPr>
              <w:t>O</w:t>
            </w:r>
            <w:r w:rsidRPr="00940FD8">
              <w:rPr>
                <w:rFonts w:eastAsia="Calibri" w:cstheme="minorHAnsi"/>
                <w:lang w:val="it-IT"/>
              </w:rPr>
              <w:t xml:space="preserve"> – anul de </w:t>
            </w:r>
            <w:r w:rsidR="00AA20E7">
              <w:rPr>
                <w:rFonts w:eastAsia="Calibri" w:cstheme="minorHAnsi"/>
                <w:lang w:val="it-IT"/>
              </w:rPr>
              <w:t>depunere a ofertelor</w:t>
            </w:r>
            <w:r w:rsidRPr="00940FD8">
              <w:rPr>
                <w:rFonts w:eastAsia="Calibri" w:cstheme="minorHAnsi"/>
                <w:lang w:val="it-IT"/>
              </w:rPr>
              <w:t>.</w:t>
            </w:r>
          </w:p>
          <w:p w14:paraId="29B3E7D2" w14:textId="5D0A85D0" w:rsidR="00BA43E4" w:rsidRPr="00202559" w:rsidRDefault="00BA43E4" w:rsidP="00202559">
            <w:pPr>
              <w:pStyle w:val="ListParagraph"/>
              <w:widowControl w:val="0"/>
              <w:numPr>
                <w:ilvl w:val="0"/>
                <w:numId w:val="40"/>
              </w:numPr>
              <w:suppressAutoHyphens/>
              <w:spacing w:after="0" w:line="240" w:lineRule="auto"/>
              <w:ind w:left="28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w:t>
            </w:r>
            <w:r w:rsidR="00E70AC0" w:rsidRPr="00202559">
              <w:rPr>
                <w:rFonts w:eastAsia="Calibri" w:cs="Times New Roman"/>
                <w:kern w:val="1"/>
                <w:lang w:eastAsia="hi-IN" w:bidi="hi-IN"/>
              </w:rPr>
              <w:t>2</w:t>
            </w:r>
            <w:r w:rsidR="000C1B8C" w:rsidRPr="00202559">
              <w:rPr>
                <w:rFonts w:eastAsia="Calibri" w:cs="Times New Roman"/>
                <w:kern w:val="1"/>
                <w:lang w:eastAsia="hi-IN" w:bidi="hi-IN"/>
              </w:rPr>
              <w:t>6</w:t>
            </w:r>
            <w:r w:rsidRPr="00202559">
              <w:rPr>
                <w:rFonts w:eastAsia="Calibri" w:cs="Times New Roman"/>
                <w:kern w:val="1"/>
                <w:lang w:eastAsia="hi-IN" w:bidi="hi-IN"/>
              </w:rPr>
              <w:t xml:space="preserve"> pct.</w:t>
            </w:r>
          </w:p>
          <w:p w14:paraId="5F1DE094" w14:textId="21185EEF"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 = 25 pct.</w:t>
            </w:r>
          </w:p>
          <w:p w14:paraId="183D7CF6" w14:textId="4C144F6B"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- 2  = 24 pct.</w:t>
            </w:r>
          </w:p>
          <w:p w14:paraId="09EFB220" w14:textId="6A742D68"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- 3  = 23 pct.</w:t>
            </w:r>
          </w:p>
          <w:p w14:paraId="4B913769" w14:textId="1D76EA00"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- 4 = 20 pct.</w:t>
            </w:r>
          </w:p>
          <w:p w14:paraId="1D07A36B" w14:textId="579E3643"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- 5 = 18 pct.</w:t>
            </w:r>
          </w:p>
          <w:p w14:paraId="49150568" w14:textId="3E1BD04F"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- 6  = 16 pct.</w:t>
            </w:r>
          </w:p>
          <w:p w14:paraId="467D2FD6" w14:textId="1BA52887"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- 7  = 14 pct.</w:t>
            </w:r>
          </w:p>
          <w:p w14:paraId="4BA10267" w14:textId="585FB2CB"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- 8 = 10 pct.</w:t>
            </w:r>
          </w:p>
          <w:p w14:paraId="7AE60534" w14:textId="3E4717EC"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- 9 = 6 pct.</w:t>
            </w:r>
          </w:p>
          <w:p w14:paraId="65628949" w14:textId="2E74A4E3"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- 10 = 2 pct.</w:t>
            </w:r>
          </w:p>
          <w:p w14:paraId="134DB0EC" w14:textId="5FD08DA2" w:rsidR="000C1B8C" w:rsidRPr="00182681" w:rsidRDefault="000C1B8C" w:rsidP="00182681">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- 11 = 0 pct.</w:t>
            </w:r>
          </w:p>
          <w:p w14:paraId="1CEA3256" w14:textId="77BC7126" w:rsidR="00B945C7" w:rsidRDefault="00E4795C" w:rsidP="00686FD3">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sidR="00BA43E4">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w:t>
            </w:r>
            <w:r w:rsidR="009A3914" w:rsidRPr="00940FD8">
              <w:rPr>
                <w:rFonts w:eastAsia="Times New Roman" w:cstheme="minorHAnsi"/>
                <w:iCs/>
                <w:lang w:val="pl-PL"/>
              </w:rPr>
              <w:t>S</w:t>
            </w:r>
            <w:r w:rsidRPr="00940FD8">
              <w:rPr>
                <w:rFonts w:eastAsia="Times New Roman" w:cstheme="minorHAnsi"/>
                <w:iCs/>
                <w:lang w:val="pl-PL"/>
              </w:rPr>
              <w:t>e acordă puncte pentru fiecare autovehicul care va fi utilizat la executarea fiecărui traseu în parte. Pentru fiecare traseu din grupa de trasee se va face media aritmetică. Punctele obţinute pe fiecare traseu se cumulează şi se face media aritmetică.</w:t>
            </w:r>
          </w:p>
          <w:p w14:paraId="4DC9FCD7" w14:textId="77777777" w:rsidR="00CB3039" w:rsidRPr="00CB3039" w:rsidRDefault="00CB3039" w:rsidP="00CB3039">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534DFEFC"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23BDA64" w14:textId="4F4AE6BB" w:rsidR="002755B9" w:rsidRPr="00BA43E4" w:rsidRDefault="002755B9" w:rsidP="00BA43E4">
            <w:pPr>
              <w:pStyle w:val="ListParagraph"/>
              <w:numPr>
                <w:ilvl w:val="0"/>
                <w:numId w:val="2"/>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clasificarea autobuzelor;</w:t>
            </w:r>
          </w:p>
          <w:p w14:paraId="7D362E27"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3D91886" w14:textId="4965CCB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w:t>
            </w:r>
            <w:r w:rsidRPr="00940FD8">
              <w:rPr>
                <w:rFonts w:eastAsia="Times New Roman" w:cstheme="minorHAnsi"/>
                <w:lang w:val="pl-PL"/>
              </w:rPr>
              <w:lastRenderedPageBreak/>
              <w:t xml:space="preserve">alin. (4) din Legea nr. 99/2016 privind achiziţiile </w:t>
            </w:r>
            <w:r w:rsidR="00D264D9" w:rsidRPr="00940FD8">
              <w:rPr>
                <w:rFonts w:eastAsia="Times New Roman" w:cstheme="minorHAnsi"/>
                <w:lang w:val="pl-PL"/>
              </w:rPr>
              <w:t>sectoriale, precum şi</w:t>
            </w:r>
            <w:r w:rsidRPr="00940FD8">
              <w:rPr>
                <w:rFonts w:eastAsia="Times New Roman" w:cstheme="minorHAnsi"/>
                <w:lang w:val="pl-PL"/>
              </w:rPr>
              <w:t xml:space="preserve"> principiile menţionate la art.1 alin. (4) lit. g) din Legea nr. 92/2007 </w:t>
            </w:r>
            <w:r w:rsidR="00686FD3" w:rsidRPr="00940FD8">
              <w:rPr>
                <w:rFonts w:eastAsia="Times New Roman" w:cstheme="minorHAnsi"/>
                <w:lang w:val="pl-PL"/>
              </w:rPr>
              <w:t>a serviciilor publice de transport persoane în unitățile administrativ-teritoriale</w:t>
            </w:r>
            <w:r w:rsidRPr="00940FD8">
              <w:rPr>
                <w:rFonts w:eastAsia="Times New Roman" w:cstheme="minorHAnsi"/>
                <w:lang w:val="pl-PL"/>
              </w:rPr>
              <w:t>.</w:t>
            </w:r>
          </w:p>
          <w:p w14:paraId="5DD72C04" w14:textId="33365429" w:rsidR="002755B9" w:rsidRPr="00940FD8" w:rsidRDefault="002755B9" w:rsidP="00BA43E4">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sidR="00182681">
              <w:rPr>
                <w:rFonts w:eastAsia="Times New Roman" w:cstheme="minorHAnsi"/>
                <w:lang w:val="pl-PL"/>
              </w:rPr>
              <w:t>19</w:t>
            </w:r>
            <w:r w:rsidRPr="00940FD8">
              <w:rPr>
                <w:rFonts w:eastAsia="Times New Roman" w:cstheme="minorHAnsi"/>
                <w:lang w:val="pl-PL"/>
              </w:rPr>
              <w:t xml:space="preserve"> puncte</w:t>
            </w:r>
          </w:p>
          <w:p w14:paraId="22C086E6"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4F03D92E"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1AF9951" w14:textId="74D64EC3"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sidR="00BA43E4">
              <w:rPr>
                <w:rFonts w:eastAsia="Times New Roman" w:cstheme="minorHAnsi"/>
                <w:lang w:val="pl-PL"/>
              </w:rPr>
              <w:t>NU</w:t>
            </w:r>
          </w:p>
          <w:p w14:paraId="2899AFF0"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67AFB75" w14:textId="77777777" w:rsidR="002755B9" w:rsidRPr="00940FD8" w:rsidRDefault="002755B9" w:rsidP="00BA43E4">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500FE45F" w14:textId="1D3140C9" w:rsidR="00BA43E4" w:rsidRPr="00BA43E4" w:rsidRDefault="00BA43E4" w:rsidP="00BA43E4">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sidR="00182681">
              <w:rPr>
                <w:rFonts w:eastAsia="Calibri" w:cstheme="minorHAnsi"/>
                <w:lang w:val="ro-RO"/>
              </w:rPr>
              <w:t>19</w:t>
            </w:r>
            <w:r w:rsidRPr="00BA43E4">
              <w:rPr>
                <w:rFonts w:eastAsia="Calibri" w:cstheme="minorHAnsi"/>
                <w:lang w:val="ro-RO"/>
              </w:rPr>
              <w:t xml:space="preserve"> pct.</w:t>
            </w:r>
          </w:p>
          <w:p w14:paraId="0CB90315" w14:textId="4C18040A" w:rsidR="00BA43E4" w:rsidRPr="00BA43E4" w:rsidRDefault="00BA43E4" w:rsidP="00BA43E4">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sidR="00182681">
              <w:rPr>
                <w:rFonts w:eastAsia="Calibri" w:cstheme="minorHAnsi"/>
                <w:lang w:val="ro-RO"/>
              </w:rPr>
              <w:t>15</w:t>
            </w:r>
            <w:r w:rsidRPr="00BA43E4">
              <w:rPr>
                <w:rFonts w:eastAsia="Calibri" w:cstheme="minorHAnsi"/>
                <w:lang w:val="ro-RO"/>
              </w:rPr>
              <w:t xml:space="preserve"> pct.</w:t>
            </w:r>
          </w:p>
          <w:p w14:paraId="30B7FCB2" w14:textId="5D82A906" w:rsidR="00BA43E4" w:rsidRPr="00BA43E4" w:rsidRDefault="00BA43E4" w:rsidP="00BA43E4">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sidR="00182681">
              <w:rPr>
                <w:rFonts w:eastAsia="Calibri" w:cstheme="minorHAnsi"/>
                <w:lang w:val="ro-RO"/>
              </w:rPr>
              <w:t>10</w:t>
            </w:r>
            <w:r w:rsidRPr="00BA43E4">
              <w:rPr>
                <w:rFonts w:eastAsia="Calibri" w:cstheme="minorHAnsi"/>
                <w:lang w:val="ro-RO"/>
              </w:rPr>
              <w:t xml:space="preserve"> pct.</w:t>
            </w:r>
          </w:p>
          <w:p w14:paraId="6BDE7EB4" w14:textId="7726919A" w:rsidR="00BA43E4" w:rsidRDefault="00BA43E4" w:rsidP="00BA43E4">
            <w:pPr>
              <w:spacing w:after="0" w:line="240" w:lineRule="auto"/>
              <w:ind w:left="106" w:right="155"/>
              <w:jc w:val="both"/>
              <w:rPr>
                <w:rFonts w:eastAsia="Calibri" w:cstheme="minorHAnsi"/>
                <w:lang w:val="ro-RO"/>
              </w:rPr>
            </w:pPr>
            <w:r>
              <w:rPr>
                <w:rFonts w:eastAsia="Calibri" w:cstheme="minorHAnsi"/>
                <w:lang w:val="ro-RO"/>
              </w:rPr>
              <w:t xml:space="preserve">d) categoria IV  - </w:t>
            </w:r>
            <w:r w:rsidR="00182681">
              <w:rPr>
                <w:rFonts w:eastAsia="Calibri" w:cstheme="minorHAnsi"/>
                <w:lang w:val="ro-RO"/>
              </w:rPr>
              <w:t>5</w:t>
            </w:r>
            <w:r w:rsidRPr="00BA43E4">
              <w:rPr>
                <w:rFonts w:eastAsia="Calibri" w:cstheme="minorHAnsi"/>
                <w:lang w:val="ro-RO"/>
              </w:rPr>
              <w:t xml:space="preserve"> pct.</w:t>
            </w:r>
          </w:p>
          <w:p w14:paraId="4394B7E0" w14:textId="1C6EFA49" w:rsidR="009A3914" w:rsidRPr="00940FD8" w:rsidRDefault="009A3914" w:rsidP="00BA43E4">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sidR="00BA43E4">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w:t>
            </w:r>
            <w:r w:rsidR="006F2FEB" w:rsidRPr="00940FD8">
              <w:rPr>
                <w:rFonts w:eastAsia="Calibri" w:cstheme="minorHAnsi"/>
                <w:bCs/>
                <w:lang w:val="it-IT"/>
              </w:rPr>
              <w:t xml:space="preserve"> cazul</w:t>
            </w:r>
            <w:r w:rsidRPr="00940FD8">
              <w:rPr>
                <w:rFonts w:eastAsia="Calibri" w:cstheme="minorHAnsi"/>
                <w:bCs/>
                <w:lang w:val="it-IT"/>
              </w:rPr>
              <w:t xml:space="preserve"> grup</w:t>
            </w:r>
            <w:r w:rsidR="006F2FEB" w:rsidRPr="00940FD8">
              <w:rPr>
                <w:rFonts w:eastAsia="Calibri" w:cstheme="minorHAnsi"/>
                <w:bCs/>
                <w:lang w:val="it-IT"/>
              </w:rPr>
              <w:t>ei</w:t>
            </w:r>
            <w:r w:rsidRPr="00940FD8">
              <w:rPr>
                <w:rFonts w:eastAsia="Calibri" w:cstheme="minorHAnsi"/>
                <w:bCs/>
                <w:lang w:val="it-IT"/>
              </w:rPr>
              <w:t xml:space="preserve">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0D8AC03" w14:textId="77777777" w:rsidR="00FD3F15" w:rsidRPr="00FD3F15" w:rsidRDefault="00FD3F15" w:rsidP="00FD3F15">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55E46C67" w14:textId="05D9255C" w:rsidR="002755B9" w:rsidRDefault="002755B9" w:rsidP="00686FD3">
            <w:pPr>
              <w:spacing w:after="0" w:line="240" w:lineRule="auto"/>
              <w:ind w:right="155"/>
              <w:jc w:val="both"/>
              <w:rPr>
                <w:rFonts w:eastAsia="Times New Roman" w:cstheme="minorHAnsi"/>
                <w:iCs/>
                <w:lang w:val="pl-PL"/>
              </w:rPr>
            </w:pPr>
          </w:p>
          <w:p w14:paraId="60266E68"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3D6664B9" w14:textId="77777777" w:rsidR="00E70AC0" w:rsidRPr="00BA43E4" w:rsidRDefault="00E70AC0" w:rsidP="00E70AC0">
            <w:pPr>
              <w:pStyle w:val="ListParagraph"/>
              <w:numPr>
                <w:ilvl w:val="0"/>
                <w:numId w:val="2"/>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1C32D7FD"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6594C306"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170AAD46" w14:textId="67836C21"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sidR="00182681">
              <w:rPr>
                <w:rFonts w:eastAsia="Times New Roman" w:cstheme="minorHAnsi"/>
                <w:lang w:val="pl-PL"/>
              </w:rPr>
              <w:t>12</w:t>
            </w:r>
            <w:r w:rsidRPr="00940FD8">
              <w:rPr>
                <w:rFonts w:eastAsia="Times New Roman" w:cstheme="minorHAnsi"/>
                <w:lang w:val="pl-PL"/>
              </w:rPr>
              <w:t xml:space="preserve"> puncte</w:t>
            </w:r>
          </w:p>
          <w:p w14:paraId="0FA62615"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740FAA53"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80622EC"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E767972"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21DEFB7" w14:textId="77777777" w:rsidR="00E70AC0" w:rsidRPr="00E70AC0" w:rsidRDefault="00E70AC0" w:rsidP="00E70AC0">
            <w:pPr>
              <w:widowControl w:val="0"/>
              <w:suppressAutoHyphens/>
              <w:spacing w:after="0"/>
              <w:ind w:left="106" w:right="140"/>
              <w:jc w:val="both"/>
              <w:rPr>
                <w:rFonts w:eastAsia="Calibri" w:cs="Calibri"/>
                <w:kern w:val="1"/>
                <w:lang w:val="ro-RO" w:eastAsia="hi-IN" w:bidi="hi-IN"/>
              </w:rPr>
            </w:pPr>
            <w:bookmarkStart w:id="4" w:name="_Hlk49436390"/>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bookmarkEnd w:id="4"/>
            <w:r w:rsidRPr="00E70AC0">
              <w:rPr>
                <w:rFonts w:eastAsia="Calibri" w:cs="Calibri"/>
                <w:kern w:val="1"/>
                <w:lang w:val="ro-RO" w:eastAsia="hi-IN" w:bidi="hi-IN"/>
              </w:rPr>
              <w:t>– Punctajul pentru norma de poluare a autobuzului se acordă astfel:</w:t>
            </w:r>
          </w:p>
          <w:p w14:paraId="0FACAD19" w14:textId="4A5CEE1E" w:rsidR="00E70AC0" w:rsidRPr="00E70AC0" w:rsidRDefault="00E70AC0" w:rsidP="007E6F51">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sidR="00182681">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6E7947E2" w14:textId="1574EBDA" w:rsidR="00E70AC0" w:rsidRPr="00E70AC0" w:rsidRDefault="00E70AC0" w:rsidP="007E6F51">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sidR="00182681">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3DC7A4F5" w14:textId="77777777" w:rsidR="00E70AC0" w:rsidRPr="00E70AC0" w:rsidRDefault="00E70AC0" w:rsidP="007E6F51">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1 pct. </w:t>
            </w:r>
          </w:p>
          <w:p w14:paraId="2F102E96" w14:textId="77777777" w:rsidR="00E70AC0" w:rsidRPr="00E70AC0" w:rsidRDefault="00E70AC0" w:rsidP="007E6F51">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1AD7F355" w14:textId="77777777" w:rsidR="00E70AC0" w:rsidRPr="00E70AC0" w:rsidRDefault="00E70AC0" w:rsidP="007E6F51">
            <w:pPr>
              <w:spacing w:after="0" w:line="240" w:lineRule="auto"/>
              <w:ind w:left="106" w:right="140"/>
              <w:jc w:val="both"/>
              <w:rPr>
                <w:rFonts w:eastAsia="Calibri" w:cs="Calibri"/>
                <w:lang w:val="it-IT"/>
              </w:rPr>
            </w:pPr>
            <w:r w:rsidRPr="00E70AC0">
              <w:rPr>
                <w:rFonts w:eastAsia="Calibri" w:cs="Calibri"/>
                <w:lang w:val="it-IT"/>
              </w:rPr>
              <w:lastRenderedPageBreak/>
              <w:t>În sensul Legii nr. 34 din 27 martie 2017 privind instalarea infrastructurii pentru combustibili alternativi:</w:t>
            </w:r>
          </w:p>
          <w:p w14:paraId="699EB840" w14:textId="7FFDB80A" w:rsidR="00E70AC0" w:rsidRPr="00E70AC0" w:rsidRDefault="007E6F51" w:rsidP="00E70AC0">
            <w:pPr>
              <w:spacing w:after="0" w:line="240" w:lineRule="auto"/>
              <w:ind w:left="106" w:right="165"/>
              <w:jc w:val="both"/>
              <w:rPr>
                <w:rFonts w:eastAsia="Calibri" w:cs="Arial"/>
                <w:i/>
                <w:lang w:val="it-IT"/>
              </w:rPr>
            </w:pPr>
            <w:r>
              <w:rPr>
                <w:rFonts w:eastAsia="Calibri" w:cs="Arial"/>
                <w:i/>
                <w:lang w:val="it-IT"/>
              </w:rPr>
              <w:t>“</w:t>
            </w:r>
            <w:r w:rsidR="00E70AC0"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78528638" w14:textId="77777777" w:rsidR="00E70AC0" w:rsidRPr="00940FD8" w:rsidRDefault="00E70AC0" w:rsidP="00E70AC0">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0F3FDDE" w14:textId="77777777" w:rsidR="00E70AC0" w:rsidRPr="00FD3F15" w:rsidRDefault="00E70AC0" w:rsidP="00E70AC0">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2011A653" w14:textId="77777777" w:rsidR="00E70AC0" w:rsidRDefault="00E70AC0" w:rsidP="00686FD3">
            <w:pPr>
              <w:spacing w:after="0" w:line="240" w:lineRule="auto"/>
              <w:ind w:right="155"/>
              <w:jc w:val="both"/>
              <w:rPr>
                <w:rFonts w:eastAsia="Times New Roman" w:cstheme="minorHAnsi"/>
                <w:iCs/>
                <w:lang w:val="pl-PL"/>
              </w:rPr>
            </w:pPr>
          </w:p>
          <w:p w14:paraId="6E6984E2"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11BBCF3" w14:textId="77777777" w:rsidR="00BA43E4" w:rsidRPr="00BA43E4" w:rsidRDefault="00BA43E4" w:rsidP="00BA43E4">
            <w:pPr>
              <w:pStyle w:val="ListParagraph"/>
              <w:numPr>
                <w:ilvl w:val="0"/>
                <w:numId w:val="2"/>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002C9105"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48C41F05"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26E6D11F" w14:textId="2F949038" w:rsidR="00BA43E4" w:rsidRPr="00BA43E4" w:rsidRDefault="00BA43E4" w:rsidP="00BA43E4">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sidR="007E6F51">
              <w:rPr>
                <w:rFonts w:eastAsia="Times New Roman" w:cstheme="minorHAnsi"/>
                <w:lang w:val="pl-PL"/>
              </w:rPr>
              <w:t>3</w:t>
            </w:r>
            <w:r w:rsidRPr="00BA43E4">
              <w:rPr>
                <w:rFonts w:eastAsia="Times New Roman" w:cstheme="minorHAnsi"/>
                <w:lang w:val="pl-PL"/>
              </w:rPr>
              <w:t xml:space="preserve"> puncte</w:t>
            </w:r>
          </w:p>
          <w:p w14:paraId="7FF14D00"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72408C9"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C71F6BC"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6B1383D4"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6B54DD4" w14:textId="77777777" w:rsidR="00BA43E4" w:rsidRPr="00940FD8" w:rsidRDefault="00BA43E4" w:rsidP="00BA43E4">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5477BAEC" w14:textId="10902E4C" w:rsidR="00BA43E4" w:rsidRPr="00940FD8" w:rsidRDefault="00BA43E4" w:rsidP="00BA43E4">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sidR="007E6F51">
              <w:rPr>
                <w:rFonts w:eastAsia="Calibri" w:cstheme="minorHAnsi"/>
                <w:lang w:val="it-IT"/>
              </w:rPr>
              <w:t>3</w:t>
            </w:r>
            <w:r w:rsidRPr="00940FD8">
              <w:rPr>
                <w:rFonts w:eastAsia="Calibri" w:cstheme="minorHAnsi"/>
                <w:lang w:val="it-IT"/>
              </w:rPr>
              <w:t xml:space="preserve"> puncte;</w:t>
            </w:r>
          </w:p>
          <w:p w14:paraId="104AC1B6" w14:textId="77777777" w:rsidR="00BA43E4" w:rsidRPr="00940FD8" w:rsidRDefault="00BA43E4" w:rsidP="00BA43E4">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1EF60BA8" w14:textId="5698034E" w:rsidR="00BA43E4" w:rsidRPr="00940FD8" w:rsidRDefault="00BA43E4" w:rsidP="007E6F51">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5E96E5E" w14:textId="77777777" w:rsidR="00FD3F15" w:rsidRPr="00FD3F15" w:rsidRDefault="00FD3F15" w:rsidP="007E6F51">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62A20144" w14:textId="77777777" w:rsidR="00BA43E4" w:rsidRPr="00940FD8" w:rsidRDefault="00BA43E4" w:rsidP="00686FD3">
            <w:pPr>
              <w:spacing w:after="0" w:line="240" w:lineRule="auto"/>
              <w:ind w:right="155"/>
              <w:jc w:val="both"/>
              <w:rPr>
                <w:rFonts w:eastAsia="Times New Roman" w:cstheme="minorHAnsi"/>
                <w:iCs/>
                <w:lang w:val="pl-PL"/>
              </w:rPr>
            </w:pPr>
          </w:p>
          <w:p w14:paraId="4BCBCA21"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4162F8C" w14:textId="77777777" w:rsidR="007E6F51" w:rsidRPr="007E6F51" w:rsidRDefault="007E6F51" w:rsidP="007E6F51">
            <w:pPr>
              <w:numPr>
                <w:ilvl w:val="0"/>
                <w:numId w:val="2"/>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lastRenderedPageBreak/>
              <w:t>capacitatea de transport;</w:t>
            </w:r>
          </w:p>
          <w:p w14:paraId="422B0CB7" w14:textId="77777777" w:rsidR="007E6F51" w:rsidRPr="007E6F51" w:rsidRDefault="007E6F51" w:rsidP="007E6F51">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08938FD1" w14:textId="77777777" w:rsidR="007E6F51" w:rsidRPr="007E6F51" w:rsidRDefault="007E6F51" w:rsidP="007E6F51">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2000F568"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5FD35E43"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4AD4151E"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453B0580"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044EE508" w14:textId="77777777" w:rsidR="007E6F51" w:rsidRPr="007E6F51" w:rsidRDefault="007E6F51" w:rsidP="007E6F51">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61B51C1A" w14:textId="77777777" w:rsidR="007E6F51" w:rsidRPr="007E6F51" w:rsidRDefault="007E6F51" w:rsidP="007E6F51">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7C03F41F"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3EB951EE" w14:textId="77777777" w:rsidR="007E6F51" w:rsidRPr="007E6F51" w:rsidRDefault="007E6F51" w:rsidP="007E6F51">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6688FD49" w14:textId="77777777" w:rsidR="007E6F51" w:rsidRPr="007E6F51" w:rsidRDefault="007E6F51" w:rsidP="007E6F51">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069D3F4" w14:textId="77777777" w:rsidR="007E6F51" w:rsidRDefault="007E6F51" w:rsidP="007E6F51">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Prezentare</w:t>
            </w:r>
            <w:proofErr w:type="spellEnd"/>
            <w:r w:rsidRPr="007E6F51">
              <w:rPr>
                <w:rFonts w:ascii="Calibri" w:eastAsia="Calibri" w:hAnsi="Calibri" w:cs="Times New Roman"/>
                <w:lang w:val="fr-FR"/>
              </w:rPr>
              <w:t xml:space="preserve"> copie </w:t>
            </w:r>
            <w:proofErr w:type="spellStart"/>
            <w:r w:rsidRPr="007E6F51">
              <w:rPr>
                <w:rFonts w:ascii="Calibri" w:eastAsia="Calibri" w:hAnsi="Calibri" w:cs="Times New Roman"/>
                <w:lang w:val="fr-FR"/>
              </w:rPr>
              <w:t>lizibilă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după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cartea</w:t>
            </w:r>
            <w:proofErr w:type="spellEnd"/>
            <w:r w:rsidRPr="007E6F51">
              <w:rPr>
                <w:rFonts w:ascii="Calibri" w:eastAsia="Calibri" w:hAnsi="Calibri" w:cs="Times New Roman"/>
                <w:lang w:val="fr-FR"/>
              </w:rPr>
              <w:t xml:space="preserve"> de </w:t>
            </w:r>
            <w:proofErr w:type="spellStart"/>
            <w:r w:rsidRPr="007E6F51">
              <w:rPr>
                <w:rFonts w:ascii="Calibri" w:eastAsia="Calibri" w:hAnsi="Calibri" w:cs="Times New Roman"/>
                <w:lang w:val="fr-FR"/>
              </w:rPr>
              <w:t>identitate</w:t>
            </w:r>
            <w:proofErr w:type="spellEnd"/>
            <w:r w:rsidRPr="007E6F51">
              <w:rPr>
                <w:rFonts w:ascii="Calibri" w:eastAsia="Calibri" w:hAnsi="Calibri" w:cs="Times New Roman"/>
                <w:lang w:val="fr-FR"/>
              </w:rPr>
              <w:t xml:space="preserve"> a </w:t>
            </w:r>
            <w:proofErr w:type="spellStart"/>
            <w:r w:rsidRPr="007E6F51">
              <w:rPr>
                <w:rFonts w:ascii="Calibri" w:eastAsia="Calibri" w:hAnsi="Calibri" w:cs="Times New Roman"/>
                <w:lang w:val="fr-FR"/>
              </w:rPr>
              <w:t>vehiculului</w:t>
            </w:r>
            <w:proofErr w:type="spellEnd"/>
            <w:r w:rsidRPr="007E6F51">
              <w:rPr>
                <w:rFonts w:ascii="Calibri" w:eastAsia="Calibri" w:hAnsi="Calibri" w:cs="Times New Roman"/>
                <w:lang w:val="fr-FR"/>
              </w:rPr>
              <w:t>.</w:t>
            </w:r>
          </w:p>
          <w:p w14:paraId="5DFC8A1F" w14:textId="77777777" w:rsidR="007E6F51" w:rsidRPr="007E6F51" w:rsidRDefault="007E6F51" w:rsidP="007E6F51">
            <w:pPr>
              <w:spacing w:after="0" w:line="240" w:lineRule="auto"/>
              <w:ind w:left="106"/>
              <w:jc w:val="both"/>
              <w:rPr>
                <w:rFonts w:ascii="Calibri" w:eastAsia="Calibri" w:hAnsi="Calibri" w:cs="Times New Roman"/>
                <w:lang w:val="fr-FR"/>
              </w:rPr>
            </w:pPr>
          </w:p>
          <w:p w14:paraId="0DE07F0B"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78767B7F" w14:textId="77777777" w:rsidR="007E6F51" w:rsidRPr="007E6F51" w:rsidRDefault="007E6F51" w:rsidP="007E6F51">
            <w:pPr>
              <w:numPr>
                <w:ilvl w:val="0"/>
                <w:numId w:val="2"/>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746CA14F"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06753C61" w14:textId="77777777" w:rsidR="007E6F51" w:rsidRPr="007E6F51" w:rsidRDefault="007E6F51" w:rsidP="007E6F51">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5A99FF46" w14:textId="5B56F435" w:rsidR="007E6F51" w:rsidRPr="007E6F51" w:rsidRDefault="007E6F51" w:rsidP="007E6F51">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sidR="00F4525B">
              <w:rPr>
                <w:rFonts w:eastAsia="Times New Roman" w:cstheme="minorHAnsi"/>
                <w:lang w:val="pl-PL"/>
              </w:rPr>
              <w:t>5</w:t>
            </w:r>
            <w:r w:rsidRPr="007E6F51">
              <w:rPr>
                <w:rFonts w:eastAsia="Times New Roman" w:cstheme="minorHAnsi"/>
                <w:lang w:val="pl-PL"/>
              </w:rPr>
              <w:t xml:space="preserve"> puncte</w:t>
            </w:r>
          </w:p>
          <w:p w14:paraId="60E2F672"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lastRenderedPageBreak/>
              <w:t>Intră în licitaţie electronică: NU</w:t>
            </w:r>
          </w:p>
          <w:p w14:paraId="7E156155"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543E5A1"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8CD0CC1"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1D6F3BF4"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4F5BD270" w14:textId="1CDBD31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sidR="00723F7A">
              <w:rPr>
                <w:rFonts w:eastAsia="Calibri" w:cstheme="minorHAnsi"/>
                <w:lang w:val="it-IT"/>
              </w:rPr>
              <w:t>5</w:t>
            </w:r>
            <w:r w:rsidRPr="007E6F51">
              <w:rPr>
                <w:rFonts w:eastAsia="Calibri" w:cstheme="minorHAnsi"/>
                <w:lang w:val="it-IT"/>
              </w:rPr>
              <w:t xml:space="preserve"> puncte</w:t>
            </w:r>
          </w:p>
          <w:p w14:paraId="10A4E184"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206C3BBA" w14:textId="77777777" w:rsidR="007E6F51" w:rsidRPr="007E6F51" w:rsidRDefault="007E6F51" w:rsidP="007E6F51">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733C1FF1"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64A2446E"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40280EBF"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5BCA869C"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039AE49E"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684141FC"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A8D506B"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0A52D39E"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68D1776" w14:textId="77777777" w:rsidR="007E6F51" w:rsidRPr="007E6F51" w:rsidRDefault="007E6F51" w:rsidP="007E6F51">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69ED5A17" w14:textId="77777777" w:rsidR="00BA43E4" w:rsidRDefault="00BA43E4" w:rsidP="00686FD3">
            <w:pPr>
              <w:spacing w:after="0" w:line="240" w:lineRule="auto"/>
              <w:ind w:right="155"/>
              <w:jc w:val="both"/>
              <w:rPr>
                <w:rFonts w:eastAsia="Calibri" w:cstheme="minorHAnsi"/>
                <w:lang w:val="it-IT"/>
              </w:rPr>
            </w:pPr>
          </w:p>
          <w:p w14:paraId="40E91461" w14:textId="77777777" w:rsidR="00AD7B8F" w:rsidRPr="00940FD8" w:rsidRDefault="00AD7B8F" w:rsidP="007E6F51">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7F38BE28" w14:textId="77777777" w:rsidR="007E6F51" w:rsidRPr="007E6F51" w:rsidRDefault="007E6F51" w:rsidP="007E6F51">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7AAD651E" w14:textId="77777777" w:rsidR="004F72D2" w:rsidRPr="00940FD8" w:rsidRDefault="000E4F54" w:rsidP="00686FD3">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62F00CDC" w14:textId="7F797A4B" w:rsidR="00AD7B8F" w:rsidRPr="00940FD8" w:rsidRDefault="00AD7B8F" w:rsidP="002D0459">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sidR="002D0459">
              <w:rPr>
                <w:rFonts w:eastAsia="Times New Roman" w:cstheme="minorHAnsi"/>
                <w:bCs/>
                <w:lang w:val="ro-RO"/>
              </w:rPr>
              <w:t>factorul</w:t>
            </w:r>
            <w:r w:rsidRPr="00940FD8">
              <w:rPr>
                <w:rFonts w:eastAsia="Times New Roman" w:cstheme="minorHAnsi"/>
                <w:bCs/>
                <w:lang w:val="ro-RO"/>
              </w:rPr>
              <w:t xml:space="preserve"> cu ponderea cea mai mare. În ordinea ponderii, </w:t>
            </w:r>
            <w:r w:rsidR="002D0459">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00EB257D" w:rsidRPr="00EB257D">
              <w:rPr>
                <w:rFonts w:eastAsia="Times New Roman" w:cstheme="minorHAnsi"/>
                <w:bCs/>
                <w:color w:val="000000"/>
                <w:kern w:val="1"/>
                <w:lang w:eastAsia="hi-IN" w:bidi="hi-IN"/>
              </w:rPr>
              <w:t>nivelul</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tarifului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vechimea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medie</w:t>
            </w:r>
            <w:proofErr w:type="spellEnd"/>
            <w:r w:rsidR="00EB257D" w:rsidRPr="00EB257D">
              <w:rPr>
                <w:rFonts w:eastAsia="Times New Roman" w:cstheme="minorHAnsi"/>
                <w:bCs/>
                <w:color w:val="000000"/>
                <w:kern w:val="1"/>
                <w:lang w:eastAsia="hi-IN" w:bidi="hi-IN"/>
              </w:rPr>
              <w:t xml:space="preserve"> a </w:t>
            </w:r>
            <w:proofErr w:type="spellStart"/>
            <w:r w:rsidR="00EB257D" w:rsidRPr="00EB257D">
              <w:rPr>
                <w:rFonts w:eastAsia="Times New Roman" w:cstheme="minorHAnsi"/>
                <w:bCs/>
                <w:color w:val="000000"/>
                <w:kern w:val="1"/>
                <w:lang w:eastAsia="hi-IN" w:bidi="hi-IN"/>
              </w:rPr>
              <w:t>parcului</w:t>
            </w:r>
            <w:proofErr w:type="spellEnd"/>
            <w:r w:rsidR="00EB257D" w:rsidRPr="00EB257D">
              <w:rPr>
                <w:rFonts w:eastAsia="Times New Roman" w:cstheme="minorHAnsi"/>
                <w:bCs/>
                <w:color w:val="000000"/>
                <w:kern w:val="1"/>
                <w:lang w:eastAsia="hi-IN" w:bidi="hi-IN"/>
              </w:rPr>
              <w:t xml:space="preserve"> de </w:t>
            </w:r>
            <w:proofErr w:type="spellStart"/>
            <w:r w:rsidR="00EB257D" w:rsidRPr="00EB257D">
              <w:rPr>
                <w:rFonts w:eastAsia="Times New Roman" w:cstheme="minorHAnsi"/>
                <w:bCs/>
                <w:color w:val="000000"/>
                <w:kern w:val="1"/>
                <w:lang w:eastAsia="hi-IN" w:bidi="hi-IN"/>
              </w:rPr>
              <w:t>autobuze</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clasificarea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autobuzelor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norma</w:t>
            </w:r>
            <w:proofErr w:type="spellEnd"/>
            <w:r w:rsidR="00EB257D" w:rsidRPr="00EB257D">
              <w:rPr>
                <w:rFonts w:eastAsia="Times New Roman" w:cstheme="minorHAnsi"/>
                <w:bCs/>
                <w:color w:val="000000"/>
                <w:kern w:val="1"/>
                <w:lang w:eastAsia="hi-IN" w:bidi="hi-IN"/>
              </w:rPr>
              <w:t xml:space="preserve"> de </w:t>
            </w:r>
            <w:proofErr w:type="spellStart"/>
            <w:r w:rsidR="00EB257D" w:rsidRPr="00EB257D">
              <w:rPr>
                <w:rFonts w:eastAsia="Times New Roman" w:cstheme="minorHAnsi"/>
                <w:bCs/>
                <w:color w:val="000000"/>
                <w:kern w:val="1"/>
                <w:lang w:eastAsia="hi-IN" w:bidi="hi-IN"/>
              </w:rPr>
              <w:lastRenderedPageBreak/>
              <w:t>poluare</w:t>
            </w:r>
            <w:proofErr w:type="spellEnd"/>
            <w:r w:rsidR="00EB257D" w:rsidRPr="00EB257D">
              <w:rPr>
                <w:rFonts w:eastAsia="Times New Roman" w:cstheme="minorHAnsi"/>
                <w:bCs/>
                <w:color w:val="000000"/>
                <w:kern w:val="1"/>
                <w:lang w:eastAsia="hi-IN" w:bidi="hi-IN"/>
              </w:rPr>
              <w:t xml:space="preserve"> a </w:t>
            </w:r>
            <w:proofErr w:type="spellStart"/>
            <w:r w:rsidR="00EB257D" w:rsidRPr="00EB257D">
              <w:rPr>
                <w:rFonts w:eastAsia="Times New Roman" w:cstheme="minorHAnsi"/>
                <w:bCs/>
                <w:color w:val="000000"/>
                <w:kern w:val="1"/>
                <w:lang w:eastAsia="hi-IN" w:bidi="hi-IN"/>
              </w:rPr>
              <w:t>autobuzelor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capacitatea</w:t>
            </w:r>
            <w:proofErr w:type="spellEnd"/>
            <w:r w:rsidR="00EB257D" w:rsidRPr="00EB257D">
              <w:rPr>
                <w:rFonts w:eastAsia="Times New Roman" w:cstheme="minorHAnsi"/>
                <w:bCs/>
                <w:color w:val="000000"/>
                <w:kern w:val="1"/>
                <w:lang w:eastAsia="hi-IN" w:bidi="hi-IN"/>
              </w:rPr>
              <w:t xml:space="preserve"> de transport, </w:t>
            </w:r>
            <w:proofErr w:type="spellStart"/>
            <w:r w:rsidR="00EB257D" w:rsidRPr="00EB257D">
              <w:rPr>
                <w:rFonts w:eastAsia="Times New Roman" w:cstheme="minorHAnsi"/>
                <w:bCs/>
                <w:color w:val="000000"/>
                <w:kern w:val="1"/>
                <w:lang w:eastAsia="hi-IN" w:bidi="hi-IN"/>
              </w:rPr>
              <w:t>utilizarea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combustibililor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alternativi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astfel</w:t>
            </w:r>
            <w:proofErr w:type="spellEnd"/>
            <w:r w:rsidR="00EB257D" w:rsidRPr="00EB257D">
              <w:rPr>
                <w:rFonts w:eastAsia="Times New Roman" w:cstheme="minorHAnsi"/>
                <w:bCs/>
                <w:color w:val="000000"/>
                <w:kern w:val="1"/>
                <w:lang w:eastAsia="hi-IN" w:bidi="hi-IN"/>
              </w:rPr>
              <w:t xml:space="preserve"> cum sunt </w:t>
            </w:r>
            <w:proofErr w:type="spellStart"/>
            <w:r w:rsidR="00EB257D" w:rsidRPr="00EB257D">
              <w:rPr>
                <w:rFonts w:eastAsia="Times New Roman" w:cstheme="minorHAnsi"/>
                <w:bCs/>
                <w:color w:val="000000"/>
                <w:kern w:val="1"/>
                <w:lang w:eastAsia="hi-IN" w:bidi="hi-IN"/>
              </w:rPr>
              <w:t>definiți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în</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Legea</w:t>
            </w:r>
            <w:proofErr w:type="spellEnd"/>
            <w:r w:rsidR="00EB257D" w:rsidRPr="00EB257D">
              <w:rPr>
                <w:rFonts w:eastAsia="Times New Roman" w:cstheme="minorHAnsi"/>
                <w:bCs/>
                <w:color w:val="000000"/>
                <w:kern w:val="1"/>
                <w:lang w:eastAsia="hi-IN" w:bidi="hi-IN"/>
              </w:rPr>
              <w:t xml:space="preserve"> nr. 34/2017 </w:t>
            </w:r>
            <w:proofErr w:type="spellStart"/>
            <w:r w:rsidR="00EB257D" w:rsidRPr="00EB257D">
              <w:rPr>
                <w:rFonts w:eastAsia="Times New Roman" w:cstheme="minorHAnsi"/>
                <w:bCs/>
                <w:color w:val="000000"/>
                <w:kern w:val="1"/>
                <w:lang w:eastAsia="hi-IN" w:bidi="hi-IN"/>
              </w:rPr>
              <w:t>privind</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instalarea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infrastructurii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pentru</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combustibili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alternativi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dotarea</w:t>
            </w:r>
            <w:proofErr w:type="spellEnd"/>
            <w:r w:rsidR="00EB257D" w:rsidRPr="00EB257D">
              <w:rPr>
                <w:rFonts w:eastAsia="Times New Roman" w:cstheme="minorHAnsi"/>
                <w:bCs/>
                <w:color w:val="000000"/>
                <w:kern w:val="1"/>
                <w:lang w:eastAsia="hi-IN" w:bidi="hi-IN"/>
              </w:rPr>
              <w:t xml:space="preserve"> cu </w:t>
            </w:r>
            <w:proofErr w:type="spellStart"/>
            <w:r w:rsidR="00EB257D" w:rsidRPr="00EB257D">
              <w:rPr>
                <w:rFonts w:eastAsia="Times New Roman" w:cstheme="minorHAnsi"/>
                <w:bCs/>
                <w:color w:val="000000"/>
                <w:kern w:val="1"/>
                <w:lang w:eastAsia="hi-IN" w:bidi="hi-IN"/>
              </w:rPr>
              <w:t>instalaţie</w:t>
            </w:r>
            <w:proofErr w:type="spellEnd"/>
            <w:r w:rsidR="00EB257D" w:rsidRPr="00EB257D">
              <w:rPr>
                <w:rFonts w:eastAsia="Times New Roman" w:cstheme="minorHAnsi"/>
                <w:bCs/>
                <w:color w:val="000000"/>
                <w:kern w:val="1"/>
                <w:lang w:eastAsia="hi-IN" w:bidi="hi-IN"/>
              </w:rPr>
              <w:t xml:space="preserve"> de </w:t>
            </w:r>
            <w:proofErr w:type="spellStart"/>
            <w:r w:rsidR="00EB257D" w:rsidRPr="00EB257D">
              <w:rPr>
                <w:rFonts w:eastAsia="Times New Roman" w:cstheme="minorHAnsi"/>
                <w:bCs/>
                <w:color w:val="000000"/>
                <w:kern w:val="1"/>
                <w:lang w:eastAsia="hi-IN" w:bidi="hi-IN"/>
              </w:rPr>
              <w:t>aer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CC265A" w:rsidRPr="00CC265A" w14:paraId="0CEE77A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C82561"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0A4ED282" w14:textId="77777777" w:rsidR="004F72D2" w:rsidRPr="00940FD8" w:rsidRDefault="004F72D2" w:rsidP="00247108">
            <w:pPr>
              <w:spacing w:after="200" w:line="240" w:lineRule="auto"/>
              <w:rPr>
                <w:rFonts w:eastAsia="Times New Roman" w:cstheme="minorHAnsi"/>
                <w:lang w:val="pl-PL"/>
              </w:rPr>
            </w:pPr>
          </w:p>
        </w:tc>
      </w:tr>
      <w:tr w:rsidR="00CC265A" w:rsidRPr="00CC265A" w14:paraId="15497E7D"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37124E0"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2351D447" w14:textId="4D82AB17" w:rsidR="004F72D2" w:rsidRPr="00940FD8" w:rsidRDefault="00854566" w:rsidP="00247108">
            <w:pPr>
              <w:spacing w:before="25" w:after="0" w:line="240" w:lineRule="auto"/>
              <w:ind w:left="106"/>
              <w:rPr>
                <w:rFonts w:eastAsia="Times New Roman" w:cstheme="minorHAnsi"/>
                <w:lang w:val="pl-PL"/>
              </w:rPr>
            </w:pPr>
            <w:r>
              <w:rPr>
                <w:rFonts w:eastAsia="Times New Roman" w:cstheme="minorHAnsi"/>
                <w:lang w:val="pl-PL"/>
              </w:rPr>
              <w:t>72</w:t>
            </w:r>
            <w:r w:rsidR="000E4F54" w:rsidRPr="00940FD8">
              <w:rPr>
                <w:rFonts w:eastAsia="Times New Roman" w:cstheme="minorHAnsi"/>
                <w:lang w:val="pl-PL"/>
              </w:rPr>
              <w:t xml:space="preserve"> luni</w:t>
            </w:r>
          </w:p>
        </w:tc>
      </w:tr>
      <w:tr w:rsidR="00CC265A" w:rsidRPr="00CC265A" w14:paraId="13E42B40"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F863AF5"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B908FAA" w14:textId="7D261A3E"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CC265A" w:rsidRPr="00CC265A" w14:paraId="3A666F00"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35BFC75"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3916CA94" w14:textId="08F5B8F1"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38E5F23A"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BD27AC"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1A7AEB4" w14:textId="77777777" w:rsidR="004F72D2" w:rsidRPr="00940FD8" w:rsidRDefault="004F72D2" w:rsidP="00247108">
            <w:pPr>
              <w:spacing w:after="200" w:line="240" w:lineRule="auto"/>
              <w:rPr>
                <w:rFonts w:eastAsia="Times New Roman" w:cstheme="minorHAnsi"/>
                <w:lang w:val="pl-PL"/>
              </w:rPr>
            </w:pPr>
          </w:p>
        </w:tc>
      </w:tr>
      <w:tr w:rsidR="00CC265A" w:rsidRPr="00CC265A" w14:paraId="14FE5382"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88A75CE"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22D65EC4" w14:textId="75EB53D2" w:rsidR="004F72D2" w:rsidRPr="00940FD8" w:rsidRDefault="004F72D2" w:rsidP="00247108">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CC265A" w:rsidRPr="00CC265A" w14:paraId="67919859"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BD64E95"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CC265A" w:rsidRPr="00CC265A" w14:paraId="39D52F85"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78E6FAA"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0E5EA4BA"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5FE2307C" w14:textId="57EB9996" w:rsidR="004F72D2" w:rsidRPr="00940FD8" w:rsidRDefault="009F4524" w:rsidP="00247108">
            <w:pPr>
              <w:spacing w:before="25" w:after="0" w:line="240" w:lineRule="auto"/>
              <w:ind w:left="106"/>
              <w:rPr>
                <w:rFonts w:eastAsia="Times New Roman" w:cstheme="minorHAnsi"/>
                <w:lang w:val="pl-PL"/>
              </w:rPr>
            </w:pPr>
            <w:r w:rsidRPr="00940FD8">
              <w:rPr>
                <w:rFonts w:eastAsia="Times New Roman" w:cstheme="minorHAnsi"/>
                <w:lang w:val="pl-PL"/>
              </w:rPr>
              <w:t>NU</w:t>
            </w:r>
          </w:p>
          <w:p w14:paraId="036AF8BD" w14:textId="046FE750" w:rsidR="004F72D2" w:rsidRPr="00940FD8" w:rsidRDefault="004F72D2" w:rsidP="00247108">
            <w:pPr>
              <w:spacing w:before="25" w:after="0" w:line="240" w:lineRule="auto"/>
              <w:ind w:left="106"/>
              <w:rPr>
                <w:rFonts w:eastAsia="Times New Roman" w:cstheme="minorHAnsi"/>
                <w:lang w:val="pl-PL"/>
              </w:rPr>
            </w:pPr>
          </w:p>
        </w:tc>
      </w:tr>
      <w:tr w:rsidR="00CC265A" w:rsidRPr="00CC265A" w14:paraId="305603FD"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28CD862"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CC265A" w:rsidRPr="00CC265A" w14:paraId="654131C6"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EE3D953"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36152BE1" w14:textId="545048DD"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7DB39353"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11F6D5F"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CC265A" w:rsidRPr="00CC265A" w14:paraId="195ECC9A"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D27D1BC"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BA5F96E" w14:textId="70A58C4F" w:rsidR="004F72D2" w:rsidRPr="00940FD8" w:rsidRDefault="004F72D2" w:rsidP="00247108">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CC265A" w:rsidRPr="00CC265A" w14:paraId="7595DE7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4DBE90A"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63880E34" w14:textId="3CF4E2C6"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628AB344"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848BEC"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6D5149D7" w14:textId="0B359FE0"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329EF56D"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E0C22C6"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4F72D2" w:rsidRPr="00CC265A" w14:paraId="569F0D0C"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3A14DE" w14:textId="77777777" w:rsidR="004F72D2" w:rsidRPr="00940FD8" w:rsidRDefault="004F72D2" w:rsidP="00247108">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A3F39F4" w14:textId="585AC3C1" w:rsidR="004F72D2" w:rsidRPr="00940FD8" w:rsidRDefault="00B82FC6" w:rsidP="00247108">
            <w:pPr>
              <w:spacing w:before="25" w:after="0" w:line="240" w:lineRule="auto"/>
              <w:ind w:left="106"/>
              <w:rPr>
                <w:rFonts w:eastAsia="Times New Roman" w:cstheme="minorHAnsi"/>
                <w:lang w:val="pl-PL"/>
              </w:rPr>
            </w:pPr>
            <w:r w:rsidRPr="003F4ED2">
              <w:rPr>
                <w:rFonts w:eastAsia="Times New Roman" w:cstheme="minorHAnsi"/>
                <w:i/>
                <w:color w:val="0070C0"/>
                <w:lang w:val="pl-PL"/>
              </w:rPr>
              <w:t>[Introduceţi orice alte informaţii suplimentare necesare.]</w:t>
            </w:r>
          </w:p>
        </w:tc>
      </w:tr>
    </w:tbl>
    <w:p w14:paraId="2EC4632C" w14:textId="77777777" w:rsidR="004F72D2" w:rsidRPr="00CC265A" w:rsidRDefault="004F72D2" w:rsidP="00247108">
      <w:pPr>
        <w:spacing w:before="26" w:after="0" w:line="240" w:lineRule="auto"/>
        <w:ind w:left="373"/>
        <w:rPr>
          <w:rFonts w:eastAsia="Times New Roman" w:cstheme="minorHAnsi"/>
          <w:color w:val="FF0000"/>
          <w:lang w:val="pl-PL"/>
        </w:rPr>
      </w:pPr>
    </w:p>
    <w:p w14:paraId="0508A9AD" w14:textId="38621416" w:rsidR="000713A4" w:rsidRDefault="000713A4" w:rsidP="00247108">
      <w:pPr>
        <w:spacing w:before="26" w:after="0" w:line="240" w:lineRule="auto"/>
        <w:ind w:left="373"/>
        <w:rPr>
          <w:rFonts w:eastAsia="Times New Roman" w:cstheme="minorHAnsi"/>
          <w:color w:val="FF0000"/>
          <w:lang w:val="pl-PL"/>
        </w:rPr>
      </w:pPr>
    </w:p>
    <w:p w14:paraId="0CE803D7" w14:textId="038EC70D"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2</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7F1194D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BE80295"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4EB7DFCD"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4B51C4F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088B082"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6E85D57"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2A7BEFE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AFD58F3"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44A1E60"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1A7177C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FAFAFD5"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41F977B0"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3D59ED5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E0CC2C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79ACDDE0" w14:textId="77777777" w:rsidR="002B109A" w:rsidRPr="002B109A" w:rsidRDefault="002B109A" w:rsidP="002B109A">
            <w:pPr>
              <w:spacing w:after="0" w:line="276" w:lineRule="auto"/>
              <w:rPr>
                <w:rFonts w:ascii="Calibri" w:eastAsia="Calibri" w:hAnsi="Calibri" w:cs="Calibri"/>
              </w:rPr>
            </w:pPr>
            <w:r w:rsidRPr="002B109A">
              <w:rPr>
                <w:rFonts w:ascii="Calibri" w:eastAsia="Calibri" w:hAnsi="Calibri" w:cs="Calibri"/>
                <w:u w:val="single"/>
              </w:rPr>
              <w:t xml:space="preserve">Lot 2: </w:t>
            </w:r>
            <w:proofErr w:type="spellStart"/>
            <w:r w:rsidRPr="002B109A">
              <w:rPr>
                <w:rFonts w:ascii="Calibri" w:eastAsia="Calibri" w:hAnsi="Calibri" w:cs="Calibri"/>
                <w:u w:val="single"/>
              </w:rPr>
              <w:t>Grupa</w:t>
            </w:r>
            <w:proofErr w:type="spellEnd"/>
            <w:r w:rsidRPr="002B109A">
              <w:rPr>
                <w:rFonts w:ascii="Calibri" w:eastAsia="Calibri" w:hAnsi="Calibri" w:cs="Calibri"/>
                <w:u w:val="single"/>
              </w:rPr>
              <w:t xml:space="preserve"> 02 – 8 </w:t>
            </w:r>
            <w:proofErr w:type="spellStart"/>
            <w:r w:rsidRPr="002B109A">
              <w:rPr>
                <w:rFonts w:ascii="Calibri" w:eastAsia="Calibri" w:hAnsi="Calibri" w:cs="Calibri"/>
                <w:u w:val="single"/>
              </w:rPr>
              <w:t>trasee</w:t>
            </w:r>
            <w:proofErr w:type="spellEnd"/>
            <w:r w:rsidRPr="002B109A">
              <w:rPr>
                <w:rFonts w:ascii="Calibri" w:eastAsia="Calibri" w:hAnsi="Calibri" w:cs="Calibri"/>
              </w:rPr>
              <w:t>:</w:t>
            </w:r>
          </w:p>
          <w:p w14:paraId="77C8E55D"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013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Savas-Stâlpeni-Piteşti</w:t>
            </w:r>
            <w:proofErr w:type="spellEnd"/>
          </w:p>
          <w:p w14:paraId="71141EE3"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lastRenderedPageBreak/>
              <w:t>Traseu</w:t>
            </w:r>
            <w:proofErr w:type="spellEnd"/>
            <w:r w:rsidRPr="002B109A">
              <w:rPr>
                <w:rFonts w:ascii="Calibri" w:eastAsia="Calibri" w:hAnsi="Calibri" w:cs="Calibri"/>
              </w:rPr>
              <w:t xml:space="preserve"> 014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Savas-Capu</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Piscului</w:t>
            </w:r>
            <w:proofErr w:type="spellEnd"/>
          </w:p>
          <w:p w14:paraId="2BF1DF48"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015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w:t>
            </w:r>
            <w:proofErr w:type="spellEnd"/>
            <w:r w:rsidRPr="002B109A">
              <w:rPr>
                <w:rFonts w:ascii="Calibri" w:eastAsia="Times New Roman" w:hAnsi="Calibri" w:cs="Calibri"/>
              </w:rPr>
              <w:t>-</w:t>
            </w:r>
            <w:proofErr w:type="spellStart"/>
            <w:r w:rsidRPr="002B109A">
              <w:rPr>
                <w:rFonts w:ascii="Calibri" w:eastAsia="Times New Roman" w:hAnsi="Calibri" w:cs="Calibri"/>
              </w:rPr>
              <w:t>Godeni</w:t>
            </w:r>
            <w:proofErr w:type="spellEnd"/>
            <w:r w:rsidRPr="002B109A">
              <w:rPr>
                <w:rFonts w:ascii="Calibri" w:eastAsia="Times New Roman" w:hAnsi="Calibri" w:cs="Calibri"/>
              </w:rPr>
              <w:t>-Malu</w:t>
            </w:r>
          </w:p>
          <w:p w14:paraId="790F8786"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016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Savas-Poienarii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Muscel-Jugur</w:t>
            </w:r>
            <w:proofErr w:type="spellEnd"/>
          </w:p>
          <w:p w14:paraId="63CF0CA0"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017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Savas-Drăghici</w:t>
            </w:r>
            <w:proofErr w:type="spellEnd"/>
          </w:p>
          <w:p w14:paraId="1924342A"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018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Savas-Bălileşti-Băjeşti</w:t>
            </w:r>
            <w:proofErr w:type="spellEnd"/>
          </w:p>
          <w:p w14:paraId="1CF1E12A"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019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Savas-Aninoasa-Stâlpeni</w:t>
            </w:r>
            <w:proofErr w:type="spellEnd"/>
          </w:p>
          <w:p w14:paraId="0657BAB0" w14:textId="77777777" w:rsidR="002B109A" w:rsidRPr="002B109A" w:rsidRDefault="002B109A" w:rsidP="002B109A">
            <w:pPr>
              <w:spacing w:after="0" w:line="276" w:lineRule="auto"/>
              <w:rPr>
                <w:rFonts w:ascii="Calibri" w:eastAsia="Calibri"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020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Savas-Berevoieşti-Vlădeştii</w:t>
            </w:r>
            <w:proofErr w:type="spellEnd"/>
            <w:r w:rsidRPr="002B109A">
              <w:rPr>
                <w:rFonts w:ascii="Calibri" w:eastAsia="Times New Roman" w:hAnsi="Calibri" w:cs="Calibri"/>
              </w:rPr>
              <w:t xml:space="preserve"> de Jos</w:t>
            </w:r>
          </w:p>
          <w:p w14:paraId="4D8A19DB" w14:textId="4CC16F6F" w:rsidR="00854566" w:rsidRPr="00940FD8" w:rsidRDefault="00854566" w:rsidP="002B109A">
            <w:pPr>
              <w:spacing w:before="25" w:after="0" w:line="240" w:lineRule="auto"/>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2B109A" w:rsidRPr="002B109A">
              <w:rPr>
                <w:rFonts w:eastAsia="Calibri" w:cs="Arial"/>
              </w:rPr>
              <w:t xml:space="preserve">41.331.956,27 </w:t>
            </w:r>
            <w:r w:rsidRPr="00940FD8">
              <w:rPr>
                <w:rFonts w:eastAsia="Times New Roman" w:cstheme="minorHAnsi"/>
                <w:lang w:val="pl-PL"/>
              </w:rPr>
              <w:t>RON</w:t>
            </w:r>
          </w:p>
          <w:p w14:paraId="460EB59C" w14:textId="77777777"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EB257D" w:rsidRPr="00CC265A" w14:paraId="01B41BF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F35AB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49E4CA5D"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69342DA5" w14:textId="77777777" w:rsidR="00EB257D" w:rsidRPr="00940FD8" w:rsidRDefault="00EB257D" w:rsidP="00EB257D">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1C8074F" w14:textId="77777777" w:rsidR="00EB257D" w:rsidRPr="00AA20E7" w:rsidRDefault="00EB257D" w:rsidP="00EB257D">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41CD188C" w14:textId="77777777" w:rsidR="00EB257D" w:rsidRPr="00940FD8" w:rsidRDefault="00EB257D" w:rsidP="00EB257D">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74338B32"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8700348"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7C3AE6C0"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7AB34EDB"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4BE5122E" w14:textId="77777777" w:rsidR="00EB257D" w:rsidRPr="00940FD8" w:rsidRDefault="00EB257D" w:rsidP="00EB257D">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2DF75AD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05647B5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7ADC89E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79A33FD3" w14:textId="77777777" w:rsidR="00EB257D" w:rsidRPr="00940FD8" w:rsidRDefault="00EB257D" w:rsidP="00EB257D">
            <w:pPr>
              <w:spacing w:before="25" w:after="0" w:line="240" w:lineRule="auto"/>
              <w:ind w:left="106" w:right="155"/>
              <w:jc w:val="both"/>
              <w:rPr>
                <w:rFonts w:eastAsia="Times New Roman" w:cstheme="minorHAnsi"/>
                <w:lang w:val="pl-PL"/>
              </w:rPr>
            </w:pPr>
          </w:p>
          <w:p w14:paraId="06D48ADA" w14:textId="77777777" w:rsidR="00EB257D" w:rsidRPr="00AA20E7" w:rsidRDefault="00EB257D" w:rsidP="00EB257D">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22DF70C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0F6B392" w14:textId="7BFE32BD" w:rsidR="00EB257D" w:rsidRPr="00EB257D"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vechimea medie a parcului de autobuze;</w:t>
            </w:r>
          </w:p>
          <w:p w14:paraId="4353DF1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3A2B40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13E214C4"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Ponderea: </w:t>
            </w:r>
            <w:r>
              <w:rPr>
                <w:rFonts w:eastAsia="Times New Roman" w:cstheme="minorHAnsi"/>
                <w:lang w:val="pl-PL"/>
              </w:rPr>
              <w:t>26</w:t>
            </w:r>
            <w:r w:rsidRPr="00940FD8">
              <w:rPr>
                <w:rFonts w:eastAsia="Times New Roman" w:cstheme="minorHAnsi"/>
                <w:lang w:val="pl-PL"/>
              </w:rPr>
              <w:t xml:space="preserve"> puncte</w:t>
            </w:r>
          </w:p>
          <w:p w14:paraId="634365F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BAB888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EA0732F"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1C6FC65E"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719B408"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001C4D02"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58C2FEB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4BB3C7FE"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B0C44F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30BFCFCB" w14:textId="77777777" w:rsidR="00EB257D" w:rsidRPr="00202559" w:rsidRDefault="00EB257D" w:rsidP="00EB257D">
            <w:pPr>
              <w:pStyle w:val="ListParagraph"/>
              <w:widowControl w:val="0"/>
              <w:numPr>
                <w:ilvl w:val="0"/>
                <w:numId w:val="40"/>
              </w:numPr>
              <w:suppressAutoHyphens/>
              <w:spacing w:after="0" w:line="240" w:lineRule="auto"/>
              <w:ind w:left="28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49935A77"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 = 25 pct.</w:t>
            </w:r>
          </w:p>
          <w:p w14:paraId="35025827"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- 2  = 24 pct.</w:t>
            </w:r>
          </w:p>
          <w:p w14:paraId="35FCB09A"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- 3  = 23 pct.</w:t>
            </w:r>
          </w:p>
          <w:p w14:paraId="3A0FD505"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- 4 = 20 pct.</w:t>
            </w:r>
          </w:p>
          <w:p w14:paraId="0C6BE8D3"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- 5 = 18 pct.</w:t>
            </w:r>
          </w:p>
          <w:p w14:paraId="22CFAF7C"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- 6  = 16 pct.</w:t>
            </w:r>
          </w:p>
          <w:p w14:paraId="148BF0CE"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- 7  = 14 pct.</w:t>
            </w:r>
          </w:p>
          <w:p w14:paraId="57A1D09F"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- 8 = 10 pct.</w:t>
            </w:r>
          </w:p>
          <w:p w14:paraId="75CD5008"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- 9 = 6 pct.</w:t>
            </w:r>
          </w:p>
          <w:p w14:paraId="60842ECD"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- 10 = 2 pct.</w:t>
            </w:r>
          </w:p>
          <w:p w14:paraId="4A045DE4"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- 11 = 0 pct.</w:t>
            </w:r>
          </w:p>
          <w:p w14:paraId="2492D17E" w14:textId="77777777" w:rsidR="00EB257D" w:rsidRDefault="00EB257D" w:rsidP="00EB257D">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F7B8433" w14:textId="77777777" w:rsidR="00EB257D" w:rsidRPr="00CB3039" w:rsidRDefault="00EB257D" w:rsidP="00EB257D">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308B5F9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DDDD247" w14:textId="1FFE9286" w:rsidR="00EB257D" w:rsidRPr="00EB257D"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clasificarea autobuzelor;</w:t>
            </w:r>
          </w:p>
          <w:p w14:paraId="71D8EC1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9E744B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284315A4"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30A1F82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Intră în licitaţie electronică: NU</w:t>
            </w:r>
          </w:p>
          <w:p w14:paraId="50BA36F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2DB045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77430F7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2B54476" w14:textId="77777777" w:rsidR="00EB257D" w:rsidRPr="00940FD8" w:rsidRDefault="00EB257D" w:rsidP="00EB257D">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5F104300"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0DE73291"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798B96CD"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7B25242A" w14:textId="77777777" w:rsidR="00EB257D" w:rsidRDefault="00EB257D" w:rsidP="00EB257D">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5AE95C76" w14:textId="77777777" w:rsidR="00EB257D" w:rsidRPr="00940FD8" w:rsidRDefault="00EB257D" w:rsidP="00EB257D">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58D08C9" w14:textId="77777777" w:rsidR="00EB257D" w:rsidRPr="00FD3F15" w:rsidRDefault="00EB257D" w:rsidP="00EB257D">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4E96F2C4" w14:textId="77777777" w:rsidR="00EB257D" w:rsidRDefault="00EB257D" w:rsidP="00EB257D">
            <w:pPr>
              <w:spacing w:after="0" w:line="240" w:lineRule="auto"/>
              <w:ind w:right="155"/>
              <w:jc w:val="both"/>
              <w:rPr>
                <w:rFonts w:eastAsia="Times New Roman" w:cstheme="minorHAnsi"/>
                <w:iCs/>
                <w:lang w:val="pl-PL"/>
              </w:rPr>
            </w:pPr>
          </w:p>
          <w:p w14:paraId="0FEC2AB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22E6179" w14:textId="77777777" w:rsidR="00EB257D" w:rsidRPr="00BA43E4"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785E605B"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7A3779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352F074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68366C6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0AE9AE2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1CB800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6FBBFF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3017499" w14:textId="77777777" w:rsidR="00EB257D" w:rsidRPr="00E70AC0" w:rsidRDefault="00EB257D" w:rsidP="00EB257D">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19E2FF0E"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345F7E19"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4E755FE5" w14:textId="77777777" w:rsidR="00EB257D" w:rsidRPr="00E70AC0" w:rsidRDefault="00EB257D" w:rsidP="00EB257D">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1 pct. </w:t>
            </w:r>
          </w:p>
          <w:p w14:paraId="07ECB3BB" w14:textId="77777777" w:rsidR="00EB257D" w:rsidRPr="00E70AC0" w:rsidRDefault="00EB257D" w:rsidP="00EB257D">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1EB7B0C0" w14:textId="77777777" w:rsidR="00EB257D" w:rsidRPr="00E70AC0" w:rsidRDefault="00EB257D" w:rsidP="00EB257D">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080488D9" w14:textId="77777777" w:rsidR="00EB257D" w:rsidRPr="00E70AC0" w:rsidRDefault="00EB257D" w:rsidP="00EB257D">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 xml:space="preserve">b) vehicul electric - autovehiculul dotat cu un grup propulsor care cuprinde cel puţin un dispozitiv electric nonperiferic drept convertor de energie cu un sistem electric reîncărcabil de stocare a energiei, care poate fi reîncărcat </w:t>
            </w:r>
            <w:r w:rsidRPr="00E70AC0">
              <w:rPr>
                <w:rFonts w:eastAsia="Calibri" w:cs="Arial"/>
                <w:i/>
                <w:lang w:val="it-IT"/>
              </w:rPr>
              <w:lastRenderedPageBreak/>
              <w:t>extern; un vehicul electric hibrid reîncărcabil din exterior este considerat ca fiind un vehicul electric;</w:t>
            </w:r>
            <w:r>
              <w:rPr>
                <w:rFonts w:eastAsia="Calibri" w:cs="Arial"/>
                <w:i/>
                <w:lang w:val="it-IT"/>
              </w:rPr>
              <w:t>”</w:t>
            </w:r>
          </w:p>
          <w:p w14:paraId="3102B12B"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F538B46" w14:textId="77777777" w:rsidR="00EB257D" w:rsidRPr="00FD3F15" w:rsidRDefault="00EB257D" w:rsidP="00EB257D">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5312CF4D" w14:textId="77777777" w:rsidR="00EB257D" w:rsidRDefault="00EB257D" w:rsidP="00EB257D">
            <w:pPr>
              <w:spacing w:after="0" w:line="240" w:lineRule="auto"/>
              <w:ind w:right="155"/>
              <w:jc w:val="both"/>
              <w:rPr>
                <w:rFonts w:eastAsia="Times New Roman" w:cstheme="minorHAnsi"/>
                <w:iCs/>
                <w:lang w:val="pl-PL"/>
              </w:rPr>
            </w:pPr>
          </w:p>
          <w:p w14:paraId="13A792C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1EB64238" w14:textId="77777777" w:rsidR="00EB257D" w:rsidRPr="00BA43E4"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5117301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19CC2B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5E6B095" w14:textId="77777777" w:rsidR="00EB257D" w:rsidRPr="00BA43E4"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2E11369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56945C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2A5EEB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2C3575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AF995CB"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73F45EA4"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00DFBEE1"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22AA769C" w14:textId="77777777" w:rsidR="00EB257D" w:rsidRPr="00940FD8" w:rsidRDefault="00EB257D" w:rsidP="00EB257D">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0951359" w14:textId="77777777" w:rsidR="00EB257D" w:rsidRPr="00FD3F15" w:rsidRDefault="00EB257D" w:rsidP="00EB257D">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7213DFAF" w14:textId="77777777" w:rsidR="00EB257D" w:rsidRPr="00940FD8" w:rsidRDefault="00EB257D" w:rsidP="00EB257D">
            <w:pPr>
              <w:spacing w:after="0" w:line="240" w:lineRule="auto"/>
              <w:ind w:right="155"/>
              <w:jc w:val="both"/>
              <w:rPr>
                <w:rFonts w:eastAsia="Times New Roman" w:cstheme="minorHAnsi"/>
                <w:iCs/>
                <w:lang w:val="pl-PL"/>
              </w:rPr>
            </w:pPr>
          </w:p>
          <w:p w14:paraId="7F79346B"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7DCF9F5" w14:textId="77777777" w:rsidR="00EB257D" w:rsidRPr="007E6F51" w:rsidRDefault="00EB257D" w:rsidP="00EB257D">
            <w:pPr>
              <w:numPr>
                <w:ilvl w:val="0"/>
                <w:numId w:val="42"/>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236E2D68" w14:textId="77777777" w:rsidR="00EB257D" w:rsidRPr="007E6F51" w:rsidRDefault="00EB257D" w:rsidP="00EB257D">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lastRenderedPageBreak/>
              <w:t>Legea nr. 92/2007 a serviciilor publice de transport persoane în unitățile administrativ-teritoriale</w:t>
            </w:r>
            <w:r w:rsidRPr="007E6F51">
              <w:rPr>
                <w:rFonts w:eastAsia="Times New Roman" w:cstheme="minorHAnsi"/>
                <w:color w:val="000000"/>
                <w:lang w:val="pl-PL"/>
              </w:rPr>
              <w:t>.</w:t>
            </w:r>
          </w:p>
          <w:p w14:paraId="54D0BCDB"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66EA01BC"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3A5183E1"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643D2EDF"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A3BFC94"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0A556BE5" w14:textId="77777777" w:rsidR="00EB257D" w:rsidRPr="007E6F51" w:rsidRDefault="00EB257D" w:rsidP="00EB257D">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0A18F787" w14:textId="77777777" w:rsidR="00EB257D" w:rsidRPr="007E6F51" w:rsidRDefault="00EB257D" w:rsidP="00EB257D">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7ADCA685"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7DED2A28" w14:textId="77777777" w:rsidR="00EB257D" w:rsidRPr="007E6F51" w:rsidRDefault="00EB257D" w:rsidP="00EB257D">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0E774BD4" w14:textId="77777777" w:rsidR="00EB257D" w:rsidRPr="007E6F51" w:rsidRDefault="00EB257D" w:rsidP="00EB257D">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1A4AAE8" w14:textId="77777777" w:rsidR="00EB257D" w:rsidRDefault="00EB257D" w:rsidP="00EB257D">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Prezentare</w:t>
            </w:r>
            <w:proofErr w:type="spellEnd"/>
            <w:r w:rsidRPr="007E6F51">
              <w:rPr>
                <w:rFonts w:ascii="Calibri" w:eastAsia="Calibri" w:hAnsi="Calibri" w:cs="Times New Roman"/>
                <w:lang w:val="fr-FR"/>
              </w:rPr>
              <w:t xml:space="preserve"> copie </w:t>
            </w:r>
            <w:proofErr w:type="spellStart"/>
            <w:r w:rsidRPr="007E6F51">
              <w:rPr>
                <w:rFonts w:ascii="Calibri" w:eastAsia="Calibri" w:hAnsi="Calibri" w:cs="Times New Roman"/>
                <w:lang w:val="fr-FR"/>
              </w:rPr>
              <w:t>lizibilă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după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cartea</w:t>
            </w:r>
            <w:proofErr w:type="spellEnd"/>
            <w:r w:rsidRPr="007E6F51">
              <w:rPr>
                <w:rFonts w:ascii="Calibri" w:eastAsia="Calibri" w:hAnsi="Calibri" w:cs="Times New Roman"/>
                <w:lang w:val="fr-FR"/>
              </w:rPr>
              <w:t xml:space="preserve"> de </w:t>
            </w:r>
            <w:proofErr w:type="spellStart"/>
            <w:r w:rsidRPr="007E6F51">
              <w:rPr>
                <w:rFonts w:ascii="Calibri" w:eastAsia="Calibri" w:hAnsi="Calibri" w:cs="Times New Roman"/>
                <w:lang w:val="fr-FR"/>
              </w:rPr>
              <w:t>identitate</w:t>
            </w:r>
            <w:proofErr w:type="spellEnd"/>
            <w:r w:rsidRPr="007E6F51">
              <w:rPr>
                <w:rFonts w:ascii="Calibri" w:eastAsia="Calibri" w:hAnsi="Calibri" w:cs="Times New Roman"/>
                <w:lang w:val="fr-FR"/>
              </w:rPr>
              <w:t xml:space="preserve"> a </w:t>
            </w:r>
            <w:proofErr w:type="spellStart"/>
            <w:r w:rsidRPr="007E6F51">
              <w:rPr>
                <w:rFonts w:ascii="Calibri" w:eastAsia="Calibri" w:hAnsi="Calibri" w:cs="Times New Roman"/>
                <w:lang w:val="fr-FR"/>
              </w:rPr>
              <w:t>vehiculului</w:t>
            </w:r>
            <w:proofErr w:type="spellEnd"/>
            <w:r w:rsidRPr="007E6F51">
              <w:rPr>
                <w:rFonts w:ascii="Calibri" w:eastAsia="Calibri" w:hAnsi="Calibri" w:cs="Times New Roman"/>
                <w:lang w:val="fr-FR"/>
              </w:rPr>
              <w:t>.</w:t>
            </w:r>
          </w:p>
          <w:p w14:paraId="753D442B" w14:textId="77777777" w:rsidR="00EB257D" w:rsidRPr="007E6F51" w:rsidRDefault="00EB257D" w:rsidP="00EB257D">
            <w:pPr>
              <w:spacing w:after="0" w:line="240" w:lineRule="auto"/>
              <w:ind w:left="106"/>
              <w:jc w:val="both"/>
              <w:rPr>
                <w:rFonts w:ascii="Calibri" w:eastAsia="Calibri" w:hAnsi="Calibri" w:cs="Times New Roman"/>
                <w:lang w:val="fr-FR"/>
              </w:rPr>
            </w:pPr>
          </w:p>
          <w:p w14:paraId="4A6D272C"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58849F12" w14:textId="77777777" w:rsidR="00EB257D" w:rsidRPr="007E6F51" w:rsidRDefault="00EB257D" w:rsidP="00EB257D">
            <w:pPr>
              <w:numPr>
                <w:ilvl w:val="0"/>
                <w:numId w:val="42"/>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72D75871"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4A68DE43" w14:textId="77777777" w:rsidR="00EB257D" w:rsidRPr="007E6F51" w:rsidRDefault="00EB257D" w:rsidP="00EB257D">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42389E1"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526D58E6"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47F8596E"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D8B9DB1"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02D42C8"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33679DF7"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w:t>
            </w:r>
            <w:r w:rsidRPr="007E6F51">
              <w:rPr>
                <w:rFonts w:eastAsia="Calibri" w:cstheme="minorHAnsi"/>
                <w:lang w:val="it-IT"/>
              </w:rPr>
              <w:lastRenderedPageBreak/>
              <w:t>astfel:</w:t>
            </w:r>
          </w:p>
          <w:p w14:paraId="2923E61F" w14:textId="618B84A0"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6140017C"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6F85E429" w14:textId="77777777" w:rsidR="00EB257D" w:rsidRPr="007E6F51" w:rsidRDefault="00EB257D" w:rsidP="00EB257D">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7E8EEB3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4BE33DD4"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67C7D08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77985F3A"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2B8A2224"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6D4C9279"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D9C0C2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568B89CA"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231DEC1" w14:textId="77777777" w:rsidR="00EB257D" w:rsidRPr="007E6F51" w:rsidRDefault="00EB257D" w:rsidP="00EB257D">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0E3B59D3" w14:textId="77777777" w:rsidR="00EB257D" w:rsidRDefault="00EB257D" w:rsidP="00EB257D">
            <w:pPr>
              <w:spacing w:after="0" w:line="240" w:lineRule="auto"/>
              <w:ind w:right="155"/>
              <w:jc w:val="both"/>
              <w:rPr>
                <w:rFonts w:eastAsia="Calibri" w:cstheme="minorHAnsi"/>
                <w:lang w:val="it-IT"/>
              </w:rPr>
            </w:pPr>
          </w:p>
          <w:p w14:paraId="15F1A09D"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71AB59E9" w14:textId="77777777" w:rsidR="00EB257D" w:rsidRPr="007E6F51" w:rsidRDefault="00EB257D" w:rsidP="00EB257D">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55A5264C"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0FDBE385" w14:textId="3BBB05C1" w:rsidR="00EB257D" w:rsidRPr="00940FD8" w:rsidRDefault="00EB257D" w:rsidP="00EB257D">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EB257D" w:rsidRPr="00CC265A" w14:paraId="0FE68F1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5A0AFF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08C42AC" w14:textId="77777777" w:rsidR="00EB257D" w:rsidRPr="00940FD8" w:rsidRDefault="00EB257D" w:rsidP="00EB257D">
            <w:pPr>
              <w:spacing w:after="200" w:line="240" w:lineRule="auto"/>
              <w:rPr>
                <w:rFonts w:eastAsia="Times New Roman" w:cstheme="minorHAnsi"/>
                <w:lang w:val="pl-PL"/>
              </w:rPr>
            </w:pPr>
          </w:p>
        </w:tc>
      </w:tr>
      <w:tr w:rsidR="00EB257D" w:rsidRPr="00CC265A" w14:paraId="75F118CE"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B0C073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377DF371" w14:textId="77777777" w:rsidR="00EB257D" w:rsidRPr="00940FD8" w:rsidRDefault="00EB257D" w:rsidP="00EB257D">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EB257D" w:rsidRPr="00CC265A" w14:paraId="49B4D30E"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51801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7AAC93F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EB257D" w:rsidRPr="00CC265A" w14:paraId="3C00FF4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118AA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7100852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8909A6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D4D7BF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709894C7" w14:textId="77777777" w:rsidR="00EB257D" w:rsidRPr="00940FD8" w:rsidRDefault="00EB257D" w:rsidP="00EB257D">
            <w:pPr>
              <w:spacing w:after="200" w:line="240" w:lineRule="auto"/>
              <w:rPr>
                <w:rFonts w:eastAsia="Times New Roman" w:cstheme="minorHAnsi"/>
                <w:lang w:val="pl-PL"/>
              </w:rPr>
            </w:pPr>
          </w:p>
        </w:tc>
      </w:tr>
      <w:tr w:rsidR="00EB257D" w:rsidRPr="00CC265A" w14:paraId="2F07188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7FD12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1887DBC7"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5E74FB1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E4454C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EB257D" w:rsidRPr="00CC265A" w14:paraId="7D7D72B8"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8D1359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1D0196F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6109ECB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p w14:paraId="54CAA735" w14:textId="77777777" w:rsidR="00EB257D" w:rsidRPr="00940FD8" w:rsidRDefault="00EB257D" w:rsidP="00EB257D">
            <w:pPr>
              <w:spacing w:before="25" w:after="0" w:line="240" w:lineRule="auto"/>
              <w:ind w:left="106"/>
              <w:rPr>
                <w:rFonts w:eastAsia="Times New Roman" w:cstheme="minorHAnsi"/>
                <w:lang w:val="pl-PL"/>
              </w:rPr>
            </w:pPr>
          </w:p>
        </w:tc>
      </w:tr>
      <w:tr w:rsidR="00EB257D" w:rsidRPr="00CC265A" w14:paraId="2F0D60B7"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0A6EE3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EB257D" w:rsidRPr="00CC265A" w14:paraId="52DE76A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F4410D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145EE9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75122B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B7A2102"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EB257D" w:rsidRPr="00CC265A" w14:paraId="66C7C33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EAEA4C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6CF3F9EC"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4A5C799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8986E1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2AC45E2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38CA442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8B1B959"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3520723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FFC18BD"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2A5716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EB257D" w:rsidRPr="00CC265A" w14:paraId="762744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54DFDD3" w14:textId="77777777" w:rsidR="00EB257D" w:rsidRPr="00940FD8" w:rsidRDefault="00EB257D" w:rsidP="00EB257D">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7C0F6875" w14:textId="77777777" w:rsidR="00EB257D" w:rsidRPr="00940FD8" w:rsidRDefault="00EB257D" w:rsidP="00EB257D">
            <w:pPr>
              <w:spacing w:before="25" w:after="0" w:line="240" w:lineRule="auto"/>
              <w:ind w:left="106"/>
              <w:rPr>
                <w:rFonts w:eastAsia="Times New Roman" w:cstheme="minorHAnsi"/>
                <w:lang w:val="pl-PL"/>
              </w:rPr>
            </w:pPr>
            <w:r w:rsidRPr="003F4ED2">
              <w:rPr>
                <w:rFonts w:eastAsia="Times New Roman" w:cstheme="minorHAnsi"/>
                <w:i/>
                <w:color w:val="0070C0"/>
                <w:lang w:val="pl-PL"/>
              </w:rPr>
              <w:t>[Introduceţi orice alte informaţii suplimentare necesare.]</w:t>
            </w:r>
          </w:p>
        </w:tc>
      </w:tr>
    </w:tbl>
    <w:p w14:paraId="5B7896B5" w14:textId="77777777" w:rsidR="00854566" w:rsidRPr="00CC265A" w:rsidRDefault="00854566" w:rsidP="00854566">
      <w:pPr>
        <w:spacing w:before="26" w:after="0" w:line="240" w:lineRule="auto"/>
        <w:ind w:left="373"/>
        <w:rPr>
          <w:rFonts w:eastAsia="Times New Roman" w:cstheme="minorHAnsi"/>
          <w:color w:val="FF0000"/>
          <w:lang w:val="pl-PL"/>
        </w:rPr>
      </w:pPr>
    </w:p>
    <w:p w14:paraId="5F89C233" w14:textId="55C23A7D"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3</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6689940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EC07E0"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73F7050C"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54CA05A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7015F69"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AB60AD3"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0BCD17B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5480965"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179D6234"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2C03539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12C0F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28825BAA"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1C9E695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6AB731F"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0BAD571D" w14:textId="77777777" w:rsidR="002B109A" w:rsidRPr="002B109A" w:rsidRDefault="002B109A" w:rsidP="002B109A">
            <w:pPr>
              <w:spacing w:after="0" w:line="240" w:lineRule="auto"/>
              <w:rPr>
                <w:rFonts w:ascii="Calibri" w:eastAsia="Calibri" w:hAnsi="Calibri" w:cs="Calibri"/>
              </w:rPr>
            </w:pPr>
            <w:r w:rsidRPr="002B109A">
              <w:rPr>
                <w:rFonts w:ascii="Calibri" w:eastAsia="Calibri" w:hAnsi="Calibri" w:cs="Calibri"/>
                <w:u w:val="single"/>
              </w:rPr>
              <w:t xml:space="preserve">Lot 3: </w:t>
            </w:r>
            <w:proofErr w:type="spellStart"/>
            <w:r w:rsidRPr="002B109A">
              <w:rPr>
                <w:rFonts w:ascii="Calibri" w:eastAsia="Calibri" w:hAnsi="Calibri" w:cs="Calibri"/>
                <w:u w:val="single"/>
              </w:rPr>
              <w:t>Grupa</w:t>
            </w:r>
            <w:proofErr w:type="spellEnd"/>
            <w:r w:rsidRPr="002B109A">
              <w:rPr>
                <w:rFonts w:ascii="Calibri" w:eastAsia="Calibri" w:hAnsi="Calibri" w:cs="Calibri"/>
                <w:u w:val="single"/>
              </w:rPr>
              <w:t xml:space="preserve"> 03 – 15 </w:t>
            </w:r>
            <w:proofErr w:type="spellStart"/>
            <w:r w:rsidRPr="002B109A">
              <w:rPr>
                <w:rFonts w:ascii="Calibri" w:eastAsia="Calibri" w:hAnsi="Calibri" w:cs="Calibri"/>
                <w:u w:val="single"/>
              </w:rPr>
              <w:t>trasee</w:t>
            </w:r>
            <w:proofErr w:type="spellEnd"/>
            <w:r w:rsidRPr="002B109A">
              <w:rPr>
                <w:rFonts w:ascii="Calibri" w:eastAsia="Calibri" w:hAnsi="Calibri" w:cs="Calibri"/>
              </w:rPr>
              <w:t>:</w:t>
            </w:r>
          </w:p>
          <w:p w14:paraId="13F3B8B2"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021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Albeştii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Argeş-Brăteşti</w:t>
            </w:r>
            <w:proofErr w:type="spellEnd"/>
          </w:p>
          <w:p w14:paraId="0801513F"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022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Arefu</w:t>
            </w:r>
            <w:proofErr w:type="spellEnd"/>
          </w:p>
          <w:p w14:paraId="3596836D"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023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Corbeni</w:t>
            </w:r>
            <w:proofErr w:type="spellEnd"/>
            <w:r w:rsidRPr="002B109A">
              <w:rPr>
                <w:rFonts w:ascii="Calibri" w:eastAsia="Times New Roman" w:hAnsi="Calibri" w:cs="Calibri"/>
              </w:rPr>
              <w:t>-</w:t>
            </w:r>
            <w:proofErr w:type="spellStart"/>
            <w:r w:rsidRPr="002B109A">
              <w:rPr>
                <w:rFonts w:ascii="Calibri" w:eastAsia="Times New Roman" w:hAnsi="Calibri" w:cs="Calibri"/>
              </w:rPr>
              <w:t>Berindeşti</w:t>
            </w:r>
            <w:proofErr w:type="spellEnd"/>
          </w:p>
          <w:p w14:paraId="6A3CC682"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024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Cicăneşti</w:t>
            </w:r>
            <w:proofErr w:type="spellEnd"/>
            <w:r w:rsidRPr="002B109A">
              <w:rPr>
                <w:rFonts w:ascii="Calibri" w:eastAsia="Times New Roman" w:hAnsi="Calibri" w:cs="Calibri"/>
              </w:rPr>
              <w:t>-</w:t>
            </w:r>
            <w:proofErr w:type="spellStart"/>
            <w:r w:rsidRPr="002B109A">
              <w:rPr>
                <w:rFonts w:ascii="Calibri" w:eastAsia="Times New Roman" w:hAnsi="Calibri" w:cs="Calibri"/>
              </w:rPr>
              <w:t>Bărăşti</w:t>
            </w:r>
            <w:proofErr w:type="spellEnd"/>
          </w:p>
          <w:p w14:paraId="3898683B"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025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Brăduleţ</w:t>
            </w:r>
            <w:proofErr w:type="spellEnd"/>
            <w:r w:rsidRPr="002B109A">
              <w:rPr>
                <w:rFonts w:ascii="Calibri" w:eastAsia="Times New Roman" w:hAnsi="Calibri" w:cs="Calibri"/>
              </w:rPr>
              <w:t>-</w:t>
            </w:r>
            <w:proofErr w:type="spellStart"/>
            <w:r w:rsidRPr="002B109A">
              <w:rPr>
                <w:rFonts w:ascii="Calibri" w:eastAsia="Times New Roman" w:hAnsi="Calibri" w:cs="Calibri"/>
              </w:rPr>
              <w:t>Brădetu</w:t>
            </w:r>
            <w:proofErr w:type="spellEnd"/>
          </w:p>
          <w:p w14:paraId="49E374B4"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026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Nucşoara</w:t>
            </w:r>
            <w:proofErr w:type="spellEnd"/>
            <w:r w:rsidRPr="002B109A">
              <w:rPr>
                <w:rFonts w:ascii="Calibri" w:eastAsia="Times New Roman" w:hAnsi="Calibri" w:cs="Calibri"/>
              </w:rPr>
              <w:t>-</w:t>
            </w:r>
            <w:proofErr w:type="spellStart"/>
            <w:r w:rsidRPr="002B109A">
              <w:rPr>
                <w:rFonts w:ascii="Calibri" w:eastAsia="Times New Roman" w:hAnsi="Calibri" w:cs="Calibri"/>
              </w:rPr>
              <w:t>Slatina</w:t>
            </w:r>
            <w:proofErr w:type="spellEnd"/>
          </w:p>
          <w:p w14:paraId="3600EBFE"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027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Tigveni</w:t>
            </w:r>
            <w:proofErr w:type="spellEnd"/>
            <w:r w:rsidRPr="002B109A">
              <w:rPr>
                <w:rFonts w:ascii="Calibri" w:eastAsia="Times New Roman" w:hAnsi="Calibri" w:cs="Calibri"/>
              </w:rPr>
              <w:t>-</w:t>
            </w:r>
            <w:proofErr w:type="spellStart"/>
            <w:r w:rsidRPr="002B109A">
              <w:rPr>
                <w:rFonts w:ascii="Calibri" w:eastAsia="Times New Roman" w:hAnsi="Calibri" w:cs="Calibri"/>
              </w:rPr>
              <w:t>Salatrucu</w:t>
            </w:r>
            <w:proofErr w:type="spellEnd"/>
          </w:p>
          <w:p w14:paraId="5C6A3781"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lastRenderedPageBreak/>
              <w:t>Traseu</w:t>
            </w:r>
            <w:proofErr w:type="spellEnd"/>
            <w:r w:rsidRPr="002B109A">
              <w:rPr>
                <w:rFonts w:ascii="Calibri" w:eastAsia="Times New Roman" w:hAnsi="Calibri" w:cs="Calibri"/>
              </w:rPr>
              <w:t xml:space="preserve"> 028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Valea</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Danului-Verneşti</w:t>
            </w:r>
            <w:proofErr w:type="spellEnd"/>
          </w:p>
          <w:p w14:paraId="71E02D99"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029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Poienarii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Arges-Ceauresti</w:t>
            </w:r>
            <w:proofErr w:type="spellEnd"/>
          </w:p>
          <w:p w14:paraId="40422956"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030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Băiculeşti</w:t>
            </w:r>
            <w:proofErr w:type="spellEnd"/>
            <w:r w:rsidRPr="002B109A">
              <w:rPr>
                <w:rFonts w:ascii="Calibri" w:eastAsia="Times New Roman" w:hAnsi="Calibri" w:cs="Calibri"/>
              </w:rPr>
              <w:t>-</w:t>
            </w:r>
            <w:proofErr w:type="spellStart"/>
            <w:r w:rsidRPr="002B109A">
              <w:rPr>
                <w:rFonts w:ascii="Calibri" w:eastAsia="Times New Roman" w:hAnsi="Calibri" w:cs="Calibri"/>
              </w:rPr>
              <w:t>Valea</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lui</w:t>
            </w:r>
            <w:proofErr w:type="spellEnd"/>
            <w:r w:rsidRPr="002B109A">
              <w:rPr>
                <w:rFonts w:ascii="Calibri" w:eastAsia="Times New Roman" w:hAnsi="Calibri" w:cs="Calibri"/>
              </w:rPr>
              <w:t xml:space="preserve"> Enache</w:t>
            </w:r>
          </w:p>
          <w:p w14:paraId="4538B1AB"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031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Băiculeşti</w:t>
            </w:r>
            <w:proofErr w:type="spellEnd"/>
            <w:r w:rsidRPr="002B109A">
              <w:rPr>
                <w:rFonts w:ascii="Calibri" w:eastAsia="Times New Roman" w:hAnsi="Calibri" w:cs="Calibri"/>
              </w:rPr>
              <w:t>-</w:t>
            </w:r>
            <w:proofErr w:type="spellStart"/>
            <w:r w:rsidRPr="002B109A">
              <w:rPr>
                <w:rFonts w:ascii="Calibri" w:eastAsia="Times New Roman" w:hAnsi="Calibri" w:cs="Calibri"/>
              </w:rPr>
              <w:t>Tutana</w:t>
            </w:r>
            <w:proofErr w:type="spellEnd"/>
          </w:p>
          <w:p w14:paraId="2B04B667"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032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Mălureni</w:t>
            </w:r>
            <w:proofErr w:type="spellEnd"/>
            <w:r w:rsidRPr="002B109A">
              <w:rPr>
                <w:rFonts w:ascii="Calibri" w:eastAsia="Times New Roman" w:hAnsi="Calibri" w:cs="Calibri"/>
              </w:rPr>
              <w:t>-</w:t>
            </w:r>
            <w:proofErr w:type="spellStart"/>
            <w:r w:rsidRPr="002B109A">
              <w:rPr>
                <w:rFonts w:ascii="Calibri" w:eastAsia="Times New Roman" w:hAnsi="Calibri" w:cs="Calibri"/>
              </w:rPr>
              <w:t>Topliţa</w:t>
            </w:r>
            <w:proofErr w:type="spellEnd"/>
          </w:p>
          <w:p w14:paraId="6ED6599E"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033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RMR-Pitesti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Girexim</w:t>
            </w:r>
            <w:proofErr w:type="spellEnd"/>
          </w:p>
          <w:p w14:paraId="3038F830"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034 </w:t>
            </w:r>
            <w:proofErr w:type="spellStart"/>
            <w:r w:rsidRPr="002B109A">
              <w:rPr>
                <w:rFonts w:ascii="Calibri" w:eastAsia="Times New Roman" w:hAnsi="Calibri" w:cs="Calibri"/>
              </w:rPr>
              <w:t>Piteşti</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Girexim-Merişani-Crâmpotani</w:t>
            </w:r>
            <w:proofErr w:type="spellEnd"/>
          </w:p>
          <w:p w14:paraId="14961199" w14:textId="77777777" w:rsidR="002B109A" w:rsidRPr="002B109A" w:rsidRDefault="002B109A" w:rsidP="002B109A">
            <w:pPr>
              <w:spacing w:after="0" w:line="276" w:lineRule="auto"/>
              <w:rPr>
                <w:rFonts w:ascii="Calibri" w:eastAsia="Calibri"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035 </w:t>
            </w:r>
            <w:proofErr w:type="spellStart"/>
            <w:r w:rsidRPr="002B109A">
              <w:rPr>
                <w:rFonts w:ascii="Calibri" w:eastAsia="Times New Roman" w:hAnsi="Calibri" w:cs="Calibri"/>
              </w:rPr>
              <w:t>Piteşti</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Girexim-Brăduleţ-Brădetu</w:t>
            </w:r>
            <w:proofErr w:type="spellEnd"/>
          </w:p>
          <w:p w14:paraId="5D685715" w14:textId="571BE137" w:rsidR="00854566" w:rsidRPr="00940FD8" w:rsidRDefault="00854566" w:rsidP="00854566">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7D303B" w:rsidRPr="007D303B">
              <w:rPr>
                <w:rFonts w:eastAsia="Calibri" w:cs="Arial"/>
              </w:rPr>
              <w:t>90.148.243,57</w:t>
            </w:r>
            <w:r w:rsidRPr="00854566">
              <w:rPr>
                <w:rFonts w:ascii="Arial" w:eastAsia="Calibri" w:hAnsi="Arial" w:cs="Arial"/>
              </w:rPr>
              <w:t xml:space="preserve"> </w:t>
            </w:r>
            <w:r w:rsidRPr="00940FD8">
              <w:rPr>
                <w:rFonts w:eastAsia="Times New Roman" w:cstheme="minorHAnsi"/>
                <w:lang w:val="pl-PL"/>
              </w:rPr>
              <w:t>RON</w:t>
            </w:r>
          </w:p>
          <w:p w14:paraId="06E1B9B8" w14:textId="639BDF62"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EB257D" w:rsidRPr="00CC265A" w14:paraId="07A1A84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3BE98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735E618A"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06D0ECC3" w14:textId="77777777" w:rsidR="00EB257D" w:rsidRPr="00940FD8" w:rsidRDefault="00EB257D" w:rsidP="00EB257D">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817B19C" w14:textId="77777777" w:rsidR="00EB257D" w:rsidRPr="00AA20E7" w:rsidRDefault="00EB257D" w:rsidP="00EB257D">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60056D0F" w14:textId="77777777" w:rsidR="00EB257D" w:rsidRPr="00940FD8" w:rsidRDefault="00EB257D" w:rsidP="00EB257D">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4B35CBEA"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69DCA653"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50E5A195"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1474AC65"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5B065B4F" w14:textId="77777777" w:rsidR="00EB257D" w:rsidRPr="00940FD8" w:rsidRDefault="00EB257D" w:rsidP="00EB257D">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1DE9BD8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2B18464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5D4DA72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071353D3" w14:textId="77777777" w:rsidR="00EB257D" w:rsidRPr="00940FD8" w:rsidRDefault="00EB257D" w:rsidP="00EB257D">
            <w:pPr>
              <w:spacing w:before="25" w:after="0" w:line="240" w:lineRule="auto"/>
              <w:ind w:left="106" w:right="155"/>
              <w:jc w:val="both"/>
              <w:rPr>
                <w:rFonts w:eastAsia="Times New Roman" w:cstheme="minorHAnsi"/>
                <w:lang w:val="pl-PL"/>
              </w:rPr>
            </w:pPr>
          </w:p>
          <w:p w14:paraId="0B837D67" w14:textId="77777777" w:rsidR="00EB257D" w:rsidRPr="00AA20E7" w:rsidRDefault="00EB257D" w:rsidP="00EB257D">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4E6E914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2C8988E" w14:textId="342491ED" w:rsidR="00EB257D" w:rsidRPr="00EB257D"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vechimea medie a parcului de autobuze;</w:t>
            </w:r>
          </w:p>
          <w:p w14:paraId="64913CC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32D66DA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w:t>
            </w:r>
            <w:r w:rsidRPr="00940FD8">
              <w:rPr>
                <w:rFonts w:eastAsia="Times New Roman" w:cstheme="minorHAnsi"/>
                <w:lang w:val="pl-PL"/>
              </w:rPr>
              <w:lastRenderedPageBreak/>
              <w:t>teritoriale.</w:t>
            </w:r>
          </w:p>
          <w:p w14:paraId="673A5139"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434AED9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C88C92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69A22E8"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3239DF2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13359F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5A10829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466FF8A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50A43321"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64A65DC"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2F327FD7" w14:textId="77777777" w:rsidR="00EB257D" w:rsidRPr="00202559" w:rsidRDefault="00EB257D" w:rsidP="00EB257D">
            <w:pPr>
              <w:pStyle w:val="ListParagraph"/>
              <w:widowControl w:val="0"/>
              <w:numPr>
                <w:ilvl w:val="0"/>
                <w:numId w:val="40"/>
              </w:numPr>
              <w:suppressAutoHyphens/>
              <w:spacing w:after="0" w:line="240" w:lineRule="auto"/>
              <w:ind w:left="28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3F5F298E"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 = 25 pct.</w:t>
            </w:r>
          </w:p>
          <w:p w14:paraId="40CA0D3E"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- 2  = 24 pct.</w:t>
            </w:r>
          </w:p>
          <w:p w14:paraId="226AE981"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- 3  = 23 pct.</w:t>
            </w:r>
          </w:p>
          <w:p w14:paraId="7A8CB581"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- 4 = 20 pct.</w:t>
            </w:r>
          </w:p>
          <w:p w14:paraId="031C062F"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- 5 = 18 pct.</w:t>
            </w:r>
          </w:p>
          <w:p w14:paraId="6525F756"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- 6  = 16 pct.</w:t>
            </w:r>
          </w:p>
          <w:p w14:paraId="7C8E9C45"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- 7  = 14 pct.</w:t>
            </w:r>
          </w:p>
          <w:p w14:paraId="060E07D8"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- 8 = 10 pct.</w:t>
            </w:r>
          </w:p>
          <w:p w14:paraId="634F97D9"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- 9 = 6 pct.</w:t>
            </w:r>
          </w:p>
          <w:p w14:paraId="7F814A60"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- 10 = 2 pct.</w:t>
            </w:r>
          </w:p>
          <w:p w14:paraId="1E0F5052"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- 11 = 0 pct.</w:t>
            </w:r>
          </w:p>
          <w:p w14:paraId="4C890E9D" w14:textId="77777777" w:rsidR="00EB257D" w:rsidRDefault="00EB257D" w:rsidP="00EB257D">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102790C" w14:textId="77777777" w:rsidR="00EB257D" w:rsidRPr="00CB3039" w:rsidRDefault="00EB257D" w:rsidP="00EB257D">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16EA9D4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1A14194" w14:textId="58CDA958" w:rsidR="00EB257D" w:rsidRPr="00EB257D"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clasificarea autobuzelor;</w:t>
            </w:r>
          </w:p>
          <w:p w14:paraId="625DA3DB"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3D63E14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3BC616AB"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Ponderea: </w:t>
            </w:r>
            <w:r>
              <w:rPr>
                <w:rFonts w:eastAsia="Times New Roman" w:cstheme="minorHAnsi"/>
                <w:lang w:val="pl-PL"/>
              </w:rPr>
              <w:t>19</w:t>
            </w:r>
            <w:r w:rsidRPr="00940FD8">
              <w:rPr>
                <w:rFonts w:eastAsia="Times New Roman" w:cstheme="minorHAnsi"/>
                <w:lang w:val="pl-PL"/>
              </w:rPr>
              <w:t xml:space="preserve"> puncte</w:t>
            </w:r>
          </w:p>
          <w:p w14:paraId="3960689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4299A48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B4A8F7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166D89D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34DC1E5" w14:textId="77777777" w:rsidR="00EB257D" w:rsidRPr="00940FD8" w:rsidRDefault="00EB257D" w:rsidP="00EB257D">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591417ED"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72E6BF9B"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19518C5B"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68823A06" w14:textId="77777777" w:rsidR="00EB257D" w:rsidRDefault="00EB257D" w:rsidP="00EB257D">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66F8F682" w14:textId="77777777" w:rsidR="00EB257D" w:rsidRPr="00940FD8" w:rsidRDefault="00EB257D" w:rsidP="00EB257D">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815BC81" w14:textId="77777777" w:rsidR="00EB257D" w:rsidRPr="00FD3F15" w:rsidRDefault="00EB257D" w:rsidP="00EB257D">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74ED948D" w14:textId="77777777" w:rsidR="00EB257D" w:rsidRDefault="00EB257D" w:rsidP="00EB257D">
            <w:pPr>
              <w:spacing w:after="0" w:line="240" w:lineRule="auto"/>
              <w:ind w:right="155"/>
              <w:jc w:val="both"/>
              <w:rPr>
                <w:rFonts w:eastAsia="Times New Roman" w:cstheme="minorHAnsi"/>
                <w:iCs/>
                <w:lang w:val="pl-PL"/>
              </w:rPr>
            </w:pPr>
          </w:p>
          <w:p w14:paraId="5968D07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5117C8F" w14:textId="77777777" w:rsidR="00EB257D" w:rsidRPr="00BA43E4"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2AE436F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101C8FD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32C7389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1FD2107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8CF178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BC7400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45F05B8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0F35395" w14:textId="77777777" w:rsidR="00EB257D" w:rsidRPr="00E70AC0" w:rsidRDefault="00EB257D" w:rsidP="00EB257D">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01DA4E4E"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2EFAAB47"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61898B53" w14:textId="77777777" w:rsidR="00EB257D" w:rsidRPr="00E70AC0" w:rsidRDefault="00EB257D" w:rsidP="00EB257D">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1 pct. </w:t>
            </w:r>
          </w:p>
          <w:p w14:paraId="74B2D966" w14:textId="77777777" w:rsidR="00EB257D" w:rsidRPr="00E70AC0" w:rsidRDefault="00EB257D" w:rsidP="00EB257D">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0C4B0DA0" w14:textId="77777777" w:rsidR="00EB257D" w:rsidRPr="00E70AC0" w:rsidRDefault="00EB257D" w:rsidP="00EB257D">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3656786F" w14:textId="77777777" w:rsidR="00EB257D" w:rsidRPr="00E70AC0" w:rsidRDefault="00EB257D" w:rsidP="00EB257D">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 xml:space="preserve">b) vehicul electric - autovehiculul dotat cu un grup propulsor care cuprinde cel puţin un dispozitiv electric nonperiferic drept convertor de energie cu un </w:t>
            </w:r>
            <w:r w:rsidRPr="00E70AC0">
              <w:rPr>
                <w:rFonts w:eastAsia="Calibri" w:cs="Arial"/>
                <w:i/>
                <w:lang w:val="it-IT"/>
              </w:rPr>
              <w:lastRenderedPageBreak/>
              <w:t>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2E5714D7"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DC73FC4" w14:textId="77777777" w:rsidR="00EB257D" w:rsidRPr="00FD3F15" w:rsidRDefault="00EB257D" w:rsidP="00EB257D">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3FE61CDE" w14:textId="77777777" w:rsidR="00EB257D" w:rsidRDefault="00EB257D" w:rsidP="00EB257D">
            <w:pPr>
              <w:spacing w:after="0" w:line="240" w:lineRule="auto"/>
              <w:ind w:right="155"/>
              <w:jc w:val="both"/>
              <w:rPr>
                <w:rFonts w:eastAsia="Times New Roman" w:cstheme="minorHAnsi"/>
                <w:iCs/>
                <w:lang w:val="pl-PL"/>
              </w:rPr>
            </w:pPr>
          </w:p>
          <w:p w14:paraId="79EE423E"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4703D4F" w14:textId="77777777" w:rsidR="00EB257D" w:rsidRPr="00BA43E4"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20ECD20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3842E1B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8DADF28" w14:textId="77777777" w:rsidR="00EB257D" w:rsidRPr="00BA43E4"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7FAFF70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CA44D7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63C8F3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C4E372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FA6794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508890A2"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222174E4"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788E00BA" w14:textId="77777777" w:rsidR="00EB257D" w:rsidRPr="00940FD8" w:rsidRDefault="00EB257D" w:rsidP="00EB257D">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ABEDEB8" w14:textId="77777777" w:rsidR="00EB257D" w:rsidRPr="00FD3F15" w:rsidRDefault="00EB257D" w:rsidP="00EB257D">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0773427E" w14:textId="77777777" w:rsidR="00EB257D" w:rsidRPr="00940FD8" w:rsidRDefault="00EB257D" w:rsidP="00EB257D">
            <w:pPr>
              <w:spacing w:after="0" w:line="240" w:lineRule="auto"/>
              <w:ind w:right="155"/>
              <w:jc w:val="both"/>
              <w:rPr>
                <w:rFonts w:eastAsia="Times New Roman" w:cstheme="minorHAnsi"/>
                <w:iCs/>
                <w:lang w:val="pl-PL"/>
              </w:rPr>
            </w:pPr>
          </w:p>
          <w:p w14:paraId="6BCA82CF"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53093164" w14:textId="77777777" w:rsidR="00EB257D" w:rsidRPr="007E6F51" w:rsidRDefault="00EB257D" w:rsidP="00EB257D">
            <w:pPr>
              <w:numPr>
                <w:ilvl w:val="0"/>
                <w:numId w:val="43"/>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22B89C47" w14:textId="77777777" w:rsidR="00EB257D" w:rsidRPr="007E6F51" w:rsidRDefault="00EB257D" w:rsidP="00EB257D">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w:t>
            </w:r>
            <w:r w:rsidRPr="007E6F51">
              <w:rPr>
                <w:rFonts w:eastAsia="Times New Roman" w:cstheme="minorHAnsi"/>
                <w:color w:val="000000"/>
                <w:lang w:val="pl-PL"/>
              </w:rPr>
              <w:lastRenderedPageBreak/>
              <w:t xml:space="preserve">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1F500631"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5C0A5AB1"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144630CA"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63CA6BDB"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7988C6B"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24FD93C" w14:textId="77777777" w:rsidR="00EB257D" w:rsidRPr="007E6F51" w:rsidRDefault="00EB257D" w:rsidP="00EB257D">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2C4DB002" w14:textId="77777777" w:rsidR="00EB257D" w:rsidRPr="007E6F51" w:rsidRDefault="00EB257D" w:rsidP="00EB257D">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3B661511"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56430CEF" w14:textId="77777777" w:rsidR="00EB257D" w:rsidRPr="007E6F51" w:rsidRDefault="00EB257D" w:rsidP="00EB257D">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65540BE8" w14:textId="77777777" w:rsidR="00EB257D" w:rsidRPr="007E6F51" w:rsidRDefault="00EB257D" w:rsidP="00EB257D">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59B060" w14:textId="77777777" w:rsidR="00EB257D" w:rsidRDefault="00EB257D" w:rsidP="00EB257D">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Prezentare</w:t>
            </w:r>
            <w:proofErr w:type="spellEnd"/>
            <w:r w:rsidRPr="007E6F51">
              <w:rPr>
                <w:rFonts w:ascii="Calibri" w:eastAsia="Calibri" w:hAnsi="Calibri" w:cs="Times New Roman"/>
                <w:lang w:val="fr-FR"/>
              </w:rPr>
              <w:t xml:space="preserve"> copie </w:t>
            </w:r>
            <w:proofErr w:type="spellStart"/>
            <w:r w:rsidRPr="007E6F51">
              <w:rPr>
                <w:rFonts w:ascii="Calibri" w:eastAsia="Calibri" w:hAnsi="Calibri" w:cs="Times New Roman"/>
                <w:lang w:val="fr-FR"/>
              </w:rPr>
              <w:t>lizibilă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după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cartea</w:t>
            </w:r>
            <w:proofErr w:type="spellEnd"/>
            <w:r w:rsidRPr="007E6F51">
              <w:rPr>
                <w:rFonts w:ascii="Calibri" w:eastAsia="Calibri" w:hAnsi="Calibri" w:cs="Times New Roman"/>
                <w:lang w:val="fr-FR"/>
              </w:rPr>
              <w:t xml:space="preserve"> de </w:t>
            </w:r>
            <w:proofErr w:type="spellStart"/>
            <w:r w:rsidRPr="007E6F51">
              <w:rPr>
                <w:rFonts w:ascii="Calibri" w:eastAsia="Calibri" w:hAnsi="Calibri" w:cs="Times New Roman"/>
                <w:lang w:val="fr-FR"/>
              </w:rPr>
              <w:t>identitate</w:t>
            </w:r>
            <w:proofErr w:type="spellEnd"/>
            <w:r w:rsidRPr="007E6F51">
              <w:rPr>
                <w:rFonts w:ascii="Calibri" w:eastAsia="Calibri" w:hAnsi="Calibri" w:cs="Times New Roman"/>
                <w:lang w:val="fr-FR"/>
              </w:rPr>
              <w:t xml:space="preserve"> a </w:t>
            </w:r>
            <w:proofErr w:type="spellStart"/>
            <w:r w:rsidRPr="007E6F51">
              <w:rPr>
                <w:rFonts w:ascii="Calibri" w:eastAsia="Calibri" w:hAnsi="Calibri" w:cs="Times New Roman"/>
                <w:lang w:val="fr-FR"/>
              </w:rPr>
              <w:t>vehiculului</w:t>
            </w:r>
            <w:proofErr w:type="spellEnd"/>
            <w:r w:rsidRPr="007E6F51">
              <w:rPr>
                <w:rFonts w:ascii="Calibri" w:eastAsia="Calibri" w:hAnsi="Calibri" w:cs="Times New Roman"/>
                <w:lang w:val="fr-FR"/>
              </w:rPr>
              <w:t>.</w:t>
            </w:r>
          </w:p>
          <w:p w14:paraId="5FD03EB2" w14:textId="77777777" w:rsidR="00EB257D" w:rsidRPr="007E6F51" w:rsidRDefault="00EB257D" w:rsidP="00EB257D">
            <w:pPr>
              <w:spacing w:after="0" w:line="240" w:lineRule="auto"/>
              <w:ind w:left="106"/>
              <w:jc w:val="both"/>
              <w:rPr>
                <w:rFonts w:ascii="Calibri" w:eastAsia="Calibri" w:hAnsi="Calibri" w:cs="Times New Roman"/>
                <w:lang w:val="fr-FR"/>
              </w:rPr>
            </w:pPr>
          </w:p>
          <w:p w14:paraId="53021B1D"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12D70952" w14:textId="77777777" w:rsidR="00EB257D" w:rsidRPr="007E6F51" w:rsidRDefault="00EB257D" w:rsidP="00EB257D">
            <w:pPr>
              <w:numPr>
                <w:ilvl w:val="0"/>
                <w:numId w:val="43"/>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5E8D43D6"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6C7059A8" w14:textId="77777777" w:rsidR="00EB257D" w:rsidRPr="007E6F51" w:rsidRDefault="00EB257D" w:rsidP="00EB257D">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D2C77F8"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1E033B57"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7D082EB3"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DF48EC6"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A16249C"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E8756FA"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lastRenderedPageBreak/>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59209AA6" w14:textId="667B0638"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52D9A673"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02D362F2" w14:textId="77777777" w:rsidR="00EB257D" w:rsidRPr="007E6F51" w:rsidRDefault="00EB257D" w:rsidP="00EB257D">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0287973D"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26C1B0E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6FACE2D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5687ECA9"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378EE809"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0068768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42985ABC"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69DDA687"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74A7529" w14:textId="77777777" w:rsidR="00EB257D" w:rsidRPr="007E6F51" w:rsidRDefault="00EB257D" w:rsidP="00EB257D">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7E7DAA37" w14:textId="77777777" w:rsidR="00EB257D" w:rsidRDefault="00EB257D" w:rsidP="00EB257D">
            <w:pPr>
              <w:spacing w:after="0" w:line="240" w:lineRule="auto"/>
              <w:ind w:right="155"/>
              <w:jc w:val="both"/>
              <w:rPr>
                <w:rFonts w:eastAsia="Calibri" w:cstheme="minorHAnsi"/>
                <w:lang w:val="it-IT"/>
              </w:rPr>
            </w:pPr>
          </w:p>
          <w:p w14:paraId="35F7F7CB"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04E9EB4F" w14:textId="77777777" w:rsidR="00EB257D" w:rsidRPr="007E6F51" w:rsidRDefault="00EB257D" w:rsidP="00EB257D">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1CF4F0E5"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451D1454" w14:textId="7BCA47B2" w:rsidR="00EB257D" w:rsidRPr="00940FD8" w:rsidRDefault="00EB257D" w:rsidP="00EB257D">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EB257D" w:rsidRPr="00CC265A" w14:paraId="293F68B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FC20D8D"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28EBEED" w14:textId="77777777" w:rsidR="00EB257D" w:rsidRPr="00940FD8" w:rsidRDefault="00EB257D" w:rsidP="00EB257D">
            <w:pPr>
              <w:spacing w:after="200" w:line="240" w:lineRule="auto"/>
              <w:rPr>
                <w:rFonts w:eastAsia="Times New Roman" w:cstheme="minorHAnsi"/>
                <w:lang w:val="pl-PL"/>
              </w:rPr>
            </w:pPr>
          </w:p>
        </w:tc>
      </w:tr>
      <w:tr w:rsidR="00EB257D" w:rsidRPr="00CC265A" w14:paraId="1C61BC4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A1B79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570CAD50" w14:textId="77777777" w:rsidR="00EB257D" w:rsidRPr="00940FD8" w:rsidRDefault="00EB257D" w:rsidP="00EB257D">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EB257D" w:rsidRPr="00CC265A" w14:paraId="0D2C1DE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C8058B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2D8406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EB257D" w:rsidRPr="00CC265A" w14:paraId="64160C4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0847A1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254BB2C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000925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CE0E78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1B1F6F61" w14:textId="77777777" w:rsidR="00EB257D" w:rsidRPr="00940FD8" w:rsidRDefault="00EB257D" w:rsidP="00EB257D">
            <w:pPr>
              <w:spacing w:after="200" w:line="240" w:lineRule="auto"/>
              <w:rPr>
                <w:rFonts w:eastAsia="Times New Roman" w:cstheme="minorHAnsi"/>
                <w:lang w:val="pl-PL"/>
              </w:rPr>
            </w:pPr>
          </w:p>
        </w:tc>
      </w:tr>
      <w:tr w:rsidR="00EB257D" w:rsidRPr="00CC265A" w14:paraId="61BAF94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FACCA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4088F8BB"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72C88B2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CF9B60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EB257D" w:rsidRPr="00CC265A" w14:paraId="06F61D3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28F0687"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13FA14B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7BF9F96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p w14:paraId="3FE31DAC" w14:textId="77777777" w:rsidR="00EB257D" w:rsidRPr="00940FD8" w:rsidRDefault="00EB257D" w:rsidP="00EB257D">
            <w:pPr>
              <w:spacing w:before="25" w:after="0" w:line="240" w:lineRule="auto"/>
              <w:ind w:left="106"/>
              <w:rPr>
                <w:rFonts w:eastAsia="Times New Roman" w:cstheme="minorHAnsi"/>
                <w:lang w:val="pl-PL"/>
              </w:rPr>
            </w:pPr>
          </w:p>
        </w:tc>
      </w:tr>
      <w:tr w:rsidR="00EB257D" w:rsidRPr="00CC265A" w14:paraId="34FB43C1"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ACA7BC7"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EB257D" w:rsidRPr="00CC265A" w14:paraId="6E4CD40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63216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440426A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776C0BF"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46DE85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EB257D" w:rsidRPr="00CC265A" w14:paraId="73EA041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1CD3E4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39D9CF14"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0F06C6A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3ABBE52"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1EB13339"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670F119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200EB2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484A5797"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C5E3FA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822067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EB257D" w:rsidRPr="00CC265A" w14:paraId="3D4562F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BC7CED" w14:textId="77777777" w:rsidR="00EB257D" w:rsidRPr="00940FD8" w:rsidRDefault="00EB257D" w:rsidP="00EB257D">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8115DBA" w14:textId="77777777" w:rsidR="00EB257D" w:rsidRPr="00940FD8" w:rsidRDefault="00EB257D" w:rsidP="00EB257D">
            <w:pPr>
              <w:spacing w:before="25" w:after="0" w:line="240" w:lineRule="auto"/>
              <w:ind w:left="106"/>
              <w:rPr>
                <w:rFonts w:eastAsia="Times New Roman" w:cstheme="minorHAnsi"/>
                <w:lang w:val="pl-PL"/>
              </w:rPr>
            </w:pPr>
            <w:r w:rsidRPr="003F4ED2">
              <w:rPr>
                <w:rFonts w:eastAsia="Times New Roman" w:cstheme="minorHAnsi"/>
                <w:i/>
                <w:color w:val="0070C0"/>
                <w:lang w:val="pl-PL"/>
              </w:rPr>
              <w:t>[Introduceţi orice alte informaţii suplimentare necesare.]</w:t>
            </w:r>
          </w:p>
        </w:tc>
      </w:tr>
    </w:tbl>
    <w:p w14:paraId="29F17E23" w14:textId="77777777" w:rsidR="00854566" w:rsidRPr="00CC265A" w:rsidRDefault="00854566" w:rsidP="00854566">
      <w:pPr>
        <w:spacing w:before="26" w:after="0" w:line="240" w:lineRule="auto"/>
        <w:ind w:left="373"/>
        <w:rPr>
          <w:rFonts w:eastAsia="Times New Roman" w:cstheme="minorHAnsi"/>
          <w:color w:val="FF0000"/>
          <w:lang w:val="pl-PL"/>
        </w:rPr>
      </w:pPr>
    </w:p>
    <w:p w14:paraId="4A880321" w14:textId="7CDE9533"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4</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6617466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EECEE71"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42843CA4"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0B4025C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F3D92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6DF2FF9"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485B6E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6F5C6E4"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DDBE7E2"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67EF142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A7C3E1"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D1273BE"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537880D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9E58EC9"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4BDAD31E" w14:textId="77777777" w:rsidR="003A3E72" w:rsidRPr="003A3E72" w:rsidRDefault="003A3E72" w:rsidP="003A3E72">
            <w:pPr>
              <w:spacing w:after="0" w:line="276" w:lineRule="auto"/>
              <w:rPr>
                <w:rFonts w:ascii="Calibri" w:eastAsia="Calibri" w:hAnsi="Calibri" w:cs="Calibri"/>
              </w:rPr>
            </w:pPr>
            <w:r w:rsidRPr="003A3E72">
              <w:rPr>
                <w:rFonts w:ascii="Calibri" w:eastAsia="Calibri" w:hAnsi="Calibri" w:cs="Calibri"/>
                <w:u w:val="single"/>
              </w:rPr>
              <w:t xml:space="preserve">Lot 4: </w:t>
            </w:r>
            <w:proofErr w:type="spellStart"/>
            <w:r w:rsidRPr="003A3E72">
              <w:rPr>
                <w:rFonts w:ascii="Calibri" w:eastAsia="Calibri" w:hAnsi="Calibri" w:cs="Calibri"/>
                <w:u w:val="single"/>
              </w:rPr>
              <w:t>Grupa</w:t>
            </w:r>
            <w:proofErr w:type="spellEnd"/>
            <w:r w:rsidRPr="003A3E72">
              <w:rPr>
                <w:rFonts w:ascii="Calibri" w:eastAsia="Calibri" w:hAnsi="Calibri" w:cs="Calibri"/>
                <w:u w:val="single"/>
              </w:rPr>
              <w:t xml:space="preserve"> 04 – 11 </w:t>
            </w:r>
            <w:proofErr w:type="spellStart"/>
            <w:r w:rsidRPr="003A3E72">
              <w:rPr>
                <w:rFonts w:ascii="Calibri" w:eastAsia="Calibri" w:hAnsi="Calibri" w:cs="Calibri"/>
                <w:u w:val="single"/>
              </w:rPr>
              <w:t>trasee</w:t>
            </w:r>
            <w:proofErr w:type="spellEnd"/>
            <w:r w:rsidRPr="003A3E72">
              <w:rPr>
                <w:rFonts w:ascii="Calibri" w:eastAsia="Calibri" w:hAnsi="Calibri" w:cs="Calibri"/>
              </w:rPr>
              <w:t>:</w:t>
            </w:r>
          </w:p>
          <w:p w14:paraId="24E1FF24"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036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Vulturul-Conteşti</w:t>
            </w:r>
            <w:proofErr w:type="spellEnd"/>
          </w:p>
          <w:p w14:paraId="0D05D3D6"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037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Vulturul-Ţiţeşti</w:t>
            </w:r>
            <w:proofErr w:type="spellEnd"/>
          </w:p>
          <w:p w14:paraId="339C5E5B"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038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Vulturul-Domneşti</w:t>
            </w:r>
            <w:proofErr w:type="spellEnd"/>
          </w:p>
          <w:p w14:paraId="10DCA9F2"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039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Vulturul-Bălileşti-Berevoieşti</w:t>
            </w:r>
            <w:proofErr w:type="spellEnd"/>
          </w:p>
          <w:p w14:paraId="7C705711"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040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Budeasa</w:t>
            </w:r>
            <w:proofErr w:type="spellEnd"/>
            <w:r w:rsidRPr="003A3E72">
              <w:rPr>
                <w:rFonts w:ascii="Calibri" w:eastAsia="Times New Roman" w:hAnsi="Calibri" w:cs="Calibri"/>
              </w:rPr>
              <w:t>-</w:t>
            </w:r>
            <w:proofErr w:type="spellStart"/>
            <w:r w:rsidRPr="003A3E72">
              <w:rPr>
                <w:rFonts w:ascii="Calibri" w:eastAsia="Times New Roman" w:hAnsi="Calibri" w:cs="Calibri"/>
              </w:rPr>
              <w:t>Ciobotea</w:t>
            </w:r>
            <w:proofErr w:type="spellEnd"/>
          </w:p>
          <w:p w14:paraId="7CC9232E"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041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Coseşti</w:t>
            </w:r>
            <w:proofErr w:type="spellEnd"/>
            <w:r w:rsidRPr="003A3E72">
              <w:rPr>
                <w:rFonts w:ascii="Calibri" w:eastAsia="Times New Roman" w:hAnsi="Calibri" w:cs="Calibri"/>
              </w:rPr>
              <w:t>-</w:t>
            </w:r>
            <w:proofErr w:type="spellStart"/>
            <w:r w:rsidRPr="003A3E72">
              <w:rPr>
                <w:rFonts w:ascii="Calibri" w:eastAsia="Times New Roman" w:hAnsi="Calibri" w:cs="Calibri"/>
              </w:rPr>
              <w:t>Priseaca</w:t>
            </w:r>
            <w:proofErr w:type="spellEnd"/>
          </w:p>
          <w:p w14:paraId="4B578D3A"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lastRenderedPageBreak/>
              <w:t>Traseu</w:t>
            </w:r>
            <w:proofErr w:type="spellEnd"/>
            <w:r w:rsidRPr="003A3E72">
              <w:rPr>
                <w:rFonts w:ascii="Calibri" w:eastAsia="Calibri" w:hAnsi="Calibri" w:cs="Calibri"/>
              </w:rPr>
              <w:t xml:space="preserve"> 042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Miceşti</w:t>
            </w:r>
            <w:proofErr w:type="spellEnd"/>
            <w:r w:rsidRPr="003A3E72">
              <w:rPr>
                <w:rFonts w:ascii="Calibri" w:eastAsia="Times New Roman" w:hAnsi="Calibri" w:cs="Calibri"/>
              </w:rPr>
              <w:t>-</w:t>
            </w:r>
            <w:proofErr w:type="spellStart"/>
            <w:r w:rsidRPr="003A3E72">
              <w:rPr>
                <w:rFonts w:ascii="Calibri" w:eastAsia="Times New Roman" w:hAnsi="Calibri" w:cs="Calibri"/>
              </w:rPr>
              <w:t>Păuleasa</w:t>
            </w:r>
            <w:proofErr w:type="spellEnd"/>
          </w:p>
          <w:p w14:paraId="78D1CB19"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043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Purcareni</w:t>
            </w:r>
            <w:proofErr w:type="spellEnd"/>
            <w:r w:rsidRPr="003A3E72">
              <w:rPr>
                <w:rFonts w:ascii="Calibri" w:eastAsia="Times New Roman" w:hAnsi="Calibri" w:cs="Calibri"/>
              </w:rPr>
              <w:t>-</w:t>
            </w:r>
            <w:proofErr w:type="spellStart"/>
            <w:r w:rsidRPr="003A3E72">
              <w:rPr>
                <w:rFonts w:ascii="Calibri" w:eastAsia="Times New Roman" w:hAnsi="Calibri" w:cs="Calibri"/>
              </w:rPr>
              <w:t>Valea</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Nandrii</w:t>
            </w:r>
            <w:proofErr w:type="spellEnd"/>
          </w:p>
          <w:p w14:paraId="236986E7"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044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Domneşti</w:t>
            </w:r>
            <w:proofErr w:type="spellEnd"/>
            <w:r w:rsidRPr="003A3E72">
              <w:rPr>
                <w:rFonts w:ascii="Calibri" w:eastAsia="Times New Roman" w:hAnsi="Calibri" w:cs="Calibri"/>
              </w:rPr>
              <w:t>-</w:t>
            </w:r>
            <w:proofErr w:type="spellStart"/>
            <w:r w:rsidRPr="003A3E72">
              <w:rPr>
                <w:rFonts w:ascii="Calibri" w:eastAsia="Times New Roman" w:hAnsi="Calibri" w:cs="Calibri"/>
              </w:rPr>
              <w:t>Slatina</w:t>
            </w:r>
            <w:proofErr w:type="spellEnd"/>
          </w:p>
          <w:p w14:paraId="22691979"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045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w:t>
            </w:r>
            <w:proofErr w:type="spellEnd"/>
          </w:p>
          <w:p w14:paraId="3502EA5C" w14:textId="77777777"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046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Mioveni</w:t>
            </w:r>
            <w:proofErr w:type="spellEnd"/>
            <w:r w:rsidRPr="003A3E72">
              <w:rPr>
                <w:rFonts w:ascii="Calibri" w:eastAsia="Times New Roman" w:hAnsi="Calibri" w:cs="Calibri"/>
              </w:rPr>
              <w:t>-</w:t>
            </w:r>
            <w:proofErr w:type="spellStart"/>
            <w:r w:rsidRPr="003A3E72">
              <w:rPr>
                <w:rFonts w:ascii="Calibri" w:eastAsia="Times New Roman" w:hAnsi="Calibri" w:cs="Calibri"/>
              </w:rPr>
              <w:t>Boteni</w:t>
            </w:r>
            <w:proofErr w:type="spellEnd"/>
          </w:p>
          <w:p w14:paraId="108F8B67" w14:textId="685CCA50" w:rsidR="00854566" w:rsidRPr="00940FD8" w:rsidRDefault="00854566" w:rsidP="00854566">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3A3E72" w:rsidRPr="003A3E72">
              <w:rPr>
                <w:rFonts w:eastAsia="Calibri" w:cs="Arial"/>
              </w:rPr>
              <w:t xml:space="preserve">77.283.712,47 </w:t>
            </w:r>
            <w:r w:rsidRPr="00940FD8">
              <w:rPr>
                <w:rFonts w:eastAsia="Times New Roman" w:cstheme="minorHAnsi"/>
                <w:lang w:val="pl-PL"/>
              </w:rPr>
              <w:t>RON</w:t>
            </w:r>
          </w:p>
          <w:p w14:paraId="6DE3B3E0" w14:textId="77777777"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EB257D" w:rsidRPr="00CC265A" w14:paraId="6BA20B58"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F3009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6DA0CBB3"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4CB37575" w14:textId="77777777" w:rsidR="00EB257D" w:rsidRPr="00940FD8" w:rsidRDefault="00EB257D" w:rsidP="00EB257D">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BADE4D8" w14:textId="77777777" w:rsidR="00EB257D" w:rsidRPr="00AA20E7" w:rsidRDefault="00EB257D" w:rsidP="00EB257D">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7930F60D" w14:textId="77777777" w:rsidR="00EB257D" w:rsidRPr="00940FD8" w:rsidRDefault="00EB257D" w:rsidP="00EB257D">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665C4AC7"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DADB072"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0B5704CC"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245FB17F"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06290F23" w14:textId="77777777" w:rsidR="00EB257D" w:rsidRPr="00940FD8" w:rsidRDefault="00EB257D" w:rsidP="00EB257D">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7036557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6F7935A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180B504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0514B30E" w14:textId="77777777" w:rsidR="00EB257D" w:rsidRPr="00940FD8" w:rsidRDefault="00EB257D" w:rsidP="00EB257D">
            <w:pPr>
              <w:spacing w:before="25" w:after="0" w:line="240" w:lineRule="auto"/>
              <w:ind w:left="106" w:right="155"/>
              <w:jc w:val="both"/>
              <w:rPr>
                <w:rFonts w:eastAsia="Times New Roman" w:cstheme="minorHAnsi"/>
                <w:lang w:val="pl-PL"/>
              </w:rPr>
            </w:pPr>
          </w:p>
          <w:p w14:paraId="0625D716" w14:textId="77777777" w:rsidR="00EB257D" w:rsidRPr="00AA20E7" w:rsidRDefault="00EB257D" w:rsidP="00EB257D">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74B926E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E1669CB" w14:textId="0226481B" w:rsidR="00EB257D" w:rsidRPr="00EB257D"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vechimea medie a parcului de autobuze;</w:t>
            </w:r>
          </w:p>
          <w:p w14:paraId="3CE596F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4EDC81A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7C67B9CA"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324F627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A8107E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Intră în reofertare: NU</w:t>
            </w:r>
          </w:p>
          <w:p w14:paraId="331839BA"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436B592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847288C"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2CEB495E"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596A7210"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63A6C4A0"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0FD20EC9"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088DF4A3" w14:textId="77777777" w:rsidR="00EB257D" w:rsidRPr="00202559" w:rsidRDefault="00EB257D" w:rsidP="00EB257D">
            <w:pPr>
              <w:pStyle w:val="ListParagraph"/>
              <w:widowControl w:val="0"/>
              <w:numPr>
                <w:ilvl w:val="0"/>
                <w:numId w:val="40"/>
              </w:numPr>
              <w:suppressAutoHyphens/>
              <w:spacing w:after="0" w:line="240" w:lineRule="auto"/>
              <w:ind w:left="28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48EECCDC"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 = 25 pct.</w:t>
            </w:r>
          </w:p>
          <w:p w14:paraId="0C35DDE1"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- 2  = 24 pct.</w:t>
            </w:r>
          </w:p>
          <w:p w14:paraId="098DBEEF"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- 3  = 23 pct.</w:t>
            </w:r>
          </w:p>
          <w:p w14:paraId="1DE28129"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- 4 = 20 pct.</w:t>
            </w:r>
          </w:p>
          <w:p w14:paraId="1581CD6D"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- 5 = 18 pct.</w:t>
            </w:r>
          </w:p>
          <w:p w14:paraId="2FB285AC"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- 6  = 16 pct.</w:t>
            </w:r>
          </w:p>
          <w:p w14:paraId="6EBEDE5D"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- 7  = 14 pct.</w:t>
            </w:r>
          </w:p>
          <w:p w14:paraId="2B658F8C"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- 8 = 10 pct.</w:t>
            </w:r>
          </w:p>
          <w:p w14:paraId="7240A7C7"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- 9 = 6 pct.</w:t>
            </w:r>
          </w:p>
          <w:p w14:paraId="357166CB"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- 10 = 2 pct.</w:t>
            </w:r>
          </w:p>
          <w:p w14:paraId="5A8149FE" w14:textId="77777777" w:rsidR="00EB257D" w:rsidRPr="00182681" w:rsidRDefault="00EB257D" w:rsidP="00EB257D">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- 11 = 0 pct.</w:t>
            </w:r>
          </w:p>
          <w:p w14:paraId="2D0083B8" w14:textId="77777777" w:rsidR="00EB257D" w:rsidRDefault="00EB257D" w:rsidP="00EB257D">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7C9F9A5" w14:textId="77777777" w:rsidR="00EB257D" w:rsidRPr="00CB3039" w:rsidRDefault="00EB257D" w:rsidP="00EB257D">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6A7AF39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9DF36EE" w14:textId="6756B9AC" w:rsidR="00EB257D" w:rsidRPr="00EB257D"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clasificarea autobuzelor;</w:t>
            </w:r>
          </w:p>
          <w:p w14:paraId="534B0AD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0EBFE2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7880DC8D"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0299FFA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8F103A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127008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Direct proporţional: </w:t>
            </w:r>
            <w:r>
              <w:rPr>
                <w:rFonts w:eastAsia="Times New Roman" w:cstheme="minorHAnsi"/>
                <w:lang w:val="pl-PL"/>
              </w:rPr>
              <w:t>NU</w:t>
            </w:r>
          </w:p>
          <w:p w14:paraId="504C357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6AC5B85" w14:textId="77777777" w:rsidR="00EB257D" w:rsidRPr="00940FD8" w:rsidRDefault="00EB257D" w:rsidP="00EB257D">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6D3FC638"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42A4486E"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337B87FE"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251CE18F" w14:textId="77777777" w:rsidR="00EB257D" w:rsidRDefault="00EB257D" w:rsidP="00EB257D">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6005ECF6" w14:textId="77777777" w:rsidR="00EB257D" w:rsidRPr="00940FD8" w:rsidRDefault="00EB257D" w:rsidP="00EB257D">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E60742E" w14:textId="77777777" w:rsidR="00EB257D" w:rsidRPr="00FD3F15" w:rsidRDefault="00EB257D" w:rsidP="00EB257D">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3555E83F" w14:textId="77777777" w:rsidR="00EB257D" w:rsidRDefault="00EB257D" w:rsidP="00EB257D">
            <w:pPr>
              <w:spacing w:after="0" w:line="240" w:lineRule="auto"/>
              <w:ind w:right="155"/>
              <w:jc w:val="both"/>
              <w:rPr>
                <w:rFonts w:eastAsia="Times New Roman" w:cstheme="minorHAnsi"/>
                <w:iCs/>
                <w:lang w:val="pl-PL"/>
              </w:rPr>
            </w:pPr>
          </w:p>
          <w:p w14:paraId="3BBB831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39FF646" w14:textId="56B37C70" w:rsidR="00EB257D" w:rsidRPr="00EB257D"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norma de poluare a autobuzului;</w:t>
            </w:r>
          </w:p>
          <w:p w14:paraId="4AB79FC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178EED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17701A6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42B2C3C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F0CA7A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387ABD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6D86DF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7FE5C51" w14:textId="77777777" w:rsidR="00EB257D" w:rsidRPr="00E70AC0" w:rsidRDefault="00EB257D" w:rsidP="00EB257D">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342857E2"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0AC04562"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0D3270A2" w14:textId="77777777" w:rsidR="00EB257D" w:rsidRPr="00E70AC0" w:rsidRDefault="00EB257D" w:rsidP="00EB257D">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1 pct. </w:t>
            </w:r>
          </w:p>
          <w:p w14:paraId="6317BAE2" w14:textId="77777777" w:rsidR="00EB257D" w:rsidRPr="00E70AC0" w:rsidRDefault="00EB257D" w:rsidP="00EB257D">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20696D9C" w14:textId="77777777" w:rsidR="00EB257D" w:rsidRPr="00E70AC0" w:rsidRDefault="00EB257D" w:rsidP="00EB257D">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079EB6AB" w14:textId="77777777" w:rsidR="00EB257D" w:rsidRPr="00E70AC0" w:rsidRDefault="00EB257D" w:rsidP="00EB257D">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6ED26C0D"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lastRenderedPageBreak/>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98815D4" w14:textId="77777777" w:rsidR="00EB257D" w:rsidRPr="00FD3F15" w:rsidRDefault="00EB257D" w:rsidP="00EB257D">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14BA1719" w14:textId="77777777" w:rsidR="00EB257D" w:rsidRDefault="00EB257D" w:rsidP="00EB257D">
            <w:pPr>
              <w:spacing w:after="0" w:line="240" w:lineRule="auto"/>
              <w:ind w:right="155"/>
              <w:jc w:val="both"/>
              <w:rPr>
                <w:rFonts w:eastAsia="Times New Roman" w:cstheme="minorHAnsi"/>
                <w:iCs/>
                <w:lang w:val="pl-PL"/>
              </w:rPr>
            </w:pPr>
          </w:p>
          <w:p w14:paraId="4214CC9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32F95A4E" w14:textId="77777777" w:rsidR="00EB257D" w:rsidRPr="00BA43E4"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230A249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729E4C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D39B9A5" w14:textId="77777777" w:rsidR="00EB257D" w:rsidRPr="00BA43E4"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2A93E09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061C894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FCB430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3D671E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54DB8986"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0537A9C8"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437917CD"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1792EB84" w14:textId="77777777" w:rsidR="00EB257D" w:rsidRPr="00940FD8" w:rsidRDefault="00EB257D" w:rsidP="00EB257D">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A61EAD6" w14:textId="77777777" w:rsidR="00EB257D" w:rsidRPr="00FD3F15" w:rsidRDefault="00EB257D" w:rsidP="00EB257D">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197B0350" w14:textId="77777777" w:rsidR="00EB257D" w:rsidRPr="00940FD8" w:rsidRDefault="00EB257D" w:rsidP="00EB257D">
            <w:pPr>
              <w:spacing w:after="0" w:line="240" w:lineRule="auto"/>
              <w:ind w:right="155"/>
              <w:jc w:val="both"/>
              <w:rPr>
                <w:rFonts w:eastAsia="Times New Roman" w:cstheme="minorHAnsi"/>
                <w:iCs/>
                <w:lang w:val="pl-PL"/>
              </w:rPr>
            </w:pPr>
          </w:p>
          <w:p w14:paraId="1F3AD960"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2FB1EC07" w14:textId="77777777" w:rsidR="00EB257D" w:rsidRPr="007E6F51" w:rsidRDefault="00EB257D" w:rsidP="00EB257D">
            <w:pPr>
              <w:numPr>
                <w:ilvl w:val="0"/>
                <w:numId w:val="44"/>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57B88C34" w14:textId="77777777" w:rsidR="00EB257D" w:rsidRPr="007E6F51" w:rsidRDefault="00EB257D" w:rsidP="00EB257D">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5DE7818D"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lastRenderedPageBreak/>
              <w:t>Ponderea: 7 puncte</w:t>
            </w:r>
          </w:p>
          <w:p w14:paraId="1561F630"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6A2E3B7E"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0AAD497D"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34E8E56D"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5B65618" w14:textId="77777777" w:rsidR="00EB257D" w:rsidRPr="007E6F51" w:rsidRDefault="00EB257D" w:rsidP="00EB257D">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1F11CC35" w14:textId="77777777" w:rsidR="00EB257D" w:rsidRPr="007E6F51" w:rsidRDefault="00EB257D" w:rsidP="00EB257D">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08D3DFE7"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434161CE" w14:textId="77777777" w:rsidR="00EB257D" w:rsidRPr="007E6F51" w:rsidRDefault="00EB257D" w:rsidP="00EB257D">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3E520137" w14:textId="77777777" w:rsidR="00EB257D" w:rsidRPr="007E6F51" w:rsidRDefault="00EB257D" w:rsidP="00EB257D">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B056B9A" w14:textId="77777777" w:rsidR="00EB257D" w:rsidRDefault="00EB257D" w:rsidP="00EB257D">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Prezentare</w:t>
            </w:r>
            <w:proofErr w:type="spellEnd"/>
            <w:r w:rsidRPr="007E6F51">
              <w:rPr>
                <w:rFonts w:ascii="Calibri" w:eastAsia="Calibri" w:hAnsi="Calibri" w:cs="Times New Roman"/>
                <w:lang w:val="fr-FR"/>
              </w:rPr>
              <w:t xml:space="preserve"> copie </w:t>
            </w:r>
            <w:proofErr w:type="spellStart"/>
            <w:r w:rsidRPr="007E6F51">
              <w:rPr>
                <w:rFonts w:ascii="Calibri" w:eastAsia="Calibri" w:hAnsi="Calibri" w:cs="Times New Roman"/>
                <w:lang w:val="fr-FR"/>
              </w:rPr>
              <w:t>lizibilă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după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cartea</w:t>
            </w:r>
            <w:proofErr w:type="spellEnd"/>
            <w:r w:rsidRPr="007E6F51">
              <w:rPr>
                <w:rFonts w:ascii="Calibri" w:eastAsia="Calibri" w:hAnsi="Calibri" w:cs="Times New Roman"/>
                <w:lang w:val="fr-FR"/>
              </w:rPr>
              <w:t xml:space="preserve"> de </w:t>
            </w:r>
            <w:proofErr w:type="spellStart"/>
            <w:r w:rsidRPr="007E6F51">
              <w:rPr>
                <w:rFonts w:ascii="Calibri" w:eastAsia="Calibri" w:hAnsi="Calibri" w:cs="Times New Roman"/>
                <w:lang w:val="fr-FR"/>
              </w:rPr>
              <w:t>identitate</w:t>
            </w:r>
            <w:proofErr w:type="spellEnd"/>
            <w:r w:rsidRPr="007E6F51">
              <w:rPr>
                <w:rFonts w:ascii="Calibri" w:eastAsia="Calibri" w:hAnsi="Calibri" w:cs="Times New Roman"/>
                <w:lang w:val="fr-FR"/>
              </w:rPr>
              <w:t xml:space="preserve"> a </w:t>
            </w:r>
            <w:proofErr w:type="spellStart"/>
            <w:r w:rsidRPr="007E6F51">
              <w:rPr>
                <w:rFonts w:ascii="Calibri" w:eastAsia="Calibri" w:hAnsi="Calibri" w:cs="Times New Roman"/>
                <w:lang w:val="fr-FR"/>
              </w:rPr>
              <w:t>vehiculului</w:t>
            </w:r>
            <w:proofErr w:type="spellEnd"/>
            <w:r w:rsidRPr="007E6F51">
              <w:rPr>
                <w:rFonts w:ascii="Calibri" w:eastAsia="Calibri" w:hAnsi="Calibri" w:cs="Times New Roman"/>
                <w:lang w:val="fr-FR"/>
              </w:rPr>
              <w:t>.</w:t>
            </w:r>
          </w:p>
          <w:p w14:paraId="49FDDDDE" w14:textId="77777777" w:rsidR="00EB257D" w:rsidRPr="007E6F51" w:rsidRDefault="00EB257D" w:rsidP="00EB257D">
            <w:pPr>
              <w:spacing w:after="0" w:line="240" w:lineRule="auto"/>
              <w:ind w:left="106"/>
              <w:jc w:val="both"/>
              <w:rPr>
                <w:rFonts w:ascii="Calibri" w:eastAsia="Calibri" w:hAnsi="Calibri" w:cs="Times New Roman"/>
                <w:lang w:val="fr-FR"/>
              </w:rPr>
            </w:pPr>
          </w:p>
          <w:p w14:paraId="2B356F48"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3BFAEAA2" w14:textId="77777777" w:rsidR="00EB257D" w:rsidRPr="007E6F51" w:rsidRDefault="00EB257D" w:rsidP="00EB257D">
            <w:pPr>
              <w:numPr>
                <w:ilvl w:val="0"/>
                <w:numId w:val="44"/>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24081BA6"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66197E21" w14:textId="77777777" w:rsidR="00EB257D" w:rsidRPr="007E6F51" w:rsidRDefault="00EB257D" w:rsidP="00EB257D">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7B08951F"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134DBE00"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287EC3AB"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22253D68"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09B180CC"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79A6C68E"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0E1C3B7C" w14:textId="3A7AD250"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w:t>
            </w:r>
            <w:r w:rsidRPr="007E6F51">
              <w:rPr>
                <w:rFonts w:eastAsia="Calibri" w:cstheme="minorHAnsi"/>
                <w:lang w:val="it-IT"/>
              </w:rPr>
              <w:lastRenderedPageBreak/>
              <w:t xml:space="preserve">acordă </w:t>
            </w:r>
            <w:r>
              <w:rPr>
                <w:rFonts w:eastAsia="Calibri" w:cstheme="minorHAnsi"/>
                <w:lang w:val="it-IT"/>
              </w:rPr>
              <w:t>5</w:t>
            </w:r>
            <w:r w:rsidRPr="007E6F51">
              <w:rPr>
                <w:rFonts w:eastAsia="Calibri" w:cstheme="minorHAnsi"/>
                <w:lang w:val="it-IT"/>
              </w:rPr>
              <w:t xml:space="preserve"> puncte</w:t>
            </w:r>
          </w:p>
          <w:p w14:paraId="6C22CE4C"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0E513A0A" w14:textId="77777777" w:rsidR="00EB257D" w:rsidRPr="007E6F51" w:rsidRDefault="00EB257D" w:rsidP="00EB257D">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5D2C51FF"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08527E9A"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5FCFA10D"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3B625806"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46D7B206"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5BD573D5"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6C9A28C"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206DAB7B"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A584043" w14:textId="77777777" w:rsidR="00EB257D" w:rsidRPr="007E6F51" w:rsidRDefault="00EB257D" w:rsidP="00EB257D">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16A6151F" w14:textId="77777777" w:rsidR="00EB257D" w:rsidRDefault="00EB257D" w:rsidP="00EB257D">
            <w:pPr>
              <w:spacing w:after="0" w:line="240" w:lineRule="auto"/>
              <w:ind w:right="155"/>
              <w:jc w:val="both"/>
              <w:rPr>
                <w:rFonts w:eastAsia="Calibri" w:cstheme="minorHAnsi"/>
                <w:lang w:val="it-IT"/>
              </w:rPr>
            </w:pPr>
          </w:p>
          <w:p w14:paraId="7C850460"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605C6F8" w14:textId="77777777" w:rsidR="00EB257D" w:rsidRPr="007E6F51" w:rsidRDefault="00EB257D" w:rsidP="00EB257D">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76AEE7BD"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01CB344C" w14:textId="2EFD4116" w:rsidR="00EB257D" w:rsidRPr="00940FD8" w:rsidRDefault="00EB257D" w:rsidP="00EB257D">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EB257D" w:rsidRPr="00CC265A" w14:paraId="46C4C75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9A109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2B7BC86D" w14:textId="77777777" w:rsidR="00EB257D" w:rsidRPr="00940FD8" w:rsidRDefault="00EB257D" w:rsidP="00EB257D">
            <w:pPr>
              <w:spacing w:after="200" w:line="240" w:lineRule="auto"/>
              <w:rPr>
                <w:rFonts w:eastAsia="Times New Roman" w:cstheme="minorHAnsi"/>
                <w:lang w:val="pl-PL"/>
              </w:rPr>
            </w:pPr>
          </w:p>
        </w:tc>
      </w:tr>
      <w:tr w:rsidR="00EB257D" w:rsidRPr="00CC265A" w14:paraId="0C8D953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1FB12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08DC7553" w14:textId="77777777" w:rsidR="00EB257D" w:rsidRPr="00940FD8" w:rsidRDefault="00EB257D" w:rsidP="00EB257D">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EB257D" w:rsidRPr="00CC265A" w14:paraId="52D9B0F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EA160CD"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000B76D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EB257D" w:rsidRPr="00CC265A" w14:paraId="4668749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672F22"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587D0F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92CE28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04E7F8E"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4E80403A" w14:textId="77777777" w:rsidR="00EB257D" w:rsidRPr="00940FD8" w:rsidRDefault="00EB257D" w:rsidP="00EB257D">
            <w:pPr>
              <w:spacing w:after="200" w:line="240" w:lineRule="auto"/>
              <w:rPr>
                <w:rFonts w:eastAsia="Times New Roman" w:cstheme="minorHAnsi"/>
                <w:lang w:val="pl-PL"/>
              </w:rPr>
            </w:pPr>
          </w:p>
        </w:tc>
      </w:tr>
      <w:tr w:rsidR="00EB257D" w:rsidRPr="00CC265A" w14:paraId="5B84EA0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FA959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5D492E5F"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0A093E3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512B72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EB257D" w:rsidRPr="00CC265A" w14:paraId="0A24345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FA599A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2F04804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5ABABB4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p w14:paraId="48AF5A33" w14:textId="77777777" w:rsidR="00EB257D" w:rsidRPr="00940FD8" w:rsidRDefault="00EB257D" w:rsidP="00EB257D">
            <w:pPr>
              <w:spacing w:before="25" w:after="0" w:line="240" w:lineRule="auto"/>
              <w:ind w:left="106"/>
              <w:rPr>
                <w:rFonts w:eastAsia="Times New Roman" w:cstheme="minorHAnsi"/>
                <w:lang w:val="pl-PL"/>
              </w:rPr>
            </w:pPr>
          </w:p>
        </w:tc>
      </w:tr>
      <w:tr w:rsidR="00EB257D" w:rsidRPr="00CC265A" w14:paraId="44A9D8E2"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9F8B0F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EB257D" w:rsidRPr="00CC265A" w14:paraId="0F719E1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F2382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16233F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113F40B"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4C9E99D"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EB257D" w:rsidRPr="00CC265A" w14:paraId="66D5C8B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58612D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538D17C5"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4BA2F65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28200C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4063B1A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6AAA19E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5D2051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519D26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03343338"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AB0944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EB257D" w:rsidRPr="00CC265A" w14:paraId="332D7EF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9DA844" w14:textId="77777777" w:rsidR="00EB257D" w:rsidRPr="00940FD8" w:rsidRDefault="00EB257D" w:rsidP="00EB257D">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F4CDFAB" w14:textId="77777777" w:rsidR="00EB257D" w:rsidRPr="00940FD8" w:rsidRDefault="00EB257D" w:rsidP="00EB257D">
            <w:pPr>
              <w:spacing w:before="25" w:after="0" w:line="240" w:lineRule="auto"/>
              <w:ind w:left="106"/>
              <w:rPr>
                <w:rFonts w:eastAsia="Times New Roman" w:cstheme="minorHAnsi"/>
                <w:lang w:val="pl-PL"/>
              </w:rPr>
            </w:pPr>
            <w:r w:rsidRPr="003F4ED2">
              <w:rPr>
                <w:rFonts w:eastAsia="Times New Roman" w:cstheme="minorHAnsi"/>
                <w:i/>
                <w:color w:val="0070C0"/>
                <w:lang w:val="pl-PL"/>
              </w:rPr>
              <w:t>[Introduceţi orice alte informaţii suplimentare necesare.]</w:t>
            </w:r>
          </w:p>
        </w:tc>
      </w:tr>
    </w:tbl>
    <w:p w14:paraId="736CFB92" w14:textId="77777777" w:rsidR="00854566" w:rsidRPr="00CC265A" w:rsidRDefault="00854566" w:rsidP="00854566">
      <w:pPr>
        <w:spacing w:before="26" w:after="0" w:line="240" w:lineRule="auto"/>
        <w:ind w:left="373"/>
        <w:rPr>
          <w:rFonts w:eastAsia="Times New Roman" w:cstheme="minorHAnsi"/>
          <w:color w:val="FF0000"/>
          <w:lang w:val="pl-PL"/>
        </w:rPr>
      </w:pPr>
    </w:p>
    <w:p w14:paraId="3C3A95DD" w14:textId="77777777" w:rsidR="00854566" w:rsidRPr="00CC265A" w:rsidRDefault="00854566" w:rsidP="00854566">
      <w:pPr>
        <w:spacing w:before="26" w:after="0" w:line="240" w:lineRule="auto"/>
        <w:ind w:left="373"/>
        <w:rPr>
          <w:rFonts w:eastAsia="Times New Roman" w:cstheme="minorHAnsi"/>
          <w:color w:val="FF0000"/>
          <w:lang w:val="pl-PL"/>
        </w:rPr>
      </w:pPr>
    </w:p>
    <w:p w14:paraId="224F8F5F" w14:textId="75DF0626"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5</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35E63AB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13BEB14"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52B6479D"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6C991F1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C672870"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C874619"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4CEFA35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94BD3C9"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7D0892AB"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0429182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05AB001"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521ED6F3"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78CF2B8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790248D"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5F243036" w14:textId="77777777" w:rsidR="00533E86" w:rsidRPr="00533E86" w:rsidRDefault="00533E86" w:rsidP="00533E86">
            <w:pPr>
              <w:spacing w:after="0" w:line="276" w:lineRule="auto"/>
              <w:rPr>
                <w:rFonts w:ascii="Calibri" w:eastAsia="Calibri" w:hAnsi="Calibri" w:cs="Calibri"/>
                <w:u w:val="single"/>
              </w:rPr>
            </w:pPr>
            <w:r w:rsidRPr="00533E86">
              <w:rPr>
                <w:rFonts w:ascii="Calibri" w:eastAsia="Calibri" w:hAnsi="Calibri" w:cs="Calibri"/>
                <w:u w:val="single"/>
              </w:rPr>
              <w:t xml:space="preserve">Lot 5: </w:t>
            </w:r>
            <w:proofErr w:type="spellStart"/>
            <w:r w:rsidRPr="00533E86">
              <w:rPr>
                <w:rFonts w:ascii="Calibri" w:eastAsia="Calibri" w:hAnsi="Calibri" w:cs="Calibri"/>
                <w:u w:val="single"/>
              </w:rPr>
              <w:t>Grupa</w:t>
            </w:r>
            <w:proofErr w:type="spellEnd"/>
            <w:r w:rsidRPr="00533E86">
              <w:rPr>
                <w:rFonts w:ascii="Calibri" w:eastAsia="Calibri" w:hAnsi="Calibri" w:cs="Calibri"/>
                <w:u w:val="single"/>
              </w:rPr>
              <w:t xml:space="preserve"> 05 – 10 </w:t>
            </w:r>
            <w:proofErr w:type="spellStart"/>
            <w:r w:rsidRPr="00533E86">
              <w:rPr>
                <w:rFonts w:ascii="Calibri" w:eastAsia="Calibri" w:hAnsi="Calibri" w:cs="Calibri"/>
                <w:u w:val="single"/>
              </w:rPr>
              <w:t>trasee</w:t>
            </w:r>
            <w:proofErr w:type="spellEnd"/>
            <w:r w:rsidRPr="00533E86">
              <w:rPr>
                <w:rFonts w:ascii="Calibri" w:eastAsia="Calibri" w:hAnsi="Calibri" w:cs="Calibri"/>
                <w:u w:val="single"/>
              </w:rPr>
              <w:t>:</w:t>
            </w:r>
          </w:p>
          <w:p w14:paraId="0A5A5FA9"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Calibri" w:hAnsi="Calibri" w:cs="Calibri"/>
              </w:rPr>
              <w:t>Traseu</w:t>
            </w:r>
            <w:proofErr w:type="spellEnd"/>
            <w:r w:rsidRPr="00533E86">
              <w:rPr>
                <w:rFonts w:ascii="Calibri" w:eastAsia="Calibri" w:hAnsi="Calibri" w:cs="Calibri"/>
              </w:rPr>
              <w:t xml:space="preserve"> 047 </w:t>
            </w:r>
            <w:proofErr w:type="spellStart"/>
            <w:r w:rsidRPr="00533E86">
              <w:rPr>
                <w:rFonts w:ascii="Calibri" w:eastAsia="Times New Roman" w:hAnsi="Calibri" w:cs="Calibri"/>
              </w:rPr>
              <w:t>Piteşti</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Girexim-Ciomăgeşti-Beculeşti</w:t>
            </w:r>
            <w:proofErr w:type="spellEnd"/>
          </w:p>
          <w:p w14:paraId="48149A48"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Times New Roman" w:hAnsi="Calibri" w:cs="Calibri"/>
              </w:rPr>
              <w:t>Traseu</w:t>
            </w:r>
            <w:proofErr w:type="spellEnd"/>
            <w:r w:rsidRPr="00533E86">
              <w:rPr>
                <w:rFonts w:ascii="Calibri" w:eastAsia="Times New Roman" w:hAnsi="Calibri" w:cs="Calibri"/>
              </w:rPr>
              <w:t xml:space="preserve"> 048 </w:t>
            </w:r>
            <w:proofErr w:type="spellStart"/>
            <w:r w:rsidRPr="00533E86">
              <w:rPr>
                <w:rFonts w:ascii="Calibri" w:eastAsia="Times New Roman" w:hAnsi="Calibri" w:cs="Calibri"/>
              </w:rPr>
              <w:t>Piteşti</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Nykolo</w:t>
            </w:r>
            <w:proofErr w:type="spellEnd"/>
            <w:r w:rsidRPr="00533E86">
              <w:rPr>
                <w:rFonts w:ascii="Calibri" w:eastAsia="Times New Roman" w:hAnsi="Calibri" w:cs="Calibri"/>
              </w:rPr>
              <w:t xml:space="preserve">-Poiana </w:t>
            </w:r>
            <w:proofErr w:type="spellStart"/>
            <w:r w:rsidRPr="00533E86">
              <w:rPr>
                <w:rFonts w:ascii="Calibri" w:eastAsia="Times New Roman" w:hAnsi="Calibri" w:cs="Calibri"/>
              </w:rPr>
              <w:t>Lacului-Cotmeana</w:t>
            </w:r>
            <w:proofErr w:type="spellEnd"/>
          </w:p>
          <w:p w14:paraId="596F855C"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Times New Roman" w:hAnsi="Calibri" w:cs="Calibri"/>
              </w:rPr>
              <w:t>Traseu</w:t>
            </w:r>
            <w:proofErr w:type="spellEnd"/>
            <w:r w:rsidRPr="00533E86">
              <w:rPr>
                <w:rFonts w:ascii="Calibri" w:eastAsia="Times New Roman" w:hAnsi="Calibri" w:cs="Calibri"/>
              </w:rPr>
              <w:t xml:space="preserve"> 049 </w:t>
            </w:r>
            <w:proofErr w:type="spellStart"/>
            <w:r w:rsidRPr="00533E86">
              <w:rPr>
                <w:rFonts w:ascii="Calibri" w:eastAsia="Times New Roman" w:hAnsi="Calibri" w:cs="Calibri"/>
              </w:rPr>
              <w:t>Piteşti</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Girexim-Drăganu-Bascovele</w:t>
            </w:r>
            <w:proofErr w:type="spellEnd"/>
          </w:p>
          <w:p w14:paraId="265C0605"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Times New Roman" w:hAnsi="Calibri" w:cs="Calibri"/>
              </w:rPr>
              <w:t>Traseu</w:t>
            </w:r>
            <w:proofErr w:type="spellEnd"/>
            <w:r w:rsidRPr="00533E86">
              <w:rPr>
                <w:rFonts w:ascii="Calibri" w:eastAsia="Times New Roman" w:hAnsi="Calibri" w:cs="Calibri"/>
              </w:rPr>
              <w:t xml:space="preserve"> 050 </w:t>
            </w:r>
            <w:proofErr w:type="spellStart"/>
            <w:r w:rsidRPr="00533E86">
              <w:rPr>
                <w:rFonts w:ascii="Calibri" w:eastAsia="Times New Roman" w:hAnsi="Calibri" w:cs="Calibri"/>
              </w:rPr>
              <w:t>Piteşti</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Girexim-Morăreşti</w:t>
            </w:r>
            <w:proofErr w:type="spellEnd"/>
          </w:p>
          <w:p w14:paraId="335FC15D"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Times New Roman" w:hAnsi="Calibri" w:cs="Calibri"/>
              </w:rPr>
              <w:t>Traseu</w:t>
            </w:r>
            <w:proofErr w:type="spellEnd"/>
            <w:r w:rsidRPr="00533E86">
              <w:rPr>
                <w:rFonts w:ascii="Calibri" w:eastAsia="Times New Roman" w:hAnsi="Calibri" w:cs="Calibri"/>
              </w:rPr>
              <w:t xml:space="preserve"> 051 </w:t>
            </w:r>
            <w:proofErr w:type="spellStart"/>
            <w:r w:rsidRPr="00533E86">
              <w:rPr>
                <w:rFonts w:ascii="Calibri" w:eastAsia="Times New Roman" w:hAnsi="Calibri" w:cs="Calibri"/>
              </w:rPr>
              <w:t>Piteşti</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Nykolo</w:t>
            </w:r>
            <w:proofErr w:type="spellEnd"/>
            <w:r w:rsidRPr="00533E86">
              <w:rPr>
                <w:rFonts w:ascii="Calibri" w:eastAsia="Times New Roman" w:hAnsi="Calibri" w:cs="Calibri"/>
              </w:rPr>
              <w:t xml:space="preserve">-Poiana </w:t>
            </w:r>
            <w:proofErr w:type="spellStart"/>
            <w:r w:rsidRPr="00533E86">
              <w:rPr>
                <w:rFonts w:ascii="Calibri" w:eastAsia="Times New Roman" w:hAnsi="Calibri" w:cs="Calibri"/>
              </w:rPr>
              <w:t>Lacului-Răchitele</w:t>
            </w:r>
            <w:proofErr w:type="spellEnd"/>
            <w:r w:rsidRPr="00533E86">
              <w:rPr>
                <w:rFonts w:ascii="Calibri" w:eastAsia="Times New Roman" w:hAnsi="Calibri" w:cs="Calibri"/>
              </w:rPr>
              <w:t xml:space="preserve"> de Sus</w:t>
            </w:r>
          </w:p>
          <w:p w14:paraId="7B89D490"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Times New Roman" w:hAnsi="Calibri" w:cs="Calibri"/>
              </w:rPr>
              <w:t>Traseu</w:t>
            </w:r>
            <w:proofErr w:type="spellEnd"/>
            <w:r w:rsidRPr="00533E86">
              <w:rPr>
                <w:rFonts w:ascii="Calibri" w:eastAsia="Times New Roman" w:hAnsi="Calibri" w:cs="Calibri"/>
              </w:rPr>
              <w:t xml:space="preserve"> 052 </w:t>
            </w:r>
            <w:proofErr w:type="spellStart"/>
            <w:r w:rsidRPr="00533E86">
              <w:rPr>
                <w:rFonts w:ascii="Calibri" w:eastAsia="Times New Roman" w:hAnsi="Calibri" w:cs="Calibri"/>
              </w:rPr>
              <w:t>Piteşti</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Nykolo</w:t>
            </w:r>
            <w:proofErr w:type="spellEnd"/>
            <w:r w:rsidRPr="00533E86">
              <w:rPr>
                <w:rFonts w:ascii="Calibri" w:eastAsia="Times New Roman" w:hAnsi="Calibri" w:cs="Calibri"/>
              </w:rPr>
              <w:t xml:space="preserve">-Poiana </w:t>
            </w:r>
            <w:proofErr w:type="spellStart"/>
            <w:r w:rsidRPr="00533E86">
              <w:rPr>
                <w:rFonts w:ascii="Calibri" w:eastAsia="Times New Roman" w:hAnsi="Calibri" w:cs="Calibri"/>
              </w:rPr>
              <w:t>Lacului-Miercani</w:t>
            </w:r>
            <w:proofErr w:type="spellEnd"/>
          </w:p>
          <w:p w14:paraId="71AC98F6"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Times New Roman" w:hAnsi="Calibri" w:cs="Calibri"/>
              </w:rPr>
              <w:t>Traseu</w:t>
            </w:r>
            <w:proofErr w:type="spellEnd"/>
            <w:r w:rsidRPr="00533E86">
              <w:rPr>
                <w:rFonts w:ascii="Calibri" w:eastAsia="Times New Roman" w:hAnsi="Calibri" w:cs="Calibri"/>
              </w:rPr>
              <w:t xml:space="preserve"> 053 </w:t>
            </w:r>
            <w:proofErr w:type="spellStart"/>
            <w:r w:rsidRPr="00533E86">
              <w:rPr>
                <w:rFonts w:ascii="Calibri" w:eastAsia="Times New Roman" w:hAnsi="Calibri" w:cs="Calibri"/>
              </w:rPr>
              <w:t>Piteşti</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Nykolo-Uda-Gorani</w:t>
            </w:r>
            <w:proofErr w:type="spellEnd"/>
          </w:p>
          <w:p w14:paraId="057510EE"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Times New Roman" w:hAnsi="Calibri" w:cs="Calibri"/>
              </w:rPr>
              <w:lastRenderedPageBreak/>
              <w:t>Traseu</w:t>
            </w:r>
            <w:proofErr w:type="spellEnd"/>
            <w:r w:rsidRPr="00533E86">
              <w:rPr>
                <w:rFonts w:ascii="Calibri" w:eastAsia="Times New Roman" w:hAnsi="Calibri" w:cs="Calibri"/>
              </w:rPr>
              <w:t xml:space="preserve"> 054 </w:t>
            </w:r>
            <w:proofErr w:type="spellStart"/>
            <w:r w:rsidRPr="00533E86">
              <w:rPr>
                <w:rFonts w:ascii="Calibri" w:eastAsia="Times New Roman" w:hAnsi="Calibri" w:cs="Calibri"/>
              </w:rPr>
              <w:t>Piteşti</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Nykolo-Vedea</w:t>
            </w:r>
            <w:proofErr w:type="spellEnd"/>
          </w:p>
          <w:p w14:paraId="77171BCD"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Times New Roman" w:hAnsi="Calibri" w:cs="Calibri"/>
              </w:rPr>
              <w:t>Traseu</w:t>
            </w:r>
            <w:proofErr w:type="spellEnd"/>
            <w:r w:rsidRPr="00533E86">
              <w:rPr>
                <w:rFonts w:ascii="Calibri" w:eastAsia="Times New Roman" w:hAnsi="Calibri" w:cs="Calibri"/>
              </w:rPr>
              <w:t xml:space="preserve"> 055 </w:t>
            </w:r>
            <w:proofErr w:type="spellStart"/>
            <w:r w:rsidRPr="00533E86">
              <w:rPr>
                <w:rFonts w:ascii="Calibri" w:eastAsia="Times New Roman" w:hAnsi="Calibri" w:cs="Calibri"/>
              </w:rPr>
              <w:t>Piteşti</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Nykolo</w:t>
            </w:r>
            <w:proofErr w:type="spellEnd"/>
            <w:r w:rsidRPr="00533E86">
              <w:rPr>
                <w:rFonts w:ascii="Calibri" w:eastAsia="Times New Roman" w:hAnsi="Calibri" w:cs="Calibri"/>
              </w:rPr>
              <w:t xml:space="preserve">-Poiana </w:t>
            </w:r>
            <w:proofErr w:type="spellStart"/>
            <w:r w:rsidRPr="00533E86">
              <w:rPr>
                <w:rFonts w:ascii="Calibri" w:eastAsia="Times New Roman" w:hAnsi="Calibri" w:cs="Calibri"/>
              </w:rPr>
              <w:t>Lacului-Mârţeşti</w:t>
            </w:r>
            <w:proofErr w:type="spellEnd"/>
          </w:p>
          <w:p w14:paraId="4C928128" w14:textId="77777777" w:rsidR="00533E86" w:rsidRPr="00533E86" w:rsidRDefault="00533E86" w:rsidP="00533E86">
            <w:pPr>
              <w:spacing w:after="0" w:line="276" w:lineRule="auto"/>
              <w:rPr>
                <w:rFonts w:ascii="Calibri" w:eastAsia="Times New Roman" w:hAnsi="Calibri" w:cs="Calibri"/>
              </w:rPr>
            </w:pPr>
            <w:proofErr w:type="spellStart"/>
            <w:r w:rsidRPr="00533E86">
              <w:rPr>
                <w:rFonts w:ascii="Calibri" w:eastAsia="Times New Roman" w:hAnsi="Calibri" w:cs="Calibri"/>
              </w:rPr>
              <w:t>Traseu</w:t>
            </w:r>
            <w:proofErr w:type="spellEnd"/>
            <w:r w:rsidRPr="00533E86">
              <w:rPr>
                <w:rFonts w:ascii="Calibri" w:eastAsia="Times New Roman" w:hAnsi="Calibri" w:cs="Calibri"/>
              </w:rPr>
              <w:t xml:space="preserve"> 056 Pitești </w:t>
            </w:r>
            <w:proofErr w:type="spellStart"/>
            <w:r w:rsidRPr="00533E86">
              <w:rPr>
                <w:rFonts w:ascii="Calibri" w:eastAsia="Times New Roman" w:hAnsi="Calibri" w:cs="Calibri"/>
              </w:rPr>
              <w:t>Atg</w:t>
            </w:r>
            <w:proofErr w:type="spellEnd"/>
            <w:r w:rsidRPr="00533E86">
              <w:rPr>
                <w:rFonts w:ascii="Calibri" w:eastAsia="Times New Roman" w:hAnsi="Calibri" w:cs="Calibri"/>
              </w:rPr>
              <w:t xml:space="preserve">. </w:t>
            </w:r>
            <w:proofErr w:type="spellStart"/>
            <w:r w:rsidRPr="00533E86">
              <w:rPr>
                <w:rFonts w:ascii="Calibri" w:eastAsia="Times New Roman" w:hAnsi="Calibri" w:cs="Calibri"/>
              </w:rPr>
              <w:t>Nykolo-Ciocanai</w:t>
            </w:r>
            <w:proofErr w:type="spellEnd"/>
          </w:p>
          <w:p w14:paraId="73AAF687" w14:textId="542D725B" w:rsidR="00854566" w:rsidRPr="00940FD8" w:rsidRDefault="00854566" w:rsidP="00854566">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533E86" w:rsidRPr="00533E86">
              <w:rPr>
                <w:rFonts w:eastAsia="Calibri" w:cs="Arial"/>
              </w:rPr>
              <w:t>49.577.516,24</w:t>
            </w:r>
            <w:r w:rsidRPr="00854566">
              <w:rPr>
                <w:rFonts w:ascii="Arial" w:eastAsia="Calibri" w:hAnsi="Arial" w:cs="Arial"/>
              </w:rPr>
              <w:t xml:space="preserve"> </w:t>
            </w:r>
            <w:r w:rsidRPr="00940FD8">
              <w:rPr>
                <w:rFonts w:eastAsia="Times New Roman" w:cstheme="minorHAnsi"/>
                <w:lang w:val="pl-PL"/>
              </w:rPr>
              <w:t>RON</w:t>
            </w:r>
          </w:p>
          <w:p w14:paraId="00C0A038" w14:textId="77777777"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2EFBEC6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EC5DA2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1FF8E536"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2A7E071C"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3FE38361"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163401A6"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642FF5E0"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1EF87189"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3C286279"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74567D4B"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35118F12" w14:textId="77777777"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7DAA83DF"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1191F62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279CFEA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4CE10C67" w14:textId="77777777" w:rsidR="00723F7A" w:rsidRPr="00940FD8" w:rsidRDefault="00723F7A" w:rsidP="00723F7A">
            <w:pPr>
              <w:spacing w:before="25" w:after="0" w:line="240" w:lineRule="auto"/>
              <w:ind w:left="106" w:right="155"/>
              <w:jc w:val="both"/>
              <w:rPr>
                <w:rFonts w:eastAsia="Times New Roman" w:cstheme="minorHAnsi"/>
                <w:lang w:val="pl-PL"/>
              </w:rPr>
            </w:pPr>
          </w:p>
          <w:p w14:paraId="70A5A1CF"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1D3D6C9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87C00B9" w14:textId="65B049FC" w:rsidR="00723F7A" w:rsidRPr="00723F7A"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28349C9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567149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5E8E6569"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17D5449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BB5075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AE8183C"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54F6781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E6A9A80"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lastRenderedPageBreak/>
              <w:t>a. Vechimea medie a parcului de autobuze</w:t>
            </w:r>
          </w:p>
          <w:p w14:paraId="2AB5C930"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1AF4021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1E01FDE9"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D769249"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58D6CEAA" w14:textId="77777777" w:rsidR="00723F7A" w:rsidRPr="00202559" w:rsidRDefault="00723F7A" w:rsidP="00723F7A">
            <w:pPr>
              <w:pStyle w:val="ListParagraph"/>
              <w:widowControl w:val="0"/>
              <w:numPr>
                <w:ilvl w:val="0"/>
                <w:numId w:val="40"/>
              </w:numPr>
              <w:suppressAutoHyphens/>
              <w:spacing w:after="0" w:line="240" w:lineRule="auto"/>
              <w:ind w:left="28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43C328EC"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 = 25 pct.</w:t>
            </w:r>
          </w:p>
          <w:p w14:paraId="3105C56B"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- 2  = 24 pct.</w:t>
            </w:r>
          </w:p>
          <w:p w14:paraId="457371FD"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- 3  = 23 pct.</w:t>
            </w:r>
          </w:p>
          <w:p w14:paraId="78E8C1C3"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- 4 = 20 pct.</w:t>
            </w:r>
          </w:p>
          <w:p w14:paraId="145E414A"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- 5 = 18 pct.</w:t>
            </w:r>
          </w:p>
          <w:p w14:paraId="7EFB79A3"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- 6  = 16 pct.</w:t>
            </w:r>
          </w:p>
          <w:p w14:paraId="1076668B"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- 7  = 14 pct.</w:t>
            </w:r>
          </w:p>
          <w:p w14:paraId="29488D95"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- 8 = 10 pct.</w:t>
            </w:r>
          </w:p>
          <w:p w14:paraId="5F6C519D"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- 9 = 6 pct.</w:t>
            </w:r>
          </w:p>
          <w:p w14:paraId="5983CE9F"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- 10 = 2 pct.</w:t>
            </w:r>
          </w:p>
          <w:p w14:paraId="309A9AC1"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- 11 = 0 pct.</w:t>
            </w:r>
          </w:p>
          <w:p w14:paraId="362FB4A8"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F326300"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2B0CEC4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9D0AA72" w14:textId="3CF4BB40" w:rsidR="00723F7A" w:rsidRPr="00723F7A"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4527A4A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1CE4F20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16253848"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2CECD7C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51FD5C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158E1E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49DF0DA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D1B4BA9"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6B3253BB"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lastRenderedPageBreak/>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04C315C3"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4B2691D0"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21B4A657"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2A5E1FEA"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7FB1258"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75FBBEF7" w14:textId="77777777" w:rsidR="00723F7A" w:rsidRDefault="00723F7A" w:rsidP="00723F7A">
            <w:pPr>
              <w:spacing w:after="0" w:line="240" w:lineRule="auto"/>
              <w:ind w:right="155"/>
              <w:jc w:val="both"/>
              <w:rPr>
                <w:rFonts w:eastAsia="Times New Roman" w:cstheme="minorHAnsi"/>
                <w:iCs/>
                <w:lang w:val="pl-PL"/>
              </w:rPr>
            </w:pPr>
          </w:p>
          <w:p w14:paraId="55D9F37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55D8E5F" w14:textId="77777777" w:rsidR="00723F7A" w:rsidRPr="00BA43E4"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112B953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007925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4D85815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15BF1AB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F70452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7119DA3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7D60D5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9C95D8D"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7D16B97E"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6BD71DB8"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369BFAEE" w14:textId="77777777"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1 pct. </w:t>
            </w:r>
          </w:p>
          <w:p w14:paraId="18F64345"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3A7F7A7E"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478B181A"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3E287F9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w:t>
            </w:r>
            <w:r w:rsidRPr="00940FD8">
              <w:rPr>
                <w:rFonts w:eastAsia="Calibri" w:cstheme="minorHAnsi"/>
                <w:lang w:val="it-IT"/>
              </w:rPr>
              <w:lastRenderedPageBreak/>
              <w:t>fiecare traseu din grupa de trasee se va face media aritmetică. Punctele obţinute pe fiecare traseu se cumulează şi se face media aritmetică.</w:t>
            </w:r>
          </w:p>
          <w:p w14:paraId="32B40ED6"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40AA040E" w14:textId="77777777" w:rsidR="00723F7A" w:rsidRDefault="00723F7A" w:rsidP="00723F7A">
            <w:pPr>
              <w:spacing w:after="0" w:line="240" w:lineRule="auto"/>
              <w:ind w:right="155"/>
              <w:jc w:val="both"/>
              <w:rPr>
                <w:rFonts w:eastAsia="Times New Roman" w:cstheme="minorHAnsi"/>
                <w:iCs/>
                <w:lang w:val="pl-PL"/>
              </w:rPr>
            </w:pPr>
          </w:p>
          <w:p w14:paraId="556A5E8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CB97240" w14:textId="77777777" w:rsidR="00723F7A" w:rsidRPr="00BA43E4"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2161023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19E4F9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516057BB"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78126EC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7630E44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CB2F1F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7F9F0D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A994CF6"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062A3F94"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1DD5CBD0"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2DF8A323"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6972E83"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60E0254A" w14:textId="77777777" w:rsidR="00723F7A" w:rsidRPr="00940FD8" w:rsidRDefault="00723F7A" w:rsidP="00723F7A">
            <w:pPr>
              <w:spacing w:after="0" w:line="240" w:lineRule="auto"/>
              <w:ind w:right="155"/>
              <w:jc w:val="both"/>
              <w:rPr>
                <w:rFonts w:eastAsia="Times New Roman" w:cstheme="minorHAnsi"/>
                <w:iCs/>
                <w:lang w:val="pl-PL"/>
              </w:rPr>
            </w:pPr>
          </w:p>
          <w:p w14:paraId="12036F96"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28DC8FF5" w14:textId="77777777" w:rsidR="00723F7A" w:rsidRPr="007E6F51" w:rsidRDefault="00723F7A" w:rsidP="00723F7A">
            <w:pPr>
              <w:numPr>
                <w:ilvl w:val="0"/>
                <w:numId w:val="45"/>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308B61E7"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6E37A1B9"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674428FF"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3CE5A2F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50A9BFE3"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B333F5C"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lastRenderedPageBreak/>
              <w:t xml:space="preserve">Algoritm de calcul: </w:t>
            </w:r>
          </w:p>
          <w:p w14:paraId="1812625F"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1454A7F6"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0EBC4CDB"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68DD21C8"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0665E6A7"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E4E44DA" w14:textId="77777777"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Prezentare</w:t>
            </w:r>
            <w:proofErr w:type="spellEnd"/>
            <w:r w:rsidRPr="007E6F51">
              <w:rPr>
                <w:rFonts w:ascii="Calibri" w:eastAsia="Calibri" w:hAnsi="Calibri" w:cs="Times New Roman"/>
                <w:lang w:val="fr-FR"/>
              </w:rPr>
              <w:t xml:space="preserve"> copie </w:t>
            </w:r>
            <w:proofErr w:type="spellStart"/>
            <w:r w:rsidRPr="007E6F51">
              <w:rPr>
                <w:rFonts w:ascii="Calibri" w:eastAsia="Calibri" w:hAnsi="Calibri" w:cs="Times New Roman"/>
                <w:lang w:val="fr-FR"/>
              </w:rPr>
              <w:t>lizibilă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după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cartea</w:t>
            </w:r>
            <w:proofErr w:type="spellEnd"/>
            <w:r w:rsidRPr="007E6F51">
              <w:rPr>
                <w:rFonts w:ascii="Calibri" w:eastAsia="Calibri" w:hAnsi="Calibri" w:cs="Times New Roman"/>
                <w:lang w:val="fr-FR"/>
              </w:rPr>
              <w:t xml:space="preserve"> de </w:t>
            </w:r>
            <w:proofErr w:type="spellStart"/>
            <w:r w:rsidRPr="007E6F51">
              <w:rPr>
                <w:rFonts w:ascii="Calibri" w:eastAsia="Calibri" w:hAnsi="Calibri" w:cs="Times New Roman"/>
                <w:lang w:val="fr-FR"/>
              </w:rPr>
              <w:t>identitate</w:t>
            </w:r>
            <w:proofErr w:type="spellEnd"/>
            <w:r w:rsidRPr="007E6F51">
              <w:rPr>
                <w:rFonts w:ascii="Calibri" w:eastAsia="Calibri" w:hAnsi="Calibri" w:cs="Times New Roman"/>
                <w:lang w:val="fr-FR"/>
              </w:rPr>
              <w:t xml:space="preserve"> a </w:t>
            </w:r>
            <w:proofErr w:type="spellStart"/>
            <w:r w:rsidRPr="007E6F51">
              <w:rPr>
                <w:rFonts w:ascii="Calibri" w:eastAsia="Calibri" w:hAnsi="Calibri" w:cs="Times New Roman"/>
                <w:lang w:val="fr-FR"/>
              </w:rPr>
              <w:t>vehiculului</w:t>
            </w:r>
            <w:proofErr w:type="spellEnd"/>
            <w:r w:rsidRPr="007E6F51">
              <w:rPr>
                <w:rFonts w:ascii="Calibri" w:eastAsia="Calibri" w:hAnsi="Calibri" w:cs="Times New Roman"/>
                <w:lang w:val="fr-FR"/>
              </w:rPr>
              <w:t>.</w:t>
            </w:r>
          </w:p>
          <w:p w14:paraId="6BB40ACD" w14:textId="77777777" w:rsidR="00723F7A" w:rsidRPr="007E6F51" w:rsidRDefault="00723F7A" w:rsidP="00723F7A">
            <w:pPr>
              <w:spacing w:after="0" w:line="240" w:lineRule="auto"/>
              <w:ind w:left="106"/>
              <w:jc w:val="both"/>
              <w:rPr>
                <w:rFonts w:ascii="Calibri" w:eastAsia="Calibri" w:hAnsi="Calibri" w:cs="Times New Roman"/>
                <w:lang w:val="fr-FR"/>
              </w:rPr>
            </w:pPr>
          </w:p>
          <w:p w14:paraId="750F4FBC"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772C379" w14:textId="77777777" w:rsidR="00723F7A" w:rsidRPr="007E6F51" w:rsidRDefault="00723F7A" w:rsidP="00723F7A">
            <w:pPr>
              <w:numPr>
                <w:ilvl w:val="0"/>
                <w:numId w:val="45"/>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38C1F39E"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03ABB524"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6D50D727"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515AF265"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2911F704"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13E24A1"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380FF59A"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574DE8DD"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62EB50E8"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788BC053"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245E2D82"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w:t>
            </w:r>
            <w:r w:rsidRPr="007E6F51">
              <w:rPr>
                <w:rFonts w:ascii="Calibri" w:eastAsia="Calibri" w:hAnsi="Calibri" w:cs="Times New Roman"/>
                <w:i/>
                <w:spacing w:val="-4"/>
                <w:lang w:val="ro-RO"/>
              </w:rPr>
              <w:lastRenderedPageBreak/>
              <w:t xml:space="preserve">combustibili alternativi: </w:t>
            </w:r>
          </w:p>
          <w:p w14:paraId="4C04A9B8"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69EFDB59"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31BEC79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7EFABE2B"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745E762C"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66E86E3E"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7DDA2EE4"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3645D00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F4A3EF0"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4E5D3EF9" w14:textId="77777777" w:rsidR="00723F7A" w:rsidRDefault="00723F7A" w:rsidP="00723F7A">
            <w:pPr>
              <w:spacing w:after="0" w:line="240" w:lineRule="auto"/>
              <w:ind w:right="155"/>
              <w:jc w:val="both"/>
              <w:rPr>
                <w:rFonts w:eastAsia="Calibri" w:cstheme="minorHAnsi"/>
                <w:lang w:val="it-IT"/>
              </w:rPr>
            </w:pPr>
          </w:p>
          <w:p w14:paraId="6A45C2B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14C4578"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3611D5A6"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13794941" w14:textId="653E1EF7"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58DB97E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A9D2B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B05640A" w14:textId="77777777" w:rsidR="00723F7A" w:rsidRPr="00940FD8" w:rsidRDefault="00723F7A" w:rsidP="00723F7A">
            <w:pPr>
              <w:spacing w:after="200" w:line="240" w:lineRule="auto"/>
              <w:rPr>
                <w:rFonts w:eastAsia="Times New Roman" w:cstheme="minorHAnsi"/>
                <w:lang w:val="pl-PL"/>
              </w:rPr>
            </w:pPr>
          </w:p>
        </w:tc>
      </w:tr>
      <w:tr w:rsidR="00723F7A" w:rsidRPr="00CC265A" w14:paraId="22DEECA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B5EF1D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0471F55F" w14:textId="77777777" w:rsidR="00723F7A" w:rsidRPr="00940FD8" w:rsidRDefault="00723F7A" w:rsidP="00723F7A">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723F7A" w:rsidRPr="00CC265A" w14:paraId="6E0A6CC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D293315"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0998ED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242677DE"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0FC0CD9"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 xml:space="preserve">Informaţii privind limitarea numărului de candidaţi care urmează să fie invitaţi (cu </w:t>
            </w:r>
            <w:r w:rsidRPr="00940FD8">
              <w:rPr>
                <w:rFonts w:eastAsia="Times New Roman" w:cstheme="minorHAnsi"/>
                <w:lang w:val="pl-PL"/>
              </w:rPr>
              <w:lastRenderedPageBreak/>
              <w:t>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085B2B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lastRenderedPageBreak/>
              <w:t>-</w:t>
            </w:r>
          </w:p>
        </w:tc>
      </w:tr>
      <w:tr w:rsidR="00723F7A" w:rsidRPr="00CC265A" w14:paraId="6A3CF83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2D1418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60CB16F7" w14:textId="77777777" w:rsidR="00723F7A" w:rsidRPr="00940FD8" w:rsidRDefault="00723F7A" w:rsidP="00723F7A">
            <w:pPr>
              <w:spacing w:after="200" w:line="240" w:lineRule="auto"/>
              <w:rPr>
                <w:rFonts w:eastAsia="Times New Roman" w:cstheme="minorHAnsi"/>
                <w:lang w:val="pl-PL"/>
              </w:rPr>
            </w:pPr>
          </w:p>
        </w:tc>
      </w:tr>
      <w:tr w:rsidR="00723F7A" w:rsidRPr="00CC265A" w14:paraId="321D42E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00A504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66B7BEBD"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40C6496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79CADDA"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6F53C01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FBD48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0514470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75F4F20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50F55892"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34E3E971"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AFC1CA5"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5650D52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7F658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0065A3F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7BB596E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60D6A5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5BF756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6AC2C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1AC03D2B"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6EF0FEB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BB03E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3391798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6011936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E69CE2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C15EC2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279CDE3"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D5073D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00F8AF2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5DC46D3"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6E95B975" w14:textId="77777777" w:rsidR="00723F7A" w:rsidRPr="00940FD8" w:rsidRDefault="00723F7A" w:rsidP="00723F7A">
            <w:pPr>
              <w:spacing w:before="25" w:after="0" w:line="240" w:lineRule="auto"/>
              <w:ind w:left="106"/>
              <w:rPr>
                <w:rFonts w:eastAsia="Times New Roman" w:cstheme="minorHAnsi"/>
                <w:lang w:val="pl-PL"/>
              </w:rPr>
            </w:pPr>
            <w:r w:rsidRPr="003F4ED2">
              <w:rPr>
                <w:rFonts w:eastAsia="Times New Roman" w:cstheme="minorHAnsi"/>
                <w:i/>
                <w:color w:val="0070C0"/>
                <w:lang w:val="pl-PL"/>
              </w:rPr>
              <w:t>[Introduceţi orice alte informaţii suplimentare necesare.]</w:t>
            </w:r>
          </w:p>
        </w:tc>
      </w:tr>
    </w:tbl>
    <w:p w14:paraId="5F64F397" w14:textId="77777777" w:rsidR="00854566" w:rsidRPr="00CC265A" w:rsidRDefault="00854566" w:rsidP="00854566">
      <w:pPr>
        <w:spacing w:before="26" w:after="0" w:line="240" w:lineRule="auto"/>
        <w:ind w:left="373"/>
        <w:rPr>
          <w:rFonts w:eastAsia="Times New Roman" w:cstheme="minorHAnsi"/>
          <w:color w:val="FF0000"/>
          <w:lang w:val="pl-PL"/>
        </w:rPr>
      </w:pPr>
    </w:p>
    <w:p w14:paraId="40B9C23D" w14:textId="39680A33"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6</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45A048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15D693D"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679B2326"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0E52907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106DBA8"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F258B01"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3DDCD02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07BE1E5"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7B95D36C"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6A9104A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B29E34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101BBDD"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6625DC8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86C156B"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0E344931" w14:textId="77777777" w:rsidR="00C56E84" w:rsidRPr="00C56E84" w:rsidRDefault="00C56E84" w:rsidP="00C56E84">
            <w:pPr>
              <w:spacing w:after="0" w:line="276" w:lineRule="auto"/>
              <w:rPr>
                <w:rFonts w:ascii="Calibri" w:eastAsia="Calibri" w:hAnsi="Calibri" w:cs="Calibri"/>
                <w:u w:val="single"/>
              </w:rPr>
            </w:pPr>
            <w:r w:rsidRPr="00C56E84">
              <w:rPr>
                <w:rFonts w:ascii="Calibri" w:eastAsia="Calibri" w:hAnsi="Calibri" w:cs="Calibri"/>
                <w:u w:val="single"/>
              </w:rPr>
              <w:t xml:space="preserve">Lot 6: </w:t>
            </w:r>
            <w:proofErr w:type="spellStart"/>
            <w:r w:rsidRPr="00C56E84">
              <w:rPr>
                <w:rFonts w:ascii="Calibri" w:eastAsia="Calibri" w:hAnsi="Calibri" w:cs="Calibri"/>
                <w:u w:val="single"/>
              </w:rPr>
              <w:t>Grupa</w:t>
            </w:r>
            <w:proofErr w:type="spellEnd"/>
            <w:r w:rsidRPr="00C56E84">
              <w:rPr>
                <w:rFonts w:ascii="Calibri" w:eastAsia="Calibri" w:hAnsi="Calibri" w:cs="Calibri"/>
                <w:u w:val="single"/>
              </w:rPr>
              <w:t xml:space="preserve"> 06 – 12 </w:t>
            </w:r>
            <w:proofErr w:type="spellStart"/>
            <w:r w:rsidRPr="00C56E84">
              <w:rPr>
                <w:rFonts w:ascii="Calibri" w:eastAsia="Calibri" w:hAnsi="Calibri" w:cs="Calibri"/>
                <w:u w:val="single"/>
              </w:rPr>
              <w:t>trasee</w:t>
            </w:r>
            <w:proofErr w:type="spellEnd"/>
            <w:r w:rsidRPr="00C56E84">
              <w:rPr>
                <w:rFonts w:ascii="Calibri" w:eastAsia="Calibri" w:hAnsi="Calibri" w:cs="Calibri"/>
                <w:u w:val="single"/>
              </w:rPr>
              <w:t>:</w:t>
            </w:r>
          </w:p>
          <w:p w14:paraId="06E88AD0"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Calibri" w:hAnsi="Calibri" w:cs="Calibri"/>
              </w:rPr>
              <w:t>Traseu</w:t>
            </w:r>
            <w:proofErr w:type="spellEnd"/>
            <w:r w:rsidRPr="00C56E84">
              <w:rPr>
                <w:rFonts w:ascii="Calibri" w:eastAsia="Calibri" w:hAnsi="Calibri" w:cs="Calibri"/>
              </w:rPr>
              <w:t xml:space="preserve"> 057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Bârla</w:t>
            </w:r>
            <w:proofErr w:type="spellEnd"/>
            <w:r w:rsidRPr="00C56E84">
              <w:rPr>
                <w:rFonts w:ascii="Calibri" w:eastAsia="Times New Roman" w:hAnsi="Calibri" w:cs="Calibri"/>
              </w:rPr>
              <w:t>-</w:t>
            </w:r>
            <w:proofErr w:type="spellStart"/>
            <w:r w:rsidRPr="00C56E84">
              <w:rPr>
                <w:rFonts w:ascii="Calibri" w:eastAsia="Times New Roman" w:hAnsi="Calibri" w:cs="Calibri"/>
              </w:rPr>
              <w:t>Mozăceni</w:t>
            </w:r>
            <w:proofErr w:type="spellEnd"/>
            <w:r w:rsidRPr="00C56E84">
              <w:rPr>
                <w:rFonts w:ascii="Calibri" w:eastAsia="Times New Roman" w:hAnsi="Calibri" w:cs="Calibri"/>
              </w:rPr>
              <w:t xml:space="preserve"> Vale</w:t>
            </w:r>
          </w:p>
          <w:p w14:paraId="2221EEE8"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058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Buzoieşti</w:t>
            </w:r>
            <w:proofErr w:type="spellEnd"/>
            <w:r w:rsidRPr="00C56E84">
              <w:rPr>
                <w:rFonts w:ascii="Calibri" w:eastAsia="Times New Roman" w:hAnsi="Calibri" w:cs="Calibri"/>
              </w:rPr>
              <w:t>-</w:t>
            </w:r>
            <w:proofErr w:type="spellStart"/>
            <w:r w:rsidRPr="00C56E84">
              <w:rPr>
                <w:rFonts w:ascii="Calibri" w:eastAsia="Times New Roman" w:hAnsi="Calibri" w:cs="Calibri"/>
              </w:rPr>
              <w:t>Curteanca</w:t>
            </w:r>
            <w:proofErr w:type="spellEnd"/>
          </w:p>
          <w:p w14:paraId="0AD70D9B"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059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Căldăraru</w:t>
            </w:r>
            <w:proofErr w:type="spellEnd"/>
            <w:r w:rsidRPr="00C56E84">
              <w:rPr>
                <w:rFonts w:ascii="Calibri" w:eastAsia="Times New Roman" w:hAnsi="Calibri" w:cs="Calibri"/>
              </w:rPr>
              <w:t>-</w:t>
            </w:r>
            <w:proofErr w:type="spellStart"/>
            <w:r w:rsidRPr="00C56E84">
              <w:rPr>
                <w:rFonts w:ascii="Calibri" w:eastAsia="Times New Roman" w:hAnsi="Calibri" w:cs="Calibri"/>
              </w:rPr>
              <w:t>Burdea</w:t>
            </w:r>
            <w:proofErr w:type="spellEnd"/>
          </w:p>
          <w:p w14:paraId="7731A62F"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060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Lunca</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Corbului-Marghia</w:t>
            </w:r>
            <w:proofErr w:type="spellEnd"/>
          </w:p>
          <w:p w14:paraId="46C13FBA"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061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Albota</w:t>
            </w:r>
            <w:proofErr w:type="spellEnd"/>
            <w:r w:rsidRPr="00C56E84">
              <w:rPr>
                <w:rFonts w:ascii="Calibri" w:eastAsia="Times New Roman" w:hAnsi="Calibri" w:cs="Calibri"/>
              </w:rPr>
              <w:t>-Mares</w:t>
            </w:r>
          </w:p>
          <w:p w14:paraId="7EB696B6"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062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Popeşti</w:t>
            </w:r>
            <w:proofErr w:type="spellEnd"/>
            <w:r w:rsidRPr="00C56E84">
              <w:rPr>
                <w:rFonts w:ascii="Calibri" w:eastAsia="Times New Roman" w:hAnsi="Calibri" w:cs="Calibri"/>
              </w:rPr>
              <w:t>-</w:t>
            </w:r>
            <w:proofErr w:type="spellStart"/>
            <w:r w:rsidRPr="00C56E84">
              <w:rPr>
                <w:rFonts w:ascii="Calibri" w:eastAsia="Times New Roman" w:hAnsi="Calibri" w:cs="Calibri"/>
              </w:rPr>
              <w:t>Purcăreni</w:t>
            </w:r>
            <w:proofErr w:type="spellEnd"/>
          </w:p>
          <w:p w14:paraId="3DC0C3A5"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063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Râca</w:t>
            </w:r>
            <w:proofErr w:type="spellEnd"/>
          </w:p>
          <w:p w14:paraId="271E70C7"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064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Cerbu</w:t>
            </w:r>
            <w:proofErr w:type="spellEnd"/>
            <w:r w:rsidRPr="00C56E84">
              <w:rPr>
                <w:rFonts w:ascii="Calibri" w:eastAsia="Times New Roman" w:hAnsi="Calibri" w:cs="Calibri"/>
              </w:rPr>
              <w:t>-</w:t>
            </w:r>
            <w:proofErr w:type="spellStart"/>
            <w:r w:rsidRPr="00C56E84">
              <w:rPr>
                <w:rFonts w:ascii="Calibri" w:eastAsia="Times New Roman" w:hAnsi="Calibri" w:cs="Calibri"/>
              </w:rPr>
              <w:t>Dealu</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Bradului</w:t>
            </w:r>
            <w:proofErr w:type="spellEnd"/>
          </w:p>
          <w:p w14:paraId="55D941FB"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065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Costeşti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Razvan&amp;Liviu</w:t>
            </w:r>
            <w:proofErr w:type="spellEnd"/>
          </w:p>
          <w:p w14:paraId="0AC52329"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Calibri" w:hAnsi="Calibri" w:cs="Calibri"/>
              </w:rPr>
              <w:t>Traseu</w:t>
            </w:r>
            <w:proofErr w:type="spellEnd"/>
            <w:r w:rsidRPr="00C56E84">
              <w:rPr>
                <w:rFonts w:ascii="Calibri" w:eastAsia="Calibri" w:hAnsi="Calibri" w:cs="Calibri"/>
              </w:rPr>
              <w:t xml:space="preserve"> 066 </w:t>
            </w:r>
            <w:r w:rsidRPr="00C56E84">
              <w:rPr>
                <w:rFonts w:ascii="Calibri" w:eastAsia="Times New Roman" w:hAnsi="Calibri" w:cs="Calibri"/>
              </w:rPr>
              <w:t xml:space="preserve">Pitești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Recea</w:t>
            </w:r>
            <w:proofErr w:type="spellEnd"/>
            <w:r w:rsidRPr="00C56E84">
              <w:rPr>
                <w:rFonts w:ascii="Calibri" w:eastAsia="Times New Roman" w:hAnsi="Calibri" w:cs="Calibri"/>
              </w:rPr>
              <w:t>-</w:t>
            </w:r>
            <w:proofErr w:type="spellStart"/>
            <w:r w:rsidRPr="00C56E84">
              <w:rPr>
                <w:rFonts w:ascii="Calibri" w:eastAsia="Times New Roman" w:hAnsi="Calibri" w:cs="Calibri"/>
              </w:rPr>
              <w:t>Goleasca</w:t>
            </w:r>
            <w:proofErr w:type="spellEnd"/>
          </w:p>
          <w:p w14:paraId="47E2A1BA"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Calibri" w:hAnsi="Calibri" w:cs="Calibri"/>
              </w:rPr>
              <w:t>Traseu</w:t>
            </w:r>
            <w:proofErr w:type="spellEnd"/>
            <w:r w:rsidRPr="00C56E84">
              <w:rPr>
                <w:rFonts w:ascii="Calibri" w:eastAsia="Calibri" w:hAnsi="Calibri" w:cs="Calibri"/>
              </w:rPr>
              <w:t xml:space="preserve"> 067 </w:t>
            </w:r>
            <w:proofErr w:type="spellStart"/>
            <w:r w:rsidRPr="00C56E84">
              <w:rPr>
                <w:rFonts w:ascii="Calibri" w:eastAsia="Times New Roman" w:hAnsi="Calibri" w:cs="Calibri"/>
              </w:rPr>
              <w:t>Costești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Alpin-Mirosi-Surdulești</w:t>
            </w:r>
            <w:proofErr w:type="spellEnd"/>
          </w:p>
          <w:p w14:paraId="5C63417F" w14:textId="77777777" w:rsidR="00C56E84" w:rsidRPr="00C56E84" w:rsidRDefault="00C56E84" w:rsidP="00C56E84">
            <w:pPr>
              <w:spacing w:after="0" w:line="276" w:lineRule="auto"/>
              <w:rPr>
                <w:rFonts w:ascii="Calibri" w:eastAsia="Calibri" w:hAnsi="Calibri" w:cs="Calibri"/>
              </w:rPr>
            </w:pPr>
            <w:proofErr w:type="spellStart"/>
            <w:r w:rsidRPr="00C56E84">
              <w:rPr>
                <w:rFonts w:ascii="Calibri" w:eastAsia="Calibri" w:hAnsi="Calibri" w:cs="Calibri"/>
              </w:rPr>
              <w:t>Traseu</w:t>
            </w:r>
            <w:proofErr w:type="spellEnd"/>
            <w:r w:rsidRPr="00C56E84">
              <w:rPr>
                <w:rFonts w:ascii="Calibri" w:eastAsia="Calibri" w:hAnsi="Calibri" w:cs="Calibri"/>
              </w:rPr>
              <w:t xml:space="preserve"> 068 </w:t>
            </w:r>
            <w:proofErr w:type="spellStart"/>
            <w:r w:rsidRPr="00C56E84">
              <w:rPr>
                <w:rFonts w:ascii="Calibri" w:eastAsia="Times New Roman" w:hAnsi="Calibri" w:cs="Calibri"/>
              </w:rPr>
              <w:t>Costeşti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Alpin-Buzoeşti-Curteanca</w:t>
            </w:r>
            <w:proofErr w:type="spellEnd"/>
          </w:p>
          <w:p w14:paraId="5E940601" w14:textId="49790BD7" w:rsidR="00854566" w:rsidRPr="00940FD8" w:rsidRDefault="00854566" w:rsidP="00854566">
            <w:pPr>
              <w:spacing w:before="25" w:after="0" w:line="240" w:lineRule="auto"/>
              <w:ind w:left="106"/>
              <w:rPr>
                <w:rFonts w:eastAsia="Times New Roman" w:cstheme="minorHAnsi"/>
                <w:lang w:val="pl-PL"/>
              </w:rPr>
            </w:pPr>
            <w:r w:rsidRPr="00582803">
              <w:rPr>
                <w:rFonts w:eastAsia="Times New Roman" w:cstheme="minorHAnsi"/>
                <w:lang w:val="pl-PL"/>
              </w:rPr>
              <w:lastRenderedPageBreak/>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C56E84" w:rsidRPr="00C56E84">
              <w:rPr>
                <w:rFonts w:eastAsia="Calibri" w:cs="Arial"/>
              </w:rPr>
              <w:t>67.594.517,36</w:t>
            </w:r>
            <w:r>
              <w:rPr>
                <w:rFonts w:eastAsia="Calibri" w:cs="Arial"/>
              </w:rPr>
              <w:t xml:space="preserve"> </w:t>
            </w:r>
            <w:r w:rsidRPr="00940FD8">
              <w:rPr>
                <w:rFonts w:eastAsia="Times New Roman" w:cstheme="minorHAnsi"/>
                <w:lang w:val="pl-PL"/>
              </w:rPr>
              <w:t>RON</w:t>
            </w:r>
          </w:p>
          <w:p w14:paraId="6FB74D85" w14:textId="77777777"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335B67F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5891E0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08A780EE"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1D09DC24"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E4F14F7"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5AE410EF"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7A6A8C6B"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6499DEC7"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7E046682"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09DD90DA"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140AA5FB" w14:textId="77777777"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778E5D2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2B98B29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1C08AD8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13F56631" w14:textId="77777777" w:rsidR="00723F7A" w:rsidRPr="00940FD8" w:rsidRDefault="00723F7A" w:rsidP="00723F7A">
            <w:pPr>
              <w:spacing w:before="25" w:after="0" w:line="240" w:lineRule="auto"/>
              <w:ind w:left="106" w:right="155"/>
              <w:jc w:val="both"/>
              <w:rPr>
                <w:rFonts w:eastAsia="Times New Roman" w:cstheme="minorHAnsi"/>
                <w:lang w:val="pl-PL"/>
              </w:rPr>
            </w:pPr>
          </w:p>
          <w:p w14:paraId="485E12FB"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5C0B155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303E11CE" w14:textId="576E4035" w:rsidR="00723F7A" w:rsidRPr="00723F7A"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583DE0F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8EBD7A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6ABD8B98"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04A1233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34D06BB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AC02B0F"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7940BC6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4388D97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740AA109"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56D0C01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2165384D"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lastRenderedPageBreak/>
              <w:t xml:space="preserve"> AF – anul de fabricaţie înscris în certificatul de înmatriculare şi cartea de identitate a mijlocului de transport;</w:t>
            </w:r>
          </w:p>
          <w:p w14:paraId="432D9992"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47694756" w14:textId="77777777" w:rsidR="00723F7A" w:rsidRPr="00202559" w:rsidRDefault="00723F7A" w:rsidP="00723F7A">
            <w:pPr>
              <w:pStyle w:val="ListParagraph"/>
              <w:widowControl w:val="0"/>
              <w:numPr>
                <w:ilvl w:val="0"/>
                <w:numId w:val="40"/>
              </w:numPr>
              <w:suppressAutoHyphens/>
              <w:spacing w:after="0" w:line="240" w:lineRule="auto"/>
              <w:ind w:left="28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2CE28B28"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 = 25 pct.</w:t>
            </w:r>
          </w:p>
          <w:p w14:paraId="0A013A01"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- 2  = 24 pct.</w:t>
            </w:r>
          </w:p>
          <w:p w14:paraId="6C1ADBE0"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- 3  = 23 pct.</w:t>
            </w:r>
          </w:p>
          <w:p w14:paraId="5D722452"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- 4 = 20 pct.</w:t>
            </w:r>
          </w:p>
          <w:p w14:paraId="7EE8590B"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- 5 = 18 pct.</w:t>
            </w:r>
          </w:p>
          <w:p w14:paraId="32ACF37B"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- 6  = 16 pct.</w:t>
            </w:r>
          </w:p>
          <w:p w14:paraId="30059285"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- 7  = 14 pct.</w:t>
            </w:r>
          </w:p>
          <w:p w14:paraId="60D2D42D"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- 8 = 10 pct.</w:t>
            </w:r>
          </w:p>
          <w:p w14:paraId="1322B6B7"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- 9 = 6 pct.</w:t>
            </w:r>
          </w:p>
          <w:p w14:paraId="35C84154"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- 10 = 2 pct.</w:t>
            </w:r>
          </w:p>
          <w:p w14:paraId="5E7F0BDB"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- 11 = 0 pct.</w:t>
            </w:r>
          </w:p>
          <w:p w14:paraId="4AF6B051"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4D6F282"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7522525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0BCFF9C" w14:textId="65FA4002" w:rsidR="00723F7A" w:rsidRPr="00723F7A"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2DA6EC3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77C022E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2108424D"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54E44EF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5B69FD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5A1EDED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6D57888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521D0273"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3DF3CF2B"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4D5F72D9"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61C5BA95"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7993D877"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lastRenderedPageBreak/>
              <w:t>d) categoria IV  - 5</w:t>
            </w:r>
            <w:r w:rsidRPr="00BA43E4">
              <w:rPr>
                <w:rFonts w:eastAsia="Calibri" w:cstheme="minorHAnsi"/>
                <w:lang w:val="ro-RO"/>
              </w:rPr>
              <w:t xml:space="preserve"> pct.</w:t>
            </w:r>
          </w:p>
          <w:p w14:paraId="37E4547A"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D89A0EA"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33EF0D9F" w14:textId="77777777" w:rsidR="00723F7A" w:rsidRDefault="00723F7A" w:rsidP="00723F7A">
            <w:pPr>
              <w:spacing w:after="0" w:line="240" w:lineRule="auto"/>
              <w:ind w:right="155"/>
              <w:jc w:val="both"/>
              <w:rPr>
                <w:rFonts w:eastAsia="Times New Roman" w:cstheme="minorHAnsi"/>
                <w:iCs/>
                <w:lang w:val="pl-PL"/>
              </w:rPr>
            </w:pPr>
          </w:p>
          <w:p w14:paraId="74EA53B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C9A9435" w14:textId="77777777" w:rsidR="00723F7A" w:rsidRPr="00BA43E4"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3134917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48BE594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4972DB3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5650CD8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74EAB51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B326B3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84886AF"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163AFBA"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48596FB3"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2A1F0CE8"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043EE2D2" w14:textId="77777777"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1 pct. </w:t>
            </w:r>
          </w:p>
          <w:p w14:paraId="7B905127"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6A862E37"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38A7E74C"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1C6116F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3BBD395"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 xml:space="preserve">Prezentare copie lizibilă după cartea de </w:t>
            </w:r>
            <w:r w:rsidRPr="00FD3F15">
              <w:rPr>
                <w:rFonts w:ascii="Calibri" w:eastAsia="Calibri" w:hAnsi="Calibri" w:cs="Times New Roman"/>
                <w:lang w:val="ro-RO"/>
              </w:rPr>
              <w:lastRenderedPageBreak/>
              <w:t>identitate a vehiculului.</w:t>
            </w:r>
          </w:p>
          <w:p w14:paraId="67B0D5A4" w14:textId="77777777" w:rsidR="00723F7A" w:rsidRDefault="00723F7A" w:rsidP="00723F7A">
            <w:pPr>
              <w:spacing w:after="0" w:line="240" w:lineRule="auto"/>
              <w:ind w:right="155"/>
              <w:jc w:val="both"/>
              <w:rPr>
                <w:rFonts w:eastAsia="Times New Roman" w:cstheme="minorHAnsi"/>
                <w:iCs/>
                <w:lang w:val="pl-PL"/>
              </w:rPr>
            </w:pPr>
          </w:p>
          <w:p w14:paraId="0600DE9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A68949B" w14:textId="77777777" w:rsidR="00723F7A" w:rsidRPr="00BA43E4"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4919F64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409877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C9F98C1"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11B415D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44B7423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573C85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5D895D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0F8CE04"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44044DC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74290C28"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65C44933"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6390E4F"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45E6ABF0" w14:textId="77777777" w:rsidR="00723F7A" w:rsidRPr="00940FD8" w:rsidRDefault="00723F7A" w:rsidP="00723F7A">
            <w:pPr>
              <w:spacing w:after="0" w:line="240" w:lineRule="auto"/>
              <w:ind w:right="155"/>
              <w:jc w:val="both"/>
              <w:rPr>
                <w:rFonts w:eastAsia="Times New Roman" w:cstheme="minorHAnsi"/>
                <w:iCs/>
                <w:lang w:val="pl-PL"/>
              </w:rPr>
            </w:pPr>
          </w:p>
          <w:p w14:paraId="3D5EFBB7"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7FEB7A09" w14:textId="77777777" w:rsidR="00723F7A" w:rsidRPr="007E6F51" w:rsidRDefault="00723F7A" w:rsidP="00723F7A">
            <w:pPr>
              <w:numPr>
                <w:ilvl w:val="0"/>
                <w:numId w:val="46"/>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07B5B451"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60D34371"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23CF32D9"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5EDE7EC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8B2913B"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57A3E5B"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0DB6EC33"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3D900A6A"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 xml:space="preserve">a) pentru oferta ce propune autobuze având cea mai mare capacitate de </w:t>
            </w:r>
            <w:r w:rsidRPr="007E6F51">
              <w:rPr>
                <w:rFonts w:eastAsia="Calibri" w:cstheme="minorHAnsi"/>
                <w:lang w:val="pl-PL"/>
              </w:rPr>
              <w:lastRenderedPageBreak/>
              <w:t>transport se acordă punctajul maxim alocat factorului de evaluare, respectiv 7 puncte;</w:t>
            </w:r>
          </w:p>
          <w:p w14:paraId="59EC4C9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59430CA7"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7C494DAA"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3355B49" w14:textId="77777777"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Prezentare</w:t>
            </w:r>
            <w:proofErr w:type="spellEnd"/>
            <w:r w:rsidRPr="007E6F51">
              <w:rPr>
                <w:rFonts w:ascii="Calibri" w:eastAsia="Calibri" w:hAnsi="Calibri" w:cs="Times New Roman"/>
                <w:lang w:val="fr-FR"/>
              </w:rPr>
              <w:t xml:space="preserve"> copie </w:t>
            </w:r>
            <w:proofErr w:type="spellStart"/>
            <w:r w:rsidRPr="007E6F51">
              <w:rPr>
                <w:rFonts w:ascii="Calibri" w:eastAsia="Calibri" w:hAnsi="Calibri" w:cs="Times New Roman"/>
                <w:lang w:val="fr-FR"/>
              </w:rPr>
              <w:t>lizibilă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după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cartea</w:t>
            </w:r>
            <w:proofErr w:type="spellEnd"/>
            <w:r w:rsidRPr="007E6F51">
              <w:rPr>
                <w:rFonts w:ascii="Calibri" w:eastAsia="Calibri" w:hAnsi="Calibri" w:cs="Times New Roman"/>
                <w:lang w:val="fr-FR"/>
              </w:rPr>
              <w:t xml:space="preserve"> de </w:t>
            </w:r>
            <w:proofErr w:type="spellStart"/>
            <w:r w:rsidRPr="007E6F51">
              <w:rPr>
                <w:rFonts w:ascii="Calibri" w:eastAsia="Calibri" w:hAnsi="Calibri" w:cs="Times New Roman"/>
                <w:lang w:val="fr-FR"/>
              </w:rPr>
              <w:t>identitate</w:t>
            </w:r>
            <w:proofErr w:type="spellEnd"/>
            <w:r w:rsidRPr="007E6F51">
              <w:rPr>
                <w:rFonts w:ascii="Calibri" w:eastAsia="Calibri" w:hAnsi="Calibri" w:cs="Times New Roman"/>
                <w:lang w:val="fr-FR"/>
              </w:rPr>
              <w:t xml:space="preserve"> a </w:t>
            </w:r>
            <w:proofErr w:type="spellStart"/>
            <w:r w:rsidRPr="007E6F51">
              <w:rPr>
                <w:rFonts w:ascii="Calibri" w:eastAsia="Calibri" w:hAnsi="Calibri" w:cs="Times New Roman"/>
                <w:lang w:val="fr-FR"/>
              </w:rPr>
              <w:t>vehiculului</w:t>
            </w:r>
            <w:proofErr w:type="spellEnd"/>
            <w:r w:rsidRPr="007E6F51">
              <w:rPr>
                <w:rFonts w:ascii="Calibri" w:eastAsia="Calibri" w:hAnsi="Calibri" w:cs="Times New Roman"/>
                <w:lang w:val="fr-FR"/>
              </w:rPr>
              <w:t>.</w:t>
            </w:r>
          </w:p>
          <w:p w14:paraId="50FBC1FB" w14:textId="77777777" w:rsidR="00723F7A" w:rsidRPr="007E6F51" w:rsidRDefault="00723F7A" w:rsidP="00723F7A">
            <w:pPr>
              <w:spacing w:after="0" w:line="240" w:lineRule="auto"/>
              <w:ind w:left="106"/>
              <w:jc w:val="both"/>
              <w:rPr>
                <w:rFonts w:ascii="Calibri" w:eastAsia="Calibri" w:hAnsi="Calibri" w:cs="Times New Roman"/>
                <w:lang w:val="fr-FR"/>
              </w:rPr>
            </w:pPr>
          </w:p>
          <w:p w14:paraId="654D9871"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CDE1438" w14:textId="77777777" w:rsidR="00723F7A" w:rsidRPr="007E6F51" w:rsidRDefault="00723F7A" w:rsidP="00723F7A">
            <w:pPr>
              <w:numPr>
                <w:ilvl w:val="0"/>
                <w:numId w:val="46"/>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1EBA9B23"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77DE4BAD"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60A345E"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7087D230"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259765B0"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C24DA4B"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CD7426A"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191BCE2D"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5AC15CF4"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4717D6DB"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789A5DB5"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5509D3E7"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w:t>
            </w:r>
            <w:r w:rsidRPr="007E6F51">
              <w:rPr>
                <w:rFonts w:ascii="Calibri" w:eastAsia="Calibri" w:hAnsi="Calibri" w:cs="Times New Roman"/>
                <w:i/>
                <w:lang w:val="ro-RO"/>
              </w:rPr>
              <w:lastRenderedPageBreak/>
              <w:t xml:space="preserve">furnizarea de energie pentru autobuzele şi care au potenţialul de a contribui la decarbonizarea acestora şi de a îmbunătăţi performanţa de mediu a sectorului transporturilor. Aceştia includ, în principal: </w:t>
            </w:r>
          </w:p>
          <w:p w14:paraId="7513152A"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781FDAB3"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7915FB56"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5B580B4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5BB47D93"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36425CC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2AECFE41"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0E2C88C"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773480E4" w14:textId="77777777" w:rsidR="00723F7A" w:rsidRDefault="00723F7A" w:rsidP="00723F7A">
            <w:pPr>
              <w:spacing w:after="0" w:line="240" w:lineRule="auto"/>
              <w:ind w:right="155"/>
              <w:jc w:val="both"/>
              <w:rPr>
                <w:rFonts w:eastAsia="Calibri" w:cstheme="minorHAnsi"/>
                <w:lang w:val="it-IT"/>
              </w:rPr>
            </w:pPr>
          </w:p>
          <w:p w14:paraId="3441A975"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560EC671"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0FDFCE32"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2E594FE9" w14:textId="17F61248"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6CCE970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4B09C7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167049DE" w14:textId="77777777" w:rsidR="00723F7A" w:rsidRPr="00940FD8" w:rsidRDefault="00723F7A" w:rsidP="00723F7A">
            <w:pPr>
              <w:spacing w:after="200" w:line="240" w:lineRule="auto"/>
              <w:rPr>
                <w:rFonts w:eastAsia="Times New Roman" w:cstheme="minorHAnsi"/>
                <w:lang w:val="pl-PL"/>
              </w:rPr>
            </w:pPr>
          </w:p>
        </w:tc>
      </w:tr>
      <w:tr w:rsidR="00723F7A" w:rsidRPr="00CC265A" w14:paraId="5E7B136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C85998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3C60892B" w14:textId="77777777" w:rsidR="00723F7A" w:rsidRPr="00940FD8" w:rsidRDefault="00723F7A" w:rsidP="00723F7A">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723F7A" w:rsidRPr="00CC265A" w14:paraId="6D52F5C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2A36B7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425FB94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38B4898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2AD086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63290BB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94B439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10D1CD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6F195127" w14:textId="77777777" w:rsidR="00723F7A" w:rsidRPr="00940FD8" w:rsidRDefault="00723F7A" w:rsidP="00723F7A">
            <w:pPr>
              <w:spacing w:after="200" w:line="240" w:lineRule="auto"/>
              <w:rPr>
                <w:rFonts w:eastAsia="Times New Roman" w:cstheme="minorHAnsi"/>
                <w:lang w:val="pl-PL"/>
              </w:rPr>
            </w:pPr>
          </w:p>
        </w:tc>
      </w:tr>
      <w:tr w:rsidR="00723F7A" w:rsidRPr="00CC265A" w14:paraId="599F66A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6C2DE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2C29C60B"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2E5B126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33188D4"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604ECB3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DD7D5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2A1D50F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41B8B52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660B732F"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6D142FE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9D78B9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467BF34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7E5BE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1C99772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0CA277D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C30867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5B07C0B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DD38D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74D99A77"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0B1210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3780AB6"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3F3FBBB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7565671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0C625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9246C8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F32BC6D"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E30BF96"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28B9860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87380C2"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21F602E" w14:textId="77777777" w:rsidR="00723F7A" w:rsidRPr="00940FD8" w:rsidRDefault="00723F7A" w:rsidP="00723F7A">
            <w:pPr>
              <w:spacing w:before="25" w:after="0" w:line="240" w:lineRule="auto"/>
              <w:ind w:left="106"/>
              <w:rPr>
                <w:rFonts w:eastAsia="Times New Roman" w:cstheme="minorHAnsi"/>
                <w:lang w:val="pl-PL"/>
              </w:rPr>
            </w:pPr>
            <w:r w:rsidRPr="003F4ED2">
              <w:rPr>
                <w:rFonts w:eastAsia="Times New Roman" w:cstheme="minorHAnsi"/>
                <w:i/>
                <w:color w:val="0070C0"/>
                <w:lang w:val="pl-PL"/>
              </w:rPr>
              <w:t>[Introduceţi orice alte informaţii suplimentare necesare.]</w:t>
            </w:r>
          </w:p>
        </w:tc>
      </w:tr>
    </w:tbl>
    <w:p w14:paraId="7058632E" w14:textId="77777777" w:rsidR="00854566" w:rsidRPr="00CC265A" w:rsidRDefault="00854566" w:rsidP="00854566">
      <w:pPr>
        <w:spacing w:before="26" w:after="0" w:line="240" w:lineRule="auto"/>
        <w:ind w:left="373"/>
        <w:rPr>
          <w:rFonts w:eastAsia="Times New Roman" w:cstheme="minorHAnsi"/>
          <w:color w:val="FF0000"/>
          <w:lang w:val="pl-PL"/>
        </w:rPr>
      </w:pPr>
    </w:p>
    <w:p w14:paraId="77308B88" w14:textId="10AFC472" w:rsidR="006D6700" w:rsidRPr="001E2965" w:rsidRDefault="006D6700" w:rsidP="006D6700">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7</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6D6700" w:rsidRPr="00CC265A" w14:paraId="3BCA0C17"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C65E987" w14:textId="77777777" w:rsidR="006D6700" w:rsidRPr="00EC3B28" w:rsidRDefault="006D6700" w:rsidP="004A2F9C">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0CBCA31B" w14:textId="77777777" w:rsidR="006D6700" w:rsidRPr="00EC3B28" w:rsidRDefault="006D6700" w:rsidP="004A2F9C">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6D6700" w:rsidRPr="00CC265A" w14:paraId="73723E07"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13E9A8F"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9BC2F5F" w14:textId="77777777" w:rsidR="006D6700" w:rsidRPr="00940FD8" w:rsidRDefault="006D6700" w:rsidP="004A2F9C">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6D6700" w:rsidRPr="00CC265A" w14:paraId="23309211"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C28FAD"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430EA083" w14:textId="77777777" w:rsidR="006D6700" w:rsidRPr="00940FD8" w:rsidRDefault="006D6700" w:rsidP="004A2F9C">
            <w:pPr>
              <w:spacing w:before="25" w:after="0" w:line="240" w:lineRule="auto"/>
              <w:rPr>
                <w:rFonts w:eastAsia="Times New Roman" w:cstheme="minorHAnsi"/>
                <w:lang w:val="pl-PL"/>
              </w:rPr>
            </w:pPr>
            <w:r>
              <w:rPr>
                <w:rFonts w:eastAsia="Times New Roman" w:cstheme="minorHAnsi"/>
                <w:iCs/>
                <w:lang w:val="pl-PL"/>
              </w:rPr>
              <w:t>RO311 Argeş</w:t>
            </w:r>
          </w:p>
        </w:tc>
      </w:tr>
      <w:tr w:rsidR="006D6700" w:rsidRPr="00CC265A" w14:paraId="0F0A54AD"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9605844"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2026E420" w14:textId="77777777" w:rsidR="006D6700" w:rsidRPr="00940FD8" w:rsidRDefault="006D6700" w:rsidP="004A2F9C">
            <w:pPr>
              <w:spacing w:before="25" w:after="0" w:line="240" w:lineRule="auto"/>
              <w:rPr>
                <w:rFonts w:eastAsia="Times New Roman" w:cstheme="minorHAnsi"/>
                <w:lang w:val="pl-PL"/>
              </w:rPr>
            </w:pPr>
            <w:r w:rsidRPr="00940FD8">
              <w:rPr>
                <w:rFonts w:eastAsia="Times New Roman" w:cstheme="minorHAnsi"/>
                <w:lang w:val="pl-PL"/>
              </w:rPr>
              <w:t>România</w:t>
            </w:r>
          </w:p>
        </w:tc>
      </w:tr>
      <w:tr w:rsidR="006D6700" w:rsidRPr="00CC265A" w14:paraId="69E8F36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A5F3B67"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52EFD028" w14:textId="77777777" w:rsidR="00C56E84" w:rsidRPr="00C56E84" w:rsidRDefault="00C56E84" w:rsidP="00C56E84">
            <w:pPr>
              <w:spacing w:after="0" w:line="276" w:lineRule="auto"/>
              <w:rPr>
                <w:rFonts w:ascii="Calibri" w:eastAsia="Calibri" w:hAnsi="Calibri" w:cs="Calibri"/>
                <w:u w:val="single"/>
              </w:rPr>
            </w:pPr>
            <w:r w:rsidRPr="00C56E84">
              <w:rPr>
                <w:rFonts w:ascii="Calibri" w:eastAsia="Calibri" w:hAnsi="Calibri" w:cs="Calibri"/>
                <w:u w:val="single"/>
              </w:rPr>
              <w:t xml:space="preserve">Lot 7: </w:t>
            </w:r>
            <w:proofErr w:type="spellStart"/>
            <w:r w:rsidRPr="00C56E84">
              <w:rPr>
                <w:rFonts w:ascii="Calibri" w:eastAsia="Calibri" w:hAnsi="Calibri" w:cs="Calibri"/>
                <w:u w:val="single"/>
              </w:rPr>
              <w:t>Grupa</w:t>
            </w:r>
            <w:proofErr w:type="spellEnd"/>
            <w:r w:rsidRPr="00C56E84">
              <w:rPr>
                <w:rFonts w:ascii="Calibri" w:eastAsia="Calibri" w:hAnsi="Calibri" w:cs="Calibri"/>
                <w:u w:val="single"/>
              </w:rPr>
              <w:t xml:space="preserve"> 07 – 9 </w:t>
            </w:r>
            <w:proofErr w:type="spellStart"/>
            <w:r w:rsidRPr="00C56E84">
              <w:rPr>
                <w:rFonts w:ascii="Calibri" w:eastAsia="Calibri" w:hAnsi="Calibri" w:cs="Calibri"/>
                <w:u w:val="single"/>
              </w:rPr>
              <w:t>trasee</w:t>
            </w:r>
            <w:proofErr w:type="spellEnd"/>
            <w:r w:rsidRPr="00C56E84">
              <w:rPr>
                <w:rFonts w:ascii="Calibri" w:eastAsia="Calibri" w:hAnsi="Calibri" w:cs="Calibri"/>
                <w:u w:val="single"/>
              </w:rPr>
              <w:t>:</w:t>
            </w:r>
          </w:p>
          <w:p w14:paraId="55117F99"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Calibri" w:hAnsi="Calibri" w:cs="Calibri"/>
              </w:rPr>
              <w:t>Traseu</w:t>
            </w:r>
            <w:proofErr w:type="spellEnd"/>
            <w:r w:rsidRPr="00C56E84">
              <w:rPr>
                <w:rFonts w:ascii="Calibri" w:eastAsia="Calibri" w:hAnsi="Calibri" w:cs="Calibri"/>
              </w:rPr>
              <w:t xml:space="preserve"> 069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Căteasca</w:t>
            </w:r>
            <w:proofErr w:type="spellEnd"/>
            <w:r w:rsidRPr="00C56E84">
              <w:rPr>
                <w:rFonts w:ascii="Calibri" w:eastAsia="Times New Roman" w:hAnsi="Calibri" w:cs="Calibri"/>
              </w:rPr>
              <w:t>-</w:t>
            </w:r>
            <w:proofErr w:type="spellStart"/>
            <w:r w:rsidRPr="00C56E84">
              <w:rPr>
                <w:rFonts w:ascii="Calibri" w:eastAsia="Times New Roman" w:hAnsi="Calibri" w:cs="Calibri"/>
              </w:rPr>
              <w:t>Cireşu</w:t>
            </w:r>
            <w:proofErr w:type="spellEnd"/>
          </w:p>
          <w:p w14:paraId="1B58EE18" w14:textId="695D1D3B"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070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001B3389">
              <w:rPr>
                <w:rFonts w:ascii="Calibri" w:eastAsia="Times New Roman" w:hAnsi="Calibri" w:cs="Calibri"/>
              </w:rPr>
              <w:t>Teiu</w:t>
            </w:r>
            <w:proofErr w:type="spellEnd"/>
            <w:r w:rsidRPr="00C56E84">
              <w:rPr>
                <w:rFonts w:ascii="Calibri" w:eastAsia="Times New Roman" w:hAnsi="Calibri" w:cs="Calibri"/>
              </w:rPr>
              <w:t>-</w:t>
            </w:r>
            <w:proofErr w:type="spellStart"/>
            <w:r w:rsidRPr="00C56E84">
              <w:rPr>
                <w:rFonts w:ascii="Calibri" w:eastAsia="Times New Roman" w:hAnsi="Calibri" w:cs="Calibri"/>
              </w:rPr>
              <w:t>Mozacu</w:t>
            </w:r>
            <w:proofErr w:type="spellEnd"/>
          </w:p>
          <w:p w14:paraId="3DB2DC92"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071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Oarja</w:t>
            </w:r>
            <w:proofErr w:type="spellEnd"/>
          </w:p>
          <w:p w14:paraId="11C49C51"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072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Răteşti</w:t>
            </w:r>
            <w:proofErr w:type="spellEnd"/>
            <w:r w:rsidRPr="00C56E84">
              <w:rPr>
                <w:rFonts w:ascii="Calibri" w:eastAsia="Times New Roman" w:hAnsi="Calibri" w:cs="Calibri"/>
              </w:rPr>
              <w:t>-</w:t>
            </w:r>
            <w:proofErr w:type="spellStart"/>
            <w:r w:rsidRPr="00C56E84">
              <w:rPr>
                <w:rFonts w:ascii="Calibri" w:eastAsia="Times New Roman" w:hAnsi="Calibri" w:cs="Calibri"/>
              </w:rPr>
              <w:t>Mavrodolu</w:t>
            </w:r>
            <w:proofErr w:type="spellEnd"/>
          </w:p>
          <w:p w14:paraId="3EAD89A5"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073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Rociu</w:t>
            </w:r>
            <w:proofErr w:type="spellEnd"/>
          </w:p>
          <w:p w14:paraId="22865DF4"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074 Pitești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Oarja</w:t>
            </w:r>
            <w:proofErr w:type="spellEnd"/>
            <w:r w:rsidRPr="00C56E84">
              <w:rPr>
                <w:rFonts w:ascii="Calibri" w:eastAsia="Times New Roman" w:hAnsi="Calibri" w:cs="Calibri"/>
              </w:rPr>
              <w:t>-</w:t>
            </w:r>
            <w:proofErr w:type="spellStart"/>
            <w:r w:rsidRPr="00C56E84">
              <w:rPr>
                <w:rFonts w:ascii="Calibri" w:eastAsia="Times New Roman" w:hAnsi="Calibri" w:cs="Calibri"/>
              </w:rPr>
              <w:t>Negrași</w:t>
            </w:r>
            <w:proofErr w:type="spellEnd"/>
          </w:p>
          <w:p w14:paraId="17CF1968"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075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Teiu</w:t>
            </w:r>
            <w:proofErr w:type="spellEnd"/>
            <w:r w:rsidRPr="00C56E84">
              <w:rPr>
                <w:rFonts w:ascii="Calibri" w:eastAsia="Times New Roman" w:hAnsi="Calibri" w:cs="Calibri"/>
              </w:rPr>
              <w:t>-</w:t>
            </w:r>
            <w:proofErr w:type="spellStart"/>
            <w:r w:rsidRPr="00C56E84">
              <w:rPr>
                <w:rFonts w:ascii="Calibri" w:eastAsia="Times New Roman" w:hAnsi="Calibri" w:cs="Calibri"/>
              </w:rPr>
              <w:t>Slobozia</w:t>
            </w:r>
            <w:proofErr w:type="spellEnd"/>
          </w:p>
          <w:p w14:paraId="7F0E745B" w14:textId="77777777" w:rsidR="00C56E84" w:rsidRPr="00C56E84" w:rsidRDefault="00C56E84" w:rsidP="00C56E84">
            <w:pPr>
              <w:spacing w:after="0" w:line="276" w:lineRule="auto"/>
              <w:rPr>
                <w:rFonts w:ascii="Calibri" w:eastAsia="Times New Roman"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076 </w:t>
            </w:r>
            <w:proofErr w:type="spellStart"/>
            <w:r w:rsidRPr="00C56E84">
              <w:rPr>
                <w:rFonts w:ascii="Calibri" w:eastAsia="Times New Roman" w:hAnsi="Calibri" w:cs="Calibri"/>
              </w:rPr>
              <w:t>Piteşti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Astra-</w:t>
            </w:r>
            <w:proofErr w:type="spellStart"/>
            <w:r w:rsidRPr="00C56E84">
              <w:rPr>
                <w:rFonts w:ascii="Calibri" w:eastAsia="Times New Roman" w:hAnsi="Calibri" w:cs="Calibri"/>
              </w:rPr>
              <w:t>Negrași</w:t>
            </w:r>
            <w:proofErr w:type="spellEnd"/>
            <w:r w:rsidRPr="00C56E84">
              <w:rPr>
                <w:rFonts w:ascii="Calibri" w:eastAsia="Times New Roman" w:hAnsi="Calibri" w:cs="Calibri"/>
              </w:rPr>
              <w:t>-</w:t>
            </w:r>
            <w:proofErr w:type="spellStart"/>
            <w:r w:rsidRPr="00C56E84">
              <w:rPr>
                <w:rFonts w:ascii="Calibri" w:eastAsia="Times New Roman" w:hAnsi="Calibri" w:cs="Calibri"/>
              </w:rPr>
              <w:t>Glavacioc</w:t>
            </w:r>
            <w:proofErr w:type="spellEnd"/>
          </w:p>
          <w:p w14:paraId="6892D57F" w14:textId="77777777" w:rsidR="00C56E84" w:rsidRPr="00C56E84" w:rsidRDefault="00C56E84" w:rsidP="00C56E84">
            <w:pPr>
              <w:spacing w:after="0" w:line="276" w:lineRule="auto"/>
              <w:rPr>
                <w:rFonts w:ascii="Calibri" w:eastAsia="Calibri" w:hAnsi="Calibri" w:cs="Calibri"/>
              </w:rPr>
            </w:pPr>
            <w:proofErr w:type="spellStart"/>
            <w:r w:rsidRPr="00C56E84">
              <w:rPr>
                <w:rFonts w:ascii="Calibri" w:eastAsia="Times New Roman" w:hAnsi="Calibri" w:cs="Calibri"/>
              </w:rPr>
              <w:t>Traseu</w:t>
            </w:r>
            <w:proofErr w:type="spellEnd"/>
            <w:r w:rsidRPr="00C56E84">
              <w:rPr>
                <w:rFonts w:ascii="Calibri" w:eastAsia="Times New Roman" w:hAnsi="Calibri" w:cs="Calibri"/>
              </w:rPr>
              <w:t xml:space="preserve"> 077 </w:t>
            </w:r>
            <w:proofErr w:type="spellStart"/>
            <w:r w:rsidRPr="00C56E84">
              <w:rPr>
                <w:rFonts w:ascii="Calibri" w:eastAsia="Times New Roman" w:hAnsi="Calibri" w:cs="Calibri"/>
              </w:rPr>
              <w:t>Costeşti</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Atg</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Alpin-Ştefan</w:t>
            </w:r>
            <w:proofErr w:type="spellEnd"/>
            <w:r w:rsidRPr="00C56E84">
              <w:rPr>
                <w:rFonts w:ascii="Calibri" w:eastAsia="Times New Roman" w:hAnsi="Calibri" w:cs="Calibri"/>
              </w:rPr>
              <w:t xml:space="preserve"> </w:t>
            </w:r>
            <w:proofErr w:type="spellStart"/>
            <w:r w:rsidRPr="00C56E84">
              <w:rPr>
                <w:rFonts w:ascii="Calibri" w:eastAsia="Times New Roman" w:hAnsi="Calibri" w:cs="Calibri"/>
              </w:rPr>
              <w:t>cel</w:t>
            </w:r>
            <w:proofErr w:type="spellEnd"/>
            <w:r w:rsidRPr="00C56E84">
              <w:rPr>
                <w:rFonts w:ascii="Calibri" w:eastAsia="Times New Roman" w:hAnsi="Calibri" w:cs="Calibri"/>
              </w:rPr>
              <w:t xml:space="preserve"> Mare-</w:t>
            </w:r>
            <w:proofErr w:type="spellStart"/>
            <w:r w:rsidRPr="00C56E84">
              <w:rPr>
                <w:rFonts w:ascii="Calibri" w:eastAsia="Times New Roman" w:hAnsi="Calibri" w:cs="Calibri"/>
              </w:rPr>
              <w:t>Glavacioc</w:t>
            </w:r>
            <w:proofErr w:type="spellEnd"/>
          </w:p>
          <w:p w14:paraId="4DBD0A17" w14:textId="28BFE3AA" w:rsidR="006D6700" w:rsidRPr="00940FD8" w:rsidRDefault="006D6700" w:rsidP="004A2F9C">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477416" w:rsidRPr="00477416">
              <w:rPr>
                <w:rFonts w:eastAsia="Calibri" w:cs="Arial"/>
              </w:rPr>
              <w:t>62.19</w:t>
            </w:r>
            <w:r w:rsidR="004B1F42">
              <w:rPr>
                <w:rFonts w:eastAsia="Calibri" w:cs="Arial"/>
              </w:rPr>
              <w:t>2</w:t>
            </w:r>
            <w:r w:rsidR="00477416" w:rsidRPr="00477416">
              <w:rPr>
                <w:rFonts w:eastAsia="Calibri" w:cs="Arial"/>
              </w:rPr>
              <w:t xml:space="preserve">.815,62 </w:t>
            </w:r>
            <w:r w:rsidRPr="00940FD8">
              <w:rPr>
                <w:rFonts w:eastAsia="Times New Roman" w:cstheme="minorHAnsi"/>
                <w:lang w:val="pl-PL"/>
              </w:rPr>
              <w:t>RON</w:t>
            </w:r>
          </w:p>
          <w:p w14:paraId="6838E653" w14:textId="77777777" w:rsidR="006D6700" w:rsidRPr="00940FD8" w:rsidRDefault="006D6700" w:rsidP="004A2F9C">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w:t>
            </w:r>
            <w:r w:rsidRPr="00BA6DB4">
              <w:rPr>
                <w:rFonts w:eastAsia="Times New Roman" w:cstheme="minorHAnsi"/>
                <w:iCs/>
                <w:lang w:val="pl-PL"/>
              </w:rPr>
              <w:lastRenderedPageBreak/>
              <w:t>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5DF47C2C"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8CF0D9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007E5059"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08DD153E"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248493C3"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0D257393"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70CF946C"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667DD666"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04970384"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306E871E"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1B424B2A" w14:textId="77777777"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594A45C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1162B92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136513C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27B4D5F8" w14:textId="77777777" w:rsidR="00723F7A" w:rsidRPr="00940FD8" w:rsidRDefault="00723F7A" w:rsidP="00723F7A">
            <w:pPr>
              <w:spacing w:before="25" w:after="0" w:line="240" w:lineRule="auto"/>
              <w:ind w:left="106" w:right="155"/>
              <w:jc w:val="both"/>
              <w:rPr>
                <w:rFonts w:eastAsia="Times New Roman" w:cstheme="minorHAnsi"/>
                <w:lang w:val="pl-PL"/>
              </w:rPr>
            </w:pPr>
          </w:p>
          <w:p w14:paraId="5F815DAA"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00F3230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A942023" w14:textId="6131FD74" w:rsidR="00723F7A" w:rsidRPr="00723F7A"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6FA1889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3024F8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2AB1CC87"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020032C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CA7FC8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901F97"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3B18AC16"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C8EA5B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4778B353"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7C84606C"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7D74174D"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69AEDFC7"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74CBCA67" w14:textId="77777777" w:rsidR="00723F7A" w:rsidRPr="00202559" w:rsidRDefault="00723F7A" w:rsidP="00723F7A">
            <w:pPr>
              <w:pStyle w:val="ListParagraph"/>
              <w:widowControl w:val="0"/>
              <w:numPr>
                <w:ilvl w:val="0"/>
                <w:numId w:val="40"/>
              </w:numPr>
              <w:suppressAutoHyphens/>
              <w:spacing w:after="0" w:line="240" w:lineRule="auto"/>
              <w:ind w:left="28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4920CDF3"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 = 25 pct.</w:t>
            </w:r>
          </w:p>
          <w:p w14:paraId="0A89B8ED"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lastRenderedPageBreak/>
              <w:t>AF = AO - 2  = 24 pct.</w:t>
            </w:r>
          </w:p>
          <w:p w14:paraId="608800D0"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- 3  = 23 pct.</w:t>
            </w:r>
          </w:p>
          <w:p w14:paraId="5C94058D"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- 4 = 20 pct.</w:t>
            </w:r>
          </w:p>
          <w:p w14:paraId="35A5D1D5"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- 5 = 18 pct.</w:t>
            </w:r>
          </w:p>
          <w:p w14:paraId="356FA987"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- 6  = 16 pct.</w:t>
            </w:r>
          </w:p>
          <w:p w14:paraId="17C76F05"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- 7  = 14 pct.</w:t>
            </w:r>
          </w:p>
          <w:p w14:paraId="58FAD786"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- 8 = 10 pct.</w:t>
            </w:r>
          </w:p>
          <w:p w14:paraId="2A2B1F2D"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- 9 = 6 pct.</w:t>
            </w:r>
          </w:p>
          <w:p w14:paraId="5357BF9D"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- 10 = 2 pct.</w:t>
            </w:r>
          </w:p>
          <w:p w14:paraId="685EC1B3"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- 11 = 0 pct.</w:t>
            </w:r>
          </w:p>
          <w:p w14:paraId="1639DDCD"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4FEB8EB"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7B08F91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248F2E0" w14:textId="22826090" w:rsidR="00723F7A" w:rsidRPr="00723F7A"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639A373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E46246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53EE9BCB"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03DB8C9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8AC7E0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2C6AB25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1448CCD6"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47E6F2AD"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01F8B4E3"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3D401A5E"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5F4060F0"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43D3D165"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3014F359"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w:t>
            </w:r>
            <w:r w:rsidRPr="00940FD8">
              <w:rPr>
                <w:rFonts w:eastAsia="Calibri" w:cstheme="minorHAnsi"/>
                <w:bCs/>
                <w:lang w:val="it-IT"/>
              </w:rPr>
              <w:lastRenderedPageBreak/>
              <w:t>obţinute pe fiecare traseu se cumulează şi se face media aritmetică.</w:t>
            </w:r>
          </w:p>
          <w:p w14:paraId="2EC86723"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59298055" w14:textId="77777777" w:rsidR="00723F7A" w:rsidRDefault="00723F7A" w:rsidP="00723F7A">
            <w:pPr>
              <w:spacing w:after="0" w:line="240" w:lineRule="auto"/>
              <w:ind w:right="155"/>
              <w:jc w:val="both"/>
              <w:rPr>
                <w:rFonts w:eastAsia="Times New Roman" w:cstheme="minorHAnsi"/>
                <w:iCs/>
                <w:lang w:val="pl-PL"/>
              </w:rPr>
            </w:pPr>
          </w:p>
          <w:p w14:paraId="282D15D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4AAE411" w14:textId="77777777" w:rsidR="00723F7A" w:rsidRPr="00BA43E4"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0AFC44A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AE2AAC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34BDCA7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700DFA7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34EBE5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5EE9B77F"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4731687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4D8080B4"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55D6686F"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1D714B82"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1E6A8442" w14:textId="77777777"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1 pct. </w:t>
            </w:r>
          </w:p>
          <w:p w14:paraId="77609D22"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5079144A"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500C4D4C"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02FE4477"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F953343"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49DC8DB9" w14:textId="77777777" w:rsidR="00723F7A" w:rsidRDefault="00723F7A" w:rsidP="00723F7A">
            <w:pPr>
              <w:spacing w:after="0" w:line="240" w:lineRule="auto"/>
              <w:ind w:right="155"/>
              <w:jc w:val="both"/>
              <w:rPr>
                <w:rFonts w:eastAsia="Times New Roman" w:cstheme="minorHAnsi"/>
                <w:iCs/>
                <w:lang w:val="pl-PL"/>
              </w:rPr>
            </w:pPr>
          </w:p>
          <w:p w14:paraId="2D35D0D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499B1C2" w14:textId="77777777" w:rsidR="00723F7A" w:rsidRPr="00BA43E4"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1745174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09BA4D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E0E901B"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0FBB662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349BF7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5F42993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18FC7ED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2999D55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0D9B4EE5"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1A2E4F35"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7DA15794"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1A9B2DE"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563FA9EA" w14:textId="77777777" w:rsidR="00723F7A" w:rsidRPr="00940FD8" w:rsidRDefault="00723F7A" w:rsidP="00723F7A">
            <w:pPr>
              <w:spacing w:after="0" w:line="240" w:lineRule="auto"/>
              <w:ind w:right="155"/>
              <w:jc w:val="both"/>
              <w:rPr>
                <w:rFonts w:eastAsia="Times New Roman" w:cstheme="minorHAnsi"/>
                <w:iCs/>
                <w:lang w:val="pl-PL"/>
              </w:rPr>
            </w:pPr>
          </w:p>
          <w:p w14:paraId="636669D8"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AF77CA0" w14:textId="77777777" w:rsidR="00723F7A" w:rsidRPr="007E6F51" w:rsidRDefault="00723F7A" w:rsidP="00723F7A">
            <w:pPr>
              <w:numPr>
                <w:ilvl w:val="0"/>
                <w:numId w:val="47"/>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3374FB50"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29DA0933"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2C9FBAE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06D1ED70"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E8E9A09"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7FB81585"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541E8FBE"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337D52C0"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69DC6AB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47F6B596"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5EA123CA"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lastRenderedPageBreak/>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6E6F697" w14:textId="77777777"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Prezentare</w:t>
            </w:r>
            <w:proofErr w:type="spellEnd"/>
            <w:r w:rsidRPr="007E6F51">
              <w:rPr>
                <w:rFonts w:ascii="Calibri" w:eastAsia="Calibri" w:hAnsi="Calibri" w:cs="Times New Roman"/>
                <w:lang w:val="fr-FR"/>
              </w:rPr>
              <w:t xml:space="preserve"> copie </w:t>
            </w:r>
            <w:proofErr w:type="spellStart"/>
            <w:r w:rsidRPr="007E6F51">
              <w:rPr>
                <w:rFonts w:ascii="Calibri" w:eastAsia="Calibri" w:hAnsi="Calibri" w:cs="Times New Roman"/>
                <w:lang w:val="fr-FR"/>
              </w:rPr>
              <w:t>lizibilă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după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cartea</w:t>
            </w:r>
            <w:proofErr w:type="spellEnd"/>
            <w:r w:rsidRPr="007E6F51">
              <w:rPr>
                <w:rFonts w:ascii="Calibri" w:eastAsia="Calibri" w:hAnsi="Calibri" w:cs="Times New Roman"/>
                <w:lang w:val="fr-FR"/>
              </w:rPr>
              <w:t xml:space="preserve"> de </w:t>
            </w:r>
            <w:proofErr w:type="spellStart"/>
            <w:r w:rsidRPr="007E6F51">
              <w:rPr>
                <w:rFonts w:ascii="Calibri" w:eastAsia="Calibri" w:hAnsi="Calibri" w:cs="Times New Roman"/>
                <w:lang w:val="fr-FR"/>
              </w:rPr>
              <w:t>identitate</w:t>
            </w:r>
            <w:proofErr w:type="spellEnd"/>
            <w:r w:rsidRPr="007E6F51">
              <w:rPr>
                <w:rFonts w:ascii="Calibri" w:eastAsia="Calibri" w:hAnsi="Calibri" w:cs="Times New Roman"/>
                <w:lang w:val="fr-FR"/>
              </w:rPr>
              <w:t xml:space="preserve"> a </w:t>
            </w:r>
            <w:proofErr w:type="spellStart"/>
            <w:r w:rsidRPr="007E6F51">
              <w:rPr>
                <w:rFonts w:ascii="Calibri" w:eastAsia="Calibri" w:hAnsi="Calibri" w:cs="Times New Roman"/>
                <w:lang w:val="fr-FR"/>
              </w:rPr>
              <w:t>vehiculului</w:t>
            </w:r>
            <w:proofErr w:type="spellEnd"/>
            <w:r w:rsidRPr="007E6F51">
              <w:rPr>
                <w:rFonts w:ascii="Calibri" w:eastAsia="Calibri" w:hAnsi="Calibri" w:cs="Times New Roman"/>
                <w:lang w:val="fr-FR"/>
              </w:rPr>
              <w:t>.</w:t>
            </w:r>
          </w:p>
          <w:p w14:paraId="458EE283" w14:textId="77777777" w:rsidR="00723F7A" w:rsidRPr="007E6F51" w:rsidRDefault="00723F7A" w:rsidP="00723F7A">
            <w:pPr>
              <w:spacing w:after="0" w:line="240" w:lineRule="auto"/>
              <w:ind w:left="106"/>
              <w:jc w:val="both"/>
              <w:rPr>
                <w:rFonts w:ascii="Calibri" w:eastAsia="Calibri" w:hAnsi="Calibri" w:cs="Times New Roman"/>
                <w:lang w:val="fr-FR"/>
              </w:rPr>
            </w:pPr>
          </w:p>
          <w:p w14:paraId="15948566"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7DCE4A4E" w14:textId="77777777" w:rsidR="00723F7A" w:rsidRPr="007E6F51" w:rsidRDefault="00723F7A" w:rsidP="00723F7A">
            <w:pPr>
              <w:numPr>
                <w:ilvl w:val="0"/>
                <w:numId w:val="47"/>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6E0591A3"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66B10B6E"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110667C"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5D386F9F"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591F190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90FFB76"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52E9026"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365CB0B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1CF404B8"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5865CF13"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54C5E9A3"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47A0F4F8"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04E2B75F"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08A172DC"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34C01001"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w:t>
            </w:r>
            <w:r w:rsidRPr="007E6F51">
              <w:rPr>
                <w:rFonts w:ascii="Calibri" w:eastAsia="Calibri" w:hAnsi="Calibri" w:cs="Times New Roman"/>
                <w:i/>
                <w:lang w:val="ro-RO"/>
              </w:rPr>
              <w:lastRenderedPageBreak/>
              <w:t xml:space="preserve">pentru stabilirea sistemului de promovare a producerii energiei din surse regenerabile de energie, republicată, cu modificările şi completările ulterioare; </w:t>
            </w:r>
          </w:p>
          <w:p w14:paraId="4732C50A"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01BDDFD6"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6C40C7FE"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0C453E69"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777F22C"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2F926C62" w14:textId="77777777" w:rsidR="00723F7A" w:rsidRDefault="00723F7A" w:rsidP="00723F7A">
            <w:pPr>
              <w:spacing w:after="0" w:line="240" w:lineRule="auto"/>
              <w:ind w:right="155"/>
              <w:jc w:val="both"/>
              <w:rPr>
                <w:rFonts w:eastAsia="Calibri" w:cstheme="minorHAnsi"/>
                <w:lang w:val="it-IT"/>
              </w:rPr>
            </w:pPr>
          </w:p>
          <w:p w14:paraId="1F54C2BF"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1BFD662"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07901B89"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114D4FA1" w14:textId="3E7D1782"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2C0CB93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74C960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20244F8E" w14:textId="77777777" w:rsidR="00723F7A" w:rsidRPr="00940FD8" w:rsidRDefault="00723F7A" w:rsidP="00723F7A">
            <w:pPr>
              <w:spacing w:after="200" w:line="240" w:lineRule="auto"/>
              <w:rPr>
                <w:rFonts w:eastAsia="Times New Roman" w:cstheme="minorHAnsi"/>
                <w:lang w:val="pl-PL"/>
              </w:rPr>
            </w:pPr>
          </w:p>
        </w:tc>
      </w:tr>
      <w:tr w:rsidR="00723F7A" w:rsidRPr="00CC265A" w14:paraId="3D03D046"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F2ABA36"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2536A926" w14:textId="77777777" w:rsidR="00723F7A" w:rsidRPr="00940FD8" w:rsidRDefault="00723F7A" w:rsidP="00723F7A">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723F7A" w:rsidRPr="00CC265A" w14:paraId="1E797F3B"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59F37B"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53DE9EA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237055A3"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612B90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750022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5CDABFDD"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792072A"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8298B89" w14:textId="77777777" w:rsidR="00723F7A" w:rsidRPr="00940FD8" w:rsidRDefault="00723F7A" w:rsidP="00723F7A">
            <w:pPr>
              <w:spacing w:after="200" w:line="240" w:lineRule="auto"/>
              <w:rPr>
                <w:rFonts w:eastAsia="Times New Roman" w:cstheme="minorHAnsi"/>
                <w:lang w:val="pl-PL"/>
              </w:rPr>
            </w:pPr>
          </w:p>
        </w:tc>
      </w:tr>
      <w:tr w:rsidR="00723F7A" w:rsidRPr="00CC265A" w14:paraId="753C9609"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FF6AD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37B35124"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40683F76"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054CDC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2AA97ED8"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A5773B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07FF629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6B76015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291F23B4"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4F35C4D1"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373DEC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Informaţii despre cataloage electronice</w:t>
            </w:r>
          </w:p>
        </w:tc>
      </w:tr>
      <w:tr w:rsidR="00723F7A" w:rsidRPr="00CC265A" w14:paraId="503687D9"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CCC67E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28BC05C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2AB20CF0"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706608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43EE251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BA70A4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2417339"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149A83E6"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21236A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2FC7873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283A7BA3"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C2D644"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7BA29BA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040BF4BC"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66A5DC94"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7EF3C8A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9B8710A"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13D574F0" w14:textId="77777777" w:rsidR="00723F7A" w:rsidRPr="00940FD8" w:rsidRDefault="00723F7A" w:rsidP="00723F7A">
            <w:pPr>
              <w:spacing w:before="25" w:after="0" w:line="240" w:lineRule="auto"/>
              <w:ind w:left="106"/>
              <w:rPr>
                <w:rFonts w:eastAsia="Times New Roman" w:cstheme="minorHAnsi"/>
                <w:lang w:val="pl-PL"/>
              </w:rPr>
            </w:pPr>
            <w:r w:rsidRPr="003F4ED2">
              <w:rPr>
                <w:rFonts w:eastAsia="Times New Roman" w:cstheme="minorHAnsi"/>
                <w:i/>
                <w:color w:val="0070C0"/>
                <w:lang w:val="pl-PL"/>
              </w:rPr>
              <w:t>[Introduceţi orice alte informaţii suplimentare necesare.]</w:t>
            </w:r>
          </w:p>
        </w:tc>
      </w:tr>
    </w:tbl>
    <w:p w14:paraId="69662BC6" w14:textId="77777777" w:rsidR="006D6700" w:rsidRPr="00CC265A" w:rsidRDefault="006D6700" w:rsidP="006D6700">
      <w:pPr>
        <w:spacing w:before="26" w:after="0" w:line="240" w:lineRule="auto"/>
        <w:ind w:left="373"/>
        <w:rPr>
          <w:rFonts w:eastAsia="Times New Roman" w:cstheme="minorHAnsi"/>
          <w:color w:val="FF0000"/>
          <w:lang w:val="pl-PL"/>
        </w:rPr>
      </w:pPr>
    </w:p>
    <w:p w14:paraId="56EC04CE" w14:textId="6840D81D" w:rsidR="006D6700" w:rsidRPr="001E2965" w:rsidRDefault="006D6700" w:rsidP="006D6700">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8</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6D6700" w:rsidRPr="00CC265A" w14:paraId="1A07D891"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781269B" w14:textId="77777777" w:rsidR="006D6700" w:rsidRPr="00EC3B28" w:rsidRDefault="006D6700" w:rsidP="004A2F9C">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70B2E4FE" w14:textId="77777777" w:rsidR="006D6700" w:rsidRPr="00EC3B28" w:rsidRDefault="006D6700" w:rsidP="004A2F9C">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6D6700" w:rsidRPr="00CC265A" w14:paraId="7EFC31BD"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0BE28E"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4FF3E0B" w14:textId="77777777" w:rsidR="006D6700" w:rsidRPr="00940FD8" w:rsidRDefault="006D6700" w:rsidP="004A2F9C">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6D6700" w:rsidRPr="00CC265A" w14:paraId="0803695E"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C0D28B5"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FDF63C6" w14:textId="77777777" w:rsidR="006D6700" w:rsidRPr="00940FD8" w:rsidRDefault="006D6700" w:rsidP="004A2F9C">
            <w:pPr>
              <w:spacing w:before="25" w:after="0" w:line="240" w:lineRule="auto"/>
              <w:rPr>
                <w:rFonts w:eastAsia="Times New Roman" w:cstheme="minorHAnsi"/>
                <w:lang w:val="pl-PL"/>
              </w:rPr>
            </w:pPr>
            <w:r>
              <w:rPr>
                <w:rFonts w:eastAsia="Times New Roman" w:cstheme="minorHAnsi"/>
                <w:iCs/>
                <w:lang w:val="pl-PL"/>
              </w:rPr>
              <w:t>RO311 Argeş</w:t>
            </w:r>
          </w:p>
        </w:tc>
      </w:tr>
      <w:tr w:rsidR="006D6700" w:rsidRPr="00CC265A" w14:paraId="73E26EEE"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5EDE4BD"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26CD2DF" w14:textId="77777777" w:rsidR="006D6700" w:rsidRPr="00940FD8" w:rsidRDefault="006D6700" w:rsidP="004A2F9C">
            <w:pPr>
              <w:spacing w:before="25" w:after="0" w:line="240" w:lineRule="auto"/>
              <w:rPr>
                <w:rFonts w:eastAsia="Times New Roman" w:cstheme="minorHAnsi"/>
                <w:lang w:val="pl-PL"/>
              </w:rPr>
            </w:pPr>
            <w:r w:rsidRPr="00940FD8">
              <w:rPr>
                <w:rFonts w:eastAsia="Times New Roman" w:cstheme="minorHAnsi"/>
                <w:lang w:val="pl-PL"/>
              </w:rPr>
              <w:t>România</w:t>
            </w:r>
          </w:p>
        </w:tc>
      </w:tr>
      <w:tr w:rsidR="006D6700" w:rsidRPr="00CC265A" w14:paraId="308EEA4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C689F6"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4EEB2160" w14:textId="77777777" w:rsidR="00716386" w:rsidRPr="00716386" w:rsidRDefault="00716386" w:rsidP="00716386">
            <w:pPr>
              <w:spacing w:after="0" w:line="276" w:lineRule="auto"/>
              <w:rPr>
                <w:rFonts w:ascii="Calibri" w:eastAsia="Calibri" w:hAnsi="Calibri" w:cs="Calibri"/>
                <w:u w:val="single"/>
              </w:rPr>
            </w:pPr>
            <w:r w:rsidRPr="00716386">
              <w:rPr>
                <w:rFonts w:ascii="Calibri" w:eastAsia="Calibri" w:hAnsi="Calibri" w:cs="Calibri"/>
                <w:u w:val="single"/>
              </w:rPr>
              <w:t xml:space="preserve">Lot 8: </w:t>
            </w:r>
            <w:proofErr w:type="spellStart"/>
            <w:r w:rsidRPr="00716386">
              <w:rPr>
                <w:rFonts w:ascii="Calibri" w:eastAsia="Calibri" w:hAnsi="Calibri" w:cs="Calibri"/>
                <w:u w:val="single"/>
              </w:rPr>
              <w:t>Grupa</w:t>
            </w:r>
            <w:proofErr w:type="spellEnd"/>
            <w:r w:rsidRPr="00716386">
              <w:rPr>
                <w:rFonts w:ascii="Calibri" w:eastAsia="Calibri" w:hAnsi="Calibri" w:cs="Calibri"/>
                <w:u w:val="single"/>
              </w:rPr>
              <w:t xml:space="preserve"> 08 – 18 </w:t>
            </w:r>
            <w:proofErr w:type="spellStart"/>
            <w:r w:rsidRPr="00716386">
              <w:rPr>
                <w:rFonts w:ascii="Calibri" w:eastAsia="Calibri" w:hAnsi="Calibri" w:cs="Calibri"/>
                <w:u w:val="single"/>
              </w:rPr>
              <w:t>trasee</w:t>
            </w:r>
            <w:proofErr w:type="spellEnd"/>
            <w:r w:rsidRPr="00716386">
              <w:rPr>
                <w:rFonts w:ascii="Calibri" w:eastAsia="Calibri" w:hAnsi="Calibri" w:cs="Calibri"/>
                <w:u w:val="single"/>
              </w:rPr>
              <w:t>:</w:t>
            </w:r>
          </w:p>
          <w:p w14:paraId="2D6C3FDC"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Calibri" w:hAnsi="Calibri" w:cs="Calibri"/>
              </w:rPr>
              <w:t>Traseu</w:t>
            </w:r>
            <w:proofErr w:type="spellEnd"/>
            <w:r w:rsidRPr="00716386">
              <w:rPr>
                <w:rFonts w:ascii="Calibri" w:eastAsia="Calibri" w:hAnsi="Calibri" w:cs="Calibri"/>
              </w:rPr>
              <w:t xml:space="preserve"> 078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Beleţi</w:t>
            </w:r>
            <w:proofErr w:type="spellEnd"/>
            <w:r w:rsidRPr="00716386">
              <w:rPr>
                <w:rFonts w:ascii="Calibri" w:eastAsia="Times New Roman" w:hAnsi="Calibri" w:cs="Calibri"/>
              </w:rPr>
              <w:t>-</w:t>
            </w:r>
            <w:proofErr w:type="spellStart"/>
            <w:r w:rsidRPr="00716386">
              <w:rPr>
                <w:rFonts w:ascii="Calibri" w:eastAsia="Times New Roman" w:hAnsi="Calibri" w:cs="Calibri"/>
              </w:rPr>
              <w:t>Negreşti</w:t>
            </w:r>
            <w:proofErr w:type="spellEnd"/>
          </w:p>
          <w:p w14:paraId="2CDAA88D"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079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Bogaţi</w:t>
            </w:r>
            <w:proofErr w:type="spellEnd"/>
            <w:r w:rsidRPr="00716386">
              <w:rPr>
                <w:rFonts w:ascii="Calibri" w:eastAsia="Times New Roman" w:hAnsi="Calibri" w:cs="Calibri"/>
              </w:rPr>
              <w:t>-</w:t>
            </w:r>
            <w:proofErr w:type="spellStart"/>
            <w:r w:rsidRPr="00716386">
              <w:rPr>
                <w:rFonts w:ascii="Calibri" w:eastAsia="Times New Roman" w:hAnsi="Calibri" w:cs="Calibri"/>
              </w:rPr>
              <w:t>Suseni</w:t>
            </w:r>
            <w:proofErr w:type="spellEnd"/>
          </w:p>
          <w:p w14:paraId="5B80E397"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080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Greci</w:t>
            </w:r>
            <w:proofErr w:type="spellEnd"/>
            <w:r w:rsidRPr="00716386">
              <w:rPr>
                <w:rFonts w:ascii="Calibri" w:eastAsia="Times New Roman" w:hAnsi="Calibri" w:cs="Calibri"/>
              </w:rPr>
              <w:t>-</w:t>
            </w:r>
            <w:proofErr w:type="spellStart"/>
            <w:r w:rsidRPr="00716386">
              <w:rPr>
                <w:rFonts w:ascii="Calibri" w:eastAsia="Times New Roman" w:hAnsi="Calibri" w:cs="Calibri"/>
              </w:rPr>
              <w:t>Boţeşti</w:t>
            </w:r>
            <w:proofErr w:type="spellEnd"/>
          </w:p>
          <w:p w14:paraId="7AA804CC"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081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Călineşti</w:t>
            </w:r>
            <w:proofErr w:type="spellEnd"/>
            <w:r w:rsidRPr="00716386">
              <w:rPr>
                <w:rFonts w:ascii="Calibri" w:eastAsia="Times New Roman" w:hAnsi="Calibri" w:cs="Calibri"/>
              </w:rPr>
              <w:t>-</w:t>
            </w:r>
            <w:proofErr w:type="spellStart"/>
            <w:r w:rsidRPr="00716386">
              <w:rPr>
                <w:rFonts w:ascii="Calibri" w:eastAsia="Times New Roman" w:hAnsi="Calibri" w:cs="Calibri"/>
              </w:rPr>
              <w:t>Cârstieni</w:t>
            </w:r>
            <w:proofErr w:type="spellEnd"/>
          </w:p>
          <w:p w14:paraId="1ACD0A5C"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082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Vrăneşti</w:t>
            </w:r>
            <w:proofErr w:type="spellEnd"/>
            <w:r w:rsidRPr="00716386">
              <w:rPr>
                <w:rFonts w:ascii="Calibri" w:eastAsia="Times New Roman" w:hAnsi="Calibri" w:cs="Calibri"/>
              </w:rPr>
              <w:t xml:space="preserve">-Radu </w:t>
            </w:r>
            <w:proofErr w:type="spellStart"/>
            <w:r w:rsidRPr="00716386">
              <w:rPr>
                <w:rFonts w:ascii="Calibri" w:eastAsia="Times New Roman" w:hAnsi="Calibri" w:cs="Calibri"/>
              </w:rPr>
              <w:t>Negru</w:t>
            </w:r>
            <w:proofErr w:type="spellEnd"/>
          </w:p>
          <w:p w14:paraId="471335D3"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083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Priboieni</w:t>
            </w:r>
            <w:proofErr w:type="spellEnd"/>
          </w:p>
          <w:p w14:paraId="4704C7A7"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084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Leordeni</w:t>
            </w:r>
            <w:proofErr w:type="spellEnd"/>
            <w:r w:rsidRPr="00716386">
              <w:rPr>
                <w:rFonts w:ascii="Calibri" w:eastAsia="Times New Roman" w:hAnsi="Calibri" w:cs="Calibri"/>
              </w:rPr>
              <w:t>-</w:t>
            </w:r>
            <w:proofErr w:type="spellStart"/>
            <w:r w:rsidRPr="00716386">
              <w:rPr>
                <w:rFonts w:ascii="Calibri" w:eastAsia="Times New Roman" w:hAnsi="Calibri" w:cs="Calibri"/>
              </w:rPr>
              <w:t>Glodu</w:t>
            </w:r>
            <w:proofErr w:type="spellEnd"/>
          </w:p>
          <w:p w14:paraId="1D6C3001"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085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Topoloveni</w:t>
            </w:r>
            <w:proofErr w:type="spellEnd"/>
          </w:p>
          <w:p w14:paraId="5A7A6423"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086 </w:t>
            </w:r>
            <w:proofErr w:type="spellStart"/>
            <w:r w:rsidRPr="00716386">
              <w:rPr>
                <w:rFonts w:ascii="Calibri" w:eastAsia="Times New Roman" w:hAnsi="Calibri" w:cs="Calibri"/>
              </w:rPr>
              <w:t>Topoloveni-Leordeni-Glâmbocata</w:t>
            </w:r>
            <w:proofErr w:type="spellEnd"/>
          </w:p>
          <w:p w14:paraId="24608163"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087 </w:t>
            </w:r>
            <w:proofErr w:type="spellStart"/>
            <w:r w:rsidRPr="00716386">
              <w:rPr>
                <w:rFonts w:ascii="Calibri" w:eastAsia="Times New Roman" w:hAnsi="Calibri" w:cs="Calibri"/>
              </w:rPr>
              <w:t>Topoloveni-Bogaţi-Suseni</w:t>
            </w:r>
            <w:proofErr w:type="spellEnd"/>
          </w:p>
          <w:p w14:paraId="2550714F"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088 </w:t>
            </w:r>
            <w:proofErr w:type="spellStart"/>
            <w:r w:rsidRPr="00716386">
              <w:rPr>
                <w:rFonts w:ascii="Calibri" w:eastAsia="Times New Roman" w:hAnsi="Calibri" w:cs="Calibri"/>
              </w:rPr>
              <w:t>Topoloveni-Greci-Boţeşti</w:t>
            </w:r>
            <w:proofErr w:type="spellEnd"/>
          </w:p>
          <w:p w14:paraId="1A179BF9"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089 </w:t>
            </w:r>
            <w:proofErr w:type="spellStart"/>
            <w:r w:rsidRPr="00716386">
              <w:rPr>
                <w:rFonts w:ascii="Calibri" w:eastAsia="Times New Roman" w:hAnsi="Calibri" w:cs="Calibri"/>
              </w:rPr>
              <w:t>Topoloveni-Priboieni</w:t>
            </w:r>
            <w:proofErr w:type="spellEnd"/>
          </w:p>
          <w:p w14:paraId="16C762BF" w14:textId="463FA4C0"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090 </w:t>
            </w:r>
            <w:proofErr w:type="spellStart"/>
            <w:r w:rsidRPr="00716386">
              <w:rPr>
                <w:rFonts w:ascii="Calibri" w:eastAsia="Times New Roman" w:hAnsi="Calibri" w:cs="Calibri"/>
              </w:rPr>
              <w:t>Topoloveni-Răteşti</w:t>
            </w:r>
            <w:proofErr w:type="spellEnd"/>
          </w:p>
          <w:p w14:paraId="7A23F134"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091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Ştefăneşti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Blocuri-Izvorani</w:t>
            </w:r>
            <w:proofErr w:type="spellEnd"/>
          </w:p>
          <w:p w14:paraId="4FE96475"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092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Ştefăneşti</w:t>
            </w:r>
            <w:proofErr w:type="spellEnd"/>
            <w:r w:rsidRPr="00716386">
              <w:rPr>
                <w:rFonts w:ascii="Calibri" w:eastAsia="Times New Roman" w:hAnsi="Calibri" w:cs="Calibri"/>
              </w:rPr>
              <w:t>-</w:t>
            </w:r>
            <w:proofErr w:type="spellStart"/>
            <w:r w:rsidRPr="00716386">
              <w:rPr>
                <w:rFonts w:ascii="Calibri" w:eastAsia="Times New Roman" w:hAnsi="Calibri" w:cs="Calibri"/>
              </w:rPr>
              <w:t>Văleni</w:t>
            </w:r>
            <w:proofErr w:type="spellEnd"/>
            <w:r w:rsidRPr="00716386">
              <w:rPr>
                <w:rFonts w:ascii="Calibri" w:eastAsia="Times New Roman" w:hAnsi="Calibri" w:cs="Calibri"/>
              </w:rPr>
              <w:t xml:space="preserve"> Sat</w:t>
            </w:r>
          </w:p>
          <w:p w14:paraId="47BFAD0D"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093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Ştefăneşti</w:t>
            </w:r>
            <w:proofErr w:type="spellEnd"/>
            <w:r w:rsidRPr="00716386">
              <w:rPr>
                <w:rFonts w:ascii="Calibri" w:eastAsia="Times New Roman" w:hAnsi="Calibri" w:cs="Calibri"/>
              </w:rPr>
              <w:t>-</w:t>
            </w:r>
            <w:proofErr w:type="spellStart"/>
            <w:r w:rsidRPr="00716386">
              <w:rPr>
                <w:rFonts w:ascii="Calibri" w:eastAsia="Times New Roman" w:hAnsi="Calibri" w:cs="Calibri"/>
              </w:rPr>
              <w:t>Goleşti</w:t>
            </w:r>
            <w:proofErr w:type="spellEnd"/>
          </w:p>
          <w:p w14:paraId="1F5EAFAE" w14:textId="77777777" w:rsidR="00716386" w:rsidRPr="00716386" w:rsidRDefault="00716386" w:rsidP="00716386">
            <w:pPr>
              <w:spacing w:after="0" w:line="276" w:lineRule="auto"/>
              <w:rPr>
                <w:rFonts w:ascii="Calibri" w:eastAsia="Times New Roman"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094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Ştefăneşti</w:t>
            </w:r>
            <w:proofErr w:type="spellEnd"/>
            <w:r w:rsidRPr="00716386">
              <w:rPr>
                <w:rFonts w:ascii="Calibri" w:eastAsia="Times New Roman" w:hAnsi="Calibri" w:cs="Calibri"/>
              </w:rPr>
              <w:t xml:space="preserve"> Sat</w:t>
            </w:r>
          </w:p>
          <w:p w14:paraId="0E866587" w14:textId="77777777" w:rsidR="00716386" w:rsidRPr="00716386" w:rsidRDefault="00716386" w:rsidP="00716386">
            <w:pPr>
              <w:spacing w:after="0" w:line="276" w:lineRule="auto"/>
              <w:rPr>
                <w:rFonts w:ascii="Calibri" w:eastAsia="Calibri" w:hAnsi="Calibri" w:cs="Calibri"/>
              </w:rPr>
            </w:pPr>
            <w:proofErr w:type="spellStart"/>
            <w:r w:rsidRPr="00716386">
              <w:rPr>
                <w:rFonts w:ascii="Calibri" w:eastAsia="Times New Roman" w:hAnsi="Calibri" w:cs="Calibri"/>
              </w:rPr>
              <w:t>Traseu</w:t>
            </w:r>
            <w:proofErr w:type="spellEnd"/>
            <w:r w:rsidRPr="00716386">
              <w:rPr>
                <w:rFonts w:ascii="Calibri" w:eastAsia="Times New Roman" w:hAnsi="Calibri" w:cs="Calibri"/>
              </w:rPr>
              <w:t xml:space="preserve"> 095 </w:t>
            </w:r>
            <w:proofErr w:type="spellStart"/>
            <w:r w:rsidRPr="00716386">
              <w:rPr>
                <w:rFonts w:ascii="Calibri" w:eastAsia="Times New Roman" w:hAnsi="Calibri" w:cs="Calibri"/>
              </w:rPr>
              <w:t>Piteşti</w:t>
            </w:r>
            <w:proofErr w:type="spellEnd"/>
            <w:r w:rsidRPr="00716386">
              <w:rPr>
                <w:rFonts w:ascii="Calibri" w:eastAsia="Times New Roman" w:hAnsi="Calibri" w:cs="Calibri"/>
              </w:rPr>
              <w:t xml:space="preserve"> </w:t>
            </w:r>
            <w:proofErr w:type="spellStart"/>
            <w:r w:rsidRPr="00716386">
              <w:rPr>
                <w:rFonts w:ascii="Calibri" w:eastAsia="Times New Roman" w:hAnsi="Calibri" w:cs="Calibri"/>
              </w:rPr>
              <w:t>Atg</w:t>
            </w:r>
            <w:proofErr w:type="spellEnd"/>
            <w:r w:rsidRPr="00716386">
              <w:rPr>
                <w:rFonts w:ascii="Calibri" w:eastAsia="Times New Roman" w:hAnsi="Calibri" w:cs="Calibri"/>
              </w:rPr>
              <w:t>. Astra-</w:t>
            </w:r>
            <w:proofErr w:type="spellStart"/>
            <w:r w:rsidRPr="00716386">
              <w:rPr>
                <w:rFonts w:ascii="Calibri" w:eastAsia="Times New Roman" w:hAnsi="Calibri" w:cs="Calibri"/>
              </w:rPr>
              <w:t>Valea</w:t>
            </w:r>
            <w:proofErr w:type="spellEnd"/>
            <w:r w:rsidRPr="00716386">
              <w:rPr>
                <w:rFonts w:ascii="Calibri" w:eastAsia="Times New Roman" w:hAnsi="Calibri" w:cs="Calibri"/>
              </w:rPr>
              <w:t xml:space="preserve"> Mare-</w:t>
            </w:r>
            <w:proofErr w:type="spellStart"/>
            <w:r w:rsidRPr="00716386">
              <w:rPr>
                <w:rFonts w:ascii="Calibri" w:eastAsia="Times New Roman" w:hAnsi="Calibri" w:cs="Calibri"/>
              </w:rPr>
              <w:t>Enculeşti</w:t>
            </w:r>
            <w:proofErr w:type="spellEnd"/>
          </w:p>
          <w:p w14:paraId="2A866712" w14:textId="7E700F7B" w:rsidR="006D6700" w:rsidRPr="00940FD8" w:rsidRDefault="006D6700" w:rsidP="004A2F9C">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716386" w:rsidRPr="00716386">
              <w:rPr>
                <w:rFonts w:eastAsia="Calibri" w:cs="Arial"/>
              </w:rPr>
              <w:t>75.905.558,92</w:t>
            </w:r>
            <w:r>
              <w:rPr>
                <w:rFonts w:eastAsia="Calibri" w:cs="Arial"/>
              </w:rPr>
              <w:t xml:space="preserve"> </w:t>
            </w:r>
            <w:r w:rsidRPr="00940FD8">
              <w:rPr>
                <w:rFonts w:eastAsia="Times New Roman" w:cstheme="minorHAnsi"/>
                <w:lang w:val="pl-PL"/>
              </w:rPr>
              <w:t>RON</w:t>
            </w:r>
          </w:p>
          <w:p w14:paraId="012CD909" w14:textId="77777777" w:rsidR="006D6700" w:rsidRPr="00940FD8" w:rsidRDefault="006D6700" w:rsidP="004A2F9C">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w:t>
            </w:r>
            <w:r w:rsidRPr="00BA6DB4">
              <w:rPr>
                <w:rFonts w:eastAsia="Times New Roman" w:cstheme="minorHAnsi"/>
                <w:iCs/>
                <w:lang w:val="pl-PL"/>
              </w:rPr>
              <w:lastRenderedPageBreak/>
              <w:t xml:space="preserve">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1A1F9EC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5BEDF5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45CCE5C2"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60971B24"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FF921DA"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33945FA5"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5E26004D"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2E66F20"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0D4200B6"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3821F0C1"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091DDD28" w14:textId="77777777"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59B9EE1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4CF0E3A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5059F64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2648CFC4" w14:textId="77777777" w:rsidR="00723F7A" w:rsidRPr="00940FD8" w:rsidRDefault="00723F7A" w:rsidP="00723F7A">
            <w:pPr>
              <w:spacing w:before="25" w:after="0" w:line="240" w:lineRule="auto"/>
              <w:ind w:left="106" w:right="155"/>
              <w:jc w:val="both"/>
              <w:rPr>
                <w:rFonts w:eastAsia="Times New Roman" w:cstheme="minorHAnsi"/>
                <w:lang w:val="pl-PL"/>
              </w:rPr>
            </w:pPr>
          </w:p>
          <w:p w14:paraId="525755DD"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7B85D9F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90710E0" w14:textId="56E9126A" w:rsidR="00723F7A" w:rsidRPr="00723F7A"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7F1F33D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6B15CB5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3E261CC6"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572AA7E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A77355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A44F7FB"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72EA41A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FE6A6D3"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6E9AB4C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40173FF7"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56FDCDC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61CB5BF3"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lastRenderedPageBreak/>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51935643" w14:textId="77777777" w:rsidR="00723F7A" w:rsidRPr="00202559" w:rsidRDefault="00723F7A" w:rsidP="00723F7A">
            <w:pPr>
              <w:pStyle w:val="ListParagraph"/>
              <w:widowControl w:val="0"/>
              <w:numPr>
                <w:ilvl w:val="0"/>
                <w:numId w:val="40"/>
              </w:numPr>
              <w:suppressAutoHyphens/>
              <w:spacing w:after="0" w:line="240" w:lineRule="auto"/>
              <w:ind w:left="28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1C613224"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 = 25 pct.</w:t>
            </w:r>
          </w:p>
          <w:p w14:paraId="57CD54D6"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- 2  = 24 pct.</w:t>
            </w:r>
          </w:p>
          <w:p w14:paraId="7B3C73B3"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- 3  = 23 pct.</w:t>
            </w:r>
          </w:p>
          <w:p w14:paraId="592F91B0"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- 4 = 20 pct.</w:t>
            </w:r>
          </w:p>
          <w:p w14:paraId="10F4E9ED"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- 5 = 18 pct.</w:t>
            </w:r>
          </w:p>
          <w:p w14:paraId="1EBEEC89"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- 6  = 16 pct.</w:t>
            </w:r>
          </w:p>
          <w:p w14:paraId="1D850988"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- 7  = 14 pct.</w:t>
            </w:r>
          </w:p>
          <w:p w14:paraId="13CB5E02"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- 8 = 10 pct.</w:t>
            </w:r>
          </w:p>
          <w:p w14:paraId="7BE21DA8"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- 9 = 6 pct.</w:t>
            </w:r>
          </w:p>
          <w:p w14:paraId="2C98B94F"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- 10 = 2 pct.</w:t>
            </w:r>
          </w:p>
          <w:p w14:paraId="7A09C82A" w14:textId="77777777" w:rsidR="00723F7A" w:rsidRPr="00182681" w:rsidRDefault="00723F7A" w:rsidP="00723F7A">
            <w:pPr>
              <w:pStyle w:val="ListParagraph"/>
              <w:numPr>
                <w:ilvl w:val="0"/>
                <w:numId w:val="41"/>
              </w:numPr>
              <w:spacing w:before="25" w:after="0" w:line="240" w:lineRule="auto"/>
              <w:ind w:left="286" w:right="65" w:hanging="180"/>
              <w:jc w:val="both"/>
              <w:rPr>
                <w:rFonts w:eastAsia="Times New Roman" w:cstheme="minorHAnsi"/>
                <w:iCs/>
                <w:lang w:val="pl-PL"/>
              </w:rPr>
            </w:pPr>
            <w:r w:rsidRPr="00182681">
              <w:rPr>
                <w:rFonts w:eastAsia="Times New Roman" w:cstheme="minorHAnsi"/>
                <w:iCs/>
                <w:lang w:val="pl-PL"/>
              </w:rPr>
              <w:t>AF ≤ AO - 11 = 0 pct.</w:t>
            </w:r>
          </w:p>
          <w:p w14:paraId="6450E380"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E34833D"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0F9B778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A46457F" w14:textId="504638EF" w:rsidR="00723F7A" w:rsidRPr="00723F7A"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54E4FAD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6F7804E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6A6153AE"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32D42FE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13F584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62AC36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7197534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5562DD94"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4CDB4A4F"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13BEA6D9"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141386C3"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4C259598"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58E8CF3E"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w:t>
            </w:r>
            <w:r w:rsidRPr="00940FD8">
              <w:rPr>
                <w:rFonts w:eastAsia="Calibri" w:cstheme="minorHAnsi"/>
                <w:bCs/>
                <w:lang w:val="it-IT"/>
              </w:rPr>
              <w:lastRenderedPageBreak/>
              <w:t>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663745B"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6073CA68" w14:textId="77777777" w:rsidR="00723F7A" w:rsidRDefault="00723F7A" w:rsidP="00723F7A">
            <w:pPr>
              <w:spacing w:after="0" w:line="240" w:lineRule="auto"/>
              <w:ind w:right="155"/>
              <w:jc w:val="both"/>
              <w:rPr>
                <w:rFonts w:eastAsia="Times New Roman" w:cstheme="minorHAnsi"/>
                <w:iCs/>
                <w:lang w:val="pl-PL"/>
              </w:rPr>
            </w:pPr>
          </w:p>
          <w:p w14:paraId="5528E1A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1C65B6C3" w14:textId="77777777" w:rsidR="00723F7A" w:rsidRPr="00BA43E4"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05210A5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F95971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08D2737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0CA4B73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61451D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7493FDF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6C83DA2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9550521"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6DB2794F"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72E4BFFC"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4CA62327" w14:textId="77777777"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1 pct. </w:t>
            </w:r>
          </w:p>
          <w:p w14:paraId="1C9F6BB5"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2AF3BEBF"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63E95D82"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0AB51FF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197209D"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7DCB0C7C" w14:textId="77777777" w:rsidR="00723F7A" w:rsidRDefault="00723F7A" w:rsidP="00723F7A">
            <w:pPr>
              <w:spacing w:after="0" w:line="240" w:lineRule="auto"/>
              <w:ind w:right="155"/>
              <w:jc w:val="both"/>
              <w:rPr>
                <w:rFonts w:eastAsia="Times New Roman" w:cstheme="minorHAnsi"/>
                <w:iCs/>
                <w:lang w:val="pl-PL"/>
              </w:rPr>
            </w:pPr>
          </w:p>
          <w:p w14:paraId="71AAEF0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Denumire factor de evaluare: </w:t>
            </w:r>
          </w:p>
          <w:p w14:paraId="459FB9E0" w14:textId="77777777" w:rsidR="00723F7A" w:rsidRPr="00BA43E4"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1BAAAF5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7E15D586"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26AD80F9"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69399DB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2640D0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53E0E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3E84D0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1DF94C0"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295A8515"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10B04FDF"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56F4DE4D"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B0103F9"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41020C52" w14:textId="77777777" w:rsidR="00723F7A" w:rsidRPr="00940FD8" w:rsidRDefault="00723F7A" w:rsidP="00723F7A">
            <w:pPr>
              <w:spacing w:after="0" w:line="240" w:lineRule="auto"/>
              <w:ind w:right="155"/>
              <w:jc w:val="both"/>
              <w:rPr>
                <w:rFonts w:eastAsia="Times New Roman" w:cstheme="minorHAnsi"/>
                <w:iCs/>
                <w:lang w:val="pl-PL"/>
              </w:rPr>
            </w:pPr>
          </w:p>
          <w:p w14:paraId="069F8DB8"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320C7CD9" w14:textId="77777777" w:rsidR="00723F7A" w:rsidRPr="007E6F51" w:rsidRDefault="00723F7A" w:rsidP="00723F7A">
            <w:pPr>
              <w:numPr>
                <w:ilvl w:val="0"/>
                <w:numId w:val="48"/>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241E62BB"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3CBE67DE"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6FA37182"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6C467B7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66FB6C2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567111F9"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4ACB5652"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75BB71F6"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330FD2F8"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lastRenderedPageBreak/>
              <w:t>b) pentru oferta (n) ce propune autobuze având capacitatea mai mică decât capacitatea maxim ofertată, se acordă punctajul astfel:</w:t>
            </w:r>
          </w:p>
          <w:p w14:paraId="011D3D74"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59CB37F2"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2E3094" w14:textId="77777777"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Prezentare</w:t>
            </w:r>
            <w:proofErr w:type="spellEnd"/>
            <w:r w:rsidRPr="007E6F51">
              <w:rPr>
                <w:rFonts w:ascii="Calibri" w:eastAsia="Calibri" w:hAnsi="Calibri" w:cs="Times New Roman"/>
                <w:lang w:val="fr-FR"/>
              </w:rPr>
              <w:t xml:space="preserve"> copie </w:t>
            </w:r>
            <w:proofErr w:type="spellStart"/>
            <w:r w:rsidRPr="007E6F51">
              <w:rPr>
                <w:rFonts w:ascii="Calibri" w:eastAsia="Calibri" w:hAnsi="Calibri" w:cs="Times New Roman"/>
                <w:lang w:val="fr-FR"/>
              </w:rPr>
              <w:t>lizibilă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după</w:t>
            </w:r>
            <w:proofErr w:type="spellEnd"/>
            <w:r w:rsidRPr="007E6F51">
              <w:rPr>
                <w:rFonts w:ascii="Calibri" w:eastAsia="Calibri" w:hAnsi="Calibri" w:cs="Times New Roman"/>
                <w:lang w:val="fr-FR"/>
              </w:rPr>
              <w:t xml:space="preserve"> </w:t>
            </w:r>
            <w:proofErr w:type="spellStart"/>
            <w:r w:rsidRPr="007E6F51">
              <w:rPr>
                <w:rFonts w:ascii="Calibri" w:eastAsia="Calibri" w:hAnsi="Calibri" w:cs="Times New Roman"/>
                <w:lang w:val="fr-FR"/>
              </w:rPr>
              <w:t>cartea</w:t>
            </w:r>
            <w:proofErr w:type="spellEnd"/>
            <w:r w:rsidRPr="007E6F51">
              <w:rPr>
                <w:rFonts w:ascii="Calibri" w:eastAsia="Calibri" w:hAnsi="Calibri" w:cs="Times New Roman"/>
                <w:lang w:val="fr-FR"/>
              </w:rPr>
              <w:t xml:space="preserve"> de </w:t>
            </w:r>
            <w:proofErr w:type="spellStart"/>
            <w:r w:rsidRPr="007E6F51">
              <w:rPr>
                <w:rFonts w:ascii="Calibri" w:eastAsia="Calibri" w:hAnsi="Calibri" w:cs="Times New Roman"/>
                <w:lang w:val="fr-FR"/>
              </w:rPr>
              <w:t>identitate</w:t>
            </w:r>
            <w:proofErr w:type="spellEnd"/>
            <w:r w:rsidRPr="007E6F51">
              <w:rPr>
                <w:rFonts w:ascii="Calibri" w:eastAsia="Calibri" w:hAnsi="Calibri" w:cs="Times New Roman"/>
                <w:lang w:val="fr-FR"/>
              </w:rPr>
              <w:t xml:space="preserve"> a </w:t>
            </w:r>
            <w:proofErr w:type="spellStart"/>
            <w:r w:rsidRPr="007E6F51">
              <w:rPr>
                <w:rFonts w:ascii="Calibri" w:eastAsia="Calibri" w:hAnsi="Calibri" w:cs="Times New Roman"/>
                <w:lang w:val="fr-FR"/>
              </w:rPr>
              <w:t>vehiculului</w:t>
            </w:r>
            <w:proofErr w:type="spellEnd"/>
            <w:r w:rsidRPr="007E6F51">
              <w:rPr>
                <w:rFonts w:ascii="Calibri" w:eastAsia="Calibri" w:hAnsi="Calibri" w:cs="Times New Roman"/>
                <w:lang w:val="fr-FR"/>
              </w:rPr>
              <w:t>.</w:t>
            </w:r>
          </w:p>
          <w:p w14:paraId="5B0A981F" w14:textId="77777777" w:rsidR="00723F7A" w:rsidRPr="007E6F51" w:rsidRDefault="00723F7A" w:rsidP="00723F7A">
            <w:pPr>
              <w:spacing w:after="0" w:line="240" w:lineRule="auto"/>
              <w:ind w:left="106"/>
              <w:jc w:val="both"/>
              <w:rPr>
                <w:rFonts w:ascii="Calibri" w:eastAsia="Calibri" w:hAnsi="Calibri" w:cs="Times New Roman"/>
                <w:lang w:val="fr-FR"/>
              </w:rPr>
            </w:pPr>
          </w:p>
          <w:p w14:paraId="407ACEDA"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425E691F" w14:textId="77777777" w:rsidR="00723F7A" w:rsidRPr="007E6F51" w:rsidRDefault="00723F7A" w:rsidP="00723F7A">
            <w:pPr>
              <w:numPr>
                <w:ilvl w:val="0"/>
                <w:numId w:val="48"/>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3AF3A1A1"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2F8C6F63"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999F0E6"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61BB696A"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6DC7FABF"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2BEB592A"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7EC869C2"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98E3EF2"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1111B357"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6F19D9E2"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4DC8A5AB"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2588609F"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w:t>
            </w:r>
            <w:r w:rsidRPr="007E6F51">
              <w:rPr>
                <w:rFonts w:ascii="Calibri" w:eastAsia="Calibri" w:hAnsi="Calibri" w:cs="Times New Roman"/>
                <w:i/>
                <w:lang w:val="ro-RO"/>
              </w:rPr>
              <w:lastRenderedPageBreak/>
              <w:t xml:space="preserve">sectorului transporturilor. Aceştia includ, în principal: </w:t>
            </w:r>
          </w:p>
          <w:p w14:paraId="7BEF82E2"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2E7D111D"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0F06468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7ECB627B"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5B8DFB8C"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70F8153B"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78535D6F"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13465D5"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4233759E" w14:textId="77777777" w:rsidR="00723F7A" w:rsidRDefault="00723F7A" w:rsidP="00723F7A">
            <w:pPr>
              <w:spacing w:after="0" w:line="240" w:lineRule="auto"/>
              <w:ind w:right="155"/>
              <w:jc w:val="both"/>
              <w:rPr>
                <w:rFonts w:eastAsia="Calibri" w:cstheme="minorHAnsi"/>
                <w:lang w:val="it-IT"/>
              </w:rPr>
            </w:pPr>
          </w:p>
          <w:p w14:paraId="4B34150D"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281867B8"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4B4FC912"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052FE98E" w14:textId="4EE19F77"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02F68878"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A1B79A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1B18014C" w14:textId="77777777" w:rsidR="00723F7A" w:rsidRPr="00940FD8" w:rsidRDefault="00723F7A" w:rsidP="00723F7A">
            <w:pPr>
              <w:spacing w:after="200" w:line="240" w:lineRule="auto"/>
              <w:rPr>
                <w:rFonts w:eastAsia="Times New Roman" w:cstheme="minorHAnsi"/>
                <w:lang w:val="pl-PL"/>
              </w:rPr>
            </w:pPr>
          </w:p>
        </w:tc>
      </w:tr>
      <w:tr w:rsidR="00723F7A" w:rsidRPr="00CC265A" w14:paraId="26E5FE30"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6DE1E7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52447269" w14:textId="77777777" w:rsidR="00723F7A" w:rsidRPr="00940FD8" w:rsidRDefault="00723F7A" w:rsidP="00723F7A">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723F7A" w:rsidRPr="00CC265A" w14:paraId="463496A8"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0553B5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40D1A85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1C3FC427"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A847E9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77F8BB8B"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66E93134"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554BAF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E96B6A2" w14:textId="77777777" w:rsidR="00723F7A" w:rsidRPr="00940FD8" w:rsidRDefault="00723F7A" w:rsidP="00723F7A">
            <w:pPr>
              <w:spacing w:after="200" w:line="240" w:lineRule="auto"/>
              <w:rPr>
                <w:rFonts w:eastAsia="Times New Roman" w:cstheme="minorHAnsi"/>
                <w:lang w:val="pl-PL"/>
              </w:rPr>
            </w:pPr>
          </w:p>
        </w:tc>
      </w:tr>
      <w:tr w:rsidR="00723F7A" w:rsidRPr="00CC265A" w14:paraId="37F0588F"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B11754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07CBFE88"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12BBEFB6"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A8245C9"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Informaţii despre opţiuni</w:t>
            </w:r>
          </w:p>
        </w:tc>
      </w:tr>
      <w:tr w:rsidR="00723F7A" w:rsidRPr="00CC265A" w14:paraId="28CD6F55"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E7DBBA"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2FE55AC5"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0CD7F62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540A4387"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4009224A"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6C34C8D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25053CD2"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75506B"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49AE30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D86AEC7"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4FB089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08C5BBD1"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2EBDB29"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5D43B00D"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070F4864"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4C2F34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65FBC70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1857F0C4"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058C69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18C6A94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53EEE102"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00BC53F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7274E333"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E3AEA3D"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0538E34E" w14:textId="77777777" w:rsidR="00723F7A" w:rsidRPr="00940FD8" w:rsidRDefault="00723F7A" w:rsidP="00723F7A">
            <w:pPr>
              <w:spacing w:before="25" w:after="0" w:line="240" w:lineRule="auto"/>
              <w:ind w:left="106"/>
              <w:rPr>
                <w:rFonts w:eastAsia="Times New Roman" w:cstheme="minorHAnsi"/>
                <w:lang w:val="pl-PL"/>
              </w:rPr>
            </w:pPr>
            <w:r w:rsidRPr="003F4ED2">
              <w:rPr>
                <w:rFonts w:eastAsia="Times New Roman" w:cstheme="minorHAnsi"/>
                <w:i/>
                <w:color w:val="0070C0"/>
                <w:lang w:val="pl-PL"/>
              </w:rPr>
              <w:t>[Introduceţi orice alte informaţii suplimentare necesare.]</w:t>
            </w:r>
          </w:p>
        </w:tc>
      </w:tr>
    </w:tbl>
    <w:p w14:paraId="093D20C1" w14:textId="77777777" w:rsidR="006D6700" w:rsidRPr="00CC265A" w:rsidRDefault="006D6700" w:rsidP="006D6700">
      <w:pPr>
        <w:spacing w:before="26" w:after="0" w:line="240" w:lineRule="auto"/>
        <w:ind w:left="373"/>
        <w:rPr>
          <w:rFonts w:eastAsia="Times New Roman" w:cstheme="minorHAnsi"/>
          <w:color w:val="FF0000"/>
          <w:lang w:val="pl-PL"/>
        </w:rPr>
      </w:pPr>
    </w:p>
    <w:p w14:paraId="731CB86F" w14:textId="77777777" w:rsidR="00854566" w:rsidRPr="00CC265A" w:rsidRDefault="00854566" w:rsidP="00247108">
      <w:pPr>
        <w:spacing w:before="26" w:after="0" w:line="240" w:lineRule="auto"/>
        <w:ind w:left="373"/>
        <w:rPr>
          <w:rFonts w:eastAsia="Times New Roman" w:cstheme="minorHAnsi"/>
          <w:color w:val="FF0000"/>
          <w:lang w:val="pl-PL"/>
        </w:rPr>
      </w:pPr>
    </w:p>
    <w:p w14:paraId="3F1D5258" w14:textId="210D69A7" w:rsidR="004F72D2" w:rsidRPr="00940FD8" w:rsidRDefault="003C7FD4" w:rsidP="00247108">
      <w:pPr>
        <w:spacing w:before="80" w:after="0" w:line="240" w:lineRule="auto"/>
        <w:ind w:left="373"/>
        <w:jc w:val="center"/>
        <w:rPr>
          <w:rFonts w:eastAsia="Times New Roman" w:cstheme="minorHAnsi"/>
          <w:lang w:val="pl-PL"/>
        </w:rPr>
      </w:pPr>
      <w:r w:rsidRPr="00940FD8">
        <w:rPr>
          <w:rFonts w:eastAsia="Times New Roman" w:cstheme="minorHAnsi"/>
          <w:b/>
          <w:lang w:val="pl-PL"/>
        </w:rPr>
        <w:t xml:space="preserve">II.3. </w:t>
      </w:r>
      <w:r w:rsidR="004F72D2" w:rsidRPr="00940FD8">
        <w:rPr>
          <w:rFonts w:eastAsia="Times New Roman" w:cstheme="minorHAnsi"/>
          <w:b/>
          <w:lang w:val="pl-PL"/>
        </w:rPr>
        <w:t>AJUSTAREA PREŢULUI CONTRACTULUI</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487"/>
        <w:gridCol w:w="6493"/>
      </w:tblGrid>
      <w:tr w:rsidR="00940FD8" w:rsidRPr="00940FD8" w14:paraId="03E76544" w14:textId="77777777" w:rsidTr="00940FD8">
        <w:trPr>
          <w:trHeight w:val="45"/>
          <w:tblCellSpacing w:w="0" w:type="auto"/>
        </w:trPr>
        <w:tc>
          <w:tcPr>
            <w:tcW w:w="3487" w:type="dxa"/>
            <w:tcBorders>
              <w:bottom w:val="single" w:sz="8" w:space="0" w:color="000000"/>
              <w:right w:val="single" w:sz="8" w:space="0" w:color="000000"/>
            </w:tcBorders>
            <w:tcMar>
              <w:top w:w="15" w:type="dxa"/>
              <w:left w:w="15" w:type="dxa"/>
              <w:bottom w:w="15" w:type="dxa"/>
              <w:right w:w="15" w:type="dxa"/>
            </w:tcMar>
          </w:tcPr>
          <w:p w14:paraId="62ECDF1F"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Ajustarea preţului Contractului</w:t>
            </w:r>
          </w:p>
        </w:tc>
        <w:tc>
          <w:tcPr>
            <w:tcW w:w="6493" w:type="dxa"/>
            <w:tcBorders>
              <w:bottom w:val="single" w:sz="8" w:space="0" w:color="000000"/>
              <w:right w:val="single" w:sz="8" w:space="0" w:color="000000"/>
            </w:tcBorders>
            <w:tcMar>
              <w:top w:w="15" w:type="dxa"/>
              <w:left w:w="15" w:type="dxa"/>
              <w:bottom w:w="15" w:type="dxa"/>
              <w:right w:w="15" w:type="dxa"/>
            </w:tcMar>
          </w:tcPr>
          <w:p w14:paraId="34388A58" w14:textId="4EA9BCC9" w:rsidR="004F72D2" w:rsidRPr="00940FD8" w:rsidRDefault="009F4524" w:rsidP="00247108">
            <w:pPr>
              <w:spacing w:before="25" w:after="0" w:line="240" w:lineRule="auto"/>
              <w:ind w:left="106"/>
              <w:rPr>
                <w:rFonts w:eastAsia="Times New Roman" w:cstheme="minorHAnsi"/>
                <w:lang w:val="pl-PL"/>
              </w:rPr>
            </w:pPr>
            <w:r w:rsidRPr="00940FD8">
              <w:rPr>
                <w:rFonts w:eastAsia="Times New Roman" w:cstheme="minorHAnsi"/>
                <w:lang w:val="pl-PL"/>
              </w:rPr>
              <w:t>DA</w:t>
            </w:r>
          </w:p>
          <w:p w14:paraId="59317757" w14:textId="77777777" w:rsidR="004F72D2" w:rsidRDefault="009F4524" w:rsidP="009C5794">
            <w:pPr>
              <w:spacing w:before="25" w:after="0" w:line="240" w:lineRule="auto"/>
              <w:ind w:left="106" w:right="75"/>
              <w:jc w:val="both"/>
              <w:rPr>
                <w:rFonts w:eastAsia="Times New Roman" w:cstheme="minorHAnsi"/>
                <w:lang w:val="pl-PL"/>
              </w:rPr>
            </w:pPr>
            <w:r w:rsidRPr="00940FD8">
              <w:rPr>
                <w:rFonts w:eastAsia="Times New Roman" w:cstheme="minorHAnsi"/>
                <w:lang w:val="pl-PL"/>
              </w:rPr>
              <w:t xml:space="preserve">Operatorul/Operatorii poate/pot solicita în decursul </w:t>
            </w:r>
            <w:r w:rsidR="00D517B5" w:rsidRPr="00940FD8">
              <w:rPr>
                <w:rFonts w:eastAsia="Times New Roman" w:cstheme="minorHAnsi"/>
                <w:lang w:val="pl-PL"/>
              </w:rPr>
              <w:t xml:space="preserve">derulării </w:t>
            </w:r>
            <w:r w:rsidRPr="00940FD8">
              <w:rPr>
                <w:rFonts w:eastAsia="Times New Roman" w:cstheme="minorHAnsi"/>
                <w:lang w:val="pl-PL"/>
              </w:rPr>
              <w:t>contractului ajustarea/modificarea tarifelor medii pe călătorie, în conformitate cu prevederile Ordinului preşedintelui A.N.R.S.C.  nr.  272/2007 pentru aprobarea Normelor-cadru privind stabilirea, ajustarea şi modificarea tarifelor pentru serviciile de transport public local de persoane modificat prin Ordin nr. 134 din 18 aprilie 2019, dacă situaţia o impune şi cu respectarea prevederilor legale în materie.</w:t>
            </w:r>
          </w:p>
          <w:p w14:paraId="3020B254" w14:textId="2A4D76C0" w:rsidR="00C27199" w:rsidRDefault="00C27199" w:rsidP="009C5794">
            <w:pPr>
              <w:spacing w:before="25" w:after="0" w:line="240" w:lineRule="auto"/>
              <w:ind w:left="106" w:right="75"/>
              <w:jc w:val="both"/>
              <w:rPr>
                <w:rFonts w:eastAsia="Times New Roman" w:cs="Times New Roman"/>
                <w:lang w:val="ro-RO"/>
              </w:rPr>
            </w:pPr>
            <w:r w:rsidRPr="00C27199">
              <w:rPr>
                <w:rFonts w:eastAsia="Times New Roman" w:cs="Times New Roman"/>
                <w:lang w:val="ro-RO"/>
              </w:rPr>
              <w:t xml:space="preserve">Operatorul/operatorii de transport căruia/cărora li se va atribui gestiunea serviciului de transport public judeţean pe traseele de transport din judeţul </w:t>
            </w:r>
            <w:r w:rsidR="006D6700">
              <w:rPr>
                <w:rFonts w:eastAsia="Times New Roman" w:cs="Times New Roman"/>
                <w:lang w:val="ro-RO"/>
              </w:rPr>
              <w:t>Argeş</w:t>
            </w:r>
            <w:r w:rsidRPr="00C27199">
              <w:rPr>
                <w:rFonts w:eastAsia="Times New Roman" w:cs="Times New Roman"/>
                <w:lang w:val="ro-RO"/>
              </w:rPr>
              <w:t xml:space="preserve"> vor avea obligaţia menţinerii tarifelor</w:t>
            </w:r>
            <w:r w:rsidR="006D6700">
              <w:rPr>
                <w:rFonts w:eastAsia="Times New Roman" w:cs="Times New Roman"/>
                <w:lang w:val="ro-RO"/>
              </w:rPr>
              <w:t xml:space="preserve"> medii lei/km/loc</w:t>
            </w:r>
            <w:r w:rsidRPr="00C27199">
              <w:rPr>
                <w:rFonts w:eastAsia="Times New Roman" w:cs="Times New Roman"/>
                <w:lang w:val="ro-RO"/>
              </w:rPr>
              <w:t xml:space="preserve"> ofertate în cadrul procedurii de achiziţie a contractului de delegare a gestiunii serviciului pe traseele de transport judeţean din judeţul </w:t>
            </w:r>
            <w:r w:rsidR="006D6700">
              <w:rPr>
                <w:rFonts w:eastAsia="Times New Roman" w:cs="Times New Roman"/>
                <w:lang w:val="ro-RO"/>
              </w:rPr>
              <w:t>Argeş</w:t>
            </w:r>
            <w:r w:rsidRPr="00C27199">
              <w:rPr>
                <w:rFonts w:eastAsia="Times New Roman" w:cs="Times New Roman"/>
                <w:lang w:val="ro-RO"/>
              </w:rPr>
              <w:t xml:space="preserve"> pe o perioadă de minim </w:t>
            </w:r>
            <w:r w:rsidR="006D6700">
              <w:rPr>
                <w:rFonts w:eastAsia="Times New Roman" w:cs="Times New Roman"/>
                <w:lang w:val="ro-RO"/>
              </w:rPr>
              <w:t xml:space="preserve">12 </w:t>
            </w:r>
            <w:r w:rsidRPr="00C27199">
              <w:rPr>
                <w:rFonts w:eastAsia="Times New Roman" w:cs="Times New Roman"/>
                <w:lang w:val="ro-RO"/>
              </w:rPr>
              <w:t xml:space="preserve">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6D6700">
              <w:rPr>
                <w:rFonts w:eastAsia="Times New Roman" w:cs="Times New Roman"/>
                <w:lang w:val="ro-RO"/>
              </w:rPr>
              <w:t>Argeş</w:t>
            </w:r>
            <w:r w:rsidRPr="00C27199">
              <w:rPr>
                <w:rFonts w:eastAsia="Times New Roman" w:cs="Times New Roman"/>
                <w:lang w:val="ro-RO"/>
              </w:rPr>
              <w:t>, conform reglementărilor în vigoare.</w:t>
            </w:r>
          </w:p>
          <w:p w14:paraId="63166AF0" w14:textId="78D17C76" w:rsidR="00C27199" w:rsidRPr="00601978" w:rsidRDefault="006D6700"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 </w:t>
            </w:r>
            <w:r w:rsidR="00C27199" w:rsidRPr="00601978">
              <w:rPr>
                <w:rFonts w:ascii="Calibri" w:eastAsia="Times New Roman" w:hAnsi="Calibri" w:cs="Times New Roman"/>
                <w:lang w:val="ro-RO"/>
              </w:rPr>
              <w:t>(1)  Ajustarea tarifelor - reprezintă operaţiunea de corelare a nivelurilor tarifelor stabilite anterior, cu evoluţia generală a preţurilor şi tarifelor din economie, potrivit Normelor - cadru aprobate prin Ordinul nr. 272/2007.</w:t>
            </w:r>
          </w:p>
          <w:p w14:paraId="6E115BFA" w14:textId="30486389"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(2) Tarifele de călătorie pentru serviciul public de transport judeţean </w:t>
            </w:r>
            <w:r w:rsidRPr="00601978">
              <w:rPr>
                <w:rFonts w:ascii="Calibri" w:eastAsia="Times New Roman" w:hAnsi="Calibri" w:cs="Times New Roman"/>
                <w:lang w:val="ro-RO"/>
              </w:rPr>
              <w:lastRenderedPageBreak/>
              <w:t xml:space="preserve">de persoane prin curse regulate se pot ajusta periodic, la un interval de minim 3 luni, aşa cum menţionează </w:t>
            </w:r>
            <w:r>
              <w:rPr>
                <w:rFonts w:ascii="Calibri" w:eastAsia="Times New Roman" w:hAnsi="Calibri" w:cs="Times New Roman"/>
                <w:lang w:val="ro-RO"/>
              </w:rPr>
              <w:t>Ordinul</w:t>
            </w:r>
            <w:r w:rsidRPr="00601978">
              <w:rPr>
                <w:rFonts w:ascii="Calibri" w:eastAsia="Times New Roman" w:hAnsi="Calibri" w:cs="Times New Roman"/>
                <w:lang w:val="ro-RO"/>
              </w:rPr>
              <w:t xml:space="preserve"> președintelui Autorității Naționale de Reglementare pentru Serviciile Comunitare de Utilități Publice nr. 272/2007 pentru aprobarea Normelor-cadru privind stabilirea, ajustarea și modificarea tarifelor pentru serviciile de transport public local şi judeţean de persoane,</w:t>
            </w:r>
            <w:r w:rsidR="00CE66A2">
              <w:rPr>
                <w:rFonts w:ascii="Calibri" w:eastAsia="Times New Roman" w:hAnsi="Calibri" w:cs="Times New Roman"/>
                <w:lang w:val="ro-RO"/>
              </w:rPr>
              <w:t xml:space="preserve"> cu modificările şi completările ulterioare,</w:t>
            </w:r>
            <w:r w:rsidRPr="00601978">
              <w:rPr>
                <w:rFonts w:ascii="Calibri" w:eastAsia="Times New Roman" w:hAnsi="Calibri" w:cs="Times New Roman"/>
                <w:lang w:val="ro-RO"/>
              </w:rPr>
              <w:t xml:space="preserve"> pe baza cererilor primite de la operatorii de transport, prin hotărâri ale autorităţii locale competente implicate, în baza creşterii indicelui preţului de consum total faţă de nivelul existent la data stabilirii sau, după caz, la data precedentei aprobări.</w:t>
            </w:r>
          </w:p>
          <w:p w14:paraId="2B0285CD" w14:textId="205258F6"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(3) Nivelul tarifului mediu pe km/loc pentru serviciile publice de transport judeţean de persoane se determină pe baza analizei situaţiei economico-financiare a operatorilor de transport</w:t>
            </w:r>
            <w:r w:rsidR="00CE66A2">
              <w:rPr>
                <w:rFonts w:ascii="Calibri" w:eastAsia="Times New Roman" w:hAnsi="Calibri" w:cs="Times New Roman"/>
                <w:lang w:val="ro-RO"/>
              </w:rPr>
              <w:t xml:space="preserve"> </w:t>
            </w:r>
            <w:r w:rsidRPr="00601978">
              <w:rPr>
                <w:rFonts w:ascii="Calibri" w:eastAsia="Times New Roman" w:hAnsi="Calibri" w:cs="Times New Roman"/>
                <w:lang w:val="ro-RO"/>
              </w:rPr>
              <w:t>şi a influenţelor reale primite în costuri, determinate de evoluţia indicelui preţului de consum total pe economie comunicat de Institutul Naţional de Statistică.</w:t>
            </w:r>
          </w:p>
          <w:p w14:paraId="1AD3C63E"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(4) Modificarea tarifelor - reprezintă operaţiunea de corelare a nivelurilor costurilor şi tarifelor stabilite anterior, aplicabilă în situaţiile în care intervin schimbări în structura tarifelor şi/sau a nivelului acestora care conduc la recalcularea tarifelor, potrivit  Normelor - cadru aprobate prin Ordinul nr. 272/2007.</w:t>
            </w:r>
          </w:p>
          <w:p w14:paraId="4968F7EA" w14:textId="63683ECD"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(5) Tarifele pentru serviciul public de transport județean de persoane prin curse regulate se pot modifica, prin hotărâre a Consiliului Județean </w:t>
            </w:r>
            <w:r w:rsidR="00353898">
              <w:rPr>
                <w:rFonts w:ascii="Calibri" w:eastAsia="Times New Roman" w:hAnsi="Calibri" w:cs="Times New Roman"/>
                <w:lang w:val="ro-RO"/>
              </w:rPr>
              <w:t>Argeş</w:t>
            </w:r>
            <w:r w:rsidRPr="00601978">
              <w:rPr>
                <w:rFonts w:ascii="Calibri" w:eastAsia="Times New Roman" w:hAnsi="Calibri" w:cs="Times New Roman"/>
                <w:lang w:val="ro-RO"/>
              </w:rPr>
              <w:t>, pe baza cererilor primite de la operatorii de transport, în cazurile care conduc la modificarea majoră a costurilor ori condiţiilor de exploatare, care determină modificarea nivelului tarifelor cu o influenţă mai mare decât cea determinată de influenţa indicelui preţului de consum total, pe o perioadă de 3 luni consecutive.</w:t>
            </w:r>
          </w:p>
          <w:p w14:paraId="5AFB991C"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(6) Ajustarea și modificarea nivelului tarifului mediu pe km/loc pentru serviciile publice de transport județean de persoane se fac potrivit formulei:</w:t>
            </w:r>
          </w:p>
          <w:p w14:paraId="012D9D7E"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Tm (1) (km/loc) = Tm (0) (km/loc) + Delta (lei/km/loc), unde:</w:t>
            </w:r>
          </w:p>
          <w:p w14:paraId="4DFFA7D7"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Tm (1) (km/loc) - tariful mediu ajustat sau, după caz, tariful mediu modificat (lei/km/loc);</w:t>
            </w:r>
          </w:p>
          <w:p w14:paraId="63D6BE5E"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Tm (0) (km/loc) - tariful mediu actual (lei/km/loc);</w:t>
            </w:r>
          </w:p>
          <w:p w14:paraId="40520A98"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Delta (km/loc) - creșterea cheltuielilor totale determinată de influențele reale primite în costuri (lei).</w:t>
            </w:r>
          </w:p>
          <w:p w14:paraId="266D3905" w14:textId="49BFAF74"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(7) Nivelul tarifului mediu ajustat/modificat Tm (1) (km/loc) se fundamentează de către operatorii de transport rutier, pe structura elementelor de cheltuieli prevăzută în anexa nr. 2 </w:t>
            </w:r>
            <w:r w:rsidR="00CE66A2">
              <w:rPr>
                <w:rFonts w:ascii="Calibri" w:eastAsia="Times New Roman" w:hAnsi="Calibri" w:cs="Times New Roman"/>
                <w:lang w:val="ro-RO"/>
              </w:rPr>
              <w:t>la Normele</w:t>
            </w:r>
            <w:r w:rsidRPr="00601978">
              <w:rPr>
                <w:rFonts w:ascii="Calibri" w:eastAsia="Times New Roman" w:hAnsi="Calibri" w:cs="Times New Roman"/>
                <w:lang w:val="ro-RO"/>
              </w:rPr>
              <w:t xml:space="preserve">-cadru privind stabilirea, ajustarea şi modificarea tarifelor pentru serviciile de transport public local </w:t>
            </w:r>
            <w:r w:rsidR="00CE66A2">
              <w:rPr>
                <w:rFonts w:ascii="Calibri" w:eastAsia="Times New Roman" w:hAnsi="Calibri" w:cs="Times New Roman"/>
                <w:lang w:val="ro-RO"/>
              </w:rPr>
              <w:t xml:space="preserve">şi judeţean </w:t>
            </w:r>
            <w:r w:rsidRPr="00601978">
              <w:rPr>
                <w:rFonts w:ascii="Calibri" w:eastAsia="Times New Roman" w:hAnsi="Calibri" w:cs="Times New Roman"/>
                <w:lang w:val="ro-RO"/>
              </w:rPr>
              <w:t>de persoane.</w:t>
            </w:r>
          </w:p>
          <w:p w14:paraId="47313973" w14:textId="59BAD6FF"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(8) Ajustarea și modificarea tarifului mediu pe km/loc se aprobă de către consiliul județean la cererea operatorilor de transport rutier, pe baza documentelor prevăzute la art. 20 din </w:t>
            </w:r>
            <w:r w:rsidR="00CE66A2">
              <w:rPr>
                <w:rFonts w:ascii="Calibri" w:eastAsia="Times New Roman" w:hAnsi="Calibri" w:cs="Times New Roman"/>
                <w:lang w:val="ro-RO"/>
              </w:rPr>
              <w:t xml:space="preserve">Normele-cadru aprobate prin </w:t>
            </w:r>
            <w:r w:rsidRPr="00601978">
              <w:rPr>
                <w:rFonts w:ascii="Calibri" w:eastAsia="Times New Roman" w:hAnsi="Calibri" w:cs="Times New Roman"/>
                <w:lang w:val="ro-RO"/>
              </w:rPr>
              <w:t>Ordinul 272/2007:</w:t>
            </w:r>
          </w:p>
          <w:p w14:paraId="4675D94D"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lastRenderedPageBreak/>
              <w:t>a) cererea de stabilire, ajustare sau modificare, care conține, după caz: 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321E47B9"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b) fișele de fundamentare pentru stabilirea, ajustarea sau modificarea tarifelor;</w:t>
            </w:r>
          </w:p>
          <w:p w14:paraId="4EB25B7F"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c) alte date și informații necesare fundamentării tarifelor propuse.</w:t>
            </w:r>
          </w:p>
          <w:p w14:paraId="2B6D086E" w14:textId="0C916F2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Consiliul Judeţean </w:t>
            </w:r>
            <w:r w:rsidR="006D6700">
              <w:rPr>
                <w:rFonts w:ascii="Calibri" w:eastAsia="Times New Roman" w:hAnsi="Calibri" w:cs="Times New Roman"/>
                <w:lang w:val="ro-RO"/>
              </w:rPr>
              <w:t>Argeş</w:t>
            </w:r>
            <w:r w:rsidRPr="00601978">
              <w:rPr>
                <w:rFonts w:ascii="Calibri" w:eastAsia="Times New Roman" w:hAnsi="Calibri" w:cs="Times New Roman"/>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10E93004" w14:textId="7777777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Tarifele de călătorie Tc recalculate se aprobă de către Consiliul Judeţean în funcție de nivelul tarifului mediu ajustat/modificat Tm (1) (km/loc).</w:t>
            </w:r>
          </w:p>
          <w:p w14:paraId="782022E3" w14:textId="3E1D6355" w:rsidR="00C27199" w:rsidRPr="00C27199" w:rsidRDefault="00C27199" w:rsidP="006D6700">
            <w:pPr>
              <w:spacing w:before="25" w:after="0" w:line="240" w:lineRule="auto"/>
              <w:ind w:left="106" w:right="75"/>
              <w:jc w:val="both"/>
              <w:rPr>
                <w:rFonts w:eastAsia="Times New Roman" w:cstheme="minorHAnsi"/>
                <w:lang w:val="pl-PL"/>
              </w:rPr>
            </w:pPr>
            <w:r w:rsidRPr="00601978">
              <w:rPr>
                <w:rFonts w:ascii="Calibri" w:eastAsia="Calibri" w:hAnsi="Calibri" w:cs="Times New Roman"/>
                <w:bCs/>
                <w:lang w:val="it-IT"/>
              </w:rPr>
              <w:t xml:space="preserve">(9) Orice tarif privind transportul public județean de călători efectuat prin curse regulate se poate stabili, ajusta sau modifica de către Consiliul Județean </w:t>
            </w:r>
            <w:r w:rsidR="006D6700">
              <w:rPr>
                <w:rFonts w:ascii="Calibri" w:eastAsia="Calibri" w:hAnsi="Calibri" w:cs="Times New Roman"/>
                <w:bCs/>
                <w:lang w:val="it-IT"/>
              </w:rPr>
              <w:t>Argeş</w:t>
            </w:r>
            <w:r w:rsidRPr="00601978">
              <w:rPr>
                <w:rFonts w:ascii="Calibri" w:eastAsia="Calibri" w:hAnsi="Calibri" w:cs="Times New Roman"/>
                <w:bCs/>
                <w:lang w:val="it-IT"/>
              </w:rPr>
              <w:t xml:space="preserve">, numai pe baza normelor-cadru stabilite de către Autoritatea Naţională de Reglementare pentru Serviciile Comunitare de Utilităţi Publice prin nr. </w:t>
            </w:r>
            <w:r w:rsidR="00CE66A2">
              <w:rPr>
                <w:rFonts w:ascii="Calibri" w:eastAsia="Calibri" w:hAnsi="Calibri" w:cs="Times New Roman"/>
                <w:bCs/>
                <w:lang w:val="it-IT"/>
              </w:rPr>
              <w:t xml:space="preserve">Ordinul nr. </w:t>
            </w:r>
            <w:r w:rsidRPr="00601978">
              <w:rPr>
                <w:rFonts w:ascii="Calibri" w:eastAsia="Calibri" w:hAnsi="Calibri" w:cs="Times New Roman"/>
                <w:bCs/>
                <w:lang w:val="it-IT"/>
              </w:rPr>
              <w:t>272/2007 al președintelui A.N.R.S.C., cu modificările şi completările ulterioare.</w:t>
            </w:r>
          </w:p>
        </w:tc>
      </w:tr>
    </w:tbl>
    <w:p w14:paraId="5F248C7C" w14:textId="1C8EC19D" w:rsidR="004F72D2" w:rsidRDefault="004F72D2" w:rsidP="00247108">
      <w:pPr>
        <w:spacing w:after="0" w:line="240" w:lineRule="auto"/>
        <w:rPr>
          <w:rFonts w:eastAsia="Times New Roman" w:cstheme="minorHAnsi"/>
          <w:color w:val="FF0000"/>
          <w:lang w:val="pl-PL"/>
        </w:rPr>
      </w:pPr>
    </w:p>
    <w:p w14:paraId="72BBEB37" w14:textId="77777777" w:rsidR="00940FD8" w:rsidRPr="00CC265A" w:rsidRDefault="00940FD8" w:rsidP="00247108">
      <w:pPr>
        <w:spacing w:after="0" w:line="240" w:lineRule="auto"/>
        <w:rPr>
          <w:rFonts w:eastAsia="Times New Roman" w:cstheme="minorHAnsi"/>
          <w:color w:val="FF0000"/>
          <w:lang w:val="pl-PL"/>
        </w:rPr>
      </w:pPr>
    </w:p>
    <w:p w14:paraId="182E6663" w14:textId="17BD54F1" w:rsidR="004F72D2" w:rsidRPr="007067E4" w:rsidRDefault="004F72D2" w:rsidP="00247108">
      <w:pPr>
        <w:spacing w:before="80" w:after="0" w:line="240" w:lineRule="auto"/>
        <w:jc w:val="center"/>
        <w:rPr>
          <w:rFonts w:eastAsia="Times New Roman" w:cstheme="minorHAnsi"/>
          <w:lang w:val="pl-PL"/>
        </w:rPr>
      </w:pPr>
      <w:r w:rsidRPr="007067E4">
        <w:rPr>
          <w:rFonts w:eastAsia="Times New Roman" w:cstheme="minorHAnsi"/>
          <w:b/>
          <w:lang w:val="pl-PL"/>
        </w:rPr>
        <w:t>III.SECŢIUNEA III: INFORMAŢII JURIDICE, ECONOMICE, FINANCIARE ŞI TEHNICE</w:t>
      </w:r>
    </w:p>
    <w:p w14:paraId="471AA8AD" w14:textId="77777777" w:rsidR="004F72D2" w:rsidRPr="007067E4" w:rsidRDefault="004F72D2" w:rsidP="00247108">
      <w:pPr>
        <w:spacing w:before="26" w:after="0" w:line="240" w:lineRule="auto"/>
        <w:ind w:left="373"/>
        <w:rPr>
          <w:rFonts w:eastAsia="Times New Roman" w:cstheme="minorHAnsi"/>
          <w:lang w:val="pl-PL"/>
        </w:rPr>
      </w:pPr>
    </w:p>
    <w:p w14:paraId="64C5BDFA" w14:textId="13AD6916" w:rsidR="004F72D2" w:rsidRPr="007067E4" w:rsidRDefault="003C7FD4" w:rsidP="00247108">
      <w:pPr>
        <w:spacing w:before="80" w:after="0" w:line="240" w:lineRule="auto"/>
        <w:ind w:left="373"/>
        <w:jc w:val="center"/>
        <w:rPr>
          <w:rFonts w:eastAsia="Times New Roman" w:cstheme="minorHAnsi"/>
          <w:lang w:val="pl-PL"/>
        </w:rPr>
      </w:pPr>
      <w:r w:rsidRPr="007067E4">
        <w:rPr>
          <w:rFonts w:eastAsia="Times New Roman" w:cstheme="minorHAnsi"/>
          <w:b/>
          <w:lang w:val="pl-PL"/>
        </w:rPr>
        <w:t>III.1.</w:t>
      </w:r>
      <w:r w:rsidR="004F72D2" w:rsidRPr="007067E4">
        <w:rPr>
          <w:rFonts w:eastAsia="Times New Roman" w:cstheme="minorHAnsi"/>
          <w:b/>
          <w:lang w:val="pl-PL"/>
        </w:rPr>
        <w:t xml:space="preserve"> CONDIŢII DE PARTICIPARE</w:t>
      </w:r>
    </w:p>
    <w:p w14:paraId="11160474" w14:textId="77777777" w:rsidR="004F72D2" w:rsidRPr="007067E4" w:rsidRDefault="004F72D2" w:rsidP="00247108">
      <w:pPr>
        <w:spacing w:before="26" w:after="240" w:line="240" w:lineRule="auto"/>
        <w:ind w:left="373"/>
        <w:rPr>
          <w:rFonts w:eastAsia="Times New Roman" w:cstheme="minorHAnsi"/>
          <w:lang w:val="pl-PL"/>
        </w:rPr>
      </w:pPr>
      <w:r w:rsidRPr="007067E4">
        <w:rPr>
          <w:rFonts w:eastAsia="Times New Roman" w:cstheme="minorHAnsi"/>
          <w:lang w:val="pl-PL"/>
        </w:rPr>
        <w:t>Această secţiune include informaţii despre:</w:t>
      </w:r>
    </w:p>
    <w:tbl>
      <w:tblPr>
        <w:tblW w:w="977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775"/>
      </w:tblGrid>
      <w:tr w:rsidR="007067E4" w:rsidRPr="007067E4" w14:paraId="06D145CF" w14:textId="77777777" w:rsidTr="00AA0E79">
        <w:trPr>
          <w:trHeight w:val="45"/>
          <w:tblCellSpacing w:w="0" w:type="auto"/>
        </w:trPr>
        <w:tc>
          <w:tcPr>
            <w:tcW w:w="9775" w:type="dxa"/>
            <w:tcBorders>
              <w:bottom w:val="single" w:sz="8" w:space="0" w:color="000000"/>
              <w:right w:val="single" w:sz="8" w:space="0" w:color="000000"/>
            </w:tcBorders>
            <w:tcMar>
              <w:top w:w="15" w:type="dxa"/>
              <w:left w:w="15" w:type="dxa"/>
              <w:bottom w:w="15" w:type="dxa"/>
              <w:right w:w="15" w:type="dxa"/>
            </w:tcMar>
          </w:tcPr>
          <w:p w14:paraId="14B58772" w14:textId="77777777" w:rsidR="004F72D2" w:rsidRPr="007067E4" w:rsidRDefault="004F72D2" w:rsidP="00247108">
            <w:pPr>
              <w:spacing w:before="25" w:after="0" w:line="240" w:lineRule="auto"/>
              <w:ind w:left="106"/>
              <w:rPr>
                <w:rFonts w:eastAsia="Times New Roman" w:cstheme="minorHAnsi"/>
                <w:lang w:val="pl-PL"/>
              </w:rPr>
            </w:pPr>
            <w:r w:rsidRPr="007067E4">
              <w:rPr>
                <w:rFonts w:eastAsia="Times New Roman" w:cstheme="minorHAnsi"/>
                <w:lang w:val="pl-PL"/>
              </w:rPr>
              <w:t>i. cerinţele minime pentru participarea la această procedură,</w:t>
            </w:r>
          </w:p>
          <w:p w14:paraId="1319E7D3" w14:textId="77777777" w:rsidR="004F72D2" w:rsidRPr="007067E4" w:rsidRDefault="004F72D2" w:rsidP="00247108">
            <w:pPr>
              <w:spacing w:before="25" w:after="0" w:line="240" w:lineRule="auto"/>
              <w:ind w:left="106"/>
              <w:rPr>
                <w:rFonts w:eastAsia="Times New Roman" w:cstheme="minorHAnsi"/>
                <w:lang w:val="pl-PL"/>
              </w:rPr>
            </w:pPr>
            <w:r w:rsidRPr="007067E4">
              <w:rPr>
                <w:rFonts w:eastAsia="Times New Roman" w:cstheme="minorHAnsi"/>
                <w:lang w:val="pl-PL"/>
              </w:rPr>
              <w:t>ii. situaţiile care ar putea duce la excluderea unui Operator Economic din procedură (motive de excludere) şi la modul de prezentare a informaţiilor pentru a demonstra că un Operator Economic nu se află în situaţiile de excludere,</w:t>
            </w:r>
          </w:p>
          <w:p w14:paraId="63DF4119" w14:textId="77777777" w:rsidR="004F72D2" w:rsidRPr="007067E4" w:rsidRDefault="004F72D2" w:rsidP="00247108">
            <w:pPr>
              <w:spacing w:before="25" w:after="0" w:line="240" w:lineRule="auto"/>
              <w:ind w:left="106"/>
              <w:rPr>
                <w:rFonts w:eastAsia="Times New Roman" w:cstheme="minorHAnsi"/>
                <w:lang w:val="pl-PL"/>
              </w:rPr>
            </w:pPr>
            <w:r w:rsidRPr="007067E4">
              <w:rPr>
                <w:rFonts w:eastAsia="Times New Roman" w:cstheme="minorHAnsi"/>
                <w:lang w:val="pl-PL"/>
              </w:rPr>
              <w:t>iii. îndeplinirea criteriilor de calificare şi modalitatea de îndeplinire a criteriilor de calificare.</w:t>
            </w:r>
          </w:p>
        </w:tc>
      </w:tr>
    </w:tbl>
    <w:p w14:paraId="256FD4FE" w14:textId="5E12EC40"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Ofertanţii</w:t>
      </w:r>
      <w:r w:rsidR="008553CF" w:rsidRPr="007067E4">
        <w:rPr>
          <w:rFonts w:eastAsia="Times New Roman" w:cstheme="minorHAnsi"/>
          <w:lang w:val="pl-PL"/>
        </w:rPr>
        <w:t xml:space="preserve"> </w:t>
      </w:r>
      <w:r w:rsidRPr="007067E4">
        <w:rPr>
          <w:rFonts w:eastAsia="Times New Roman" w:cstheme="minorHAnsi"/>
          <w:lang w:val="pl-PL"/>
        </w:rPr>
        <w:t>poartă responsabilitatea examinării cu atenţie a Documentaţiei de atribuire, inclusiv a oricărei clarificări emise în timpul pregătirii Ofertelor, precum şi obţinerii tuturor informaţiilor solicitate cu privire la orice condiţii sau obligaţii aplicabile Ofertantului</w:t>
      </w:r>
      <w:r w:rsidR="008553CF" w:rsidRPr="007067E4">
        <w:rPr>
          <w:rFonts w:eastAsia="Times New Roman" w:cstheme="minorHAnsi"/>
          <w:lang w:val="pl-PL"/>
        </w:rPr>
        <w:t xml:space="preserve"> </w:t>
      </w:r>
      <w:r w:rsidRPr="007067E4">
        <w:rPr>
          <w:rFonts w:eastAsia="Times New Roman" w:cstheme="minorHAnsi"/>
          <w:lang w:val="pl-PL"/>
        </w:rPr>
        <w:t>prin depunerea unei Oferte</w:t>
      </w:r>
      <w:r w:rsidR="00002796" w:rsidRPr="007067E4">
        <w:rPr>
          <w:rFonts w:eastAsia="Times New Roman" w:cstheme="minorHAnsi"/>
          <w:lang w:val="pl-PL"/>
        </w:rPr>
        <w:t xml:space="preserve"> </w:t>
      </w:r>
      <w:r w:rsidRPr="007067E4">
        <w:rPr>
          <w:rFonts w:eastAsia="Times New Roman" w:cstheme="minorHAnsi"/>
          <w:lang w:val="pl-PL"/>
        </w:rPr>
        <w:t>în cadrul acestei proceduri de atribuire.</w:t>
      </w:r>
    </w:p>
    <w:p w14:paraId="4E4ACFFE" w14:textId="08C2CAA2"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b/>
          <w:lang w:val="pl-PL"/>
        </w:rPr>
        <w:t>DUAE completat şi documentele însoţitoare depuse împreună cu Oferta</w:t>
      </w:r>
      <w:r w:rsidR="00002796" w:rsidRPr="007067E4">
        <w:rPr>
          <w:rFonts w:eastAsia="Times New Roman" w:cstheme="minorHAnsi"/>
          <w:b/>
          <w:lang w:val="pl-PL"/>
        </w:rPr>
        <w:t xml:space="preserve"> </w:t>
      </w:r>
      <w:r w:rsidRPr="007067E4">
        <w:rPr>
          <w:rFonts w:eastAsia="Times New Roman" w:cstheme="minorHAnsi"/>
          <w:b/>
          <w:lang w:val="pl-PL"/>
        </w:rPr>
        <w:t>vor fi furnizate astfel încât să permită comisiei de evaluare a Entităţii Contractante să ia o decizie privind îndeplinirea condiţiilor de participare.</w:t>
      </w:r>
    </w:p>
    <w:p w14:paraId="2E85A299" w14:textId="77777777"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Neprezentarea informaţiilor relevante din secţiunile DUAE sau prezentarea eronată a informaţiilor poate duce la excluderea Operatorului Economic din această procedură de atribuire.</w:t>
      </w:r>
    </w:p>
    <w:p w14:paraId="57BB98A7" w14:textId="77777777"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lastRenderedPageBreak/>
        <w:t>Prin indicarea adresei la care documentele doveditoare sunt disponibile în format electronic, Operatorul Economic îşi exprimă acordul că Entitatea Contractantă poate accesa documentaţia care face obiectul dispoziţiilor Regulamentului (UE) nr. 2016/679 al Parlamentului European şi al Consiliului din 27 aprilie 2016 privind protecţia persoanelor fizice în ceea ce priveşte prelucrarea datelor cu caracter personal şi privind libera circulaţie a acestor date şi de abrogare a Directivei nr. 95/46/CE (Regulamentul general privind protecţia datelor).</w:t>
      </w:r>
    </w:p>
    <w:p w14:paraId="372B9306" w14:textId="77777777" w:rsidR="00AA0E79" w:rsidRPr="007067E4" w:rsidRDefault="00AA0E79" w:rsidP="00247108">
      <w:pPr>
        <w:spacing w:before="26" w:after="0" w:line="240" w:lineRule="auto"/>
        <w:ind w:left="373"/>
        <w:rPr>
          <w:rFonts w:eastAsia="Times New Roman" w:cstheme="minorHAnsi"/>
          <w:lang w:val="pl-PL"/>
        </w:rPr>
      </w:pPr>
    </w:p>
    <w:p w14:paraId="63B8A176" w14:textId="4C813DC1" w:rsidR="004F72D2" w:rsidRPr="007067E4" w:rsidRDefault="003C7FD4" w:rsidP="00247108">
      <w:pPr>
        <w:spacing w:before="80" w:after="0" w:line="240" w:lineRule="auto"/>
        <w:ind w:left="373"/>
        <w:jc w:val="center"/>
        <w:rPr>
          <w:rFonts w:eastAsia="Times New Roman" w:cstheme="minorHAnsi"/>
          <w:lang w:val="pl-PL"/>
        </w:rPr>
      </w:pPr>
      <w:r w:rsidRPr="007067E4">
        <w:rPr>
          <w:rFonts w:eastAsia="Times New Roman" w:cstheme="minorHAnsi"/>
          <w:b/>
          <w:lang w:val="pl-PL"/>
        </w:rPr>
        <w:t>III.1.1.</w:t>
      </w:r>
      <w:r w:rsidR="004F72D2" w:rsidRPr="007067E4">
        <w:rPr>
          <w:rFonts w:eastAsia="Times New Roman" w:cstheme="minorHAnsi"/>
          <w:b/>
          <w:lang w:val="pl-PL"/>
        </w:rPr>
        <w:t xml:space="preserve"> CAPACITATEA DE EXERCITARE A ACTIVITĂŢII PROFESIONALE, INCLUSIV CERINŢE PRIVIND ÎNSCRIEREA ÎN REGISTRELE PROFESIONALE SAU COMERCIALE</w:t>
      </w:r>
    </w:p>
    <w:p w14:paraId="3D171AFD" w14:textId="77777777" w:rsidR="004F72D2" w:rsidRPr="007067E4" w:rsidRDefault="004F72D2" w:rsidP="00247108">
      <w:pPr>
        <w:spacing w:after="0" w:line="240" w:lineRule="auto"/>
        <w:ind w:left="373"/>
        <w:rPr>
          <w:rFonts w:eastAsia="Times New Roman" w:cstheme="minorHAnsi"/>
          <w:lang w:val="pl-PL"/>
        </w:rPr>
      </w:pPr>
    </w:p>
    <w:p w14:paraId="3A731DB3" w14:textId="7A310738" w:rsidR="004F72D2" w:rsidRPr="007067E4" w:rsidRDefault="006A7F3B" w:rsidP="00247108">
      <w:pPr>
        <w:spacing w:before="80" w:after="0" w:line="240" w:lineRule="auto"/>
        <w:ind w:left="373"/>
        <w:jc w:val="center"/>
        <w:rPr>
          <w:rFonts w:eastAsia="Times New Roman" w:cstheme="minorHAnsi"/>
          <w:lang w:val="pl-PL"/>
        </w:rPr>
      </w:pPr>
      <w:r w:rsidRPr="007067E4">
        <w:rPr>
          <w:rFonts w:eastAsia="Times New Roman" w:cstheme="minorHAnsi"/>
          <w:b/>
          <w:lang w:val="pl-PL"/>
        </w:rPr>
        <w:t>III.1.1.a.</w:t>
      </w:r>
      <w:r w:rsidR="004F72D2" w:rsidRPr="007067E4">
        <w:rPr>
          <w:rFonts w:eastAsia="Times New Roman" w:cstheme="minorHAnsi"/>
          <w:b/>
          <w:lang w:val="pl-PL"/>
        </w:rPr>
        <w:t xml:space="preserve"> CERINŢE REFERITOARE LA MOTIVELE DE EXCLUDERE</w:t>
      </w:r>
    </w:p>
    <w:p w14:paraId="4C0DF8AB" w14:textId="77777777" w:rsidR="009C579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 xml:space="preserve">Cerinţele enumerate mai jos în legătură cu motivele de excludere se adresează oricărui Operator Economic implicat în procedură, indiferent de rolul acestuia (Ofertant individual, membru al unei Asocieri, Terţ Susţinător, Subcontractant). Orice Operator Economic care participă la această procedură trebuie să demonstreze că nu se află în niciuna dintre situaţiile care ar putea duce la excluderea sa din procedură, aşa cum sunt acestea descrise în Legea nr. 99/2016, conform Capitolului V, Secţiunea a 6-a, Paragraful 3: </w:t>
      </w:r>
    </w:p>
    <w:p w14:paraId="6D4721EF" w14:textId="4F099E06"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Motivele de excludere a ofertantului.</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16"/>
        <w:gridCol w:w="7349"/>
      </w:tblGrid>
      <w:tr w:rsidR="00CC265A" w:rsidRPr="00CC265A" w14:paraId="15C3D2CA"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5CEDB9B8"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Motive de excludere</w:t>
            </w:r>
          </w:p>
        </w:tc>
        <w:tc>
          <w:tcPr>
            <w:tcW w:w="7349" w:type="dxa"/>
            <w:tcBorders>
              <w:bottom w:val="single" w:sz="8" w:space="0" w:color="000000"/>
              <w:right w:val="single" w:sz="8" w:space="0" w:color="000000"/>
            </w:tcBorders>
            <w:tcMar>
              <w:top w:w="15" w:type="dxa"/>
              <w:left w:w="15" w:type="dxa"/>
              <w:bottom w:w="15" w:type="dxa"/>
              <w:right w:w="15" w:type="dxa"/>
            </w:tcMar>
          </w:tcPr>
          <w:p w14:paraId="26FAB744" w14:textId="5729C594"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Operatorul Economic (</w:t>
            </w:r>
            <w:r w:rsidR="00002796" w:rsidRPr="00481515">
              <w:rPr>
                <w:rFonts w:eastAsia="Times New Roman" w:cstheme="minorHAnsi"/>
                <w:lang w:val="pl-PL"/>
              </w:rPr>
              <w:t>Ofertant</w:t>
            </w:r>
            <w:r w:rsidRPr="00481515">
              <w:rPr>
                <w:rFonts w:eastAsia="Times New Roman" w:cstheme="minorHAnsi"/>
                <w:lang w:val="pl-PL"/>
              </w:rPr>
              <w:t xml:space="preserve"> individual, membru al unei Asocieri, Terţ Susţinător, Subcontractant) sau orice persoană care este membru al consiliului/organului de administrare, de conducere sau de supervizare al acestuia sau care are putere de reprezentare, de decizie sau de control în cadrul acestuia nu trebuie să se afle în niciuna dintre situaţiile menţionate la art. 177 din Legea nr. 99/2016 privind </w:t>
            </w:r>
            <w:r w:rsidRPr="00481515">
              <w:rPr>
                <w:rFonts w:eastAsia="Times New Roman" w:cstheme="minorHAnsi"/>
                <w:b/>
                <w:lang w:val="pl-PL"/>
              </w:rPr>
              <w:t>motivele de excludere referitoare la condamnările penale</w:t>
            </w:r>
            <w:r w:rsidRPr="00481515">
              <w:rPr>
                <w:rFonts w:eastAsia="Times New Roman" w:cstheme="minorHAnsi"/>
                <w:lang w:val="pl-PL"/>
              </w:rPr>
              <w:t>.</w:t>
            </w:r>
          </w:p>
          <w:p w14:paraId="7B5562FF" w14:textId="77777777"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Motivele de excludere sunt identificate în Partea III, secţiunea A din DUAE.</w:t>
            </w:r>
          </w:p>
        </w:tc>
      </w:tr>
      <w:tr w:rsidR="00CC265A" w:rsidRPr="00CC265A" w14:paraId="0C3A7F06"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147A567E" w14:textId="77777777" w:rsidR="004F72D2" w:rsidRPr="00481515" w:rsidRDefault="004F72D2" w:rsidP="00247108">
            <w:pPr>
              <w:spacing w:after="200" w:line="240" w:lineRule="auto"/>
              <w:rPr>
                <w:rFonts w:eastAsia="Times New Roman" w:cstheme="minorHAnsi"/>
                <w:lang w:val="pl-PL"/>
              </w:rPr>
            </w:pPr>
          </w:p>
        </w:tc>
        <w:tc>
          <w:tcPr>
            <w:tcW w:w="7349" w:type="dxa"/>
            <w:tcBorders>
              <w:bottom w:val="single" w:sz="8" w:space="0" w:color="000000"/>
              <w:right w:val="single" w:sz="8" w:space="0" w:color="000000"/>
            </w:tcBorders>
            <w:tcMar>
              <w:top w:w="15" w:type="dxa"/>
              <w:left w:w="15" w:type="dxa"/>
              <w:bottom w:w="15" w:type="dxa"/>
              <w:right w:w="15" w:type="dxa"/>
            </w:tcMar>
          </w:tcPr>
          <w:p w14:paraId="3454E1B6" w14:textId="6CFD6A52"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Operatorul Economic (</w:t>
            </w:r>
            <w:r w:rsidR="00E72245" w:rsidRPr="00481515">
              <w:rPr>
                <w:rFonts w:eastAsia="Times New Roman" w:cstheme="minorHAnsi"/>
                <w:lang w:val="pl-PL"/>
              </w:rPr>
              <w:t>Ofertant</w:t>
            </w:r>
            <w:r w:rsidRPr="00481515">
              <w:rPr>
                <w:rFonts w:eastAsia="Times New Roman" w:cstheme="minorHAnsi"/>
                <w:lang w:val="pl-PL"/>
              </w:rPr>
              <w:t xml:space="preserve"> individual, membru al unei Asocieri, Terţ Susţinător, Subcontractant) nu trebuie să se afle în niciuna dintre situaţiile menţionate la art. 178 alin. (1) şi (2) din Legea nr. 99/2016 privind </w:t>
            </w:r>
            <w:r w:rsidRPr="00481515">
              <w:rPr>
                <w:rFonts w:eastAsia="Times New Roman" w:cstheme="minorHAnsi"/>
                <w:b/>
                <w:lang w:val="pl-PL"/>
              </w:rPr>
              <w:t>motivele de excludere referitoare la plata impozitelor, taxelor sau a contribuţiilor la bugetul general consolidat.</w:t>
            </w:r>
          </w:p>
          <w:p w14:paraId="3763D6F6" w14:textId="77777777"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Motivele de excludere sunt identificate în Partea III, Secţiunea B din DUAE.</w:t>
            </w:r>
          </w:p>
        </w:tc>
      </w:tr>
      <w:tr w:rsidR="00CC265A" w:rsidRPr="00CC265A" w14:paraId="3EA4874F"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3B27D2FC" w14:textId="77777777" w:rsidR="004F72D2" w:rsidRPr="00481515" w:rsidRDefault="004F72D2" w:rsidP="00247108">
            <w:pPr>
              <w:spacing w:after="200" w:line="240" w:lineRule="auto"/>
              <w:rPr>
                <w:rFonts w:eastAsia="Times New Roman" w:cstheme="minorHAnsi"/>
                <w:lang w:val="pl-PL"/>
              </w:rPr>
            </w:pPr>
          </w:p>
        </w:tc>
        <w:tc>
          <w:tcPr>
            <w:tcW w:w="7349" w:type="dxa"/>
            <w:tcBorders>
              <w:bottom w:val="single" w:sz="8" w:space="0" w:color="000000"/>
              <w:right w:val="single" w:sz="8" w:space="0" w:color="000000"/>
            </w:tcBorders>
            <w:tcMar>
              <w:top w:w="15" w:type="dxa"/>
              <w:left w:w="15" w:type="dxa"/>
              <w:bottom w:w="15" w:type="dxa"/>
              <w:right w:w="15" w:type="dxa"/>
            </w:tcMar>
          </w:tcPr>
          <w:p w14:paraId="01D5E42B" w14:textId="6C81BED8"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Operatorul Economic (</w:t>
            </w:r>
            <w:r w:rsidR="0079760D" w:rsidRPr="00481515">
              <w:rPr>
                <w:rFonts w:eastAsia="Times New Roman" w:cstheme="minorHAnsi"/>
                <w:lang w:val="pl-PL"/>
              </w:rPr>
              <w:t>Ofertant</w:t>
            </w:r>
            <w:r w:rsidRPr="00481515">
              <w:rPr>
                <w:rFonts w:eastAsia="Times New Roman" w:cstheme="minorHAnsi"/>
                <w:lang w:val="pl-PL"/>
              </w:rPr>
              <w:t xml:space="preserve"> individual, membru al unei asocieri, Terţ Susţinător, Subcontractant) nu trebuie să se afle în niciuna dintre situaţiile menţionate la art. 180 alin. (1) din Legea nr. 99/2016 privind </w:t>
            </w:r>
            <w:r w:rsidRPr="00481515">
              <w:rPr>
                <w:rFonts w:eastAsia="Times New Roman" w:cstheme="minorHAnsi"/>
                <w:b/>
                <w:lang w:val="pl-PL"/>
              </w:rPr>
              <w:t>motivele de excludere legate de insolvenţă, conflicte de interese sau abateri profesionale</w:t>
            </w:r>
            <w:r w:rsidRPr="00481515">
              <w:rPr>
                <w:rFonts w:eastAsia="Times New Roman" w:cstheme="minorHAnsi"/>
                <w:lang w:val="pl-PL"/>
              </w:rPr>
              <w:t>.</w:t>
            </w:r>
          </w:p>
          <w:p w14:paraId="059EF834" w14:textId="77777777"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Motivele de excludere sunt identificate în Partea III, Secţiunea C din Partea DUAE.</w:t>
            </w:r>
          </w:p>
        </w:tc>
      </w:tr>
      <w:tr w:rsidR="00CC265A" w:rsidRPr="00CC265A" w14:paraId="6B7ADE49"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48E7B6CF"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Operatorii Economici nu vor fi excluşi din procedura de atribuire, chiar dacă există motive de excludere dacă aceştia demonstrează că se încadrează în oricare dintre situaţiile menţionate la art. 178 alin. (3), 179 alin. (1) şi (2), 180 alin. (2) şi 184 alin. (1), (2) şi (3) din Legea nr. 99/2016, şi anume dacă:</w:t>
            </w:r>
          </w:p>
          <w:p w14:paraId="7C5CFAF0"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 Operatorul economic, anterior deciziei de excludere, îşi îndeplineşte obligaţiile prin plata impozitelor, </w:t>
            </w:r>
            <w:r w:rsidRPr="00481515">
              <w:rPr>
                <w:rFonts w:eastAsia="Times New Roman" w:cstheme="minorHAnsi"/>
                <w:lang w:val="pl-PL"/>
              </w:rPr>
              <w:lastRenderedPageBreak/>
              <w:t>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14:paraId="1613BDE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În cazuri excepţionale, Entitatea Contractantă are dreptul de a nu exclude din procedura de atribuire un operator economic care se află într-una dintre situaţiile prevăzute la art. 177 alin. (1) ori art. 178 alin. (1) sau (2) din Legea nr. 99/2016, pentru motive imperative de interes general, precum sănătatea publică sau protecţia mediului.</w:t>
            </w:r>
          </w:p>
          <w:p w14:paraId="0E6A06F1" w14:textId="183484D0"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iii. Cuantumul impozitelor, taxelor şi contribuţiilor la bugetul general consolidat datorate şi restante este mai mic de 10.000 lei (pentru echivalenţa monetară se va face referire la cursul de schimb publicat de </w:t>
            </w:r>
            <w:r w:rsidRPr="00481515">
              <w:rPr>
                <w:rFonts w:eastAsia="Times New Roman" w:cstheme="minorHAnsi"/>
                <w:i/>
                <w:lang w:val="pl-PL"/>
              </w:rPr>
              <w:t>BNR din ziua publicării Anunţului de participare</w:t>
            </w:r>
            <w:r w:rsidRPr="00481515">
              <w:rPr>
                <w:rFonts w:eastAsia="Times New Roman" w:cstheme="minorHAnsi"/>
                <w:lang w:val="pl-PL"/>
              </w:rPr>
              <w:t>).</w:t>
            </w:r>
          </w:p>
          <w:p w14:paraId="1498F6DD"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iv. Entitatea Contractantă stabileşte, pe baza informaţiilor şi/sau documentelor prezentate de Operatorul Economic sau în orice alt mod, că Operatorul Economic împotriva căruia s-a deschis procedura generală de insolvenţă are capacitatea de a executa Contractul de achiziţie sectorială. Aceasta presupune că Operatorul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14:paraId="4B432F50"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v. Operatorul economic poate furniza dovezi care să arate că măsurile luate de acesta sunt suficiente pentru a-şi demonstra în concret credibilitatea prin raportare la motivele de excludere, cum ar fi: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autorităţile care efectuează investigaţia,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tc>
      </w:tr>
    </w:tbl>
    <w:p w14:paraId="63AE88A2" w14:textId="77777777" w:rsidR="004F72D2" w:rsidRPr="00481515" w:rsidRDefault="004F72D2" w:rsidP="00247108">
      <w:pPr>
        <w:spacing w:before="26" w:after="240" w:line="240" w:lineRule="auto"/>
        <w:ind w:left="373"/>
        <w:rPr>
          <w:rFonts w:eastAsia="Times New Roman" w:cstheme="minorHAnsi"/>
          <w:lang w:val="pl-PL"/>
        </w:rPr>
      </w:pPr>
      <w:r w:rsidRPr="00481515">
        <w:rPr>
          <w:rFonts w:eastAsia="Times New Roman" w:cstheme="minorHAnsi"/>
          <w:lang w:val="pl-PL"/>
        </w:rPr>
        <w:lastRenderedPageBreak/>
        <w:t>În continuare sunt prezentate informaţii suplimentare care vor fi utilizate de Operatorii Economici ca date de intrare pentru pregătirea DUAE.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13"/>
        <w:gridCol w:w="7452"/>
      </w:tblGrid>
      <w:tr w:rsidR="00CC265A" w:rsidRPr="00CC265A" w14:paraId="170D38FD"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9BCA145"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Informaţii referitoare la conflictul de interese</w:t>
            </w:r>
          </w:p>
        </w:tc>
        <w:tc>
          <w:tcPr>
            <w:tcW w:w="7452" w:type="dxa"/>
            <w:tcBorders>
              <w:bottom w:val="single" w:sz="8" w:space="0" w:color="000000"/>
              <w:right w:val="single" w:sz="8" w:space="0" w:color="000000"/>
            </w:tcBorders>
            <w:tcMar>
              <w:top w:w="15" w:type="dxa"/>
              <w:left w:w="15" w:type="dxa"/>
              <w:bottom w:w="15" w:type="dxa"/>
              <w:right w:w="15" w:type="dxa"/>
            </w:tcMar>
          </w:tcPr>
          <w:p w14:paraId="1483958F"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conformitate cu art. 180 alin. (1) lit. e) din Legea nr. 99/2016, Entitatea Contractantă exclude din participarea la procedura de atribuire orice Operator Economic care se află într-o situaţie de conflict de interese în sensul art. 72 din Legea nr. 99/2016 şi care nu poate fi remediată prin măsuri pentru eliminarea circumstanţelor care au generat conflictul de interese în sensul celor enumerate la art. 75 alin. (3) din Legea nr. 99/2016.</w:t>
            </w:r>
          </w:p>
        </w:tc>
      </w:tr>
      <w:tr w:rsidR="00CC265A" w:rsidRPr="00CC265A" w14:paraId="1560780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14FF190"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22F30F3C" w14:textId="46BAEC5C"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Pentru a preveni, a identifica şi a remedia în mod eficient conflictele de interese care pot apărea pe parcursul derulării procedurii de atribuire, astfel încât să se evite orice denaturare a concurenţei şi să se asigure un tratament egal pentru toţi Operatorii Economici, Entitatea Contractantă comunică în cele ce urmează numele persoanelor cu funcţie de decizie în cadrul Entităţii Contractante şi al furnizorului de servicii auxiliare de achiziţie implicat în procedura de atribuire</w:t>
            </w:r>
            <w:r w:rsidR="00AE5B86" w:rsidRPr="00481515">
              <w:rPr>
                <w:rFonts w:eastAsia="Times New Roman" w:cstheme="minorHAnsi"/>
                <w:lang w:val="pl-PL"/>
              </w:rPr>
              <w:t>.</w:t>
            </w:r>
          </w:p>
          <w:p w14:paraId="60344FCF" w14:textId="6E51E77D" w:rsidR="00AE5B86" w:rsidRPr="00481515" w:rsidRDefault="00AE5B86"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Persoanele ce detin functii de decizie din cadrul autoritatii contractante, a celor cu putere de reprezentare din partea furnizorului de servicii auxiliare</w:t>
            </w:r>
            <w:r w:rsidR="00D264D9" w:rsidRPr="00481515">
              <w:rPr>
                <w:rFonts w:eastAsia="Times New Roman" w:cstheme="minorHAnsi"/>
                <w:lang w:val="pl-PL"/>
              </w:rPr>
              <w:t>,</w:t>
            </w:r>
            <w:r w:rsidRPr="00481515">
              <w:rPr>
                <w:rFonts w:eastAsia="Times New Roman" w:cstheme="minorHAnsi"/>
                <w:lang w:val="pl-PL"/>
              </w:rPr>
              <w:t xml:space="preserve"> precum </w:t>
            </w:r>
            <w:r w:rsidR="00D264D9" w:rsidRPr="00481515">
              <w:rPr>
                <w:rFonts w:eastAsia="Times New Roman" w:cstheme="minorHAnsi"/>
                <w:lang w:val="pl-PL"/>
              </w:rPr>
              <w:t>ș</w:t>
            </w:r>
            <w:r w:rsidRPr="00481515">
              <w:rPr>
                <w:rFonts w:eastAsia="Times New Roman" w:cstheme="minorHAnsi"/>
                <w:lang w:val="pl-PL"/>
              </w:rPr>
              <w:t xml:space="preserve">i </w:t>
            </w:r>
            <w:r w:rsidRPr="00481515">
              <w:rPr>
                <w:rFonts w:eastAsia="Times New Roman" w:cstheme="minorHAnsi"/>
                <w:lang w:val="pl-PL"/>
              </w:rPr>
              <w:lastRenderedPageBreak/>
              <w:t>a celor implica</w:t>
            </w:r>
            <w:r w:rsidR="00D264D9" w:rsidRPr="00481515">
              <w:rPr>
                <w:rFonts w:eastAsia="Times New Roman" w:cstheme="minorHAnsi"/>
                <w:lang w:val="pl-PL"/>
              </w:rPr>
              <w:t>ț</w:t>
            </w:r>
            <w:r w:rsidRPr="00481515">
              <w:rPr>
                <w:rFonts w:eastAsia="Times New Roman" w:cstheme="minorHAnsi"/>
                <w:lang w:val="pl-PL"/>
              </w:rPr>
              <w:t xml:space="preserve">i </w:t>
            </w:r>
            <w:r w:rsidR="00D264D9" w:rsidRPr="00481515">
              <w:rPr>
                <w:rFonts w:eastAsia="Times New Roman" w:cstheme="minorHAnsi"/>
                <w:lang w:val="pl-PL"/>
              </w:rPr>
              <w:t>î</w:t>
            </w:r>
            <w:r w:rsidRPr="00481515">
              <w:rPr>
                <w:rFonts w:eastAsia="Times New Roman" w:cstheme="minorHAnsi"/>
                <w:lang w:val="pl-PL"/>
              </w:rPr>
              <w:t>n procedura din partea acestuia din urm</w:t>
            </w:r>
            <w:r w:rsidR="00D264D9" w:rsidRPr="00481515">
              <w:rPr>
                <w:rFonts w:eastAsia="Times New Roman" w:cstheme="minorHAnsi"/>
                <w:lang w:val="pl-PL"/>
              </w:rPr>
              <w:t>ă</w:t>
            </w:r>
            <w:r w:rsidRPr="00481515">
              <w:rPr>
                <w:rFonts w:eastAsia="Times New Roman" w:cstheme="minorHAnsi"/>
                <w:lang w:val="pl-PL"/>
              </w:rPr>
              <w:t xml:space="preserve"> sunt: </w:t>
            </w:r>
          </w:p>
          <w:p w14:paraId="0C0A5287" w14:textId="18026775" w:rsidR="00AE5B86" w:rsidRPr="00481515" w:rsidRDefault="00BE183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w:t>
            </w:r>
          </w:p>
          <w:p w14:paraId="2F47AEC6" w14:textId="7E699542" w:rsidR="00BE1832" w:rsidRPr="00481515" w:rsidRDefault="00BE183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w:t>
            </w:r>
          </w:p>
          <w:p w14:paraId="339013A4" w14:textId="2F00E9F4" w:rsidR="00BE1832" w:rsidRPr="00481515" w:rsidRDefault="00BE183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w:t>
            </w:r>
          </w:p>
          <w:p w14:paraId="32FFAB6E" w14:textId="6D759D0A" w:rsidR="004F72D2" w:rsidRPr="00481515" w:rsidRDefault="00A2393C"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Alături de DUAE se depune și declarația privind neîncadrarea în situațiile prevăzute d</w:t>
            </w:r>
            <w:r w:rsidR="007E7596" w:rsidRPr="00481515">
              <w:rPr>
                <w:rFonts w:eastAsia="Times New Roman" w:cstheme="minorHAnsi"/>
                <w:lang w:val="pl-PL"/>
              </w:rPr>
              <w:t>e art. 72</w:t>
            </w:r>
            <w:r w:rsidR="002A583B">
              <w:rPr>
                <w:rFonts w:eastAsia="Times New Roman" w:cstheme="minorHAnsi"/>
                <w:lang w:val="pl-PL"/>
              </w:rPr>
              <w:t>-73</w:t>
            </w:r>
            <w:r w:rsidR="007E7596" w:rsidRPr="00481515">
              <w:rPr>
                <w:rFonts w:eastAsia="Times New Roman" w:cstheme="minorHAnsi"/>
                <w:lang w:val="pl-PL"/>
              </w:rPr>
              <w:t xml:space="preserve"> din Legea nr. 99/2016 (Formular nr. 2)</w:t>
            </w:r>
          </w:p>
        </w:tc>
      </w:tr>
      <w:tr w:rsidR="00CC265A" w:rsidRPr="00CC265A" w14:paraId="0B182454"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0E94896"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0092642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Aşa cum este definit la art. 72 din Legea nr. 99/2016, o situaţie de conflict de interese reprezintă orice situaţie în care personalul Entităţii Contractante sau al unui furnizor de servicii de achiziţie care acţionează în numele Entităţii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sau independenţa lor în contextul procedurii de atribuire.</w:t>
            </w:r>
          </w:p>
        </w:tc>
      </w:tr>
      <w:tr w:rsidR="00CC265A" w:rsidRPr="00CC265A" w14:paraId="43DC3B7D"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83651EE"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16F1EB4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Situaţiile potenţial generatoare de conflict de interese sunt cele enumerate la art. 73 din Legea nr. 99/2016, dar nu se limitează la acestea, ci sunt reproduse în continuare ca informaţii de bază pentru pregătirea DUAE (completat):</w:t>
            </w:r>
          </w:p>
          <w:p w14:paraId="59DB8317" w14:textId="54168251"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participarea în procesul de verificare/evaluare a Ofertelor</w:t>
            </w:r>
            <w:r w:rsidR="005C4C3A" w:rsidRPr="00481515">
              <w:rPr>
                <w:rFonts w:eastAsia="Times New Roman" w:cstheme="minorHAnsi"/>
                <w:lang w:val="pl-PL"/>
              </w:rPr>
              <w:t xml:space="preserve"> </w:t>
            </w:r>
            <w:r w:rsidRPr="00481515">
              <w:rPr>
                <w:rFonts w:eastAsia="Times New Roman" w:cstheme="minorHAnsi"/>
                <w:lang w:val="pl-PL"/>
              </w:rPr>
              <w:t>a:</w:t>
            </w:r>
          </w:p>
          <w:p w14:paraId="5540FF11" w14:textId="10C6A4F6"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 persoanelor care deţin părţi sociale, părţi de interes, acţiuni din capitalul subscris al unuia dintre Ofertanţi, Terţi Susţinători sau Subcontractanţi propuşi ori a persoanelor care fac parte din consiliul de administraţie/organul de conducere sau de supervizare al unuia dintre Ofertanţi, Terţi susţinători ori Subcontractanţi propuşi;</w:t>
            </w:r>
          </w:p>
          <w:p w14:paraId="398616BA" w14:textId="46F0CD60"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b. persoanei care este soţ/soţie, rudă sau afin, până la gradul al doilea inclusiv, cu persoane care fac parte din consiliul de administraţie/organul de conducere sau de supervizare al unuia dintre Ofertanţi, Terţi Susţinători ori Subcontractanţi propuşi;</w:t>
            </w:r>
          </w:p>
          <w:p w14:paraId="6822B87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 persoanei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w:t>
            </w:r>
          </w:p>
          <w:p w14:paraId="170B4702" w14:textId="02A33E35"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situaţia în care Ofertantul individual/Ofertantul asociat/Terţul Susţinător/Subcontractantul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14:paraId="26AFDDC9" w14:textId="3E461CD9"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iii. situaţia în care Ofertantul a nominalizat printre principalele persoane 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tc>
      </w:tr>
      <w:tr w:rsidR="00CC265A" w:rsidRPr="00CC265A" w14:paraId="3CEBC3AA"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2E31195"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 xml:space="preserve">Informaţii legate de motivele de excludere în </w:t>
            </w:r>
            <w:r w:rsidRPr="00481515">
              <w:rPr>
                <w:rFonts w:eastAsia="Times New Roman" w:cstheme="minorHAnsi"/>
                <w:lang w:val="pl-PL"/>
              </w:rPr>
              <w:lastRenderedPageBreak/>
              <w:t>legătură cu abaterile profesionale grave</w:t>
            </w:r>
          </w:p>
        </w:tc>
        <w:tc>
          <w:tcPr>
            <w:tcW w:w="7452" w:type="dxa"/>
            <w:tcBorders>
              <w:bottom w:val="single" w:sz="8" w:space="0" w:color="000000"/>
              <w:right w:val="single" w:sz="8" w:space="0" w:color="000000"/>
            </w:tcBorders>
            <w:tcMar>
              <w:top w:w="15" w:type="dxa"/>
              <w:left w:w="15" w:type="dxa"/>
              <w:bottom w:w="15" w:type="dxa"/>
              <w:right w:w="15" w:type="dxa"/>
            </w:tcMar>
          </w:tcPr>
          <w:p w14:paraId="0C2685E8"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lastRenderedPageBreak/>
              <w:t xml:space="preserve">Entitatea Contractantă exclude din procedură orice Operator Economic care a comis o abatere profesională gravă care îi pune în discuţie integritatea, iar </w:t>
            </w:r>
            <w:r w:rsidRPr="00481515">
              <w:rPr>
                <w:rFonts w:eastAsia="Times New Roman" w:cstheme="minorHAnsi"/>
                <w:lang w:val="pl-PL"/>
              </w:rPr>
              <w:lastRenderedPageBreak/>
              <w:t>aceasta poate demonstra acest lucru prin orice mijloc de probă adecvat, cum ar fi o decizie a unei instanţe judecătoreşti, a unei autorităţi administrative sau a unei organizaţii internaţionale.</w:t>
            </w:r>
          </w:p>
        </w:tc>
      </w:tr>
      <w:tr w:rsidR="00CC265A" w:rsidRPr="00CC265A" w14:paraId="6B406999"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BBE14F1"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lastRenderedPageBreak/>
              <w:t>Informaţii legate de motivele de excludere în legătură cu denaturarea concurenţei</w:t>
            </w:r>
          </w:p>
        </w:tc>
        <w:tc>
          <w:tcPr>
            <w:tcW w:w="7452" w:type="dxa"/>
            <w:tcBorders>
              <w:bottom w:val="single" w:sz="8" w:space="0" w:color="000000"/>
              <w:right w:val="single" w:sz="8" w:space="0" w:color="000000"/>
            </w:tcBorders>
            <w:tcMar>
              <w:top w:w="15" w:type="dxa"/>
              <w:left w:w="15" w:type="dxa"/>
              <w:bottom w:w="15" w:type="dxa"/>
              <w:right w:w="15" w:type="dxa"/>
            </w:tcMar>
          </w:tcPr>
          <w:p w14:paraId="063646A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exclude din procedură orice Operator Economic pentru care a obţinut suficiente indicii rezonabile/informaţii concrete pentru a considera că acesta a încheiat cu alţi Operatori Economici acorduri care vizează denaturarea concurenţei în cadrul sau/în legătură cu procedura în cauză.</w:t>
            </w:r>
          </w:p>
        </w:tc>
      </w:tr>
      <w:tr w:rsidR="00CC265A" w:rsidRPr="00CC265A" w14:paraId="50871271"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21200DFE"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65C5830B"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Cel puţin următoarele situaţii sunt considerate ca reprezentând indicii rezonabile/informaţii concrete pentru a considera că Operatorul Economic a încheiat cu alţi operatori economici acorduri care vizează denaturarea concurenţei în cadrul sau în legătură cu procedura în cauză în următoarele situaţii:</w:t>
            </w:r>
          </w:p>
          <w:p w14:paraId="6541188E" w14:textId="7E9236A9"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ofertele transmise de 2 sau mai mulţi Operatori Economici participanţi la procedura de atribuire prezintă asemănări semnificative din punct de vedere al conţinutului documentelor nestandardizate potrivit documentaţiei de atribuire;</w:t>
            </w:r>
          </w:p>
          <w:p w14:paraId="0D57FE71"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14:paraId="03C8FC63" w14:textId="572A8A5D" w:rsidR="004F72D2" w:rsidRPr="00CC265A" w:rsidRDefault="004F72D2" w:rsidP="00CF4279">
            <w:pPr>
              <w:spacing w:before="25" w:after="0" w:line="240" w:lineRule="auto"/>
              <w:ind w:left="106" w:right="166"/>
              <w:jc w:val="both"/>
              <w:rPr>
                <w:rFonts w:eastAsia="Times New Roman" w:cstheme="minorHAnsi"/>
                <w:color w:val="FF0000"/>
                <w:lang w:val="pl-PL"/>
              </w:rPr>
            </w:pPr>
            <w:r w:rsidRPr="00481515">
              <w:rPr>
                <w:rFonts w:eastAsia="Times New Roman" w:cstheme="minorHAnsi"/>
                <w:lang w:val="pl-PL"/>
              </w:rPr>
              <w:t>iii. un ofertant</w:t>
            </w:r>
            <w:r w:rsidR="00147583" w:rsidRPr="00481515">
              <w:rPr>
                <w:rFonts w:eastAsia="Times New Roman" w:cstheme="minorHAnsi"/>
                <w:lang w:val="pl-PL"/>
              </w:rPr>
              <w:t xml:space="preserve"> </w:t>
            </w:r>
            <w:r w:rsidRPr="00481515">
              <w:rPr>
                <w:rFonts w:eastAsia="Times New Roman" w:cstheme="minorHAnsi"/>
                <w:lang w:val="pl-PL"/>
              </w:rPr>
              <w:t>a depus două sau mai multe oferte, atât individual</w:t>
            </w:r>
            <w:r w:rsidR="00D264D9" w:rsidRPr="00481515">
              <w:rPr>
                <w:rFonts w:eastAsia="Times New Roman" w:cstheme="minorHAnsi"/>
                <w:lang w:val="pl-PL"/>
              </w:rPr>
              <w:t>,</w:t>
            </w:r>
            <w:r w:rsidRPr="00481515">
              <w:rPr>
                <w:rFonts w:eastAsia="Times New Roman" w:cstheme="minorHAnsi"/>
                <w:lang w:val="pl-PL"/>
              </w:rPr>
              <w:t xml:space="preserve"> cât şi în comun cu alţi Operatori Economici sau doar în comun cu alţi operatori economici.</w:t>
            </w:r>
          </w:p>
        </w:tc>
      </w:tr>
      <w:tr w:rsidR="00CC265A" w:rsidRPr="00CC265A" w14:paraId="65C766B2"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68DB66E5"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440743F8" w14:textId="153DC680"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Pentru a evita încadrarea în motivele de excludere de mai sus sau altele similare care ar putea duce la denaturarea concurenţei, un Ofertant (fie individual, fie ca membru al unei Asocieri) nu va depune mai mult de o Ofertă</w:t>
            </w:r>
            <w:r w:rsidR="005C4C3A" w:rsidRPr="00481515">
              <w:rPr>
                <w:rFonts w:eastAsia="Times New Roman" w:cstheme="minorHAnsi"/>
                <w:lang w:val="pl-PL"/>
              </w:rPr>
              <w:t xml:space="preserve"> pentru un lot</w:t>
            </w:r>
            <w:r w:rsidRPr="00481515">
              <w:rPr>
                <w:rFonts w:eastAsia="Times New Roman" w:cstheme="minorHAnsi"/>
                <w:lang w:val="pl-PL"/>
              </w:rPr>
              <w:t>.</w:t>
            </w:r>
          </w:p>
        </w:tc>
      </w:tr>
      <w:tr w:rsidR="00CC265A" w:rsidRPr="00CC265A" w14:paraId="3EE6EA1A"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2DBBA031"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11FD565D" w14:textId="482EBC2B"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Ofertantul care depune mai multe Oferte</w:t>
            </w:r>
            <w:r w:rsidR="00091F3B" w:rsidRPr="00481515">
              <w:rPr>
                <w:rFonts w:eastAsia="Times New Roman" w:cstheme="minorHAnsi"/>
                <w:lang w:val="pl-PL"/>
              </w:rPr>
              <w:t xml:space="preserve"> pentru un singur lot</w:t>
            </w:r>
            <w:r w:rsidRPr="00481515">
              <w:rPr>
                <w:rFonts w:eastAsia="Times New Roman" w:cstheme="minorHAnsi"/>
                <w:lang w:val="pl-PL"/>
              </w:rPr>
              <w:t xml:space="preserve"> va fi respins şi toate Ofertele</w:t>
            </w:r>
            <w:r w:rsidR="00091F3B" w:rsidRPr="00481515">
              <w:rPr>
                <w:rFonts w:eastAsia="Times New Roman" w:cstheme="minorHAnsi"/>
                <w:lang w:val="pl-PL"/>
              </w:rPr>
              <w:t xml:space="preserve"> </w:t>
            </w:r>
            <w:r w:rsidRPr="00481515">
              <w:rPr>
                <w:rFonts w:eastAsia="Times New Roman" w:cstheme="minorHAnsi"/>
                <w:lang w:val="pl-PL"/>
              </w:rPr>
              <w:t>prezentate de respectivul Ofertant</w:t>
            </w:r>
            <w:r w:rsidR="00091F3B" w:rsidRPr="00481515">
              <w:rPr>
                <w:rFonts w:eastAsia="Times New Roman" w:cstheme="minorHAnsi"/>
                <w:lang w:val="pl-PL"/>
              </w:rPr>
              <w:t xml:space="preserve"> </w:t>
            </w:r>
            <w:r w:rsidRPr="00481515">
              <w:rPr>
                <w:rFonts w:eastAsia="Times New Roman" w:cstheme="minorHAnsi"/>
                <w:lang w:val="pl-PL"/>
              </w:rPr>
              <w:t>vor fi respinse.</w:t>
            </w:r>
          </w:p>
        </w:tc>
      </w:tr>
      <w:tr w:rsidR="00CC265A" w:rsidRPr="00CC265A" w14:paraId="4411F1D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BAFC9C0"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61DBB093" w14:textId="1F3E7FC6"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Ofertantul nu are dreptul ca în cadrul aceleiaşi proceduri de atribuire să depună Ofertă individuală/comună şi să fie nominalizat ca Subcontractant în cadrul unei alte oferte, sub sancţiunea excluderii Ofertei individuale sau, după caz, a celei în care este Ofertant asociat.</w:t>
            </w:r>
          </w:p>
        </w:tc>
      </w:tr>
      <w:tr w:rsidR="00BE4AE8" w:rsidRPr="00CC265A" w14:paraId="37B9631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E01E9E6" w14:textId="77777777" w:rsidR="00BE4AE8" w:rsidRPr="00CC265A" w:rsidRDefault="00BE4AE8"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2A772454" w14:textId="49502289" w:rsidR="00BE4AE8" w:rsidRPr="00481515" w:rsidRDefault="004427DF" w:rsidP="00C651C0">
            <w:pPr>
              <w:spacing w:before="25" w:after="0" w:line="240" w:lineRule="auto"/>
              <w:ind w:left="106" w:right="165"/>
              <w:jc w:val="both"/>
              <w:rPr>
                <w:rFonts w:eastAsia="Times New Roman" w:cstheme="minorHAnsi"/>
                <w:lang w:val="pl-PL"/>
              </w:rPr>
            </w:pPr>
            <w:r w:rsidRPr="004427DF">
              <w:rPr>
                <w:rFonts w:eastAsia="Times New Roman" w:cstheme="minorHAnsi"/>
                <w:lang w:val="pl-PL"/>
              </w:rPr>
              <w:t>Un Operator Economic poate să participe în asociere cu un alt Operator Economic la unul sau mai multe loturi prin depunerea de ofertă şi în asociere cu un alt Operator Economic prin depunerea ofertei în cadrul altui lot din cadrul procedurii, cu condiţia ca Operatorul să nu depună mai mult de o ofertă pentru acelaşi lot, sub</w:t>
            </w:r>
            <w:r>
              <w:rPr>
                <w:rFonts w:eastAsia="Times New Roman" w:cstheme="minorHAnsi"/>
                <w:lang w:val="pl-PL"/>
              </w:rPr>
              <w:t xml:space="preserve"> sancţiunea respingerii ofertei</w:t>
            </w:r>
            <w:r w:rsidR="00C651C0">
              <w:rPr>
                <w:rFonts w:eastAsia="Times New Roman" w:cstheme="minorHAnsi"/>
                <w:lang w:val="pl-PL"/>
              </w:rPr>
              <w:t>.</w:t>
            </w:r>
          </w:p>
        </w:tc>
      </w:tr>
      <w:tr w:rsidR="00CC265A" w:rsidRPr="00CC265A" w14:paraId="0EC50A05" w14:textId="77777777" w:rsidTr="00AA0E79">
        <w:trPr>
          <w:trHeight w:val="45"/>
          <w:tblCellSpacing w:w="0" w:type="auto"/>
        </w:trPr>
        <w:tc>
          <w:tcPr>
            <w:tcW w:w="2413" w:type="dxa"/>
            <w:vMerge w:val="restart"/>
            <w:tcBorders>
              <w:bottom w:val="single" w:sz="8" w:space="0" w:color="000000"/>
              <w:right w:val="single" w:sz="8" w:space="0" w:color="000000"/>
            </w:tcBorders>
            <w:tcMar>
              <w:top w:w="15" w:type="dxa"/>
              <w:left w:w="15" w:type="dxa"/>
              <w:bottom w:w="15" w:type="dxa"/>
              <w:right w:w="15" w:type="dxa"/>
            </w:tcMar>
          </w:tcPr>
          <w:p w14:paraId="7F7770EF"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Informaţii legate de motivele de excludere privind încetarea anticipată a contractelor anterioare, plata de daune-interese sau alte sancţiuni comparabile</w:t>
            </w:r>
          </w:p>
        </w:tc>
        <w:tc>
          <w:tcPr>
            <w:tcW w:w="7452" w:type="dxa"/>
            <w:tcBorders>
              <w:bottom w:val="single" w:sz="8" w:space="0" w:color="000000"/>
              <w:right w:val="single" w:sz="8" w:space="0" w:color="000000"/>
            </w:tcBorders>
            <w:tcMar>
              <w:top w:w="15" w:type="dxa"/>
              <w:left w:w="15" w:type="dxa"/>
              <w:bottom w:w="15" w:type="dxa"/>
              <w:right w:w="15" w:type="dxa"/>
            </w:tcMar>
          </w:tcPr>
          <w:p w14:paraId="24348AF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exclude din procedură orice Operator Economic care şi-a încălcat în mod grav sau repetat obligaţiile principale ce-i reveneau în cadrul unui contract de achiziţii publice, al unui contract sectorial sau al unui contract de concesiune încheiate anterior, iar aceste încălcări au dus la încetarea anticipată a respectivului contract, plata de daune-interese sau alte sancţiuni comparabile.</w:t>
            </w:r>
          </w:p>
        </w:tc>
      </w:tr>
      <w:tr w:rsidR="00CC265A" w:rsidRPr="00CC265A" w14:paraId="27B4C2C1" w14:textId="77777777" w:rsidTr="00AA0E79">
        <w:trPr>
          <w:trHeight w:val="45"/>
          <w:tblCellSpacing w:w="0" w:type="auto"/>
        </w:trPr>
        <w:tc>
          <w:tcPr>
            <w:tcW w:w="0" w:type="auto"/>
            <w:vMerge/>
            <w:tcBorders>
              <w:top w:val="nil"/>
              <w:bottom w:val="single" w:sz="8" w:space="0" w:color="000000"/>
              <w:right w:val="single" w:sz="8" w:space="0" w:color="000000"/>
            </w:tcBorders>
          </w:tcPr>
          <w:p w14:paraId="381E09D4"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736BE3B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Cel puţin următoarele situaţii sunt considerate a reprezenta în cadrul acestei </w:t>
            </w:r>
            <w:r w:rsidRPr="00481515">
              <w:rPr>
                <w:rFonts w:eastAsia="Times New Roman" w:cstheme="minorHAnsi"/>
                <w:lang w:val="pl-PL"/>
              </w:rPr>
              <w:lastRenderedPageBreak/>
              <w:t>proceduri de achiziţie o încălcare gravă a obligaţiilor contractuale:</w:t>
            </w:r>
          </w:p>
          <w:p w14:paraId="5E98269C" w14:textId="4C6C0F9F" w:rsidR="00063541"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 </w:t>
            </w:r>
            <w:r w:rsidR="00063541">
              <w:rPr>
                <w:rFonts w:eastAsia="Times New Roman" w:cstheme="minorHAnsi"/>
                <w:lang w:val="pl-PL"/>
              </w:rPr>
              <w:t>neexecutarea obligaţiilor privind livrarea serviciilor;</w:t>
            </w:r>
          </w:p>
          <w:p w14:paraId="283D10DF" w14:textId="12165BD4" w:rsidR="009F63E6" w:rsidRDefault="009F63E6" w:rsidP="00CF4279">
            <w:pPr>
              <w:spacing w:before="25" w:after="0" w:line="240" w:lineRule="auto"/>
              <w:ind w:left="106" w:right="166"/>
              <w:jc w:val="both"/>
              <w:rPr>
                <w:rFonts w:eastAsia="Times New Roman" w:cstheme="minorHAnsi"/>
                <w:lang w:val="pl-PL"/>
              </w:rPr>
            </w:pPr>
            <w:r>
              <w:rPr>
                <w:rFonts w:eastAsia="Times New Roman" w:cstheme="minorHAnsi"/>
                <w:lang w:val="pl-PL"/>
              </w:rPr>
              <w:t>ii. neexecutarea serviciilor, livrarea unor servicii care prezintă neconformităţi majore care le fac improprii utilizării conform destinaţiei avute în vedere de entitatea contractantă;</w:t>
            </w:r>
          </w:p>
          <w:p w14:paraId="6C342678" w14:textId="20158EB7" w:rsidR="004F72D2" w:rsidRPr="00481515" w:rsidRDefault="009F63E6" w:rsidP="009F63E6">
            <w:pPr>
              <w:spacing w:before="25" w:after="0" w:line="240" w:lineRule="auto"/>
              <w:ind w:left="106" w:right="166"/>
              <w:jc w:val="both"/>
              <w:rPr>
                <w:rFonts w:eastAsia="Times New Roman" w:cstheme="minorHAnsi"/>
                <w:lang w:val="pl-PL"/>
              </w:rPr>
            </w:pPr>
            <w:r>
              <w:rPr>
                <w:rFonts w:eastAsia="Times New Roman" w:cstheme="minorHAnsi"/>
                <w:lang w:val="pl-PL"/>
              </w:rPr>
              <w:t xml:space="preserve">iii. prestarea de servicii care nu respectă cerinţele caietului de sarcini sau au un comportament necorespunzător care creează îndolieli serioase cu privire la credibilitatea operatorului economic. </w:t>
            </w:r>
          </w:p>
        </w:tc>
      </w:tr>
      <w:tr w:rsidR="00CC265A" w:rsidRPr="00CC265A" w14:paraId="1BDB5DC4"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091E9833" w14:textId="59FF9760"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lastRenderedPageBreak/>
              <w:t>Alte motive de excludere</w:t>
            </w:r>
          </w:p>
        </w:tc>
        <w:tc>
          <w:tcPr>
            <w:tcW w:w="7452" w:type="dxa"/>
            <w:tcBorders>
              <w:bottom w:val="single" w:sz="8" w:space="0" w:color="000000"/>
              <w:right w:val="single" w:sz="8" w:space="0" w:color="000000"/>
            </w:tcBorders>
            <w:tcMar>
              <w:top w:w="15" w:type="dxa"/>
              <w:left w:w="15" w:type="dxa"/>
              <w:bottom w:w="15" w:type="dxa"/>
              <w:right w:w="15" w:type="dxa"/>
            </w:tcMar>
          </w:tcPr>
          <w:p w14:paraId="75C1836A" w14:textId="262E05E2" w:rsidR="004F72D2" w:rsidRPr="00481515" w:rsidRDefault="004F72D2" w:rsidP="001D10A6">
            <w:pPr>
              <w:spacing w:before="25" w:after="0" w:line="240" w:lineRule="auto"/>
              <w:ind w:left="106"/>
              <w:rPr>
                <w:rFonts w:eastAsia="Times New Roman" w:cstheme="minorHAnsi"/>
                <w:lang w:val="pl-PL"/>
              </w:rPr>
            </w:pPr>
          </w:p>
        </w:tc>
      </w:tr>
    </w:tbl>
    <w:p w14:paraId="49A8DD2D" w14:textId="77777777" w:rsidR="004F72D2" w:rsidRPr="00481515" w:rsidRDefault="004F72D2" w:rsidP="00247108">
      <w:pPr>
        <w:spacing w:before="26" w:after="240" w:line="240" w:lineRule="auto"/>
        <w:ind w:left="373"/>
        <w:rPr>
          <w:rFonts w:eastAsia="Times New Roman" w:cstheme="minorHAnsi"/>
          <w:lang w:val="pl-PL"/>
        </w:rPr>
      </w:pPr>
      <w:r w:rsidRPr="00481515">
        <w:rPr>
          <w:rFonts w:eastAsia="Times New Roman" w:cstheme="minorHAnsi"/>
          <w:lang w:val="pl-PL"/>
        </w:rPr>
        <w:t>Pentru a verifica dacă Operatorii Economici (Ofertanţi individuali, membri ai unei Asocieri, Terţi susţinător, Subcontractanţi) nu se află în niciuna dintre situaţiile privind motivele de excludere enumerate anterior, următoarele informaţii sunt aplicabile.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20"/>
        <w:gridCol w:w="7345"/>
      </w:tblGrid>
      <w:tr w:rsidR="00CC265A" w:rsidRPr="00CC265A" w14:paraId="54E65D01"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6E39F14B"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Dovezi preliminare</w:t>
            </w:r>
          </w:p>
        </w:tc>
        <w:tc>
          <w:tcPr>
            <w:tcW w:w="7345" w:type="dxa"/>
            <w:tcBorders>
              <w:bottom w:val="single" w:sz="8" w:space="0" w:color="000000"/>
              <w:right w:val="single" w:sz="8" w:space="0" w:color="000000"/>
            </w:tcBorders>
            <w:tcMar>
              <w:top w:w="15" w:type="dxa"/>
              <w:left w:w="15" w:type="dxa"/>
              <w:bottom w:w="15" w:type="dxa"/>
              <w:right w:w="15" w:type="dxa"/>
            </w:tcMar>
          </w:tcPr>
          <w:p w14:paraId="3FEAC44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Ca dovadă preliminară pentru verificarea motivelor de excludere, Operatorii Economici (Ofertant individual, membru al unei Asocierii, Terţ susţinător, Subcontractant) trebuie să prezinte o declaraţie pe propria răspundere completată şi semnată.</w:t>
            </w:r>
          </w:p>
          <w:p w14:paraId="2C79BA21"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Declaraţia pe proprie răspundere este reprezentată de DUAE (completat).</w:t>
            </w:r>
          </w:p>
        </w:tc>
      </w:tr>
      <w:tr w:rsidR="00CC265A" w:rsidRPr="00CC265A" w14:paraId="196F3E83"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248AC11D" w14:textId="77777777" w:rsidR="004F72D2" w:rsidRPr="00481515" w:rsidRDefault="004F72D2" w:rsidP="00247108">
            <w:pPr>
              <w:spacing w:after="200" w:line="240" w:lineRule="auto"/>
              <w:rPr>
                <w:rFonts w:eastAsia="Times New Roman" w:cstheme="minorHAnsi"/>
                <w:lang w:val="pl-PL"/>
              </w:rPr>
            </w:pPr>
          </w:p>
        </w:tc>
        <w:tc>
          <w:tcPr>
            <w:tcW w:w="7345" w:type="dxa"/>
            <w:tcBorders>
              <w:bottom w:val="single" w:sz="8" w:space="0" w:color="000000"/>
              <w:right w:val="single" w:sz="8" w:space="0" w:color="000000"/>
            </w:tcBorders>
            <w:tcMar>
              <w:top w:w="15" w:type="dxa"/>
              <w:left w:w="15" w:type="dxa"/>
              <w:bottom w:w="15" w:type="dxa"/>
              <w:right w:w="15" w:type="dxa"/>
            </w:tcMar>
          </w:tcPr>
          <w:p w14:paraId="7A1F2F87" w14:textId="3DACDB4D"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Ca răspuns la cerinţele privind motivele de excludere, Operatorii Economici trebuie să folosească DUAE (completat) şi să completeze informaţiile cerute în partea a III-a: Motive de excludere, Secţiunea A: Motive referitoare condamnările penale, Secţiunea B: Motive legate de plata impozitelor sau a contribuţiilor la asigurările sociale şi Secţiunea C: Motive legate de insolvenţă, conflict de interese sau abateri profesionale, Secţiunea D: Alte motive de excludere pentru a oferi dovezi preliminare în legătură cu motivele de excludere.</w:t>
            </w:r>
          </w:p>
        </w:tc>
      </w:tr>
      <w:tr w:rsidR="00CC265A" w:rsidRPr="00CC265A" w14:paraId="447CC3CF"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5BBDF3CA" w14:textId="77777777" w:rsidR="004F72D2" w:rsidRPr="00481515" w:rsidRDefault="004F72D2" w:rsidP="00247108">
            <w:pPr>
              <w:spacing w:after="200" w:line="240" w:lineRule="auto"/>
              <w:rPr>
                <w:rFonts w:eastAsia="Times New Roman" w:cstheme="minorHAnsi"/>
                <w:lang w:val="pl-PL"/>
              </w:rPr>
            </w:pPr>
          </w:p>
        </w:tc>
        <w:tc>
          <w:tcPr>
            <w:tcW w:w="7345" w:type="dxa"/>
            <w:tcBorders>
              <w:bottom w:val="single" w:sz="8" w:space="0" w:color="000000"/>
              <w:right w:val="single" w:sz="8" w:space="0" w:color="000000"/>
            </w:tcBorders>
            <w:tcMar>
              <w:top w:w="15" w:type="dxa"/>
              <w:left w:w="15" w:type="dxa"/>
              <w:bottom w:w="15" w:type="dxa"/>
              <w:right w:w="15" w:type="dxa"/>
            </w:tcMar>
          </w:tcPr>
          <w:p w14:paraId="213E822C"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cazul în care Ofertantul:</w:t>
            </w:r>
          </w:p>
          <w:p w14:paraId="76149A23"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este o Asociere de Operatori Economici,</w:t>
            </w:r>
          </w:p>
          <w:p w14:paraId="0F6A2DD9"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propune Subcontractanţi (cunoscuţi la momentul depunerii Ofertei),</w:t>
            </w:r>
          </w:p>
          <w:p w14:paraId="776D9E7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iii. se bazează pe Terţi susţinători,</w:t>
            </w:r>
          </w:p>
          <w:p w14:paraId="43663E9C"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se va prezenta separat câte un DUAE (completat) de către fiecare Operator Economic implicat în această procedură, conform instrucţiunilor de mai sus.</w:t>
            </w:r>
          </w:p>
        </w:tc>
      </w:tr>
    </w:tbl>
    <w:p w14:paraId="0170AD93" w14:textId="77777777" w:rsidR="004F72D2" w:rsidRPr="00481515" w:rsidRDefault="004F72D2" w:rsidP="00FF7AD0">
      <w:pPr>
        <w:spacing w:before="26" w:after="240" w:line="240" w:lineRule="auto"/>
        <w:ind w:left="373"/>
        <w:jc w:val="both"/>
        <w:rPr>
          <w:rFonts w:eastAsia="Times New Roman" w:cstheme="minorHAnsi"/>
          <w:lang w:val="pl-PL"/>
        </w:rPr>
      </w:pPr>
      <w:r w:rsidRPr="00481515">
        <w:rPr>
          <w:rFonts w:eastAsia="Times New Roman" w:cstheme="minorHAnsi"/>
          <w:lang w:val="pl-PL"/>
        </w:rPr>
        <w:t>Pentru verificarea declaraţiilor iniţiale incluse în DUAE (ca dovezi preliminare) pentru motive de excludere, Operatorii Economici (Ofertantul individual, membru al Asocierii, Terţ Susţinător, Subcontractant) trebuie să furnizeze la cererea Entităţii Contractante documente suport, după cum este detaliat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25"/>
        <w:gridCol w:w="7540"/>
      </w:tblGrid>
      <w:tr w:rsidR="00CC265A" w:rsidRPr="00CC265A" w14:paraId="718FAE60"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5ABF9DEB" w14:textId="77777777" w:rsidR="004F72D2" w:rsidRPr="00CC265A" w:rsidRDefault="004F72D2" w:rsidP="00247108">
            <w:pPr>
              <w:spacing w:before="25" w:after="0" w:line="240" w:lineRule="auto"/>
              <w:ind w:left="106"/>
              <w:rPr>
                <w:rFonts w:eastAsia="Times New Roman" w:cstheme="minorHAnsi"/>
                <w:color w:val="FF0000"/>
                <w:lang w:val="pl-PL"/>
              </w:rPr>
            </w:pPr>
            <w:r w:rsidRPr="00481515">
              <w:rPr>
                <w:rFonts w:eastAsia="Times New Roman" w:cstheme="minorHAnsi"/>
                <w:lang w:val="pl-PL"/>
              </w:rPr>
              <w:t>Documentele suport ce vor fi prezentate la cererea Entităţii Contractante</w:t>
            </w:r>
          </w:p>
        </w:tc>
        <w:tc>
          <w:tcPr>
            <w:tcW w:w="7540" w:type="dxa"/>
            <w:tcBorders>
              <w:bottom w:val="single" w:sz="8" w:space="0" w:color="000000"/>
              <w:right w:val="single" w:sz="8" w:space="0" w:color="000000"/>
            </w:tcBorders>
            <w:tcMar>
              <w:top w:w="15" w:type="dxa"/>
              <w:left w:w="15" w:type="dxa"/>
              <w:bottom w:w="15" w:type="dxa"/>
              <w:right w:w="15" w:type="dxa"/>
            </w:tcMar>
          </w:tcPr>
          <w:p w14:paraId="79273E58" w14:textId="64C46EC4"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Ca urmare a unei solicitări exprese din partea Entităţii Contractante şi înainte de atribuirea contractului sectorial, </w:t>
            </w:r>
            <w:r w:rsidRPr="00481515">
              <w:rPr>
                <w:rFonts w:eastAsia="Times New Roman" w:cstheme="minorHAnsi"/>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481515">
              <w:rPr>
                <w:rFonts w:eastAsia="Times New Roman" w:cstheme="minorHAnsi"/>
                <w:lang w:val="pl-PL"/>
              </w:rPr>
              <w:t>, în conformitate cu informaţiile cuprinse în DUAE (completat).</w:t>
            </w:r>
          </w:p>
        </w:tc>
      </w:tr>
      <w:tr w:rsidR="00CC265A" w:rsidRPr="00CC265A" w14:paraId="21DADF23"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3021952F"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364ECBE" w14:textId="1A7A9203"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Cerinţa de a prezenta documente justificative actualizate este aplicabilă tuturor Operatorilor Economici care au legătură cu Ofertantul în această procedură </w:t>
            </w:r>
            <w:r w:rsidRPr="00481515">
              <w:rPr>
                <w:rFonts w:eastAsia="Times New Roman" w:cstheme="minorHAnsi"/>
                <w:lang w:val="pl-PL"/>
              </w:rPr>
              <w:lastRenderedPageBreak/>
              <w:t>(Terţi susţinători sau Subcontractanţi), dacă este cazul.</w:t>
            </w:r>
          </w:p>
        </w:tc>
      </w:tr>
      <w:tr w:rsidR="00CC265A" w:rsidRPr="00CC265A" w14:paraId="0879E984"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64AEF856"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2779E50B"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Documentele suport includ, dar nu se limitează la:</w:t>
            </w:r>
          </w:p>
          <w:p w14:paraId="0A549CC2" w14:textId="3D3D3305"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 </w:t>
            </w:r>
            <w:r w:rsidRPr="00481515">
              <w:rPr>
                <w:rFonts w:eastAsia="Times New Roman" w:cstheme="minorHAnsi"/>
                <w:b/>
                <w:lang w:val="pl-PL"/>
              </w:rPr>
              <w:t>caziere judiciare</w:t>
            </w:r>
            <w:r w:rsidRPr="00481515">
              <w:rPr>
                <w:rFonts w:eastAsia="Times New Roman" w:cstheme="minorHAnsi"/>
                <w:i/>
                <w:lang w:val="pl-PL"/>
              </w:rPr>
              <w:t>:</w:t>
            </w:r>
            <w:r w:rsidRPr="00481515">
              <w:rPr>
                <w:rFonts w:eastAsia="Times New Roman" w:cstheme="minorHAnsi"/>
                <w:lang w:val="pl-PL"/>
              </w:rPr>
              <w:t xml:space="preserve"> cazierul judiciar al Operatorului Economic şi al membrilor organului de administrare, de conducere sau de supraveghere al Operatorului Economic sau al persoanelor care au putere de reprezentare, de decizie sau de control în cadrul acestuia, aşa cum sunt identificate aceste persoane în Certificatul Constatator al Operatorului Economic eliberat de registrul profesional sau registrul comerţului din ţara în care este stabilit Operatorul Economic</w:t>
            </w:r>
            <w:r w:rsidR="00E47817">
              <w:rPr>
                <w:rFonts w:eastAsia="Times New Roman" w:cstheme="minorHAnsi"/>
                <w:lang w:val="pl-PL"/>
              </w:rPr>
              <w:t>, valabile la data prezentării</w:t>
            </w:r>
            <w:r w:rsidRPr="00481515">
              <w:rPr>
                <w:rFonts w:eastAsia="Times New Roman" w:cstheme="minorHAnsi"/>
                <w:lang w:val="pl-PL"/>
              </w:rPr>
              <w:t>;</w:t>
            </w:r>
          </w:p>
          <w:p w14:paraId="6B0E7612" w14:textId="1AD4CDDF"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 </w:t>
            </w:r>
            <w:r w:rsidRPr="00481515">
              <w:rPr>
                <w:rFonts w:eastAsia="Times New Roman" w:cstheme="minorHAnsi"/>
                <w:b/>
                <w:lang w:val="pl-PL"/>
              </w:rPr>
              <w:t>certificate de atestare fiscală şi/sau alte documente justificative</w:t>
            </w:r>
            <w:r w:rsidRPr="00481515">
              <w:rPr>
                <w:rFonts w:eastAsia="Times New Roman" w:cstheme="minorHAnsi"/>
                <w:lang w:val="pl-PL"/>
              </w:rPr>
              <w:t xml:space="preserve"> emise în ţara în care este stabilit Operatorul Economic</w:t>
            </w:r>
            <w:r w:rsidRPr="00481515">
              <w:rPr>
                <w:rFonts w:eastAsia="Times New Roman" w:cstheme="minorHAnsi"/>
                <w:i/>
                <w:lang w:val="pl-PL"/>
              </w:rPr>
              <w:t>:</w:t>
            </w:r>
            <w:r w:rsidR="00FF7AD0" w:rsidRPr="00481515">
              <w:rPr>
                <w:rFonts w:eastAsia="Times New Roman" w:cstheme="minorHAnsi"/>
                <w:i/>
                <w:lang w:val="pl-PL"/>
              </w:rPr>
              <w:t xml:space="preserve"> </w:t>
            </w:r>
            <w:r w:rsidRPr="00481515">
              <w:rPr>
                <w:rFonts w:eastAsia="Times New Roman" w:cstheme="minorHAnsi"/>
                <w:lang w:val="pl-PL"/>
              </w:rPr>
              <w:t>certificat de atestare fiscală care indică nivelul obligaţiilor bugetare datorate şi restante aferente impozitelor, taxelor şi contribuţiilor la bugetul general consolidat, în limitele specificate de prevederile legale aplicabile (art. 179 alin. (2) din Legea nr. 99/2016); documente care demonstrează că Operatorul Economic poate beneficia de derogările prevăzute la art. 180 alin. (2) şi art. 184 din Legea nr. 99/2016</w:t>
            </w:r>
            <w:r w:rsidR="00E47817">
              <w:rPr>
                <w:rFonts w:eastAsia="Times New Roman" w:cstheme="minorHAnsi"/>
                <w:lang w:val="pl-PL"/>
              </w:rPr>
              <w:t>, valabile la data prezentării</w:t>
            </w:r>
            <w:r w:rsidRPr="00481515">
              <w:rPr>
                <w:rFonts w:eastAsia="Times New Roman" w:cstheme="minorHAnsi"/>
                <w:lang w:val="pl-PL"/>
              </w:rPr>
              <w:t>;</w:t>
            </w:r>
          </w:p>
          <w:p w14:paraId="24D4883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iii. </w:t>
            </w:r>
            <w:r w:rsidRPr="00481515">
              <w:rPr>
                <w:rFonts w:eastAsia="Times New Roman" w:cstheme="minorHAnsi"/>
                <w:b/>
                <w:lang w:val="pl-PL"/>
              </w:rPr>
              <w:t>alte documente echivalente</w:t>
            </w:r>
            <w:r w:rsidRPr="00481515">
              <w:rPr>
                <w:rFonts w:eastAsia="Times New Roman" w:cstheme="minorHAnsi"/>
                <w:lang w:val="pl-PL"/>
              </w:rPr>
              <w:t xml:space="preserve"> emise de autorităţile competente din ţara în care este stabilit Operatorul Economic.</w:t>
            </w:r>
          </w:p>
        </w:tc>
      </w:tr>
      <w:tr w:rsidR="00CC265A" w:rsidRPr="00CC265A" w14:paraId="0E8753F5"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48003063"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4A4D3216" w14:textId="2C48BD06"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b/>
                <w:lang w:val="pl-PL"/>
              </w:rPr>
              <w:t>Potenţialii Ofertanţi rezidenţi în Uniunea Europeană şi în ţările din Spaţiul Economic European (SEE), pot utiliza site-ul web al Comisiei Europene disponibil la următoarea adresă:</w:t>
            </w:r>
            <w:r w:rsidRPr="00481515">
              <w:rPr>
                <w:rFonts w:eastAsia="Times New Roman" w:cstheme="minorHAnsi"/>
                <w:lang w:val="pl-PL"/>
              </w:rPr>
              <w:t xml:space="preserve"> </w:t>
            </w:r>
            <w:hyperlink r:id="rId16" w:history="1">
              <w:r w:rsidR="00481515" w:rsidRPr="00DC2A8F">
                <w:rPr>
                  <w:rStyle w:val="Hyperlink"/>
                  <w:rFonts w:eastAsia="Times New Roman" w:cstheme="minorHAnsi"/>
                  <w:lang w:val="pl-PL"/>
                </w:rPr>
                <w:t>https://ec.europa.eu/tools/ecertis/search</w:t>
              </w:r>
            </w:hyperlink>
            <w:r w:rsidR="00481515">
              <w:rPr>
                <w:rStyle w:val="Hyperlink"/>
                <w:rFonts w:eastAsia="Times New Roman" w:cstheme="minorHAnsi"/>
                <w:color w:val="auto"/>
                <w:lang w:val="pl-PL"/>
              </w:rPr>
              <w:t xml:space="preserve"> </w:t>
            </w:r>
            <w:r w:rsidRPr="00481515">
              <w:rPr>
                <w:rFonts w:eastAsia="Times New Roman" w:cstheme="minorHAnsi"/>
                <w:lang w:val="pl-PL"/>
              </w:rPr>
              <w:t xml:space="preserve"> </w:t>
            </w:r>
            <w:r w:rsidRPr="00481515">
              <w:rPr>
                <w:rFonts w:eastAsia="Times New Roman" w:cstheme="minorHAnsi"/>
                <w:b/>
                <w:lang w:val="pl-PL"/>
              </w:rPr>
              <w:t>pentru a identifica documentele care urmează să fie prezentate ca documente justificative (dacă acestea sunt disponibile în ţara respectivă).</w:t>
            </w:r>
          </w:p>
        </w:tc>
      </w:tr>
      <w:tr w:rsidR="00CC265A" w:rsidRPr="00CC265A" w14:paraId="53246DE9"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78AC88EF"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0E0E3C1A" w14:textId="2E5FC184"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Operatorii Economici vor depune versiuni sau traduceri ale documentelor suport în limba procedurii specificată în secţiunea IV.2.4) a Anunţului de Participare, respectiv în limba </w:t>
            </w:r>
            <w:r w:rsidR="00D6555D" w:rsidRPr="00481515">
              <w:rPr>
                <w:rFonts w:eastAsia="Times New Roman" w:cstheme="minorHAnsi"/>
                <w:iCs/>
                <w:lang w:val="pl-PL"/>
              </w:rPr>
              <w:t>rom</w:t>
            </w:r>
            <w:r w:rsidR="00FF7AD0" w:rsidRPr="00481515">
              <w:rPr>
                <w:rFonts w:eastAsia="Times New Roman" w:cstheme="minorHAnsi"/>
                <w:iCs/>
                <w:lang w:val="pl-PL"/>
              </w:rPr>
              <w:t>ână</w:t>
            </w:r>
            <w:r w:rsidRPr="00481515">
              <w:rPr>
                <w:rFonts w:eastAsia="Times New Roman" w:cstheme="minorHAnsi"/>
                <w:i/>
                <w:lang w:val="pl-PL"/>
              </w:rPr>
              <w:t>.</w:t>
            </w:r>
          </w:p>
        </w:tc>
      </w:tr>
      <w:tr w:rsidR="00CC265A" w:rsidRPr="00CC265A" w14:paraId="0CB6B5FB"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379973E3"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4FFA90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îşi rezervă dreptul de a:</w:t>
            </w:r>
          </w:p>
          <w:p w14:paraId="2F052C8B"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solicita informaţii suplimentare de la respectivul Operator Economic în scopul evaluării încadrării în situaţiile legate de motivele de excludere;</w:t>
            </w:r>
          </w:p>
          <w:p w14:paraId="748A9BA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solicita în mod direct informaţii de la autorităţile competente în caz de incertitudine legată de oricare dintre motivele de excludere;</w:t>
            </w:r>
          </w:p>
          <w:p w14:paraId="0482104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iii. de a verifica, în timpul evaluării, dovezile care demonstrează măsurile luate de Operatorii Economici aflaţi într-una dintre situaţiile prevăzute la art. 177, art. 178 şi art. 180 din Legea nr. 99/2016, astfel cum au fost descrise de aceştia în cadrul DUAE (completat).</w:t>
            </w:r>
          </w:p>
        </w:tc>
      </w:tr>
      <w:tr w:rsidR="00CC265A" w:rsidRPr="00CC265A" w14:paraId="4B94355D"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58701747"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5F39E85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orice moment pe parcursul procesului de evaluare, Entitatea Contractantă poate solicita oricăruia dintre Operatorii Economici implicaţi în această procedură să demonstreze cu documente justificative informaţiile incluse în DUAE (completat), dacă acest lucru este necesar pentru a se asigura buna desfăşurare a procedurii.</w:t>
            </w:r>
          </w:p>
        </w:tc>
      </w:tr>
      <w:tr w:rsidR="00CC265A" w:rsidRPr="00CC265A" w14:paraId="29E80472"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0FD01B1D"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3DACD158"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va solicita o singură dată ca un Ofertant să înlocuiască un Subcontractant pentru care s-a demonstrat în urma evaluării că există motive de excludere.</w:t>
            </w:r>
          </w:p>
        </w:tc>
      </w:tr>
      <w:tr w:rsidR="004F72D2" w:rsidRPr="00CC265A" w14:paraId="5964CA8C"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44FF5D55"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3AC7081" w14:textId="6FC30FB5"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va solicita o singură dată ca un Ofertant</w:t>
            </w:r>
            <w:r w:rsidR="00147583" w:rsidRPr="00481515">
              <w:rPr>
                <w:rFonts w:eastAsia="Times New Roman" w:cstheme="minorHAnsi"/>
                <w:lang w:val="pl-PL"/>
              </w:rPr>
              <w:t xml:space="preserve"> </w:t>
            </w:r>
            <w:r w:rsidRPr="00481515">
              <w:rPr>
                <w:rFonts w:eastAsia="Times New Roman" w:cstheme="minorHAnsi"/>
                <w:lang w:val="pl-PL"/>
              </w:rPr>
              <w:t xml:space="preserve">să înlocuiască un </w:t>
            </w:r>
            <w:r w:rsidRPr="00481515">
              <w:rPr>
                <w:rFonts w:eastAsia="Times New Roman" w:cstheme="minorHAnsi"/>
                <w:lang w:val="pl-PL"/>
              </w:rPr>
              <w:lastRenderedPageBreak/>
              <w:t>Terţ Susţinător pentru care s-a demonstrat în urma evaluării că există motive de excludere.</w:t>
            </w:r>
          </w:p>
        </w:tc>
      </w:tr>
    </w:tbl>
    <w:p w14:paraId="0ABB33DB" w14:textId="77777777" w:rsidR="004F72D2" w:rsidRPr="00CC265A" w:rsidRDefault="004F72D2" w:rsidP="00247108">
      <w:pPr>
        <w:spacing w:after="0" w:line="240" w:lineRule="auto"/>
        <w:ind w:left="373"/>
        <w:rPr>
          <w:rFonts w:eastAsia="Times New Roman" w:cstheme="minorHAnsi"/>
          <w:color w:val="FF0000"/>
          <w:lang w:val="pl-PL"/>
        </w:rPr>
      </w:pPr>
    </w:p>
    <w:p w14:paraId="4B7F1C9D" w14:textId="77777777" w:rsidR="00FF1A47" w:rsidRPr="00481515" w:rsidRDefault="00FF1A47" w:rsidP="00247108">
      <w:pPr>
        <w:spacing w:before="80" w:after="0" w:line="240" w:lineRule="auto"/>
        <w:ind w:left="373"/>
        <w:rPr>
          <w:rFonts w:eastAsia="Times New Roman" w:cstheme="minorHAnsi"/>
          <w:b/>
          <w:lang w:val="pl-PL"/>
        </w:rPr>
      </w:pPr>
    </w:p>
    <w:p w14:paraId="4AC1079D" w14:textId="3E714419" w:rsidR="004F72D2" w:rsidRPr="00481515" w:rsidRDefault="004F72D2" w:rsidP="00FF03ED">
      <w:pPr>
        <w:spacing w:before="80" w:after="0" w:line="240" w:lineRule="auto"/>
        <w:ind w:left="373"/>
        <w:jc w:val="center"/>
        <w:rPr>
          <w:rFonts w:eastAsia="Times New Roman" w:cstheme="minorHAnsi"/>
          <w:lang w:val="pl-PL"/>
        </w:rPr>
      </w:pPr>
      <w:r w:rsidRPr="00481515">
        <w:rPr>
          <w:rFonts w:eastAsia="Times New Roman" w:cstheme="minorHAnsi"/>
          <w:b/>
          <w:lang w:val="pl-PL"/>
        </w:rPr>
        <w:t>III.1.1.b</w:t>
      </w:r>
      <w:r w:rsidR="006A7F3B" w:rsidRPr="00481515">
        <w:rPr>
          <w:rFonts w:eastAsia="Times New Roman" w:cstheme="minorHAnsi"/>
          <w:b/>
          <w:lang w:val="pl-PL"/>
        </w:rPr>
        <w:t>.</w:t>
      </w:r>
      <w:r w:rsidRPr="00481515">
        <w:rPr>
          <w:rFonts w:eastAsia="Times New Roman" w:cstheme="minorHAnsi"/>
          <w:b/>
          <w:lang w:val="pl-PL"/>
        </w:rPr>
        <w:t xml:space="preserve"> CAPACITATEA DE EXERCITARE A ACTIVITĂŢII PROFESIONALE</w:t>
      </w:r>
    </w:p>
    <w:p w14:paraId="6A4DEE92" w14:textId="77777777" w:rsidR="004F72D2" w:rsidRPr="00481515" w:rsidRDefault="004F72D2" w:rsidP="00FF03ED">
      <w:pPr>
        <w:spacing w:before="26" w:after="240" w:line="240" w:lineRule="auto"/>
        <w:ind w:left="373"/>
        <w:jc w:val="both"/>
        <w:rPr>
          <w:rFonts w:eastAsia="Times New Roman" w:cstheme="minorHAnsi"/>
          <w:lang w:val="pl-PL"/>
        </w:rPr>
      </w:pPr>
      <w:r w:rsidRPr="00481515">
        <w:rPr>
          <w:rFonts w:eastAsia="Times New Roman" w:cstheme="minorHAnsi"/>
          <w:lang w:val="pl-PL"/>
        </w:rPr>
        <w:t>Informaţiile şi formalităţile necesare pentru evaluarea îndeplinirii cerinţei minime de calificare legate de capacitatea de exercitare a activităţii profesionale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4"/>
        <w:gridCol w:w="7291"/>
      </w:tblGrid>
      <w:tr w:rsidR="00481515" w:rsidRPr="00481515" w14:paraId="322E03D0"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4AC63D64"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Capacitatea de exercitare a activităţii profesionale</w:t>
            </w:r>
          </w:p>
        </w:tc>
      </w:tr>
      <w:tr w:rsidR="00481515" w:rsidRPr="00481515" w14:paraId="376016AF"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2A551E47" w14:textId="6B6C23E8"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Cerinţa referitoare la înscrierea într-un registru profesional sau comercial în conformitate cu</w:t>
            </w:r>
            <w:r w:rsidR="00FF03ED" w:rsidRPr="00481515">
              <w:rPr>
                <w:rFonts w:eastAsia="Times New Roman" w:cstheme="minorHAnsi"/>
                <w:lang w:val="pl-PL"/>
              </w:rPr>
              <w:t xml:space="preserve"> cerinţele legale din ţara în care este stabilit operatorul economic</w:t>
            </w:r>
          </w:p>
        </w:tc>
        <w:tc>
          <w:tcPr>
            <w:tcW w:w="7291" w:type="dxa"/>
            <w:tcBorders>
              <w:bottom w:val="single" w:sz="8" w:space="0" w:color="000000"/>
              <w:right w:val="single" w:sz="8" w:space="0" w:color="000000"/>
            </w:tcBorders>
            <w:tcMar>
              <w:top w:w="15" w:type="dxa"/>
              <w:left w:w="15" w:type="dxa"/>
              <w:bottom w:w="15" w:type="dxa"/>
              <w:right w:w="15" w:type="dxa"/>
            </w:tcMar>
          </w:tcPr>
          <w:p w14:paraId="1E7749DC" w14:textId="22D4FD5B"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Operatorii Economici (Ofertant</w:t>
            </w:r>
            <w:r w:rsidR="00BE1832" w:rsidRPr="00481515">
              <w:rPr>
                <w:rFonts w:eastAsia="Times New Roman" w:cstheme="minorHAnsi"/>
                <w:lang w:val="pl-PL"/>
              </w:rPr>
              <w:t xml:space="preserve"> </w:t>
            </w:r>
            <w:r w:rsidRPr="00481515">
              <w:rPr>
                <w:rFonts w:eastAsia="Times New Roman" w:cstheme="minorHAnsi"/>
                <w:lang w:val="pl-PL"/>
              </w:rPr>
              <w:t>individual, membru al Asocierii, Terţ Susţinător, Subcontractant) trebuie să fie înscrişi într-un registru profesional sau comercial din ţara în care sunt stabiliţi.</w:t>
            </w:r>
          </w:p>
          <w:p w14:paraId="61593C03" w14:textId="6EF51984" w:rsidR="004F72D2" w:rsidRPr="00481515" w:rsidRDefault="004F72D2" w:rsidP="00CF4279">
            <w:pPr>
              <w:spacing w:before="25" w:after="0" w:line="240" w:lineRule="auto"/>
              <w:ind w:left="106" w:right="166"/>
              <w:jc w:val="both"/>
              <w:rPr>
                <w:rFonts w:eastAsia="Times New Roman" w:cstheme="minorHAnsi"/>
                <w:lang w:val="pl-PL"/>
              </w:rPr>
            </w:pPr>
          </w:p>
        </w:tc>
      </w:tr>
      <w:tr w:rsidR="00481515" w:rsidRPr="00481515" w14:paraId="4FC0423D"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7C52F802" w14:textId="244D0838" w:rsidR="004F72D2" w:rsidRPr="00481515" w:rsidRDefault="004F72D2" w:rsidP="00247108">
            <w:pPr>
              <w:spacing w:before="25" w:after="0" w:line="240" w:lineRule="auto"/>
              <w:ind w:left="106"/>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9494C4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Cerinţa minimă menţionată mai sus </w:t>
            </w:r>
            <w:r w:rsidRPr="00481515">
              <w:rPr>
                <w:rFonts w:eastAsia="Times New Roman" w:cstheme="minorHAnsi"/>
                <w:b/>
                <w:lang w:val="pl-PL"/>
              </w:rPr>
              <w:t>referitoare la înscrierea într-un registru profesional sau comercial</w:t>
            </w:r>
            <w:r w:rsidRPr="00481515">
              <w:rPr>
                <w:rFonts w:eastAsia="Times New Roman" w:cstheme="minorHAnsi"/>
                <w:lang w:val="pl-PL"/>
              </w:rPr>
              <w:t xml:space="preserve"> trebuie să fie îndeplinită de toţi Operatorii Economici implicaţi în procedură, indiferent de rolul acestora: Ofertant (Operator Economic individual), membru al unei Asocieri, Subcontractanţii nominalizaţi sau Terţi Susţinători pe care se bazează Ofertantul.</w:t>
            </w:r>
          </w:p>
          <w:p w14:paraId="16016D06" w14:textId="6A7E0354" w:rsidR="00D6555D" w:rsidRPr="00481515" w:rsidRDefault="00D6555D"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România, cerința se referă la înregistrarea operatorului economic în Registrul Comerțului.</w:t>
            </w:r>
          </w:p>
        </w:tc>
      </w:tr>
      <w:tr w:rsidR="00481515" w:rsidRPr="00481515" w14:paraId="5C4E3E9B"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DBA0DCE"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Dovezi preliminare</w:t>
            </w:r>
          </w:p>
        </w:tc>
        <w:tc>
          <w:tcPr>
            <w:tcW w:w="7291" w:type="dxa"/>
            <w:tcBorders>
              <w:bottom w:val="single" w:sz="8" w:space="0" w:color="000000"/>
              <w:right w:val="single" w:sz="8" w:space="0" w:color="000000"/>
            </w:tcBorders>
            <w:tcMar>
              <w:top w:w="15" w:type="dxa"/>
              <w:left w:w="15" w:type="dxa"/>
              <w:bottom w:w="15" w:type="dxa"/>
              <w:right w:w="15" w:type="dxa"/>
            </w:tcMar>
          </w:tcPr>
          <w:p w14:paraId="05B0640B" w14:textId="3923A94D"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Ca dovadă preliminară pentru verificarea capacităţii de exercitare a activităţii profesionale, Operatorii Economici (Ofertant</w:t>
            </w:r>
            <w:r w:rsidR="00BE1832" w:rsidRPr="00481515">
              <w:rPr>
                <w:rFonts w:eastAsia="Times New Roman" w:cstheme="minorHAnsi"/>
                <w:lang w:val="pl-PL"/>
              </w:rPr>
              <w:t xml:space="preserve"> </w:t>
            </w:r>
            <w:r w:rsidRPr="00481515">
              <w:rPr>
                <w:rFonts w:eastAsia="Times New Roman" w:cstheme="minorHAnsi"/>
                <w:lang w:val="pl-PL"/>
              </w:rPr>
              <w:t>individual, membru al Asocierii, Terţ Susţinător, Subcontractant) trebuie să prezinte o declaraţie pe propria răspundere completată şi semnată.</w:t>
            </w:r>
          </w:p>
          <w:p w14:paraId="5AFAA30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Declaraţia pe proprie răspundere este reprezentată de DUAE (completat).</w:t>
            </w:r>
          </w:p>
        </w:tc>
      </w:tr>
      <w:tr w:rsidR="00481515" w:rsidRPr="00481515" w14:paraId="6D12AD31"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40C49713" w14:textId="77777777" w:rsidR="004F72D2" w:rsidRPr="00481515"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50E49AC7"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Consultaţi Partea IV: Criterii de selecţie, Secţiunea A: Capacitatea de a corespunde cerinţelor din DUAE (completat) pentru a furniza dovezi preliminare în legătură cu îndeplinirea cerinţei.</w:t>
            </w:r>
          </w:p>
        </w:tc>
      </w:tr>
      <w:tr w:rsidR="00481515" w:rsidRPr="00481515" w14:paraId="41E0EBF2"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008B1608" w14:textId="77777777" w:rsidR="004F72D2" w:rsidRPr="00481515"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2D8F3AA"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cazul în care Ofertantul:</w:t>
            </w:r>
          </w:p>
          <w:p w14:paraId="0808BAE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este o Asociere de Operatori Economici,</w:t>
            </w:r>
          </w:p>
          <w:p w14:paraId="51F6A50D"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propune Subcontractanţi (cunoscuţi în momentul depunerii Ofertei),</w:t>
            </w:r>
          </w:p>
          <w:p w14:paraId="7E26D6F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iii. se bazează pe Terţi Susţinători,</w:t>
            </w:r>
          </w:p>
          <w:p w14:paraId="3311832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fiecare Operator Economic va prezenta câte un DUAE (completat) separat, aşa cum este specificat mai sus şi va include informaţiile solicitate.</w:t>
            </w:r>
          </w:p>
        </w:tc>
      </w:tr>
      <w:tr w:rsidR="00CC265A" w:rsidRPr="00CC265A" w14:paraId="368EB6E9"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6CC88405"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Documentele suport ce vor fi prezentate la cererea Entităţii Contractante</w:t>
            </w:r>
          </w:p>
        </w:tc>
        <w:tc>
          <w:tcPr>
            <w:tcW w:w="7291" w:type="dxa"/>
            <w:tcBorders>
              <w:bottom w:val="single" w:sz="8" w:space="0" w:color="000000"/>
              <w:right w:val="single" w:sz="8" w:space="0" w:color="000000"/>
            </w:tcBorders>
            <w:tcMar>
              <w:top w:w="15" w:type="dxa"/>
              <w:left w:w="15" w:type="dxa"/>
              <w:bottom w:w="15" w:type="dxa"/>
              <w:right w:w="15" w:type="dxa"/>
            </w:tcMar>
          </w:tcPr>
          <w:p w14:paraId="65061CE0" w14:textId="54315951"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Ca urmare a unei solicitări exprese din partea Entităţii Contractante şi înainte de atribuirea contractului sectorial, </w:t>
            </w:r>
            <w:r w:rsidRPr="00481515">
              <w:rPr>
                <w:rFonts w:eastAsia="Times New Roman" w:cstheme="minorHAnsi"/>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481515">
              <w:rPr>
                <w:rFonts w:eastAsia="Times New Roman" w:cstheme="minorHAnsi"/>
                <w:lang w:val="pl-PL"/>
              </w:rPr>
              <w:t>, în conformitate cu informaţiile cuprinse în DUAE (completat).</w:t>
            </w:r>
          </w:p>
        </w:tc>
      </w:tr>
      <w:tr w:rsidR="00CC265A" w:rsidRPr="00CC265A" w14:paraId="7686AD71"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C0BD3F3"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0CCED9D0" w14:textId="459730A1"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Cerinţa de a prezenta documente justificative actualizate este aplicabilă </w:t>
            </w:r>
            <w:r w:rsidRPr="00481515">
              <w:rPr>
                <w:rFonts w:eastAsia="Times New Roman" w:cstheme="minorHAnsi"/>
                <w:lang w:val="pl-PL"/>
              </w:rPr>
              <w:lastRenderedPageBreak/>
              <w:t>tuturor Operatorilor Economici care au legătură cu Ofertantul în această procedură (Terţi susţinători sau Subcontractanţi), dacă este cazul.</w:t>
            </w:r>
          </w:p>
        </w:tc>
      </w:tr>
      <w:tr w:rsidR="00CC265A" w:rsidRPr="00CC265A" w14:paraId="6670B04F"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27B8C0B0"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5C4E47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Documentele suport actualizate trebuie să:</w:t>
            </w:r>
          </w:p>
          <w:p w14:paraId="1D7EBDB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susţină toate declaraţiile incluse în DUAE (completat) în secţiunea/secţiunile solicitată(e)</w:t>
            </w:r>
          </w:p>
          <w:p w14:paraId="22401C53"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demonstreze că:</w:t>
            </w:r>
          </w:p>
          <w:p w14:paraId="108B5AA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 Operatorul Economic este constituit în mod legal în ţara sa de origine şi nu se află în niciuna dintre situaţiile de anulare a constituirii,</w:t>
            </w:r>
          </w:p>
          <w:p w14:paraId="4D213226"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b. îşi desfăşoară activitatea profesională în mod legal pe piaţă:</w:t>
            </w:r>
          </w:p>
          <w:p w14:paraId="0D8DBD37" w14:textId="5C2EFC94"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există corespondenţă între obiectul principal al Contractului şi activitatea economică indicată în Actul Constitutiv al operatorului Economic sub forma codului NACE (Clasificarea statistică a activităţilor economice în Comunitatea Europeană) sau echivalent pentru Operatorul Economic/Operatorii Economici având rolul de Ofertant.</w:t>
            </w:r>
          </w:p>
          <w:p w14:paraId="11A09F8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există corespondenţă între activitatea asociată rolului Operatorului Economic în cadrul procedurii şi activitatea economică menţionată în documentul de constituire a Operatorului Economic sub forma codului NACE (Clasificarea statistică a activităţilor economice în Comunitatea Europeană) sau echivalent pentru Subcontractant/Subcontractanţi şi/sau Terţul Susţinător/Terţii Susţinători.</w:t>
            </w:r>
          </w:p>
          <w:p w14:paraId="5A15C361"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Documentele justificative considerate adecvate pentru demonstrarea informaţiilor incluse în DUAE (completat) pe care Operatorul Economic le poate propune Entităţii Contractante se referă la:</w:t>
            </w:r>
          </w:p>
          <w:p w14:paraId="0FF5544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certificate eliberate de registrul profesional sau de registrul comerţului sau documente echivalente emise de autorităţile competente din ţara în care este stabilit Operatorul Economic;</w:t>
            </w:r>
          </w:p>
          <w:p w14:paraId="51AFF5AC"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alte dovezi pe care Operatorul Economic le poate prezenta în conformitate cu legislaţia ţării în care este stabilit.</w:t>
            </w:r>
          </w:p>
        </w:tc>
      </w:tr>
      <w:tr w:rsidR="00CC265A" w:rsidRPr="00CC265A" w14:paraId="4C3B583E"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5CB8AA42"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3368882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orice moment pe parcursul procesului de evaluare, Entitatea Contractantă poate solicita oricăruia dintre Operatorii Economici implicaţi în această procedură să demonstreze cu documente justificative informaţiile incluse în DUAE (completat), dacă acest lucru este necesar pentru a se asigura buna desfăşurare a procedurii.</w:t>
            </w:r>
          </w:p>
        </w:tc>
      </w:tr>
      <w:tr w:rsidR="004F72D2" w:rsidRPr="00CC265A" w14:paraId="7E6F2148"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BB51ED6"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0E6CC931" w14:textId="1CFD95CC"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îşi rezervă dreptul de a solicita informaţii direct de la autorităţile competente în cazul în care există incertitudini în legătură cu îndeplinirea cerinţei minime de calificare referitoare la capacitatea de exercitare a activităţii profesionale inclusă în Anunţul de participare.</w:t>
            </w:r>
          </w:p>
        </w:tc>
      </w:tr>
    </w:tbl>
    <w:p w14:paraId="085CC81D" w14:textId="77777777" w:rsidR="004F72D2" w:rsidRPr="00CC265A" w:rsidRDefault="004F72D2" w:rsidP="00247108">
      <w:pPr>
        <w:spacing w:before="26" w:after="0" w:line="240" w:lineRule="auto"/>
        <w:ind w:left="373"/>
        <w:rPr>
          <w:rFonts w:eastAsia="Times New Roman" w:cstheme="minorHAnsi"/>
          <w:color w:val="FF0000"/>
          <w:lang w:val="pl-PL"/>
        </w:rPr>
      </w:pPr>
    </w:p>
    <w:p w14:paraId="6A75A4E0" w14:textId="7F15B51C" w:rsidR="004F72D2" w:rsidRPr="00481515" w:rsidRDefault="006A7F3B" w:rsidP="00247108">
      <w:pPr>
        <w:spacing w:before="80" w:after="0" w:line="240" w:lineRule="auto"/>
        <w:ind w:left="373"/>
        <w:jc w:val="center"/>
        <w:rPr>
          <w:rFonts w:eastAsia="Times New Roman" w:cstheme="minorHAnsi"/>
          <w:lang w:val="pl-PL"/>
        </w:rPr>
      </w:pPr>
      <w:r w:rsidRPr="00481515">
        <w:rPr>
          <w:rFonts w:eastAsia="Times New Roman" w:cstheme="minorHAnsi"/>
          <w:b/>
          <w:lang w:val="pl-PL"/>
        </w:rPr>
        <w:t>III.1.2.</w:t>
      </w:r>
      <w:r w:rsidR="004F72D2" w:rsidRPr="00481515">
        <w:rPr>
          <w:rFonts w:eastAsia="Times New Roman" w:cstheme="minorHAnsi"/>
          <w:b/>
          <w:lang w:val="pl-PL"/>
        </w:rPr>
        <w:t xml:space="preserve"> SITUAŢIA ECONOMICĂ ŞI FINANCIARĂ</w:t>
      </w:r>
    </w:p>
    <w:p w14:paraId="2BD28C51" w14:textId="77777777" w:rsidR="004F72D2" w:rsidRPr="00481515" w:rsidRDefault="004F72D2" w:rsidP="00FF7AD0">
      <w:pPr>
        <w:spacing w:before="26" w:after="240" w:line="240" w:lineRule="auto"/>
        <w:ind w:left="373"/>
        <w:jc w:val="both"/>
        <w:rPr>
          <w:rFonts w:eastAsia="Times New Roman" w:cstheme="minorHAnsi"/>
          <w:lang w:val="pl-PL"/>
        </w:rPr>
      </w:pPr>
      <w:r w:rsidRPr="00481515">
        <w:rPr>
          <w:rFonts w:eastAsia="Times New Roman" w:cstheme="minorHAnsi"/>
          <w:lang w:val="pl-PL"/>
        </w:rPr>
        <w:t>Informaţiile şi formalităţile necesare pentru evaluarea îndeplinirii cerinţei minime de calificare legate de situaţia economică şi financiară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787"/>
        <w:gridCol w:w="7078"/>
      </w:tblGrid>
      <w:tr w:rsidR="00CC265A" w:rsidRPr="00CC265A" w14:paraId="528E0305" w14:textId="77777777" w:rsidTr="00951A83">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25874C7C"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Situaţia economică şi financiară</w:t>
            </w:r>
          </w:p>
        </w:tc>
      </w:tr>
      <w:tr w:rsidR="00CC265A" w:rsidRPr="00CC265A" w14:paraId="61A8287F" w14:textId="77777777" w:rsidTr="00951A83">
        <w:trPr>
          <w:trHeight w:val="45"/>
          <w:tblCellSpacing w:w="0" w:type="auto"/>
        </w:trPr>
        <w:tc>
          <w:tcPr>
            <w:tcW w:w="2787" w:type="dxa"/>
            <w:vMerge w:val="restart"/>
            <w:tcBorders>
              <w:bottom w:val="single" w:sz="8" w:space="0" w:color="000000"/>
              <w:right w:val="single" w:sz="8" w:space="0" w:color="000000"/>
            </w:tcBorders>
            <w:tcMar>
              <w:top w:w="15" w:type="dxa"/>
              <w:left w:w="15" w:type="dxa"/>
              <w:bottom w:w="15" w:type="dxa"/>
              <w:right w:w="15" w:type="dxa"/>
            </w:tcMar>
          </w:tcPr>
          <w:p w14:paraId="2D16A5B8"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 xml:space="preserve">Cerinţa referitoare la nivelul minim al mediei cifrei de </w:t>
            </w:r>
            <w:r w:rsidRPr="00DE7E7E">
              <w:rPr>
                <w:rFonts w:eastAsia="Times New Roman" w:cs="Times New Roman"/>
                <w:lang w:val="pl-PL"/>
              </w:rPr>
              <w:lastRenderedPageBreak/>
              <w:t>afaceri anuală în domeniul obiectului Contractului</w:t>
            </w:r>
          </w:p>
        </w:tc>
        <w:tc>
          <w:tcPr>
            <w:tcW w:w="7078" w:type="dxa"/>
            <w:tcBorders>
              <w:bottom w:val="single" w:sz="8" w:space="0" w:color="000000"/>
              <w:right w:val="single" w:sz="8" w:space="0" w:color="000000"/>
            </w:tcBorders>
            <w:tcMar>
              <w:top w:w="15" w:type="dxa"/>
              <w:left w:w="15" w:type="dxa"/>
              <w:bottom w:w="15" w:type="dxa"/>
              <w:right w:w="15" w:type="dxa"/>
            </w:tcMar>
          </w:tcPr>
          <w:p w14:paraId="58E04195"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b/>
                <w:lang w:val="pl-PL"/>
              </w:rPr>
              <w:lastRenderedPageBreak/>
              <w:t>Media cifrei de afaceri anuală în domeniul obiectului Contractului</w:t>
            </w:r>
          </w:p>
          <w:p w14:paraId="2E40E4BF" w14:textId="6FBAAFD1"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Ofertantul (Operator Economic individual sau Asociere de Operatori </w:t>
            </w:r>
            <w:r w:rsidRPr="00DE7E7E">
              <w:rPr>
                <w:rFonts w:eastAsia="Times New Roman" w:cs="Times New Roman"/>
                <w:lang w:val="pl-PL"/>
              </w:rPr>
              <w:lastRenderedPageBreak/>
              <w:t xml:space="preserve">Economici) trebuie să dovedească o medie a cifrei de afaceri anuală în domeniul obiectului Contractului, în ultimele </w:t>
            </w:r>
            <w:r w:rsidRPr="00DE7E7E">
              <w:rPr>
                <w:rFonts w:eastAsia="Times New Roman" w:cs="Times New Roman"/>
                <w:i/>
                <w:lang w:val="pl-PL"/>
              </w:rPr>
              <w:t>3</w:t>
            </w:r>
            <w:r w:rsidRPr="00DE7E7E">
              <w:rPr>
                <w:rFonts w:eastAsia="Times New Roman" w:cs="Times New Roman"/>
                <w:lang w:val="pl-PL"/>
              </w:rPr>
              <w:t xml:space="preserve"> exerciţii financiare încheiate de cel puţin: </w:t>
            </w:r>
          </w:p>
          <w:p w14:paraId="5994524B" w14:textId="17375C10" w:rsidR="004A1605" w:rsidRPr="004A1605" w:rsidRDefault="004A1605" w:rsidP="004A1605">
            <w:pPr>
              <w:pStyle w:val="ListParagraph"/>
              <w:widowControl w:val="0"/>
              <w:numPr>
                <w:ilvl w:val="0"/>
                <w:numId w:val="27"/>
              </w:numPr>
              <w:tabs>
                <w:tab w:val="left" w:pos="226"/>
                <w:tab w:val="left" w:pos="990"/>
              </w:tabs>
              <w:suppressAutoHyphens/>
              <w:spacing w:after="0"/>
              <w:jc w:val="both"/>
              <w:rPr>
                <w:rFonts w:ascii="Calibri" w:eastAsia="Calibri" w:hAnsi="Calibri" w:cs="Calibri"/>
                <w:bCs/>
                <w:kern w:val="1"/>
                <w:lang w:val="ro-RO" w:eastAsia="hi-IN" w:bidi="hi-IN"/>
              </w:rPr>
            </w:pPr>
            <w:r w:rsidRPr="004A1605">
              <w:rPr>
                <w:rFonts w:ascii="Calibri" w:eastAsia="Calibri" w:hAnsi="Calibri" w:cs="Calibri"/>
                <w:bCs/>
                <w:kern w:val="1"/>
                <w:lang w:val="ro-RO" w:eastAsia="hi-IN" w:bidi="hi-IN"/>
              </w:rPr>
              <w:t xml:space="preserve">Lot 1– </w:t>
            </w:r>
            <w:r w:rsidR="00E918EE" w:rsidRPr="00E918EE">
              <w:rPr>
                <w:rFonts w:ascii="Calibri" w:eastAsia="Calibri" w:hAnsi="Calibri" w:cs="Calibri"/>
                <w:bCs/>
                <w:kern w:val="1"/>
                <w:lang w:val="ro-RO" w:eastAsia="hi-IN" w:bidi="hi-IN"/>
              </w:rPr>
              <w:t xml:space="preserve">1.125.990,87 </w:t>
            </w:r>
            <w:r w:rsidRPr="004A1605">
              <w:rPr>
                <w:rFonts w:ascii="Calibri" w:eastAsia="Calibri" w:hAnsi="Calibri" w:cs="Calibri"/>
                <w:bCs/>
                <w:kern w:val="1"/>
                <w:lang w:val="ro-RO" w:eastAsia="hi-IN" w:bidi="hi-IN"/>
              </w:rPr>
              <w:t>Lei</w:t>
            </w:r>
          </w:p>
          <w:p w14:paraId="2A25EF40" w14:textId="6B22F743" w:rsidR="004A1605" w:rsidRPr="004A1605" w:rsidRDefault="004A1605" w:rsidP="004A1605">
            <w:pPr>
              <w:pStyle w:val="ListParagraph"/>
              <w:widowControl w:val="0"/>
              <w:numPr>
                <w:ilvl w:val="0"/>
                <w:numId w:val="27"/>
              </w:numPr>
              <w:tabs>
                <w:tab w:val="left" w:pos="226"/>
                <w:tab w:val="left" w:pos="990"/>
              </w:tabs>
              <w:suppressAutoHyphens/>
              <w:spacing w:after="0"/>
              <w:jc w:val="both"/>
              <w:rPr>
                <w:rFonts w:ascii="Calibri" w:eastAsia="Calibri" w:hAnsi="Calibri" w:cs="Calibri"/>
                <w:bCs/>
                <w:kern w:val="1"/>
                <w:lang w:val="ro-RO" w:eastAsia="hi-IN" w:bidi="hi-IN"/>
              </w:rPr>
            </w:pPr>
            <w:r w:rsidRPr="004A1605">
              <w:rPr>
                <w:rFonts w:ascii="Calibri" w:eastAsia="Calibri" w:hAnsi="Calibri" w:cs="Calibri"/>
                <w:bCs/>
                <w:kern w:val="1"/>
                <w:lang w:val="ro-RO" w:eastAsia="hi-IN" w:bidi="hi-IN"/>
              </w:rPr>
              <w:t>Lot 2 –</w:t>
            </w:r>
            <w:r>
              <w:rPr>
                <w:rFonts w:ascii="Calibri" w:eastAsia="Calibri" w:hAnsi="Calibri" w:cs="Calibri"/>
                <w:bCs/>
                <w:kern w:val="1"/>
                <w:lang w:val="ro-RO" w:eastAsia="hi-IN" w:bidi="hi-IN"/>
              </w:rPr>
              <w:t xml:space="preserve"> </w:t>
            </w:r>
            <w:r w:rsidR="00E918EE" w:rsidRPr="00E918EE">
              <w:rPr>
                <w:rFonts w:ascii="Calibri" w:eastAsia="Calibri" w:hAnsi="Calibri" w:cs="Calibri"/>
                <w:bCs/>
                <w:kern w:val="1"/>
                <w:lang w:val="ro-RO" w:eastAsia="hi-IN" w:bidi="hi-IN"/>
              </w:rPr>
              <w:t xml:space="preserve">1.239.958,69 </w:t>
            </w:r>
            <w:r w:rsidRPr="004A1605">
              <w:rPr>
                <w:rFonts w:ascii="Calibri" w:eastAsia="Calibri" w:hAnsi="Calibri" w:cs="Calibri"/>
                <w:bCs/>
                <w:kern w:val="1"/>
                <w:lang w:val="ro-RO" w:eastAsia="hi-IN" w:bidi="hi-IN"/>
              </w:rPr>
              <w:t>Lei</w:t>
            </w:r>
          </w:p>
          <w:p w14:paraId="0C58223A" w14:textId="297B7150" w:rsidR="004A1605" w:rsidRPr="004A1605" w:rsidRDefault="004A1605" w:rsidP="004A1605">
            <w:pPr>
              <w:pStyle w:val="ListParagraph"/>
              <w:widowControl w:val="0"/>
              <w:numPr>
                <w:ilvl w:val="0"/>
                <w:numId w:val="27"/>
              </w:numPr>
              <w:tabs>
                <w:tab w:val="left" w:pos="226"/>
                <w:tab w:val="left" w:pos="990"/>
              </w:tabs>
              <w:suppressAutoHyphens/>
              <w:spacing w:after="0"/>
              <w:jc w:val="both"/>
              <w:rPr>
                <w:rFonts w:ascii="Calibri" w:eastAsia="Calibri" w:hAnsi="Calibri" w:cs="Calibri"/>
                <w:bCs/>
                <w:kern w:val="1"/>
                <w:lang w:val="ro-RO" w:eastAsia="hi-IN" w:bidi="hi-IN"/>
              </w:rPr>
            </w:pPr>
            <w:r w:rsidRPr="004A1605">
              <w:rPr>
                <w:rFonts w:ascii="Calibri" w:eastAsia="Calibri" w:hAnsi="Calibri" w:cs="Calibri"/>
                <w:bCs/>
                <w:kern w:val="1"/>
                <w:lang w:val="ro-RO" w:eastAsia="hi-IN" w:bidi="hi-IN"/>
              </w:rPr>
              <w:t>Lot 3 –</w:t>
            </w:r>
            <w:r>
              <w:rPr>
                <w:rFonts w:ascii="Calibri" w:eastAsia="Calibri" w:hAnsi="Calibri" w:cs="Calibri"/>
                <w:bCs/>
                <w:kern w:val="1"/>
                <w:lang w:val="ro-RO" w:eastAsia="hi-IN" w:bidi="hi-IN"/>
              </w:rPr>
              <w:t xml:space="preserve"> </w:t>
            </w:r>
            <w:r w:rsidR="00853D15" w:rsidRPr="00853D15">
              <w:rPr>
                <w:rFonts w:ascii="Calibri" w:eastAsia="Calibri" w:hAnsi="Calibri" w:cs="Calibri"/>
                <w:bCs/>
                <w:kern w:val="1"/>
                <w:lang w:val="ro-RO" w:eastAsia="hi-IN" w:bidi="hi-IN"/>
              </w:rPr>
              <w:t>2.704.447,31</w:t>
            </w:r>
            <w:r w:rsidR="00E918EE" w:rsidRPr="00E918EE">
              <w:rPr>
                <w:rFonts w:ascii="Calibri" w:eastAsia="Calibri" w:hAnsi="Calibri" w:cs="Calibri"/>
                <w:bCs/>
                <w:kern w:val="1"/>
                <w:lang w:val="ro-RO" w:eastAsia="hi-IN" w:bidi="hi-IN"/>
              </w:rPr>
              <w:t xml:space="preserve"> </w:t>
            </w:r>
            <w:r w:rsidRPr="004A1605">
              <w:rPr>
                <w:rFonts w:ascii="Calibri" w:eastAsia="Calibri" w:hAnsi="Calibri" w:cs="Calibri"/>
                <w:bCs/>
                <w:kern w:val="1"/>
                <w:lang w:val="ro-RO" w:eastAsia="hi-IN" w:bidi="hi-IN"/>
              </w:rPr>
              <w:t>Lei</w:t>
            </w:r>
          </w:p>
          <w:p w14:paraId="2C25B27C" w14:textId="3298E076" w:rsidR="004A1605" w:rsidRPr="004A1605" w:rsidRDefault="004A1605" w:rsidP="004A1605">
            <w:pPr>
              <w:pStyle w:val="ListParagraph"/>
              <w:widowControl w:val="0"/>
              <w:numPr>
                <w:ilvl w:val="0"/>
                <w:numId w:val="27"/>
              </w:numPr>
              <w:tabs>
                <w:tab w:val="left" w:pos="226"/>
                <w:tab w:val="left" w:pos="990"/>
              </w:tabs>
              <w:suppressAutoHyphens/>
              <w:spacing w:after="0"/>
              <w:jc w:val="both"/>
              <w:rPr>
                <w:rFonts w:ascii="Calibri" w:eastAsia="Calibri" w:hAnsi="Calibri" w:cs="Calibri"/>
                <w:bCs/>
                <w:kern w:val="1"/>
                <w:lang w:val="ro-RO" w:eastAsia="hi-IN" w:bidi="hi-IN"/>
              </w:rPr>
            </w:pPr>
            <w:r w:rsidRPr="004A1605">
              <w:rPr>
                <w:rFonts w:ascii="Calibri" w:eastAsia="Calibri" w:hAnsi="Calibri" w:cs="Calibri"/>
                <w:bCs/>
                <w:kern w:val="1"/>
                <w:lang w:val="ro-RO" w:eastAsia="hi-IN" w:bidi="hi-IN"/>
              </w:rPr>
              <w:t>Lot 4 –</w:t>
            </w:r>
            <w:r>
              <w:rPr>
                <w:rFonts w:ascii="Calibri" w:eastAsia="Calibri" w:hAnsi="Calibri" w:cs="Calibri"/>
                <w:bCs/>
                <w:kern w:val="1"/>
                <w:lang w:val="ro-RO" w:eastAsia="hi-IN" w:bidi="hi-IN"/>
              </w:rPr>
              <w:t xml:space="preserve"> </w:t>
            </w:r>
            <w:r w:rsidR="00E918EE" w:rsidRPr="00E918EE">
              <w:rPr>
                <w:rFonts w:ascii="Calibri" w:eastAsia="Calibri" w:hAnsi="Calibri" w:cs="Calibri"/>
                <w:bCs/>
                <w:kern w:val="1"/>
                <w:lang w:val="ro-RO" w:eastAsia="hi-IN" w:bidi="hi-IN"/>
              </w:rPr>
              <w:t xml:space="preserve">2.318.511,37 </w:t>
            </w:r>
            <w:r w:rsidRPr="004A1605">
              <w:rPr>
                <w:rFonts w:ascii="Calibri" w:eastAsia="Calibri" w:hAnsi="Calibri" w:cs="Calibri"/>
                <w:bCs/>
                <w:kern w:val="1"/>
                <w:lang w:val="ro-RO" w:eastAsia="hi-IN" w:bidi="hi-IN"/>
              </w:rPr>
              <w:t>Lei</w:t>
            </w:r>
          </w:p>
          <w:p w14:paraId="3D3D075A" w14:textId="2F9E327A" w:rsidR="004A1605" w:rsidRPr="004A1605" w:rsidRDefault="004A1605" w:rsidP="004A1605">
            <w:pPr>
              <w:pStyle w:val="ListParagraph"/>
              <w:widowControl w:val="0"/>
              <w:numPr>
                <w:ilvl w:val="0"/>
                <w:numId w:val="27"/>
              </w:numPr>
              <w:tabs>
                <w:tab w:val="left" w:pos="226"/>
                <w:tab w:val="left" w:pos="990"/>
              </w:tabs>
              <w:suppressAutoHyphens/>
              <w:spacing w:after="0"/>
              <w:jc w:val="both"/>
              <w:rPr>
                <w:rFonts w:ascii="Calibri" w:eastAsia="Calibri" w:hAnsi="Calibri" w:cs="Calibri"/>
                <w:bCs/>
                <w:kern w:val="1"/>
                <w:lang w:val="ro-RO" w:eastAsia="hi-IN" w:bidi="hi-IN"/>
              </w:rPr>
            </w:pPr>
            <w:r w:rsidRPr="004A1605">
              <w:rPr>
                <w:rFonts w:ascii="Calibri" w:eastAsia="Calibri" w:hAnsi="Calibri" w:cs="Calibri"/>
                <w:bCs/>
                <w:kern w:val="1"/>
                <w:lang w:val="ro-RO" w:eastAsia="hi-IN" w:bidi="hi-IN"/>
              </w:rPr>
              <w:t>Lot 5 –</w:t>
            </w:r>
            <w:r>
              <w:rPr>
                <w:rFonts w:ascii="Calibri" w:eastAsia="Calibri" w:hAnsi="Calibri" w:cs="Calibri"/>
                <w:bCs/>
                <w:kern w:val="1"/>
                <w:lang w:val="ro-RO" w:eastAsia="hi-IN" w:bidi="hi-IN"/>
              </w:rPr>
              <w:t xml:space="preserve"> </w:t>
            </w:r>
            <w:r w:rsidR="00E918EE" w:rsidRPr="00E918EE">
              <w:rPr>
                <w:rFonts w:ascii="Calibri" w:eastAsia="Calibri" w:hAnsi="Calibri" w:cs="Calibri"/>
                <w:bCs/>
                <w:kern w:val="1"/>
                <w:lang w:val="ro-RO" w:eastAsia="hi-IN" w:bidi="hi-IN"/>
              </w:rPr>
              <w:t xml:space="preserve">1.487.325,49 </w:t>
            </w:r>
            <w:r w:rsidRPr="004A1605">
              <w:rPr>
                <w:rFonts w:ascii="Calibri" w:eastAsia="Calibri" w:hAnsi="Calibri" w:cs="Calibri"/>
                <w:bCs/>
                <w:kern w:val="1"/>
                <w:lang w:val="ro-RO" w:eastAsia="hi-IN" w:bidi="hi-IN"/>
              </w:rPr>
              <w:t>Lei</w:t>
            </w:r>
          </w:p>
          <w:p w14:paraId="694FEC66" w14:textId="2F62CC4A" w:rsidR="004A1605" w:rsidRPr="004A1605" w:rsidRDefault="004A1605" w:rsidP="004A1605">
            <w:pPr>
              <w:pStyle w:val="ListParagraph"/>
              <w:widowControl w:val="0"/>
              <w:numPr>
                <w:ilvl w:val="0"/>
                <w:numId w:val="27"/>
              </w:numPr>
              <w:tabs>
                <w:tab w:val="left" w:pos="226"/>
                <w:tab w:val="left" w:pos="990"/>
              </w:tabs>
              <w:suppressAutoHyphens/>
              <w:spacing w:after="0"/>
              <w:jc w:val="both"/>
              <w:rPr>
                <w:rFonts w:ascii="Calibri" w:eastAsia="Calibri" w:hAnsi="Calibri" w:cs="Calibri"/>
                <w:bCs/>
                <w:kern w:val="1"/>
                <w:lang w:val="ro-RO" w:eastAsia="hi-IN" w:bidi="hi-IN"/>
              </w:rPr>
            </w:pPr>
            <w:r w:rsidRPr="004A1605">
              <w:rPr>
                <w:rFonts w:ascii="Calibri" w:eastAsia="Calibri" w:hAnsi="Calibri" w:cs="Calibri"/>
                <w:bCs/>
                <w:kern w:val="1"/>
                <w:lang w:val="ro-RO" w:eastAsia="hi-IN" w:bidi="hi-IN"/>
              </w:rPr>
              <w:t>Lot 6 –</w:t>
            </w:r>
            <w:r>
              <w:rPr>
                <w:rFonts w:ascii="Calibri" w:eastAsia="Calibri" w:hAnsi="Calibri" w:cs="Calibri"/>
                <w:bCs/>
                <w:kern w:val="1"/>
                <w:lang w:val="ro-RO" w:eastAsia="hi-IN" w:bidi="hi-IN"/>
              </w:rPr>
              <w:t xml:space="preserve"> </w:t>
            </w:r>
            <w:r w:rsidR="00E918EE" w:rsidRPr="00E918EE">
              <w:rPr>
                <w:rFonts w:ascii="Calibri" w:eastAsia="Calibri" w:hAnsi="Calibri" w:cs="Calibri"/>
                <w:bCs/>
                <w:kern w:val="1"/>
                <w:lang w:val="ro-RO" w:eastAsia="hi-IN" w:bidi="hi-IN"/>
              </w:rPr>
              <w:t xml:space="preserve">2.027.835,52 </w:t>
            </w:r>
            <w:r w:rsidRPr="004A1605">
              <w:rPr>
                <w:rFonts w:ascii="Calibri" w:eastAsia="Calibri" w:hAnsi="Calibri" w:cs="Calibri"/>
                <w:bCs/>
                <w:kern w:val="1"/>
                <w:lang w:val="ro-RO" w:eastAsia="hi-IN" w:bidi="hi-IN"/>
              </w:rPr>
              <w:t>Lei</w:t>
            </w:r>
          </w:p>
          <w:p w14:paraId="3A2CE3B1" w14:textId="77C43A9F" w:rsidR="004A1605" w:rsidRPr="004A1605" w:rsidRDefault="004A1605" w:rsidP="004A1605">
            <w:pPr>
              <w:pStyle w:val="ListParagraph"/>
              <w:widowControl w:val="0"/>
              <w:numPr>
                <w:ilvl w:val="0"/>
                <w:numId w:val="27"/>
              </w:numPr>
              <w:tabs>
                <w:tab w:val="left" w:pos="226"/>
                <w:tab w:val="left" w:pos="990"/>
              </w:tabs>
              <w:suppressAutoHyphens/>
              <w:spacing w:after="0"/>
              <w:jc w:val="both"/>
              <w:rPr>
                <w:rFonts w:ascii="Calibri" w:eastAsia="Calibri" w:hAnsi="Calibri" w:cs="Calibri"/>
                <w:bCs/>
                <w:kern w:val="1"/>
                <w:lang w:val="ro-RO" w:eastAsia="hi-IN" w:bidi="hi-IN"/>
              </w:rPr>
            </w:pPr>
            <w:r w:rsidRPr="004A1605">
              <w:rPr>
                <w:rFonts w:ascii="Calibri" w:eastAsia="Calibri" w:hAnsi="Calibri" w:cs="Calibri"/>
                <w:bCs/>
                <w:kern w:val="1"/>
                <w:lang w:val="ro-RO" w:eastAsia="hi-IN" w:bidi="hi-IN"/>
              </w:rPr>
              <w:t>Lot 7 –</w:t>
            </w:r>
            <w:r>
              <w:rPr>
                <w:rFonts w:ascii="Calibri" w:eastAsia="Calibri" w:hAnsi="Calibri" w:cs="Calibri"/>
                <w:bCs/>
                <w:kern w:val="1"/>
                <w:lang w:val="ro-RO" w:eastAsia="hi-IN" w:bidi="hi-IN"/>
              </w:rPr>
              <w:t xml:space="preserve"> </w:t>
            </w:r>
            <w:r w:rsidR="00E918EE" w:rsidRPr="00E918EE">
              <w:rPr>
                <w:rFonts w:ascii="Calibri" w:eastAsia="Calibri" w:hAnsi="Calibri" w:cs="Calibri"/>
                <w:bCs/>
                <w:kern w:val="1"/>
                <w:lang w:val="ro-RO" w:eastAsia="hi-IN" w:bidi="hi-IN"/>
              </w:rPr>
              <w:t xml:space="preserve">1.865.784,47 </w:t>
            </w:r>
            <w:r w:rsidRPr="004A1605">
              <w:rPr>
                <w:rFonts w:ascii="Calibri" w:eastAsia="Calibri" w:hAnsi="Calibri" w:cs="Calibri"/>
                <w:bCs/>
                <w:kern w:val="1"/>
                <w:lang w:val="ro-RO" w:eastAsia="hi-IN" w:bidi="hi-IN"/>
              </w:rPr>
              <w:t>Lei</w:t>
            </w:r>
          </w:p>
          <w:p w14:paraId="655C3F6F" w14:textId="5851B67F" w:rsidR="00951A83" w:rsidRPr="00DE7E7E" w:rsidRDefault="004A1605" w:rsidP="004A1605">
            <w:pPr>
              <w:pStyle w:val="ListParagraph"/>
              <w:widowControl w:val="0"/>
              <w:numPr>
                <w:ilvl w:val="0"/>
                <w:numId w:val="27"/>
              </w:numPr>
              <w:tabs>
                <w:tab w:val="left" w:pos="0"/>
                <w:tab w:val="left" w:pos="226"/>
              </w:tabs>
              <w:suppressAutoHyphens/>
              <w:spacing w:after="0"/>
              <w:jc w:val="both"/>
              <w:rPr>
                <w:rFonts w:eastAsia="Times New Roman" w:cs="Times New Roman"/>
                <w:lang w:val="pl-PL"/>
              </w:rPr>
            </w:pPr>
            <w:r w:rsidRPr="004A1605">
              <w:rPr>
                <w:rFonts w:ascii="Calibri" w:eastAsia="Calibri" w:hAnsi="Calibri" w:cs="Calibri"/>
                <w:bCs/>
                <w:kern w:val="1"/>
                <w:lang w:val="ro-RO" w:eastAsia="hi-IN" w:bidi="hi-IN"/>
              </w:rPr>
              <w:t>Lot 8 –</w:t>
            </w:r>
            <w:r>
              <w:rPr>
                <w:rFonts w:ascii="Calibri" w:eastAsia="Calibri" w:hAnsi="Calibri" w:cs="Calibri"/>
                <w:bCs/>
                <w:kern w:val="1"/>
                <w:lang w:val="ro-RO" w:eastAsia="hi-IN" w:bidi="hi-IN"/>
              </w:rPr>
              <w:t xml:space="preserve"> </w:t>
            </w:r>
            <w:r w:rsidR="009469BC" w:rsidRPr="009469BC">
              <w:rPr>
                <w:rFonts w:ascii="Calibri" w:eastAsia="Calibri" w:hAnsi="Calibri" w:cs="Calibri"/>
                <w:bCs/>
                <w:kern w:val="1"/>
                <w:lang w:val="ro-RO" w:eastAsia="hi-IN" w:bidi="hi-IN"/>
              </w:rPr>
              <w:t>2.277.166,77</w:t>
            </w:r>
            <w:r w:rsidR="009469BC">
              <w:rPr>
                <w:rFonts w:ascii="Calibri" w:eastAsia="Calibri" w:hAnsi="Calibri" w:cs="Calibri"/>
                <w:bCs/>
                <w:kern w:val="1"/>
                <w:lang w:val="ro-RO" w:eastAsia="hi-IN" w:bidi="hi-IN"/>
              </w:rPr>
              <w:t xml:space="preserve"> </w:t>
            </w:r>
            <w:r w:rsidRPr="004A1605">
              <w:rPr>
                <w:rFonts w:ascii="Calibri" w:eastAsia="Calibri" w:hAnsi="Calibri" w:cs="Calibri"/>
                <w:bCs/>
                <w:kern w:val="1"/>
                <w:lang w:val="ro-RO" w:eastAsia="hi-IN" w:bidi="hi-IN"/>
              </w:rPr>
              <w:t>Lei</w:t>
            </w:r>
            <w:r w:rsidR="004C251A" w:rsidRPr="00DE7E7E">
              <w:rPr>
                <w:rFonts w:ascii="Calibri" w:eastAsia="Calibri" w:hAnsi="Calibri" w:cs="Calibri"/>
                <w:bCs/>
                <w:kern w:val="1"/>
                <w:lang w:val="ro-RO" w:eastAsia="hi-IN" w:bidi="hi-IN"/>
              </w:rPr>
              <w:t>,</w:t>
            </w:r>
          </w:p>
          <w:p w14:paraId="34F9791D" w14:textId="41CF2A63" w:rsidR="0083380F" w:rsidRPr="0083380F" w:rsidRDefault="004A1605" w:rsidP="00D42286">
            <w:pPr>
              <w:widowControl w:val="0"/>
              <w:tabs>
                <w:tab w:val="left" w:pos="0"/>
                <w:tab w:val="left" w:pos="226"/>
              </w:tabs>
              <w:suppressAutoHyphens/>
              <w:spacing w:after="0"/>
              <w:ind w:left="46"/>
              <w:jc w:val="both"/>
              <w:rPr>
                <w:rFonts w:eastAsia="Times New Roman" w:cs="Times New Roman"/>
                <w:lang w:val="pl-PL"/>
              </w:rPr>
            </w:pPr>
            <w:r>
              <w:rPr>
                <w:rFonts w:eastAsia="Times New Roman" w:cs="Times New Roman"/>
                <w:lang w:val="pl-PL"/>
              </w:rPr>
              <w:t xml:space="preserve">Valorile cerinţei referitoare la nivelul minim al mediei cifrei de afaceri </w:t>
            </w:r>
            <w:r w:rsidRPr="004A1605">
              <w:rPr>
                <w:rFonts w:eastAsia="Times New Roman" w:cs="Times New Roman"/>
                <w:lang w:val="pl-PL"/>
              </w:rPr>
              <w:t xml:space="preserve">anuală în domeniul obiectului Contractului </w:t>
            </w:r>
            <w:r>
              <w:rPr>
                <w:rFonts w:eastAsia="Times New Roman" w:cs="Times New Roman"/>
                <w:lang w:val="pl-PL"/>
              </w:rPr>
              <w:t xml:space="preserve">au fost </w:t>
            </w:r>
            <w:r w:rsidR="004C251A" w:rsidRPr="00DE7E7E">
              <w:rPr>
                <w:rFonts w:eastAsia="Times New Roman" w:cs="Times New Roman"/>
                <w:lang w:val="pl-PL"/>
              </w:rPr>
              <w:t xml:space="preserve">calculate cu respectarea prevederilor art. 188, alin. (2), lit. </w:t>
            </w:r>
            <w:r w:rsidR="0083380F">
              <w:rPr>
                <w:rFonts w:eastAsia="Times New Roman" w:cs="Times New Roman"/>
                <w:lang w:val="pl-PL"/>
              </w:rPr>
              <w:t>a</w:t>
            </w:r>
            <w:r w:rsidR="004C251A" w:rsidRPr="00DE7E7E">
              <w:rPr>
                <w:rFonts w:eastAsia="Times New Roman" w:cs="Times New Roman"/>
                <w:lang w:val="pl-PL"/>
              </w:rPr>
              <w:t>) din Legea nr. 99/2016, cu modificările şi completările ulterioare.</w:t>
            </w:r>
          </w:p>
        </w:tc>
      </w:tr>
      <w:tr w:rsidR="00CC265A" w:rsidRPr="00CC265A" w14:paraId="005422F2" w14:textId="77777777" w:rsidTr="00951A83">
        <w:trPr>
          <w:trHeight w:val="45"/>
          <w:tblCellSpacing w:w="0" w:type="auto"/>
        </w:trPr>
        <w:tc>
          <w:tcPr>
            <w:tcW w:w="0" w:type="auto"/>
            <w:vMerge/>
            <w:tcBorders>
              <w:top w:val="nil"/>
              <w:bottom w:val="single" w:sz="8" w:space="0" w:color="000000"/>
              <w:right w:val="single" w:sz="8" w:space="0" w:color="000000"/>
            </w:tcBorders>
          </w:tcPr>
          <w:p w14:paraId="0B267D9C" w14:textId="1EFA7EEF"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5EAD8B9B"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Pentru demonstrarea îndeplinirii cerinţei minime de calificare, orice Ofertant se poate baza pe resursele altor entităţi, indiferent de natura juridica a relaţiilor pe care le are cu aceste entităţi.</w:t>
            </w:r>
          </w:p>
          <w:p w14:paraId="42D1B384"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Pentru a demonstra îndeplinirea cerinţei minime de calificare, orice Ofertant are dreptul:</w:t>
            </w:r>
          </w:p>
          <w:p w14:paraId="01E0B29D"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participe în comun (într-o Asociere) cu alţi Operatori Economici la procedura de atribuire, în condiţiile art. 66 din Legea nr. 99/2016.</w:t>
            </w:r>
          </w:p>
          <w:p w14:paraId="2430D47A"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să invoce susţinerea unui Terţ Susţinător şi să utilizeze capacităţile acestuia pentru a demonstra îndeplinirea cerinţei minime, indiferent de natura relaţiilor juridice existente între Operatorul Economic şi entitatea ale cărei capacitaţi le utilizează în condiţiile art. 196 şi următoarele din Legea nr. 99/2016.</w:t>
            </w:r>
          </w:p>
        </w:tc>
      </w:tr>
      <w:tr w:rsidR="00CC265A" w:rsidRPr="00CC265A" w14:paraId="4BA9DDB9"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36CD4122"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Îndeplinirea cerinţei minime de către o Asociere de Operatori Economici</w:t>
            </w:r>
          </w:p>
        </w:tc>
        <w:tc>
          <w:tcPr>
            <w:tcW w:w="7078" w:type="dxa"/>
            <w:tcBorders>
              <w:bottom w:val="single" w:sz="8" w:space="0" w:color="000000"/>
              <w:right w:val="single" w:sz="8" w:space="0" w:color="000000"/>
            </w:tcBorders>
            <w:tcMar>
              <w:top w:w="15" w:type="dxa"/>
              <w:left w:w="15" w:type="dxa"/>
              <w:bottom w:w="15" w:type="dxa"/>
              <w:right w:w="15" w:type="dxa"/>
            </w:tcMar>
          </w:tcPr>
          <w:p w14:paraId="7B487710"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Dacă un grup de Operatori Economici depune o Ofertă în comun în cadrul unei Asocieri, cerinţa minimă de calificare "nivelul minim al mediei cifrei de afaceri anuală în domeniul obiectului Contractului" poate fi îndeplinită de oricare dintre membrii Asocierii.</w:t>
            </w:r>
          </w:p>
          <w:p w14:paraId="260C9481"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Detalii referitoare la Oferta comună sunt disponibile la paragraful III.1.6. FORMA JURIDICĂ PE CARE O VA LUA GRUPUL DE OPERATORI ECONOMICI CĂRUIA I SE ATRIBUIE CONTRACTUL.</w:t>
            </w:r>
          </w:p>
        </w:tc>
      </w:tr>
      <w:tr w:rsidR="00CC265A" w:rsidRPr="00CC265A" w14:paraId="03E7E999"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4EABD946"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31BB2ED1"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Dacă un Operator Economic (Ofertant) îşi exercită dreptul de a participa în comun cu alţi Operatori Economici la procedura de atribuire, conform art. 66 din Legea nr. 99/2016, pentru demonstrarea îndeplinirii cerinţei minime, acesta trebuie:</w:t>
            </w:r>
          </w:p>
          <w:p w14:paraId="74FFE057"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depună împreună cu Oferta, până la termenul-limită de depunere a Ofertelor, următoarele:</w:t>
            </w:r>
          </w:p>
          <w:p w14:paraId="174E5056"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a. Acordul de asociere;</w:t>
            </w:r>
          </w:p>
          <w:p w14:paraId="326CA7EB"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b.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w:t>
            </w:r>
            <w:r w:rsidRPr="00DE7E7E">
              <w:rPr>
                <w:rFonts w:eastAsia="Times New Roman" w:cs="Times New Roman"/>
                <w:lang w:val="pl-PL"/>
              </w:rPr>
              <w:lastRenderedPageBreak/>
              <w:t>Criterii de selecţie Secţiunea B: Capacitatea economică şi financiară şi să includă informaţiile cu privire la cifra de afaceri medie anuală în domeniul şi pentru numărul de ani impus;</w:t>
            </w:r>
          </w:p>
          <w:p w14:paraId="0D72B073"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să bifeze "Da" în propriul DUAE (completat), Partea II: Informaţii referitoare la operatorul economic, Secţiunea A: Informaţii privind operatorul economic, "Operatorul economic participă la procedura de achiziţie publică împreună cu alţii?" şi să completeze informaţiile suplimentare solicitate în acest sens.</w:t>
            </w:r>
          </w:p>
        </w:tc>
      </w:tr>
      <w:tr w:rsidR="00CC265A" w:rsidRPr="00CC265A" w14:paraId="4ECBB28E"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72F9406F"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lastRenderedPageBreak/>
              <w:t>Îndeplinirea cerinţei minime prin folosirea capacităţilor unui Terţ Susţinător</w:t>
            </w:r>
          </w:p>
        </w:tc>
        <w:tc>
          <w:tcPr>
            <w:tcW w:w="7078" w:type="dxa"/>
            <w:tcBorders>
              <w:bottom w:val="single" w:sz="8" w:space="0" w:color="000000"/>
              <w:right w:val="single" w:sz="8" w:space="0" w:color="000000"/>
            </w:tcBorders>
            <w:tcMar>
              <w:top w:w="15" w:type="dxa"/>
              <w:left w:w="15" w:type="dxa"/>
              <w:bottom w:w="15" w:type="dxa"/>
              <w:right w:w="15" w:type="dxa"/>
            </w:tcMar>
          </w:tcPr>
          <w:p w14:paraId="5F29E8D2" w14:textId="77777777" w:rsidR="00951A83" w:rsidRPr="00DE7E7E" w:rsidRDefault="00951A83" w:rsidP="008C72A7">
            <w:pPr>
              <w:spacing w:before="25" w:after="0" w:line="240" w:lineRule="auto"/>
              <w:ind w:left="106" w:right="65"/>
              <w:jc w:val="both"/>
              <w:rPr>
                <w:rFonts w:eastAsia="Times New Roman" w:cs="Times New Roman"/>
                <w:lang w:val="pl-PL"/>
              </w:rPr>
            </w:pPr>
            <w:r w:rsidRPr="00DE7E7E">
              <w:rPr>
                <w:rFonts w:eastAsia="Times New Roman" w:cs="Times New Roman"/>
                <w:lang w:val="pl-PL"/>
              </w:rPr>
              <w:t>Dacă un Ofertant doreşte să invoce susţinerea unui Terţ Susţinător pentru îndeplinirea cerinţei minime legate de nivelul minim al mediei cifrei de afaceri anuală în domeniul obiectului Contractului, Ofertantul are dreptul de a invoca sprijinul unui Terţ Susţinător, indiferent de natura relaţiilor juridice existente între Operatorul Economic Ofertant şi Terţul Susţinător ale cărei capacităţi le utilizează, conform prevederilor art. 196 şi următoarele din Legea nr. 99/2016.</w:t>
            </w:r>
          </w:p>
          <w:p w14:paraId="65D59BED" w14:textId="77777777" w:rsidR="00951A83" w:rsidRPr="00DE7E7E" w:rsidRDefault="00951A83" w:rsidP="008C72A7">
            <w:pPr>
              <w:spacing w:before="25" w:after="0" w:line="240" w:lineRule="auto"/>
              <w:ind w:left="106" w:right="65"/>
              <w:jc w:val="both"/>
              <w:rPr>
                <w:rFonts w:eastAsia="Times New Roman" w:cs="Times New Roman"/>
                <w:lang w:val="pl-PL"/>
              </w:rPr>
            </w:pPr>
            <w:r w:rsidRPr="00DE7E7E">
              <w:rPr>
                <w:rFonts w:eastAsia="Times New Roman" w:cs="Times New Roman"/>
                <w:lang w:val="pl-PL"/>
              </w:rPr>
              <w:t>Ofertantul va consulta Partea a II-a din DUAE: "Informaţii referitoare la operatorul economic, secţiunea C: Informaţii privind utilizarea capacităţilor altor entităţi" pentru furnizarea informaţiilor solicitate în formularul DUAE (completat).</w:t>
            </w:r>
          </w:p>
        </w:tc>
      </w:tr>
      <w:tr w:rsidR="00CC265A" w:rsidRPr="00CC265A" w14:paraId="1400E92E"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778DDB28"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81D8B1D"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Atunci când un Ofertant invocă susţinerea unui Terţ Susţinător, Ofertantul trebuie să demonstreze Entităţii Contractante că:</w:t>
            </w:r>
          </w:p>
          <w:p w14:paraId="406E9B7F"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va avea la dispoziţia sa resursele necesare prin depunerea unui "Angajament al Terţului Susţinător (angajament necondiţionat) cu privire la susţinerea financiară a Ofertantului " (a se vedea Secţiunea D - Formulare pentru depunerea Ofertei din cadrul Documentaţiei de Atribuire);</w:t>
            </w:r>
          </w:p>
          <w:p w14:paraId="6E50274F"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Terţul Susţinător/Terţii Susţinători care acordă susţinerea financiară îndeplineşte/îndeplinesc cerinţele referitoare la motivele de excludere şi capacitatea de exercitare a activităţii profesionale.</w:t>
            </w:r>
          </w:p>
        </w:tc>
      </w:tr>
      <w:tr w:rsidR="00CC265A" w:rsidRPr="00CC265A" w14:paraId="5E82D8C0"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01FE3759"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09DF633"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Pentru a fi luat în considerare în cadrul procesului de calificare, Angajamentul Terţului Susţinător trebuie:</w:t>
            </w:r>
          </w:p>
          <w:p w14:paraId="16FAC418"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fie depus împreună cu Oferta;</w:t>
            </w:r>
          </w:p>
          <w:p w14:paraId="2D4194BA"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să confirme Entităţii Contractante faptul că Terţul Susţinător/Terţii Susţinători va/vor pune la dispoziţia Ofertantului resursele invocate;</w:t>
            </w:r>
          </w:p>
          <w:p w14:paraId="47F36C67"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iii. să garanteze Entităţii Contractante că, în situaţia în care Ofertantul întâmpină dificultăţi pe perioada implementării Contractului, Terţul Susţinător/Terţii Susţinători care acordă susţinere financiară se angajează să realizeze îndeplinirea obligaţiilor contractuale angajate în mod complet, la timp şi corect în conformitate cu reglementările legale, prin implicarea sa directă;</w:t>
            </w:r>
          </w:p>
          <w:p w14:paraId="6092742C"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iv. să specifice ca Terţul Susţinător/Terţii Susţinători care acordă suport financiar şi Ofertantul sunt responsabili solidar pentru îndeplinirea Contractului.</w:t>
            </w:r>
          </w:p>
          <w:p w14:paraId="6D7FA422"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cazul în care Ofertantul îşi exercită dreptul de a utiliza capacităţile unor Terţi Susţinători pentru a demonstra îndeplinirea cerinţei minime, atunci acesta trebuie:</w:t>
            </w:r>
          </w:p>
          <w:p w14:paraId="54C8989F" w14:textId="061BB1CD"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i. să prezinte, împreună cu Oferta, până la termenul limită pentru </w:t>
            </w:r>
            <w:r w:rsidRPr="00DE7E7E">
              <w:rPr>
                <w:rFonts w:eastAsia="Times New Roman" w:cs="Times New Roman"/>
                <w:lang w:val="pl-PL"/>
              </w:rPr>
              <w:lastRenderedPageBreak/>
              <w:t>depunerea Ofertei, următoarele:</w:t>
            </w:r>
          </w:p>
          <w:p w14:paraId="2E93F7BC"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a. </w:t>
            </w:r>
            <w:r w:rsidRPr="00DE7E7E">
              <w:rPr>
                <w:rFonts w:eastAsia="Times New Roman" w:cs="Times New Roman"/>
                <w:b/>
                <w:lang w:val="pl-PL"/>
              </w:rPr>
              <w:t>Angajamentul Terţului Susţinător (angajament necondiţionat)</w:t>
            </w:r>
            <w:r w:rsidRPr="00DE7E7E">
              <w:rPr>
                <w:rFonts w:eastAsia="Times New Roman" w:cs="Times New Roman"/>
                <w:lang w:val="pl-PL"/>
              </w:rPr>
              <w:t xml:space="preserve"> cu privire la susţinerea financiară a Ofertantului </w:t>
            </w:r>
          </w:p>
          <w:p w14:paraId="7D93B751"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b. Câte un </w:t>
            </w:r>
            <w:r w:rsidRPr="00DE7E7E">
              <w:rPr>
                <w:rFonts w:eastAsia="Times New Roman" w:cs="Times New Roman"/>
                <w:b/>
                <w:lang w:val="pl-PL"/>
              </w:rPr>
              <w:t>DUAE (completat) separat pentru fiecare Terţ Susţinător</w:t>
            </w:r>
            <w:r w:rsidRPr="00DE7E7E">
              <w:rPr>
                <w:rFonts w:eastAsia="Times New Roman" w:cs="Times New Roman"/>
                <w:lang w:val="pl-PL"/>
              </w:rPr>
              <w:t xml:space="preserve"> ale cărui capacităţi le utilizează, conţinând informaţiile solicitate în partea II (secţiunile A şi B), partea III, partea IV: Criterii de selecţie, secţiunea B: Situaţia economică şi financiară, punctul cifra sa de afaceri medie anuală în domeniul şi pentru numărul de ani impus completat şi semnat corespunzător de către Terţul Susţinător;</w:t>
            </w:r>
          </w:p>
          <w:p w14:paraId="26EC9E55"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b/>
                <w:lang w:val="pl-PL"/>
              </w:rPr>
              <w:t>să bifeze "Da" în propriul DUAE (completat)</w:t>
            </w:r>
            <w:r w:rsidRPr="00DE7E7E">
              <w:rPr>
                <w:rFonts w:eastAsia="Times New Roman" w:cs="Times New Roman"/>
                <w:lang w:val="pl-PL"/>
              </w:rPr>
              <w:t xml:space="preserve"> care însoţeşte Oferta, Partea a II-a: Informaţii referitoare la operatorul economic, Secţiunea C:"Informaţii privind utilizarea capacităţii altor entităţi".</w:t>
            </w:r>
          </w:p>
        </w:tc>
      </w:tr>
      <w:tr w:rsidR="00CC265A" w:rsidRPr="00CC265A" w14:paraId="40BD89DE"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5CC22E97"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208245D4"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nivelul minim al mediei cifrei de afaceri anuală în domeniul obiectului Contractului,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 ca dovadă a informaţiilor incluse în Angajamentului Terţului Susţinător şi DUAE (completat) al Terţului Susţinător/Terţilor Susţinători pe care se bazează Ofertantul.</w:t>
            </w:r>
          </w:p>
        </w:tc>
      </w:tr>
      <w:tr w:rsidR="00CC265A" w:rsidRPr="00CC265A" w14:paraId="78A2EC12"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425ED7CD"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Dovezi preliminare</w:t>
            </w:r>
          </w:p>
        </w:tc>
        <w:tc>
          <w:tcPr>
            <w:tcW w:w="7078" w:type="dxa"/>
            <w:tcBorders>
              <w:bottom w:val="single" w:sz="8" w:space="0" w:color="000000"/>
              <w:right w:val="single" w:sz="8" w:space="0" w:color="000000"/>
            </w:tcBorders>
            <w:tcMar>
              <w:top w:w="15" w:type="dxa"/>
              <w:left w:w="15" w:type="dxa"/>
              <w:bottom w:w="15" w:type="dxa"/>
              <w:right w:w="15" w:type="dxa"/>
            </w:tcMar>
          </w:tcPr>
          <w:p w14:paraId="4B899842"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Ca dovadă preliminară pentru verificarea situaţiei economice şi financiare, Ofertantul (Ofertant individual, fiecare membru al unei Asocierii sau Terţ Susţinător) trebuie să prezinte o declaraţie pe propria răspundere completată şi semnată. Declaraţia pe proprie răspundere este reprezentată de DUAE (completat).</w:t>
            </w:r>
          </w:p>
        </w:tc>
      </w:tr>
      <w:tr w:rsidR="00CC265A" w:rsidRPr="00CC265A" w14:paraId="3BE99653"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1D47756A"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5970152F"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Consultaţi Partea IV: Criterii de selecţie, Secţiunea B: Capacitatea economică şi financiară, în DUAE (completat) şi includeţi informaţiile cu privire la "Cifra sa de afaceri medie anuală în domeniul şi pentru numărul de ani impus ....." pentru a furniza dovezi preliminare în legătură cu îndeplinirea cerinţei minime.</w:t>
            </w:r>
          </w:p>
        </w:tc>
      </w:tr>
      <w:tr w:rsidR="00CC265A" w:rsidRPr="00CC265A" w14:paraId="1C824594"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0B38B75C"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9DF09A9" w14:textId="77777777" w:rsidR="00951A83" w:rsidRPr="00DE7E7E" w:rsidRDefault="00951A83" w:rsidP="008C72A7">
            <w:pPr>
              <w:spacing w:before="25" w:after="0" w:line="240" w:lineRule="auto"/>
              <w:ind w:left="106" w:right="65"/>
              <w:jc w:val="both"/>
              <w:rPr>
                <w:rFonts w:eastAsia="Times New Roman" w:cs="Times New Roman"/>
                <w:lang w:val="pl-PL"/>
              </w:rPr>
            </w:pPr>
            <w:r w:rsidRPr="00DE7E7E">
              <w:rPr>
                <w:rFonts w:eastAsia="Times New Roman" w:cs="Times New Roman"/>
                <w:lang w:val="pl-PL"/>
              </w:rPr>
              <w:t>Informaţiile solicitate vor fi prezentate în moneda procedurii RON. Pentru conversie din altă monedă, Ofertanţii vor utiliza cursul de schimb mediu anual pentru fiecare exerciţiu financiar specific, aşa cum este publicat de BNR pentru anul respectiv.</w:t>
            </w:r>
          </w:p>
        </w:tc>
      </w:tr>
      <w:tr w:rsidR="00CC265A" w:rsidRPr="00CC265A" w14:paraId="17C19DED"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4CB4068C"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Documentele suport ce vor fi prezentate la cererea Entităţii Contractante</w:t>
            </w:r>
          </w:p>
        </w:tc>
        <w:tc>
          <w:tcPr>
            <w:tcW w:w="7078" w:type="dxa"/>
            <w:tcBorders>
              <w:bottom w:val="single" w:sz="8" w:space="0" w:color="000000"/>
              <w:right w:val="single" w:sz="8" w:space="0" w:color="000000"/>
            </w:tcBorders>
            <w:tcMar>
              <w:top w:w="15" w:type="dxa"/>
              <w:left w:w="15" w:type="dxa"/>
              <w:bottom w:w="15" w:type="dxa"/>
              <w:right w:w="15" w:type="dxa"/>
            </w:tcMar>
          </w:tcPr>
          <w:p w14:paraId="316C0326"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Ca urmare a unei solicitări exprese din partea Entităţii Contractante şi înainte de atribuirea Contractului de sectorial, </w:t>
            </w:r>
            <w:r w:rsidRPr="00DE7E7E">
              <w:rPr>
                <w:rFonts w:eastAsia="Times New Roman" w:cs="Times New Roman"/>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DE7E7E">
              <w:rPr>
                <w:rFonts w:eastAsia="Times New Roman" w:cs="Times New Roman"/>
                <w:lang w:val="pl-PL"/>
              </w:rPr>
              <w:t xml:space="preserve">, în conformitate cu informaţiile cuprinse în DUAE (completat). </w:t>
            </w:r>
          </w:p>
        </w:tc>
      </w:tr>
      <w:tr w:rsidR="00CC265A" w:rsidRPr="00CC265A" w14:paraId="0E3D9434"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79D44DC2"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60B80250"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Cerinţa de a prezenta documente justificative actualizate este aplicabilă tuturor Operatorilor Economici care au legătură cu Ofertantul în această </w:t>
            </w:r>
            <w:r w:rsidRPr="00DE7E7E">
              <w:rPr>
                <w:rFonts w:eastAsia="Times New Roman" w:cs="Times New Roman"/>
                <w:lang w:val="pl-PL"/>
              </w:rPr>
              <w:lastRenderedPageBreak/>
              <w:t>procedură (membrii ai Asocierii sau Terţi susţinători), dacă este cazul.</w:t>
            </w:r>
          </w:p>
        </w:tc>
      </w:tr>
      <w:tr w:rsidR="00CC265A" w:rsidRPr="00CC265A" w14:paraId="6486E957"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6B6B39E6"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0B991070"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Documentele justificative considerate adecvate pentru demonstrarea informaţiilor incluse în DUAE (completat):</w:t>
            </w:r>
          </w:p>
          <w:p w14:paraId="0A18511D"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trebuie să susţină toate declaraţiile incluse în DUAE (completat) în secţiunea/secţiunile solicitată(e)</w:t>
            </w:r>
          </w:p>
          <w:p w14:paraId="61EC7064" w14:textId="6F80C589"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includ dar nu se limitează la: extrase din situaţiile financiare pentru ultimele 3 exerciţii financiare încheiate indicând cifra de afaceri anuală în domeniul obiectului Contractului (situațiile financiare aferente anilor 2018, 2019 și 2020 sau extrasele din situațiile financiare, vizate și înregistrate la organele competente/ cu confirmare de depunere electronică la organele competente, sau a altor documente edificatoare, respectiv, rapoarte de audit financiar întocmite de entități specializate, sau balanțe de verificare asumate de Operatorul economic, în cazul în care situațiile financiare aferente anului financiar încheiat nu au fost încă definitivate conform prevederilor legislației incidente în domeniu). Pentru operatorii economici nerezidenți, în măsura în care publicarea situațiilor financiare nu este prevăzută de legislația țării de origine / țării în care este stabilit Operatorul economic, atunci aceștia vor prezenta alte documente edificatoare care să reflecte o imagine fidelă a situației lor economice și financiare.</w:t>
            </w:r>
          </w:p>
          <w:p w14:paraId="46A0A8A2" w14:textId="7133D484"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cazul în care, din motive obiective, justificate corespunzător, Operatorul economic nu are posibilitatea de a prezenta documentele solicitate, acesta are dreptul de a-și demonstra situația economică și financiară și prin prezentarea alt</w:t>
            </w:r>
            <w:r w:rsidR="00860B78" w:rsidRPr="00DE7E7E">
              <w:rPr>
                <w:rFonts w:eastAsia="Times New Roman" w:cs="Times New Roman"/>
                <w:lang w:val="pl-PL"/>
              </w:rPr>
              <w:t>o</w:t>
            </w:r>
            <w:r w:rsidRPr="00DE7E7E">
              <w:rPr>
                <w:rFonts w:eastAsia="Times New Roman" w:cs="Times New Roman"/>
                <w:lang w:val="pl-PL"/>
              </w:rPr>
              <w:t>r documente care sa reflecte o imagine fidelă a situației economice și financiare și care să demonstreze îndeplinirea cerințelor minime de calificare solicitate.</w:t>
            </w:r>
          </w:p>
          <w:p w14:paraId="1C7235CE" w14:textId="001B1D77" w:rsidR="00951A83" w:rsidRPr="00DE7E7E" w:rsidRDefault="00951A83" w:rsidP="00353898">
            <w:pPr>
              <w:spacing w:before="25" w:after="0" w:line="240" w:lineRule="auto"/>
              <w:ind w:left="106" w:right="155"/>
              <w:jc w:val="both"/>
              <w:rPr>
                <w:rFonts w:eastAsia="Times New Roman" w:cs="Times New Roman"/>
                <w:lang w:val="pl-PL"/>
              </w:rPr>
            </w:pPr>
            <w:r w:rsidRPr="00DE7E7E">
              <w:rPr>
                <w:rFonts w:eastAsia="Times New Roman" w:cs="Times New Roman"/>
                <w:lang w:val="pl-PL"/>
              </w:rPr>
              <w:t>Entitatea contractant</w:t>
            </w:r>
            <w:r w:rsidR="00DE7E7E" w:rsidRPr="00DE7E7E">
              <w:rPr>
                <w:rFonts w:eastAsia="Times New Roman" w:cs="Times New Roman"/>
                <w:lang w:val="pl-PL"/>
              </w:rPr>
              <w:t>ă</w:t>
            </w:r>
            <w:r w:rsidRPr="00DE7E7E">
              <w:rPr>
                <w:rFonts w:eastAsia="Times New Roman" w:cs="Times New Roman"/>
                <w:lang w:val="pl-PL"/>
              </w:rPr>
              <w:t xml:space="preserve"> își va rezerva dreptul de a solicita ofertantului </w:t>
            </w:r>
            <w:r w:rsidR="00353898" w:rsidRPr="00353898">
              <w:rPr>
                <w:rFonts w:eastAsia="Times New Roman" w:cs="Times New Roman"/>
                <w:lang w:val="pl-PL"/>
              </w:rPr>
              <w:t xml:space="preserve">clasat pe primul loc după aplicarea criteriului de atribuire </w:t>
            </w:r>
            <w:r w:rsidRPr="00DE7E7E">
              <w:rPr>
                <w:rFonts w:eastAsia="Times New Roman" w:cs="Times New Roman"/>
                <w:lang w:val="pl-PL"/>
              </w:rPr>
              <w:t>- persoane juridice romane și persoane juridice străine - prezentarea și altor documente în cazul în care cele nominalizate nu sunt relevante.</w:t>
            </w:r>
          </w:p>
        </w:tc>
      </w:tr>
      <w:tr w:rsidR="00CC265A" w:rsidRPr="00CC265A" w14:paraId="5679F7C6"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26B28FB7"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2B40228B"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Dacă, din orice motiv, documentele justificative solicitate nu sunt în limba procedurii specificate în secţiunea IV.2.4) din Anunţul de participare, Ofertanţii trebuie să furnizeze Entităţii Contractante versiunea tradusă a documentelor în limba procedurii specificată în secţiunea IV.2.4) Anunţul de participare, respectiv limba română.</w:t>
            </w:r>
          </w:p>
        </w:tc>
      </w:tr>
      <w:tr w:rsidR="00CC265A" w:rsidRPr="00CC265A" w14:paraId="604D9640"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6035CA5C"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0AA11274"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orice moment pe parcursul procesului de evaluare, Entitatea Contractantă poate solicita oricăruia dintre Operatorii Economici implicaţi în această procedură să demonstreze cu documente justificative informaţiile incluse în DUAE (completat), dacă acest lucru este necesar pentru a se asigura buna desfăşurare a procedurii.</w:t>
            </w:r>
          </w:p>
        </w:tc>
      </w:tr>
      <w:tr w:rsidR="00951A83" w:rsidRPr="00CC265A" w14:paraId="375BA057" w14:textId="77777777" w:rsidTr="00951A83">
        <w:trPr>
          <w:trHeight w:val="45"/>
          <w:tblCellSpacing w:w="0" w:type="auto"/>
        </w:trPr>
        <w:tc>
          <w:tcPr>
            <w:tcW w:w="2787" w:type="dxa"/>
            <w:tcBorders>
              <w:bottom w:val="single" w:sz="8" w:space="0" w:color="000000"/>
              <w:right w:val="single" w:sz="8" w:space="0" w:color="000000"/>
            </w:tcBorders>
            <w:tcMar>
              <w:top w:w="15" w:type="dxa"/>
              <w:left w:w="15" w:type="dxa"/>
              <w:bottom w:w="15" w:type="dxa"/>
              <w:right w:w="15" w:type="dxa"/>
            </w:tcMar>
          </w:tcPr>
          <w:p w14:paraId="1B89F23D"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61ED199" w14:textId="77777777" w:rsidR="00951A83" w:rsidRPr="00CC265A" w:rsidRDefault="00951A83" w:rsidP="008C72A7">
            <w:pPr>
              <w:spacing w:before="25" w:after="0" w:line="240" w:lineRule="auto"/>
              <w:ind w:left="106" w:right="155"/>
              <w:jc w:val="both"/>
              <w:rPr>
                <w:rFonts w:eastAsia="Times New Roman" w:cs="Times New Roman"/>
                <w:color w:val="FF0000"/>
                <w:lang w:val="pl-PL"/>
              </w:rPr>
            </w:pPr>
            <w:r w:rsidRPr="00DE7E7E">
              <w:rPr>
                <w:rFonts w:eastAsia="Times New Roman" w:cs="Times New Roman"/>
                <w:lang w:val="pl-PL"/>
              </w:rPr>
              <w:t>Entitatea Contractantă îşi rezervă dreptul de a solicita informaţii direct de la autorităţile competente în cazul în care există incertitudini în legătură cu îndeplinirea cerinţei minime de calificare referitoare la situaţia economică şi financiară inclusă în Anunţul de participare.</w:t>
            </w:r>
          </w:p>
        </w:tc>
      </w:tr>
    </w:tbl>
    <w:p w14:paraId="448FB5ED" w14:textId="09C5ED2F" w:rsidR="00951A83" w:rsidRDefault="00951A83" w:rsidP="00FF7AD0">
      <w:pPr>
        <w:spacing w:before="26" w:after="240" w:line="240" w:lineRule="auto"/>
        <w:ind w:left="373"/>
        <w:jc w:val="both"/>
        <w:rPr>
          <w:rFonts w:eastAsia="Times New Roman" w:cstheme="minorHAnsi"/>
          <w:color w:val="FF0000"/>
          <w:lang w:val="pl-PL"/>
        </w:rPr>
      </w:pPr>
    </w:p>
    <w:p w14:paraId="0928CE7D" w14:textId="77777777" w:rsidR="00AE4B50" w:rsidRPr="00CC265A" w:rsidRDefault="00AE4B50" w:rsidP="00FF7AD0">
      <w:pPr>
        <w:spacing w:before="26" w:after="240" w:line="240" w:lineRule="auto"/>
        <w:ind w:left="373"/>
        <w:jc w:val="both"/>
        <w:rPr>
          <w:rFonts w:eastAsia="Times New Roman" w:cstheme="minorHAnsi"/>
          <w:color w:val="FF0000"/>
          <w:lang w:val="pl-PL"/>
        </w:rPr>
      </w:pPr>
    </w:p>
    <w:p w14:paraId="7396D64F" w14:textId="6FBB7571" w:rsidR="004F72D2" w:rsidRPr="00DE7E7E" w:rsidRDefault="006A7F3B" w:rsidP="00247108">
      <w:pPr>
        <w:spacing w:before="80" w:after="0" w:line="240" w:lineRule="auto"/>
        <w:ind w:left="373"/>
        <w:jc w:val="center"/>
        <w:rPr>
          <w:rFonts w:eastAsia="Times New Roman" w:cstheme="minorHAnsi"/>
          <w:lang w:val="pl-PL"/>
        </w:rPr>
      </w:pPr>
      <w:r w:rsidRPr="00DE7E7E">
        <w:rPr>
          <w:rFonts w:eastAsia="Times New Roman" w:cstheme="minorHAnsi"/>
          <w:b/>
          <w:lang w:val="pl-PL"/>
        </w:rPr>
        <w:lastRenderedPageBreak/>
        <w:t>III.1.3.</w:t>
      </w:r>
      <w:r w:rsidR="004F72D2" w:rsidRPr="00DE7E7E">
        <w:rPr>
          <w:rFonts w:eastAsia="Times New Roman" w:cstheme="minorHAnsi"/>
          <w:b/>
          <w:lang w:val="pl-PL"/>
        </w:rPr>
        <w:t xml:space="preserve"> CAPACITATEA TEHNICĂ ŞI PROFESIONALĂ</w:t>
      </w:r>
    </w:p>
    <w:p w14:paraId="7CA8995B" w14:textId="77777777" w:rsidR="004F72D2" w:rsidRPr="00DE7E7E" w:rsidRDefault="004F72D2" w:rsidP="00FF7AD0">
      <w:pPr>
        <w:spacing w:before="26" w:after="240" w:line="240" w:lineRule="auto"/>
        <w:ind w:left="373"/>
        <w:jc w:val="both"/>
        <w:rPr>
          <w:rFonts w:eastAsia="Times New Roman" w:cstheme="minorHAnsi"/>
          <w:lang w:val="pl-PL"/>
        </w:rPr>
      </w:pPr>
      <w:r w:rsidRPr="00DE7E7E">
        <w:rPr>
          <w:rFonts w:eastAsia="Times New Roman" w:cstheme="minorHAnsi"/>
          <w:lang w:val="pl-PL"/>
        </w:rPr>
        <w:t>Informaţiile şi formalităţile necesare pentru evaluarea îndeplinirii cerinţelor legate de capacitatea tehnică şi profesională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61"/>
        <w:gridCol w:w="7404"/>
      </w:tblGrid>
      <w:tr w:rsidR="00CC265A" w:rsidRPr="00CC265A" w14:paraId="31DABEF6"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68DAED9E"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Capacitatea tehnică şi profesională</w:t>
            </w:r>
          </w:p>
        </w:tc>
      </w:tr>
      <w:tr w:rsidR="00CC265A" w:rsidRPr="00CC265A" w14:paraId="6CAC411E"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FDCA0CF"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Cerinţa referitoare la lista principalelor servicii prestate în mod corespunzător</w:t>
            </w:r>
          </w:p>
        </w:tc>
        <w:tc>
          <w:tcPr>
            <w:tcW w:w="7404" w:type="dxa"/>
            <w:tcBorders>
              <w:bottom w:val="single" w:sz="8" w:space="0" w:color="000000"/>
              <w:right w:val="single" w:sz="8" w:space="0" w:color="000000"/>
            </w:tcBorders>
            <w:tcMar>
              <w:top w:w="15" w:type="dxa"/>
              <w:left w:w="15" w:type="dxa"/>
              <w:bottom w:w="15" w:type="dxa"/>
              <w:right w:w="15" w:type="dxa"/>
            </w:tcMar>
          </w:tcPr>
          <w:p w14:paraId="3E11FCF1"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b/>
                <w:lang w:val="pl-PL"/>
              </w:rPr>
              <w:t>Lista principalelor servicii prestate în mod corespunzător</w:t>
            </w:r>
          </w:p>
          <w:p w14:paraId="532177ED" w14:textId="664B41B8" w:rsidR="004F72D2" w:rsidRPr="00DE7E7E" w:rsidRDefault="007C680D" w:rsidP="00B86E42">
            <w:pPr>
              <w:spacing w:before="25" w:after="0" w:line="240" w:lineRule="auto"/>
              <w:ind w:left="106" w:right="166"/>
              <w:jc w:val="both"/>
              <w:rPr>
                <w:rFonts w:eastAsia="Times New Roman" w:cstheme="minorHAnsi"/>
                <w:i/>
                <w:lang w:val="pl-PL"/>
              </w:rPr>
            </w:pPr>
            <w:r w:rsidRPr="003F4ED2">
              <w:rPr>
                <w:rFonts w:eastAsia="Times New Roman" w:cstheme="minorHAnsi"/>
                <w:color w:val="000000"/>
                <w:lang w:val="pl-PL"/>
              </w:rPr>
              <w:t xml:space="preserve">Ofertantul (Operator Economic individual sau Asociere de Operatori Economici) trebuie să demonstreze că în </w:t>
            </w:r>
            <w:r w:rsidRPr="00FF2984">
              <w:rPr>
                <w:rFonts w:eastAsia="Times New Roman" w:cstheme="minorHAnsi"/>
                <w:lang w:val="pl-PL"/>
              </w:rPr>
              <w:t>ultimii 3 ani până la data limită de depunere a Ofertei</w:t>
            </w:r>
            <w:r w:rsidRPr="00F959A2">
              <w:rPr>
                <w:rFonts w:eastAsia="Times New Roman" w:cstheme="minorHAnsi"/>
                <w:color w:val="FF0000"/>
                <w:lang w:val="pl-PL"/>
              </w:rPr>
              <w:t xml:space="preserve"> </w:t>
            </w:r>
            <w:r w:rsidRPr="000E70C3">
              <w:rPr>
                <w:rFonts w:eastAsia="Times New Roman" w:cstheme="minorHAnsi"/>
                <w:color w:val="000000"/>
                <w:lang w:val="pl-PL"/>
              </w:rPr>
              <w:t xml:space="preserve">a prestat servicii publice de transport călători </w:t>
            </w:r>
            <w:r w:rsidR="004A1605" w:rsidRPr="00601978">
              <w:rPr>
                <w:rFonts w:eastAsia="Times New Roman" w:cstheme="minorHAnsi"/>
                <w:lang w:val="pl-PL"/>
              </w:rPr>
              <w:t>a căror valoare cumulată să fie de  minim</w:t>
            </w:r>
            <w:r w:rsidR="004A1605">
              <w:rPr>
                <w:rFonts w:eastAsia="Times New Roman" w:cstheme="minorHAnsi"/>
                <w:lang w:val="pl-PL"/>
              </w:rPr>
              <w:t>:</w:t>
            </w:r>
            <w:r w:rsidR="004A1605" w:rsidRPr="00DE7E7E">
              <w:rPr>
                <w:rFonts w:eastAsia="Times New Roman" w:cstheme="minorHAnsi"/>
                <w:lang w:val="pl-PL"/>
              </w:rPr>
              <w:t xml:space="preserve"> </w:t>
            </w:r>
          </w:p>
          <w:p w14:paraId="1BC366EB" w14:textId="5297D764" w:rsidR="004A1605" w:rsidRPr="004A1605" w:rsidRDefault="00DE7E7E" w:rsidP="004A1605">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 </w:t>
            </w:r>
            <w:r w:rsidR="004A1605" w:rsidRPr="004A1605">
              <w:rPr>
                <w:rFonts w:eastAsia="Times New Roman" w:cstheme="minorHAnsi"/>
                <w:lang w:val="pl-PL"/>
              </w:rPr>
              <w:t xml:space="preserve">Lot 1– </w:t>
            </w:r>
            <w:r w:rsidR="0034437F" w:rsidRPr="0034437F">
              <w:rPr>
                <w:rFonts w:eastAsia="Times New Roman" w:cstheme="minorHAnsi"/>
                <w:lang w:val="pl-PL"/>
              </w:rPr>
              <w:t xml:space="preserve">750.660,58 </w:t>
            </w:r>
            <w:r w:rsidR="004A1605" w:rsidRPr="004A1605">
              <w:rPr>
                <w:rFonts w:eastAsia="Times New Roman" w:cstheme="minorHAnsi"/>
                <w:lang w:val="pl-PL"/>
              </w:rPr>
              <w:t>Lei</w:t>
            </w:r>
          </w:p>
          <w:p w14:paraId="32500BCE" w14:textId="417CC7DC" w:rsidR="004A1605" w:rsidRPr="004A1605" w:rsidRDefault="004A1605" w:rsidP="004A1605">
            <w:pPr>
              <w:spacing w:before="25" w:after="0" w:line="240" w:lineRule="auto"/>
              <w:ind w:left="106" w:right="166"/>
              <w:jc w:val="both"/>
              <w:rPr>
                <w:rFonts w:eastAsia="Times New Roman" w:cstheme="minorHAnsi"/>
                <w:lang w:val="pl-PL"/>
              </w:rPr>
            </w:pPr>
            <w:r>
              <w:rPr>
                <w:rFonts w:eastAsia="Times New Roman" w:cstheme="minorHAnsi"/>
                <w:lang w:val="pl-PL"/>
              </w:rPr>
              <w:t xml:space="preserve">• </w:t>
            </w:r>
            <w:r w:rsidRPr="004A1605">
              <w:rPr>
                <w:rFonts w:eastAsia="Times New Roman" w:cstheme="minorHAnsi"/>
                <w:lang w:val="pl-PL"/>
              </w:rPr>
              <w:t xml:space="preserve">Lot 2 – </w:t>
            </w:r>
            <w:r w:rsidR="0034437F" w:rsidRPr="0034437F">
              <w:rPr>
                <w:rFonts w:eastAsia="Times New Roman" w:cstheme="minorHAnsi"/>
                <w:lang w:val="pl-PL"/>
              </w:rPr>
              <w:t xml:space="preserve">826.639,13 </w:t>
            </w:r>
            <w:r w:rsidRPr="004A1605">
              <w:rPr>
                <w:rFonts w:eastAsia="Times New Roman" w:cstheme="minorHAnsi"/>
                <w:lang w:val="pl-PL"/>
              </w:rPr>
              <w:t>Lei</w:t>
            </w:r>
          </w:p>
          <w:p w14:paraId="43E1ADC9" w14:textId="53EE9B5F" w:rsidR="004A1605" w:rsidRPr="004A1605" w:rsidRDefault="004A1605" w:rsidP="004A1605">
            <w:pPr>
              <w:spacing w:before="25" w:after="0" w:line="240" w:lineRule="auto"/>
              <w:ind w:left="106" w:right="166"/>
              <w:jc w:val="both"/>
              <w:rPr>
                <w:rFonts w:eastAsia="Times New Roman" w:cstheme="minorHAnsi"/>
                <w:lang w:val="pl-PL"/>
              </w:rPr>
            </w:pPr>
            <w:r>
              <w:rPr>
                <w:rFonts w:eastAsia="Times New Roman" w:cstheme="minorHAnsi"/>
                <w:lang w:val="pl-PL"/>
              </w:rPr>
              <w:t xml:space="preserve">• </w:t>
            </w:r>
            <w:r w:rsidRPr="004A1605">
              <w:rPr>
                <w:rFonts w:eastAsia="Times New Roman" w:cstheme="minorHAnsi"/>
                <w:lang w:val="pl-PL"/>
              </w:rPr>
              <w:t xml:space="preserve">Lot 3 – </w:t>
            </w:r>
            <w:r w:rsidR="00853D15" w:rsidRPr="00853D15">
              <w:rPr>
                <w:rFonts w:eastAsia="Times New Roman" w:cstheme="minorHAnsi"/>
                <w:lang w:val="pl-PL"/>
              </w:rPr>
              <w:t xml:space="preserve">1.802.964,87 </w:t>
            </w:r>
            <w:r w:rsidRPr="004A1605">
              <w:rPr>
                <w:rFonts w:eastAsia="Times New Roman" w:cstheme="minorHAnsi"/>
                <w:lang w:val="pl-PL"/>
              </w:rPr>
              <w:t>Lei</w:t>
            </w:r>
          </w:p>
          <w:p w14:paraId="43D4CA97" w14:textId="4E696D2C" w:rsidR="004A1605" w:rsidRPr="004A1605" w:rsidRDefault="004A1605" w:rsidP="004A1605">
            <w:pPr>
              <w:spacing w:before="25" w:after="0" w:line="240" w:lineRule="auto"/>
              <w:ind w:left="106" w:right="166"/>
              <w:jc w:val="both"/>
              <w:rPr>
                <w:rFonts w:eastAsia="Times New Roman" w:cstheme="minorHAnsi"/>
                <w:lang w:val="pl-PL"/>
              </w:rPr>
            </w:pPr>
            <w:r>
              <w:rPr>
                <w:rFonts w:eastAsia="Times New Roman" w:cstheme="minorHAnsi"/>
                <w:lang w:val="pl-PL"/>
              </w:rPr>
              <w:t xml:space="preserve">• </w:t>
            </w:r>
            <w:r w:rsidRPr="004A1605">
              <w:rPr>
                <w:rFonts w:eastAsia="Times New Roman" w:cstheme="minorHAnsi"/>
                <w:lang w:val="pl-PL"/>
              </w:rPr>
              <w:t xml:space="preserve">Lot 4 – </w:t>
            </w:r>
            <w:r w:rsidR="0034437F" w:rsidRPr="0034437F">
              <w:rPr>
                <w:rFonts w:eastAsia="Times New Roman" w:cstheme="minorHAnsi"/>
                <w:lang w:val="pl-PL"/>
              </w:rPr>
              <w:t xml:space="preserve">1.545.674,25 </w:t>
            </w:r>
            <w:r w:rsidRPr="004A1605">
              <w:rPr>
                <w:rFonts w:eastAsia="Times New Roman" w:cstheme="minorHAnsi"/>
                <w:lang w:val="pl-PL"/>
              </w:rPr>
              <w:t>Lei</w:t>
            </w:r>
          </w:p>
          <w:p w14:paraId="556CE323" w14:textId="5F4ABF27" w:rsidR="004A1605" w:rsidRPr="004A1605" w:rsidRDefault="004A1605" w:rsidP="004A1605">
            <w:pPr>
              <w:spacing w:before="25" w:after="0" w:line="240" w:lineRule="auto"/>
              <w:ind w:left="106" w:right="166"/>
              <w:jc w:val="both"/>
              <w:rPr>
                <w:rFonts w:eastAsia="Times New Roman" w:cstheme="minorHAnsi"/>
                <w:lang w:val="pl-PL"/>
              </w:rPr>
            </w:pPr>
            <w:r>
              <w:rPr>
                <w:rFonts w:eastAsia="Times New Roman" w:cstheme="minorHAnsi"/>
                <w:lang w:val="pl-PL"/>
              </w:rPr>
              <w:t xml:space="preserve">• </w:t>
            </w:r>
            <w:r w:rsidRPr="004A1605">
              <w:rPr>
                <w:rFonts w:eastAsia="Times New Roman" w:cstheme="minorHAnsi"/>
                <w:lang w:val="pl-PL"/>
              </w:rPr>
              <w:t xml:space="preserve">Lot 5 – </w:t>
            </w:r>
            <w:r w:rsidR="0034437F" w:rsidRPr="0034437F">
              <w:rPr>
                <w:rFonts w:eastAsia="Times New Roman" w:cstheme="minorHAnsi"/>
                <w:lang w:val="pl-PL"/>
              </w:rPr>
              <w:t>991.550,32</w:t>
            </w:r>
            <w:r w:rsidR="0034437F">
              <w:rPr>
                <w:rFonts w:eastAsia="Times New Roman" w:cstheme="minorHAnsi"/>
                <w:lang w:val="pl-PL"/>
              </w:rPr>
              <w:t xml:space="preserve"> </w:t>
            </w:r>
            <w:r w:rsidRPr="004A1605">
              <w:rPr>
                <w:rFonts w:eastAsia="Times New Roman" w:cstheme="minorHAnsi"/>
                <w:lang w:val="pl-PL"/>
              </w:rPr>
              <w:t>Lei</w:t>
            </w:r>
          </w:p>
          <w:p w14:paraId="4D529F37" w14:textId="3A8125E0" w:rsidR="004A1605" w:rsidRPr="004A1605" w:rsidRDefault="004A1605" w:rsidP="004A1605">
            <w:pPr>
              <w:spacing w:before="25" w:after="0" w:line="240" w:lineRule="auto"/>
              <w:ind w:left="106" w:right="166"/>
              <w:jc w:val="both"/>
              <w:rPr>
                <w:rFonts w:eastAsia="Times New Roman" w:cstheme="minorHAnsi"/>
                <w:lang w:val="pl-PL"/>
              </w:rPr>
            </w:pPr>
            <w:r>
              <w:rPr>
                <w:rFonts w:eastAsia="Times New Roman" w:cstheme="minorHAnsi"/>
                <w:lang w:val="pl-PL"/>
              </w:rPr>
              <w:t xml:space="preserve">• </w:t>
            </w:r>
            <w:r w:rsidRPr="004A1605">
              <w:rPr>
                <w:rFonts w:eastAsia="Times New Roman" w:cstheme="minorHAnsi"/>
                <w:lang w:val="pl-PL"/>
              </w:rPr>
              <w:t xml:space="preserve">Lot 6 – </w:t>
            </w:r>
            <w:r w:rsidR="0034437F" w:rsidRPr="0034437F">
              <w:rPr>
                <w:rFonts w:eastAsia="Times New Roman" w:cstheme="minorHAnsi"/>
                <w:lang w:val="pl-PL"/>
              </w:rPr>
              <w:t>1.351.890,35</w:t>
            </w:r>
            <w:r w:rsidRPr="004A1605">
              <w:rPr>
                <w:rFonts w:eastAsia="Times New Roman" w:cstheme="minorHAnsi"/>
                <w:lang w:val="pl-PL"/>
              </w:rPr>
              <w:t xml:space="preserve"> Lei</w:t>
            </w:r>
          </w:p>
          <w:p w14:paraId="75B2D13A" w14:textId="07D18E92" w:rsidR="004A1605" w:rsidRPr="004A1605" w:rsidRDefault="004A1605" w:rsidP="004A1605">
            <w:pPr>
              <w:spacing w:before="25" w:after="0" w:line="240" w:lineRule="auto"/>
              <w:ind w:left="106" w:right="166"/>
              <w:jc w:val="both"/>
              <w:rPr>
                <w:rFonts w:eastAsia="Times New Roman" w:cstheme="minorHAnsi"/>
                <w:lang w:val="pl-PL"/>
              </w:rPr>
            </w:pPr>
            <w:r>
              <w:rPr>
                <w:rFonts w:eastAsia="Times New Roman" w:cstheme="minorHAnsi"/>
                <w:lang w:val="pl-PL"/>
              </w:rPr>
              <w:t xml:space="preserve">• </w:t>
            </w:r>
            <w:r w:rsidRPr="004A1605">
              <w:rPr>
                <w:rFonts w:eastAsia="Times New Roman" w:cstheme="minorHAnsi"/>
                <w:lang w:val="pl-PL"/>
              </w:rPr>
              <w:t xml:space="preserve">Lot 7 – </w:t>
            </w:r>
            <w:r w:rsidR="0034437F" w:rsidRPr="0034437F">
              <w:rPr>
                <w:rFonts w:eastAsia="Times New Roman" w:cstheme="minorHAnsi"/>
                <w:lang w:val="pl-PL"/>
              </w:rPr>
              <w:t xml:space="preserve">1.243.856,31 </w:t>
            </w:r>
            <w:r w:rsidRPr="004A1605">
              <w:rPr>
                <w:rFonts w:eastAsia="Times New Roman" w:cstheme="minorHAnsi"/>
                <w:lang w:val="pl-PL"/>
              </w:rPr>
              <w:t>Lei</w:t>
            </w:r>
          </w:p>
          <w:p w14:paraId="44BCE892" w14:textId="2CFFA435" w:rsidR="00696D5E" w:rsidRPr="00DE7E7E" w:rsidRDefault="004A1605" w:rsidP="004A1605">
            <w:pPr>
              <w:spacing w:before="25" w:after="0" w:line="240" w:lineRule="auto"/>
              <w:ind w:left="106" w:right="166"/>
              <w:jc w:val="both"/>
              <w:rPr>
                <w:rFonts w:eastAsia="Times New Roman" w:cstheme="minorHAnsi"/>
                <w:lang w:val="pl-PL"/>
              </w:rPr>
            </w:pPr>
            <w:r>
              <w:rPr>
                <w:rFonts w:eastAsia="Times New Roman" w:cstheme="minorHAnsi"/>
                <w:lang w:val="pl-PL"/>
              </w:rPr>
              <w:t xml:space="preserve">• </w:t>
            </w:r>
            <w:r w:rsidRPr="004A1605">
              <w:rPr>
                <w:rFonts w:eastAsia="Times New Roman" w:cstheme="minorHAnsi"/>
                <w:lang w:val="pl-PL"/>
              </w:rPr>
              <w:t xml:space="preserve">Lot 8 – </w:t>
            </w:r>
            <w:r w:rsidR="00034F8B" w:rsidRPr="00034F8B">
              <w:rPr>
                <w:rFonts w:eastAsia="Times New Roman" w:cstheme="minorHAnsi"/>
                <w:lang w:val="pl-PL"/>
              </w:rPr>
              <w:t>1.518.111,18</w:t>
            </w:r>
            <w:r w:rsidRPr="004A1605">
              <w:rPr>
                <w:rFonts w:eastAsia="Times New Roman" w:cstheme="minorHAnsi"/>
                <w:lang w:val="pl-PL"/>
              </w:rPr>
              <w:t xml:space="preserve"> Lei</w:t>
            </w:r>
          </w:p>
          <w:p w14:paraId="18CBAC16" w14:textId="77777777" w:rsidR="007C680D" w:rsidRDefault="007C680D" w:rsidP="007C680D">
            <w:pPr>
              <w:spacing w:before="25" w:after="0" w:line="240" w:lineRule="auto"/>
              <w:ind w:left="106" w:right="75"/>
              <w:jc w:val="both"/>
              <w:rPr>
                <w:rFonts w:eastAsia="Times New Roman" w:cstheme="minorHAnsi"/>
                <w:lang w:val="pl-PL"/>
              </w:rPr>
            </w:pPr>
            <w:r w:rsidRPr="00601978">
              <w:rPr>
                <w:rFonts w:eastAsia="Times New Roman" w:cstheme="minorHAnsi"/>
                <w:lang w:val="pl-PL"/>
              </w:rPr>
              <w:t>Nivelurile minime solicitate pentru demonstrarea experienţei similare în cadrul fiecărui lot pot fi demonstrate prin cumularea valorilor mai multor contracte/cumularea veniturilor realizate din prestarea serviciilor.</w:t>
            </w:r>
          </w:p>
          <w:p w14:paraId="2D4571E9" w14:textId="1EA897CB" w:rsidR="004A1605" w:rsidRPr="00DE7E7E" w:rsidRDefault="004A1605" w:rsidP="004A1605">
            <w:pPr>
              <w:spacing w:before="25" w:after="0" w:line="240" w:lineRule="auto"/>
              <w:ind w:left="106" w:right="166"/>
              <w:jc w:val="both"/>
              <w:rPr>
                <w:rFonts w:eastAsia="Times New Roman" w:cstheme="minorHAnsi"/>
                <w:i/>
                <w:lang w:val="pl-PL"/>
              </w:rPr>
            </w:pPr>
            <w:r>
              <w:rPr>
                <w:rFonts w:eastAsia="Times New Roman" w:cstheme="minorHAnsi"/>
                <w:color w:val="000000"/>
                <w:lang w:val="pl-PL"/>
              </w:rPr>
              <w:t>Valorile cerinţei referitoare la serviciile în mod corespunzător  au fost calculate</w:t>
            </w:r>
            <w:r w:rsidRPr="000E70C3">
              <w:rPr>
                <w:rFonts w:eastAsia="Times New Roman" w:cstheme="minorHAnsi"/>
                <w:color w:val="000000"/>
                <w:lang w:val="pl-PL"/>
              </w:rPr>
              <w:t xml:space="preserve"> cu respectarea prevederilor art. 192 lit. b</w:t>
            </w:r>
            <w:r>
              <w:rPr>
                <w:rFonts w:eastAsia="Times New Roman" w:cstheme="minorHAnsi"/>
                <w:color w:val="000000"/>
                <w:lang w:val="pl-PL"/>
              </w:rPr>
              <w:t>)</w:t>
            </w:r>
            <w:r w:rsidRPr="000E70C3">
              <w:rPr>
                <w:rFonts w:eastAsia="Times New Roman" w:cstheme="minorHAnsi"/>
                <w:color w:val="000000"/>
                <w:lang w:val="pl-PL"/>
              </w:rPr>
              <w:t xml:space="preserve"> din Legea nr. 99/2016, cu modificările și completările ulterioare coroborate cu prevederile art. 3 din Instrucțiunea ANAP nr. 2/2017</w:t>
            </w:r>
            <w:r w:rsidRPr="00601978">
              <w:rPr>
                <w:rFonts w:eastAsia="Times New Roman" w:cstheme="minorHAnsi"/>
                <w:lang w:val="pl-PL"/>
              </w:rPr>
              <w:t xml:space="preserve">, </w:t>
            </w:r>
          </w:p>
          <w:p w14:paraId="35BCF666" w14:textId="77777777" w:rsidR="004A1605" w:rsidRPr="00601978" w:rsidRDefault="004A1605" w:rsidP="007C680D">
            <w:pPr>
              <w:spacing w:before="25" w:after="0" w:line="240" w:lineRule="auto"/>
              <w:ind w:left="106" w:right="75"/>
              <w:jc w:val="both"/>
              <w:rPr>
                <w:rFonts w:eastAsia="Times New Roman" w:cstheme="minorHAnsi"/>
                <w:lang w:val="pl-PL"/>
              </w:rPr>
            </w:pPr>
          </w:p>
          <w:p w14:paraId="460298C9" w14:textId="6F449174" w:rsidR="004F72D2" w:rsidRPr="00DE7E7E" w:rsidRDefault="004F72D2" w:rsidP="007C680D">
            <w:pPr>
              <w:spacing w:before="25" w:after="0" w:line="240" w:lineRule="auto"/>
              <w:ind w:left="106" w:right="166"/>
              <w:jc w:val="both"/>
              <w:rPr>
                <w:rFonts w:eastAsia="Times New Roman" w:cstheme="minorHAnsi"/>
                <w:lang w:val="pl-PL"/>
              </w:rPr>
            </w:pPr>
            <w:r w:rsidRPr="00DE7E7E">
              <w:rPr>
                <w:rFonts w:eastAsia="Times New Roman" w:cstheme="minorHAnsi"/>
                <w:lang w:val="pl-PL"/>
              </w:rPr>
              <w:t>Conform art. 23</w:t>
            </w:r>
            <w:r w:rsidRPr="00DE7E7E">
              <w:rPr>
                <w:rFonts w:eastAsia="Times New Roman" w:cstheme="minorHAnsi"/>
                <w:vertAlign w:val="superscript"/>
                <w:lang w:val="pl-PL"/>
              </w:rPr>
              <w:t>1</w:t>
            </w:r>
            <w:r w:rsidRPr="00DE7E7E">
              <w:rPr>
                <w:rFonts w:eastAsia="Times New Roman" w:cstheme="minorHAnsi"/>
                <w:lang w:val="pl-PL"/>
              </w:rPr>
              <w:t xml:space="preserve"> alin. (4) din Legea nr. 92/2007, pentru îndeplinirea cerinţei privind experienţa similară, ofertanţii</w:t>
            </w:r>
            <w:r w:rsidR="00720363" w:rsidRPr="00DE7E7E">
              <w:rPr>
                <w:rFonts w:eastAsia="Times New Roman" w:cstheme="minorHAnsi"/>
                <w:lang w:val="pl-PL"/>
              </w:rPr>
              <w:t xml:space="preserve"> </w:t>
            </w:r>
            <w:r w:rsidRPr="00DE7E7E">
              <w:rPr>
                <w:rFonts w:eastAsia="Times New Roman" w:cstheme="minorHAnsi"/>
                <w:lang w:val="pl-PL"/>
              </w:rPr>
              <w:t xml:space="preserve">pot face dovada fie prin prezentarea unei liste cu principalele contracte similare de servicii publice de transport călători prestate în ultimii </w:t>
            </w:r>
            <w:r w:rsidR="008E74D2" w:rsidRPr="00DE7E7E">
              <w:rPr>
                <w:rFonts w:eastAsia="Times New Roman" w:cstheme="minorHAnsi"/>
                <w:lang w:val="pl-PL"/>
              </w:rPr>
              <w:t>3</w:t>
            </w:r>
            <w:r w:rsidR="001D1567" w:rsidRPr="00DE7E7E">
              <w:rPr>
                <w:rFonts w:eastAsia="Times New Roman" w:cstheme="minorHAnsi"/>
                <w:lang w:val="pl-PL"/>
              </w:rPr>
              <w:t xml:space="preserve"> </w:t>
            </w:r>
            <w:r w:rsidRPr="00DE7E7E">
              <w:rPr>
                <w:rFonts w:eastAsia="Times New Roman" w:cstheme="minorHAnsi"/>
                <w:lang w:val="pl-PL"/>
              </w:rPr>
              <w:t xml:space="preserve">ani, cu indicarea valorilor contractelor, fie prin prezentarea unei liste cu licenţa/licenţele de traseu din care să reiasă vechimea pe traseu în ultimii </w:t>
            </w:r>
            <w:r w:rsidR="008E74D2" w:rsidRPr="00DE7E7E">
              <w:rPr>
                <w:rFonts w:eastAsia="Times New Roman" w:cstheme="minorHAnsi"/>
                <w:lang w:val="pl-PL"/>
              </w:rPr>
              <w:t>3</w:t>
            </w:r>
            <w:r w:rsidRPr="00DE7E7E">
              <w:rPr>
                <w:rFonts w:eastAsia="Times New Roman" w:cstheme="minorHAnsi"/>
                <w:lang w:val="pl-PL"/>
              </w:rPr>
              <w:t xml:space="preserve"> ani, cu indicarea veniturilor realizate din prestarea respectivelor servicii.</w:t>
            </w:r>
          </w:p>
        </w:tc>
      </w:tr>
      <w:tr w:rsidR="00CC265A" w:rsidRPr="00CC265A" w14:paraId="6029DE94"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74AFD88" w14:textId="22AC537B"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02ED17F6"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Pentru scopul acestei proceduri:</w:t>
            </w:r>
          </w:p>
          <w:p w14:paraId="5CBCEBC4" w14:textId="1136A101"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i. Referinţa la ultimii </w:t>
            </w:r>
            <w:r w:rsidR="008E74D2" w:rsidRPr="00DE7E7E">
              <w:rPr>
                <w:rFonts w:eastAsia="Times New Roman" w:cstheme="minorHAnsi"/>
                <w:lang w:val="pl-PL"/>
              </w:rPr>
              <w:t>3</w:t>
            </w:r>
            <w:r w:rsidRPr="00DE7E7E">
              <w:rPr>
                <w:rFonts w:eastAsia="Times New Roman" w:cstheme="minorHAnsi"/>
                <w:lang w:val="pl-PL"/>
              </w:rPr>
              <w:t xml:space="preserve"> ani trebuie să fie întotdeauna calculată în sens invers plecând de la termen</w:t>
            </w:r>
            <w:r w:rsidR="00847489" w:rsidRPr="00DE7E7E">
              <w:rPr>
                <w:rFonts w:eastAsia="Times New Roman" w:cstheme="minorHAnsi"/>
                <w:lang w:val="pl-PL"/>
              </w:rPr>
              <w:t>ul-limită de depunere a Ofertei</w:t>
            </w:r>
            <w:r w:rsidRPr="00DE7E7E">
              <w:rPr>
                <w:rFonts w:eastAsia="Times New Roman" w:cstheme="minorHAnsi"/>
                <w:lang w:val="pl-PL"/>
              </w:rPr>
              <w:t>, aşa cum este indicat în Anunţul de participare</w:t>
            </w:r>
            <w:r w:rsidR="00847489" w:rsidRPr="00DE7E7E">
              <w:rPr>
                <w:rFonts w:eastAsia="Times New Roman" w:cstheme="minorHAnsi"/>
                <w:lang w:val="pl-PL"/>
              </w:rPr>
              <w:t xml:space="preserve"> </w:t>
            </w:r>
            <w:r w:rsidRPr="00DE7E7E">
              <w:rPr>
                <w:rFonts w:eastAsia="Times New Roman" w:cstheme="minorHAnsi"/>
                <w:lang w:val="pl-PL"/>
              </w:rPr>
              <w:t>sau orice eventuală erată publicată de către Entitatea Contractantă.</w:t>
            </w:r>
          </w:p>
          <w:p w14:paraId="56ADAF45" w14:textId="3D83917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"servicii prestate în mod corespunzător" trebuie să fie înţelese drept servicii prestate în limitele acordului dintre Ofertant</w:t>
            </w:r>
            <w:r w:rsidR="00847489" w:rsidRPr="00DE7E7E">
              <w:rPr>
                <w:rFonts w:eastAsia="Times New Roman" w:cstheme="minorHAnsi"/>
                <w:lang w:val="pl-PL"/>
              </w:rPr>
              <w:t xml:space="preserve"> </w:t>
            </w:r>
            <w:r w:rsidRPr="00DE7E7E">
              <w:rPr>
                <w:rFonts w:eastAsia="Times New Roman" w:cstheme="minorHAnsi"/>
                <w:lang w:val="pl-PL"/>
              </w:rPr>
              <w:t>şi beneficiarul serviciilor menţionate.</w:t>
            </w:r>
          </w:p>
        </w:tc>
      </w:tr>
      <w:tr w:rsidR="00CC265A" w:rsidRPr="00CC265A" w14:paraId="58EB1677"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14CBEEA"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Îndeplinirea cerinţei minime de către o Asociere de Operatori Economici</w:t>
            </w:r>
          </w:p>
        </w:tc>
        <w:tc>
          <w:tcPr>
            <w:tcW w:w="7404" w:type="dxa"/>
            <w:tcBorders>
              <w:bottom w:val="single" w:sz="8" w:space="0" w:color="000000"/>
              <w:right w:val="single" w:sz="8" w:space="0" w:color="000000"/>
            </w:tcBorders>
            <w:tcMar>
              <w:top w:w="15" w:type="dxa"/>
              <w:left w:w="15" w:type="dxa"/>
              <w:bottom w:w="15" w:type="dxa"/>
              <w:right w:w="15" w:type="dxa"/>
            </w:tcMar>
          </w:tcPr>
          <w:p w14:paraId="3844E71B"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unei Asocieri, îndeplinirea cerinţelor minime privind capacitatea tehnică şi/sau profesională trebuie demonstrată prin luarea în considerare a resurselor cumulative ale membrilor Asocierii.</w:t>
            </w:r>
          </w:p>
          <w:p w14:paraId="4662D751"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Detalii referitoare la Oferta comună sunt disponibile la paragraful III.1.6) </w:t>
            </w:r>
            <w:r w:rsidRPr="00DE7E7E">
              <w:rPr>
                <w:rFonts w:eastAsia="Times New Roman" w:cstheme="minorHAnsi"/>
                <w:lang w:val="pl-PL"/>
              </w:rPr>
              <w:lastRenderedPageBreak/>
              <w:t>FORMA JURIDICĂ PE CARE O VA LUA GRUPUL DE OPERATORI ECONOMICI CĂRUIA I SE ATRIBUIE CONTRACTUL.</w:t>
            </w:r>
          </w:p>
        </w:tc>
      </w:tr>
      <w:tr w:rsidR="00CC265A" w:rsidRPr="00CC265A" w14:paraId="2E3DF0D5"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DC9BD7A"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4F76E0E3" w14:textId="7758227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Dacă un Operator Economic (Ofertant) îşi exercită dreptul de a participa în comun cu alţi Operatori Economici la procedura de atribuire, conform art. 66 din Legea nr. 99/2016, pentru demonstrarea îndeplinirii cerinţei minime, acesta trebuie:</w:t>
            </w:r>
          </w:p>
          <w:p w14:paraId="1E9E5010" w14:textId="0FBFB6C4"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i</w:t>
            </w:r>
            <w:r w:rsidR="004F72D2" w:rsidRPr="00DE7E7E">
              <w:rPr>
                <w:rFonts w:eastAsia="Times New Roman" w:cstheme="minorHAnsi"/>
                <w:lang w:val="pl-PL"/>
              </w:rPr>
              <w:t>. să depună împreună cu Oferta, până la termenul-limită de depunere a Ofertelor, următoarele:</w:t>
            </w:r>
          </w:p>
          <w:p w14:paraId="3A72495C" w14:textId="54F0C431"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a</w:t>
            </w:r>
            <w:r w:rsidR="004F72D2" w:rsidRPr="00DE7E7E">
              <w:rPr>
                <w:rFonts w:eastAsia="Times New Roman" w:cstheme="minorHAnsi"/>
                <w:lang w:val="pl-PL"/>
              </w:rPr>
              <w:t>. Acordul de asociere;</w:t>
            </w:r>
          </w:p>
          <w:p w14:paraId="4D751634" w14:textId="21143882"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b</w:t>
            </w:r>
            <w:r w:rsidR="004F72D2" w:rsidRPr="00DE7E7E">
              <w:rPr>
                <w:rFonts w:eastAsia="Times New Roman" w:cstheme="minorHAnsi"/>
                <w:lang w:val="pl-PL"/>
              </w:rPr>
              <w:t>.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Secţiunea C: Capacitatea tehnică şi profesională, rubrica "Pentru contractele de achiziţie de servicii: executarea de servicii de tipul specificat" completat şi semnat de fiecare Operator Economic cu care participă în comun la procedura de atribuire;</w:t>
            </w:r>
          </w:p>
          <w:p w14:paraId="1FE1A32E" w14:textId="690234C0"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ii</w:t>
            </w:r>
            <w:r w:rsidR="004F72D2" w:rsidRPr="00DE7E7E">
              <w:rPr>
                <w:rFonts w:eastAsia="Times New Roman" w:cstheme="minorHAnsi"/>
                <w:lang w:val="pl-PL"/>
              </w:rPr>
              <w:t>. să bifeze "Da" în propriul DUAE (completat), Partea II: Informaţii referitoare la operatorul economic, Secţiunea A: Informaţii privind operatorul economic, "Operatorul economic participă la procedura de achiziţie publică împreună cu alţii?" şi să completeze informaţiile suplimentare solicitate în acest sens.</w:t>
            </w:r>
          </w:p>
        </w:tc>
      </w:tr>
      <w:tr w:rsidR="00CC265A" w:rsidRPr="00CC265A" w14:paraId="5D408190"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94CDC0B"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Îndeplinirea cerinţei minime prin folosirea capacităţilor unui Terţ Susţinător</w:t>
            </w:r>
          </w:p>
        </w:tc>
        <w:tc>
          <w:tcPr>
            <w:tcW w:w="7404" w:type="dxa"/>
            <w:tcBorders>
              <w:bottom w:val="single" w:sz="8" w:space="0" w:color="000000"/>
              <w:right w:val="single" w:sz="8" w:space="0" w:color="000000"/>
            </w:tcBorders>
            <w:tcMar>
              <w:top w:w="15" w:type="dxa"/>
              <w:left w:w="15" w:type="dxa"/>
              <w:bottom w:w="15" w:type="dxa"/>
              <w:right w:w="15" w:type="dxa"/>
            </w:tcMar>
          </w:tcPr>
          <w:p w14:paraId="34A26278" w14:textId="6858517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Pentru demonstrarea îndeplinirii cerinţei minime de calificare referitoare la experienţa profesională relevantă în ceea ce priveşte "principalele servicii prestate în mod corespunzător", Ofertantul</w:t>
            </w:r>
            <w:r w:rsidR="00847489" w:rsidRPr="00DE7E7E">
              <w:rPr>
                <w:rFonts w:eastAsia="Times New Roman" w:cstheme="minorHAnsi"/>
                <w:lang w:val="pl-PL"/>
              </w:rPr>
              <w:t xml:space="preserve"> </w:t>
            </w:r>
            <w:r w:rsidRPr="00DE7E7E">
              <w:rPr>
                <w:rFonts w:eastAsia="Times New Roman" w:cstheme="minorHAnsi"/>
                <w:lang w:val="pl-PL"/>
              </w:rPr>
              <w:t>are dreptul de a invoca sprijinul unui Terţ Susţinător, indiferent de natura relaţiilor juridice existente între Ofertant</w:t>
            </w:r>
            <w:r w:rsidR="00847489" w:rsidRPr="00DE7E7E">
              <w:rPr>
                <w:rFonts w:eastAsia="Times New Roman" w:cstheme="minorHAnsi"/>
                <w:lang w:val="pl-PL"/>
              </w:rPr>
              <w:t xml:space="preserve"> </w:t>
            </w:r>
            <w:r w:rsidRPr="00DE7E7E">
              <w:rPr>
                <w:rFonts w:eastAsia="Times New Roman" w:cstheme="minorHAnsi"/>
                <w:lang w:val="pl-PL"/>
              </w:rPr>
              <w:t>şi Terţul Susţinător ale cărei capacităţi le utilizează, conform prevederilor art. 196 şi următoarele din Legea nr. 99/2016.</w:t>
            </w:r>
          </w:p>
          <w:p w14:paraId="54A87294" w14:textId="0E1DEC39"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Ofertantul va consulta Partea a II-a din DUAE: "Informaţii referitoare la operatorul economic, secţiunea C: Informaţii privind utilizarea capacităţilor altor entităţi" pentru furnizarea informaţiilor solicitate în formularul DUAE (completat).</w:t>
            </w:r>
          </w:p>
        </w:tc>
      </w:tr>
      <w:tr w:rsidR="00CC265A" w:rsidRPr="00CC265A" w14:paraId="267046D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EB75D70"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2B884949" w14:textId="58C279DE"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Ofertantul</w:t>
            </w:r>
            <w:r w:rsidR="00847489" w:rsidRPr="00DE7E7E">
              <w:rPr>
                <w:rFonts w:eastAsia="Times New Roman" w:cstheme="minorHAnsi"/>
                <w:lang w:val="pl-PL"/>
              </w:rPr>
              <w:t xml:space="preserve"> </w:t>
            </w:r>
            <w:r w:rsidRPr="00DE7E7E">
              <w:rPr>
                <w:rFonts w:eastAsia="Times New Roman" w:cstheme="minorHAnsi"/>
                <w:lang w:val="pl-PL"/>
              </w:rPr>
              <w:t>poate invoca sprijinul unui Terţ Susţinător pentru a demonstra îndeplinirea cerinţei minime de calificare referitoare la "principalele servicii prestate în mod corespunzător".</w:t>
            </w:r>
          </w:p>
        </w:tc>
      </w:tr>
      <w:tr w:rsidR="00CC265A" w:rsidRPr="00CC265A" w14:paraId="68D3F69F"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3C599CD6"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54E2A092" w14:textId="5FA7E514"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în care Ofertantul</w:t>
            </w:r>
            <w:r w:rsidR="00847489" w:rsidRPr="00DE7E7E">
              <w:rPr>
                <w:rFonts w:eastAsia="Times New Roman" w:cstheme="minorHAnsi"/>
                <w:lang w:val="pl-PL"/>
              </w:rPr>
              <w:t xml:space="preserve"> </w:t>
            </w:r>
            <w:r w:rsidRPr="00DE7E7E">
              <w:rPr>
                <w:rFonts w:eastAsia="Times New Roman" w:cstheme="minorHAnsi"/>
                <w:lang w:val="pl-PL"/>
              </w:rPr>
              <w:t>se bazează pe Terţi Susţinători pentru demonstrarea îndeplinirii cerinţei minime de calificare referitoare la "principalele servicii prestate în mod corespunzător", atunci fiecare Terţ Susţinător trebuie:</w:t>
            </w:r>
          </w:p>
          <w:p w14:paraId="1536F149"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 să îndeplinească cerinţa minimă de calificare referitoare la "principalele servicii prestate în mod corespunzător";</w:t>
            </w:r>
          </w:p>
          <w:p w14:paraId="77D334BD"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să îndeplinească cerinţele privind motivele de excludere;</w:t>
            </w:r>
          </w:p>
          <w:p w14:paraId="7C9B31D7"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să fie înscris într-un registru profesional sau comercial relevant în ţara în care este stabilit, dacă este cazul.</w:t>
            </w:r>
          </w:p>
        </w:tc>
      </w:tr>
      <w:tr w:rsidR="00CC265A" w:rsidRPr="00CC265A" w14:paraId="026D104C"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6A912CC"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3F42D834" w14:textId="340C1CE0"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în care Ofertantul</w:t>
            </w:r>
            <w:r w:rsidR="00847489" w:rsidRPr="00DE7E7E">
              <w:rPr>
                <w:rFonts w:eastAsia="Times New Roman" w:cstheme="minorHAnsi"/>
                <w:lang w:val="pl-PL"/>
              </w:rPr>
              <w:t xml:space="preserve"> </w:t>
            </w:r>
            <w:r w:rsidRPr="00DE7E7E">
              <w:rPr>
                <w:rFonts w:eastAsia="Times New Roman" w:cstheme="minorHAnsi"/>
                <w:lang w:val="pl-PL"/>
              </w:rPr>
              <w:t>se bazează pe Terţi Susţinători pentru a demonstra îndeplinirea cerinţei minime de calificare, Ofertantul</w:t>
            </w:r>
            <w:r w:rsidR="00847489" w:rsidRPr="00DE7E7E">
              <w:rPr>
                <w:rFonts w:eastAsia="Times New Roman" w:cstheme="minorHAnsi"/>
                <w:lang w:val="pl-PL"/>
              </w:rPr>
              <w:t xml:space="preserve"> </w:t>
            </w:r>
            <w:r w:rsidRPr="00DE7E7E">
              <w:rPr>
                <w:rFonts w:eastAsia="Times New Roman" w:cstheme="minorHAnsi"/>
                <w:lang w:val="pl-PL"/>
              </w:rPr>
              <w:t xml:space="preserve">trebuie să dovedească Entităţii Contractante că va avea la dispoziţie resursele necesare prin prezentarea unui angajament "Angajament al Terţului Susţinător (angajament </w:t>
            </w:r>
            <w:r w:rsidRPr="00DE7E7E">
              <w:rPr>
                <w:rFonts w:eastAsia="Times New Roman" w:cstheme="minorHAnsi"/>
                <w:lang w:val="pl-PL"/>
              </w:rPr>
              <w:lastRenderedPageBreak/>
              <w:t>necondiţionat) cu privire la susţinerea tehnică şi profesională" (a se vedea Secţiunea D - Formulare pentru depunerea Ofertei din Documentaţia de atribuire).</w:t>
            </w:r>
          </w:p>
        </w:tc>
      </w:tr>
      <w:tr w:rsidR="00CC265A" w:rsidRPr="00CC265A" w14:paraId="6B193C7B"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D16D913"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609280D9"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Pentru a fi luat în considerare în procesul de calificare, Angajamentul Terţului Susţinător trebuie:</w:t>
            </w:r>
          </w:p>
          <w:p w14:paraId="6F65F898" w14:textId="1021B4BE"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 să fie prezentat împreună cu Oferta;</w:t>
            </w:r>
          </w:p>
          <w:p w14:paraId="35FED169" w14:textId="7013B7DB"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să confirme Entităţii Contractante că Terţul Susţinător va pune la dispoziţia Ofertantului</w:t>
            </w:r>
            <w:r w:rsidR="00847489" w:rsidRPr="00DE7E7E">
              <w:rPr>
                <w:rFonts w:eastAsia="Times New Roman" w:cstheme="minorHAnsi"/>
                <w:lang w:val="pl-PL"/>
              </w:rPr>
              <w:t xml:space="preserve"> </w:t>
            </w:r>
            <w:r w:rsidRPr="00DE7E7E">
              <w:rPr>
                <w:rFonts w:eastAsia="Times New Roman" w:cstheme="minorHAnsi"/>
                <w:lang w:val="pl-PL"/>
              </w:rPr>
              <w:t>resursele invocate;</w:t>
            </w:r>
          </w:p>
          <w:p w14:paraId="0BB47C18"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să garanteze Autorităţii Contractante că, în cazul în care Ofertantul întâmpină dificultăţi în timpul executării Contractului, Terţul Susţinător se angajează să asigure îndeplinirea pe deplin şi în mod corect a tuturor obligaţiilor contractuale asumate de Ofertant prin implicarea sa directă;</w:t>
            </w:r>
          </w:p>
          <w:p w14:paraId="26095B1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iv. să includă următoarele:</w:t>
            </w:r>
          </w:p>
          <w:p w14:paraId="4FF962CB" w14:textId="17AAE83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a. o listă şi o descriere a capacităţilor pe care Terţul Susţinător le va pune la dispoziţia Ofertantului</w:t>
            </w:r>
            <w:r w:rsidR="00847489" w:rsidRPr="00DE7E7E">
              <w:rPr>
                <w:rFonts w:eastAsia="Times New Roman" w:cstheme="minorHAnsi"/>
                <w:lang w:val="pl-PL"/>
              </w:rPr>
              <w:t xml:space="preserve"> </w:t>
            </w:r>
            <w:r w:rsidRPr="00DE7E7E">
              <w:rPr>
                <w:rFonts w:eastAsia="Times New Roman" w:cstheme="minorHAnsi"/>
                <w:lang w:val="pl-PL"/>
              </w:rPr>
              <w:t>pentru prestarea corespunzătoare a serviciilor şi care acoperă cel puţin nivelurile/pragurile pentru cerinţa minimă comunicate în Anunţul de participare;</w:t>
            </w:r>
          </w:p>
          <w:p w14:paraId="2D4FD7D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b. modul concret în care Terţul Susţinător îşi va îndeplini obligaţiile asumate prin Angajament.</w:t>
            </w:r>
          </w:p>
        </w:tc>
      </w:tr>
      <w:tr w:rsidR="00CC265A" w:rsidRPr="00CC265A" w14:paraId="758BCC4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2323CE9"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1C5784CC" w14:textId="6911C280"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în care Ofertantul</w:t>
            </w:r>
            <w:r w:rsidR="00847489" w:rsidRPr="00DE7E7E">
              <w:rPr>
                <w:rFonts w:eastAsia="Times New Roman" w:cstheme="minorHAnsi"/>
                <w:lang w:val="pl-PL"/>
              </w:rPr>
              <w:t xml:space="preserve"> </w:t>
            </w:r>
            <w:r w:rsidRPr="00DE7E7E">
              <w:rPr>
                <w:rFonts w:eastAsia="Times New Roman" w:cstheme="minorHAnsi"/>
                <w:lang w:val="pl-PL"/>
              </w:rPr>
              <w:t>îşi exercită dreptul de a utiliza capacităţile unor Terţi Susţinători pentru a demonstra îndeplinirea cerinţei minime, atunci acesta trebuie:</w:t>
            </w:r>
          </w:p>
          <w:p w14:paraId="648E4AE4" w14:textId="0EEDAF28"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să prezinte, împreună cu Oferta, până la termenul limită pentru depunerea Ofertei, următoarele:</w:t>
            </w:r>
          </w:p>
          <w:p w14:paraId="41DC034A" w14:textId="7AE731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a. Angajamentul Terţului Susţinător (angajament necondiţionat) cu privire la susţinerea tehnică şi profesională a Ofertantului;</w:t>
            </w:r>
          </w:p>
          <w:p w14:paraId="30770E64" w14:textId="44F22178"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b. Acordul/Acordurile de subcontractare între Ofertant</w:t>
            </w:r>
            <w:r w:rsidR="00847489" w:rsidRPr="00DE7E7E">
              <w:rPr>
                <w:rFonts w:eastAsia="Times New Roman" w:cstheme="minorHAnsi"/>
                <w:lang w:val="pl-PL"/>
              </w:rPr>
              <w:t xml:space="preserve"> </w:t>
            </w:r>
            <w:r w:rsidRPr="00DE7E7E">
              <w:rPr>
                <w:rFonts w:eastAsia="Times New Roman" w:cstheme="minorHAnsi"/>
                <w:lang w:val="pl-PL"/>
              </w:rPr>
              <w:t>şi Terţul Susţinător/Terţii Susţinători care îndeplineşte/îndeplinesc şi rolul de Subcontractant/Subcontractanţi, menţionând în acelaşi timp proporţia (procentul) de subcontractare din Contract.</w:t>
            </w:r>
          </w:p>
          <w:p w14:paraId="626FEA5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 Câte un DUAE (completat) separat pentru fiecare Terţ Susţinător ale cărui capacităţi le utilizează, conţinând informaţiile solicitate în partea II (secţiunile A şi B), partea III, partea IV: Criterii de selecţie, secţiunea C: Capacitatea tehnică şi profesională, rubrica "Pentru contractele de achiziţie de servicii: executarea de servicii de tipul specificat" completat şi semnat corespunzător de către fiecare Terţ Susţinător;</w:t>
            </w:r>
          </w:p>
          <w:p w14:paraId="7A7F0265" w14:textId="0E088B3F"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să bifeze "Da" în propriul DUAE (completat) care însoţeşte Oferta, Partea a II-a: Informaţii referitoare la operatorul economic, Secţiunea C: Informaţii privind utilizarea capacităţii altor entităţi.</w:t>
            </w:r>
          </w:p>
        </w:tc>
      </w:tr>
      <w:tr w:rsidR="00CC265A" w:rsidRPr="00CC265A" w14:paraId="455630D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F27EBA7"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098819E6" w14:textId="1989055D"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"principalele servicii prestate în mod corespunzător", utilizând ca referinţă condiţiile de participare la procedură specificate în Anunţul de participare, informaţiile incluse în DUAE (completat) prezentate de Terţul Susţinător/Terţii Susţinători care acordă sprijin, conţinutul </w:t>
            </w:r>
            <w:r w:rsidRPr="00DE7E7E">
              <w:rPr>
                <w:rFonts w:eastAsia="Times New Roman" w:cstheme="minorHAnsi"/>
                <w:lang w:val="pl-PL"/>
              </w:rPr>
              <w:lastRenderedPageBreak/>
              <w:t>Angajamentului Terţului Susţinător şi dovezile furnizate de Ofertant</w:t>
            </w:r>
            <w:r w:rsidR="00847489" w:rsidRPr="00DE7E7E">
              <w:rPr>
                <w:rFonts w:eastAsia="Times New Roman" w:cstheme="minorHAnsi"/>
                <w:lang w:val="pl-PL"/>
              </w:rPr>
              <w:t xml:space="preserve"> </w:t>
            </w:r>
            <w:r w:rsidRPr="00DE7E7E">
              <w:rPr>
                <w:rFonts w:eastAsia="Times New Roman" w:cstheme="minorHAnsi"/>
                <w:lang w:val="pl-PL"/>
              </w:rPr>
              <w:t>ca dovadă a informaţiilor incluse în Angajamentului Terţului Susţinător şi DUAE (completat) al Terţului Susţinător/Terţilor Susţinători pe care se bazează Ofertantul.</w:t>
            </w:r>
          </w:p>
        </w:tc>
      </w:tr>
      <w:tr w:rsidR="00CC265A" w:rsidRPr="00CC265A" w14:paraId="72F70565"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69BBED6"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lastRenderedPageBreak/>
              <w:t>Dovezi preliminare</w:t>
            </w:r>
          </w:p>
        </w:tc>
        <w:tc>
          <w:tcPr>
            <w:tcW w:w="7404" w:type="dxa"/>
            <w:tcBorders>
              <w:bottom w:val="single" w:sz="8" w:space="0" w:color="000000"/>
              <w:right w:val="single" w:sz="8" w:space="0" w:color="000000"/>
            </w:tcBorders>
            <w:tcMar>
              <w:top w:w="15" w:type="dxa"/>
              <w:left w:w="15" w:type="dxa"/>
              <w:bottom w:w="15" w:type="dxa"/>
              <w:right w:w="15" w:type="dxa"/>
            </w:tcMar>
          </w:tcPr>
          <w:p w14:paraId="6FF4C359" w14:textId="3E20F3A4"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Ca dovadă preliminară pentru verificarea capacităţii tehnice şi profesionale, Ofertantul</w:t>
            </w:r>
            <w:r w:rsidR="00847489" w:rsidRPr="00DE7E7E">
              <w:rPr>
                <w:rFonts w:eastAsia="Times New Roman" w:cstheme="minorHAnsi"/>
                <w:lang w:val="pl-PL"/>
              </w:rPr>
              <w:t xml:space="preserve"> </w:t>
            </w:r>
            <w:r w:rsidRPr="00DE7E7E">
              <w:rPr>
                <w:rFonts w:eastAsia="Times New Roman" w:cstheme="minorHAnsi"/>
                <w:lang w:val="pl-PL"/>
              </w:rPr>
              <w:t>(Ofertant individual, fiecare membru al unei Asocierii sau Terţ Susţinător) trebuie să prezinte o declaraţie pe propria răspundere completată şi semnată. Declaraţia pe proprie răspundere este reprezentată de DUAE (completat).</w:t>
            </w:r>
          </w:p>
          <w:p w14:paraId="1BF72299"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Consultaţi Partea IV: Criterii de selecţie, Secţiunea C: Capacitatea tehnică şi profesională, din DUAE (completat) şi includeţi informaţiile specificate la punctul "Pentru contractele de achiziţie de servicii: executarea de servicii de tipul specificat" pentru a furniza dovezi preliminare în legătură cu îndeplinirea cerinţei.</w:t>
            </w:r>
          </w:p>
        </w:tc>
      </w:tr>
      <w:tr w:rsidR="00CC265A" w:rsidRPr="00CC265A" w14:paraId="6B0C2FE6"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996EE47"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7E3FD38F"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La completarea DUAE (completat), în scopul aplicării criteriilor de calificare, următoarele indicaţii trebuie luate în considerare:</w:t>
            </w:r>
          </w:p>
          <w:p w14:paraId="71A416DF"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 Câmpul "Descriere" trebuie:</w:t>
            </w:r>
          </w:p>
          <w:p w14:paraId="3F0E6804" w14:textId="1046F4B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a. să includă cel puţin referinţa la obiectul Contractului şi caracteristicile ce corespund demonstrării îndeplinirii cerinţei minime: </w:t>
            </w:r>
            <w:r w:rsidR="00847489" w:rsidRPr="00DE7E7E">
              <w:rPr>
                <w:rFonts w:eastAsia="Times New Roman" w:cstheme="minorHAnsi"/>
                <w:lang w:val="pl-PL"/>
              </w:rPr>
              <w:t>tipul de serviciu, caracteristicile serviciului prestat</w:t>
            </w:r>
            <w:r w:rsidR="002441FF">
              <w:rPr>
                <w:rFonts w:eastAsia="Times New Roman" w:cstheme="minorHAnsi"/>
                <w:lang w:val="pl-PL"/>
              </w:rPr>
              <w:t>,</w:t>
            </w:r>
            <w:r w:rsidR="00847489" w:rsidRPr="00DE7E7E">
              <w:rPr>
                <w:rFonts w:eastAsia="Times New Roman" w:cstheme="minorHAnsi"/>
                <w:lang w:val="pl-PL"/>
              </w:rPr>
              <w:t xml:space="preserve"> valoarea serviciului fără TVA, perioada;</w:t>
            </w:r>
          </w:p>
          <w:p w14:paraId="26B936CC"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b. să indice documentele care vor fi prezentate ca dovadă a "principalelor servicii prestate în mod corespunzător" la cererea expresă a Entităţii Contractante;</w:t>
            </w:r>
          </w:p>
          <w:p w14:paraId="2A7805A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"Data de încheiere" completată de Operatorul Economic în DUAE (completat) trebuie să fie data la care serviciile au fost recepţionate ca fiind prestate în mod corespunzător de către beneficiarul serviciilor, indiferent de data la care serviciile au început să fie prestate;</w:t>
            </w:r>
          </w:p>
          <w:p w14:paraId="597EA852"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Câmpul “Beneficiari" trebuie să includă aceeaşi denumire a beneficiarilor din documentele care urmează să fie prezentate ca dovezi la cererea expresă a Entităţii Contractante.</w:t>
            </w:r>
          </w:p>
        </w:tc>
      </w:tr>
      <w:tr w:rsidR="00CC265A" w:rsidRPr="00CC265A" w14:paraId="1229CAEE"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D9669CA"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Documentele suport ce vor fi prezentate la cererea Entităţii Contractante</w:t>
            </w:r>
          </w:p>
        </w:tc>
        <w:tc>
          <w:tcPr>
            <w:tcW w:w="7404" w:type="dxa"/>
            <w:tcBorders>
              <w:bottom w:val="single" w:sz="8" w:space="0" w:color="000000"/>
              <w:right w:val="single" w:sz="8" w:space="0" w:color="000000"/>
            </w:tcBorders>
            <w:tcMar>
              <w:top w:w="15" w:type="dxa"/>
              <w:left w:w="15" w:type="dxa"/>
              <w:bottom w:w="15" w:type="dxa"/>
              <w:right w:w="15" w:type="dxa"/>
            </w:tcMar>
          </w:tcPr>
          <w:p w14:paraId="1E653F21"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Ca urmare a unei solicitări exprese din partea Entităţii Contractante şi înainte de atribuirea contractului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informaţiile cuprinse în DUAE (completat).</w:t>
            </w:r>
          </w:p>
          <w:p w14:paraId="2F881210" w14:textId="5E0C745C"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Cerinţa de a prezenta documente justificative actualizate este aplicabilă tuturor Operatorilor Economici care au legătură cu Ofertantul</w:t>
            </w:r>
            <w:r w:rsidR="00101377" w:rsidRPr="00DE7E7E">
              <w:rPr>
                <w:rFonts w:eastAsia="Times New Roman" w:cstheme="minorHAnsi"/>
                <w:lang w:val="pl-PL"/>
              </w:rPr>
              <w:t xml:space="preserve"> </w:t>
            </w:r>
            <w:r w:rsidRPr="00DE7E7E">
              <w:rPr>
                <w:rFonts w:eastAsia="Times New Roman" w:cstheme="minorHAnsi"/>
                <w:lang w:val="pl-PL"/>
              </w:rPr>
              <w:t>în această procedură (membrii ai Asocierii, Terţi susţinători, Subcontractanţi), dacă este cazul.</w:t>
            </w:r>
          </w:p>
        </w:tc>
      </w:tr>
      <w:tr w:rsidR="00CC265A" w:rsidRPr="00CC265A" w14:paraId="237199E4"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685ABB24"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7BCA3422" w14:textId="6B03FFD8"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Documentele justificative (nominalizate de către Ofertant</w:t>
            </w:r>
            <w:r w:rsidR="00101377" w:rsidRPr="00DE7E7E">
              <w:rPr>
                <w:rFonts w:eastAsia="Times New Roman" w:cstheme="minorHAnsi"/>
                <w:lang w:val="pl-PL"/>
              </w:rPr>
              <w:t xml:space="preserve"> </w:t>
            </w:r>
            <w:r w:rsidRPr="00DE7E7E">
              <w:rPr>
                <w:rFonts w:eastAsia="Times New Roman" w:cstheme="minorHAnsi"/>
                <w:lang w:val="pl-PL"/>
              </w:rPr>
              <w:t xml:space="preserve"> în DUAE (completat) şi care vor fi prezentate de Ofertantul aflat pe primul loc la finalizarea procesului de evaluare) considerate adecvate pentru demonstrarea informaţiilor incluse în DUAE (completat) includ, dar nu se limitează la:</w:t>
            </w:r>
          </w:p>
          <w:p w14:paraId="38CB8879" w14:textId="77777777" w:rsidR="00101377" w:rsidRPr="00DE7E7E" w:rsidRDefault="004F72D2" w:rsidP="00860B78">
            <w:pPr>
              <w:spacing w:before="25" w:after="0" w:line="240" w:lineRule="auto"/>
              <w:ind w:left="106" w:right="166"/>
              <w:jc w:val="both"/>
              <w:rPr>
                <w:rFonts w:eastAsia="Times New Roman" w:cstheme="minorHAnsi"/>
                <w:i/>
                <w:lang w:val="pl-PL"/>
              </w:rPr>
            </w:pPr>
            <w:r w:rsidRPr="00DE7E7E">
              <w:rPr>
                <w:rFonts w:eastAsia="Times New Roman" w:cstheme="minorHAnsi"/>
                <w:lang w:val="pl-PL"/>
              </w:rPr>
              <w:t xml:space="preserve">i. procese-verbale de recepţie a serviciilor, recomandări sau orice alte documente echivalente din care să reiasă următoarele informaţii: beneficiarul, </w:t>
            </w:r>
            <w:r w:rsidRPr="00DE7E7E">
              <w:rPr>
                <w:rFonts w:eastAsia="Times New Roman" w:cstheme="minorHAnsi"/>
                <w:lang w:val="pl-PL"/>
              </w:rPr>
              <w:lastRenderedPageBreak/>
              <w:t xml:space="preserve">cantitatea/valoarea, perioada şi locul prestării </w:t>
            </w:r>
          </w:p>
          <w:p w14:paraId="65A26E62" w14:textId="03390723"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orice alte dovezi nominalizate de Ofertant</w:t>
            </w:r>
            <w:r w:rsidR="00101377" w:rsidRPr="00DE7E7E">
              <w:rPr>
                <w:rFonts w:eastAsia="Times New Roman" w:cstheme="minorHAnsi"/>
                <w:lang w:val="pl-PL"/>
              </w:rPr>
              <w:t xml:space="preserve"> </w:t>
            </w:r>
            <w:r w:rsidRPr="00DE7E7E">
              <w:rPr>
                <w:rFonts w:eastAsia="Times New Roman" w:cstheme="minorHAnsi"/>
                <w:lang w:val="pl-PL"/>
              </w:rPr>
              <w:t>în DUAE (completat) ca documente justificative pentru declaraţiile făcute în legătură cu serviciile prestate în mod corespunzător care îndeplinesc cerinţa minimă.</w:t>
            </w:r>
          </w:p>
        </w:tc>
      </w:tr>
      <w:tr w:rsidR="00CC265A" w:rsidRPr="00CC265A" w14:paraId="15529863"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58299612"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4E6F0D00" w14:textId="5758EA3A"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Dacă, din orice motiv, documentele justificative solicitate nu sunt în limba procedurii specificate în secţiunea IV.2.4) din Anunţul de participare, Ofertanţii</w:t>
            </w:r>
            <w:r w:rsidR="00101377" w:rsidRPr="00DE7E7E">
              <w:rPr>
                <w:rFonts w:eastAsia="Times New Roman" w:cstheme="minorHAnsi"/>
                <w:lang w:val="pl-PL"/>
              </w:rPr>
              <w:t xml:space="preserve"> </w:t>
            </w:r>
            <w:r w:rsidRPr="00DE7E7E">
              <w:rPr>
                <w:rFonts w:eastAsia="Times New Roman" w:cstheme="minorHAnsi"/>
                <w:lang w:val="pl-PL"/>
              </w:rPr>
              <w:t xml:space="preserve">trebuie să furnizeze Entităţii Contractante versiunea tradusă a documentelor în limba procedurii specificată în secţiunea IV.2.4) Anunţul de participare, respectiv </w:t>
            </w:r>
            <w:r w:rsidR="00101377" w:rsidRPr="00DE7E7E">
              <w:rPr>
                <w:rFonts w:eastAsia="Times New Roman" w:cstheme="minorHAnsi"/>
                <w:lang w:val="pl-PL"/>
              </w:rPr>
              <w:t>limba română</w:t>
            </w:r>
            <w:r w:rsidRPr="00DE7E7E">
              <w:rPr>
                <w:rFonts w:eastAsia="Times New Roman" w:cstheme="minorHAnsi"/>
                <w:lang w:val="pl-PL"/>
              </w:rPr>
              <w:t>.</w:t>
            </w:r>
          </w:p>
        </w:tc>
      </w:tr>
      <w:tr w:rsidR="00CC265A" w:rsidRPr="00CC265A" w14:paraId="52C640CE"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CACCA36"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2BD62E98"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Entitatea Contractantă poate solicita oricărui Operator Economic implicat în procedură în orice moment pe parcursul procesului de evaluare să prezinte dovezi în legătură cu informaţiile completate în DUAE (completat).</w:t>
            </w:r>
          </w:p>
        </w:tc>
      </w:tr>
      <w:tr w:rsidR="004F72D2" w:rsidRPr="00CC265A" w14:paraId="09E49AAD"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AB0F289"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11552121" w14:textId="6D2C582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Entitatea Contractantă îşi rezervă dreptul de a solicita în mod direct informaţii de la autorităţile competente în cazul în care există incertitudini legate de îndeplinirea cerinţei/cerinţelor minime legate de capacitate tehnică şi/sau profesională inclusă(e) în Anunţul de participare.</w:t>
            </w:r>
          </w:p>
        </w:tc>
      </w:tr>
    </w:tbl>
    <w:p w14:paraId="220E8E5B" w14:textId="77777777" w:rsidR="004F72D2" w:rsidRPr="00CC265A" w:rsidRDefault="004F72D2" w:rsidP="00247108">
      <w:pPr>
        <w:spacing w:after="0" w:line="240" w:lineRule="auto"/>
        <w:ind w:left="373"/>
        <w:rPr>
          <w:rFonts w:eastAsia="Times New Roman" w:cstheme="minorHAnsi"/>
          <w:color w:val="FF0000"/>
          <w:lang w:val="pl-PL"/>
        </w:rPr>
      </w:pPr>
    </w:p>
    <w:p w14:paraId="2377F2AE" w14:textId="4672E27A" w:rsidR="004F72D2" w:rsidRPr="00DE7E7E" w:rsidRDefault="00E60FBC" w:rsidP="00247108">
      <w:pPr>
        <w:spacing w:before="80" w:after="0" w:line="240" w:lineRule="auto"/>
        <w:ind w:left="373"/>
        <w:jc w:val="center"/>
        <w:rPr>
          <w:rFonts w:eastAsia="Times New Roman" w:cstheme="minorHAnsi"/>
          <w:lang w:val="pl-PL"/>
        </w:rPr>
      </w:pPr>
      <w:r w:rsidRPr="00DE7E7E">
        <w:rPr>
          <w:rFonts w:eastAsia="Times New Roman" w:cstheme="minorHAnsi"/>
          <w:b/>
          <w:lang w:val="pl-PL"/>
        </w:rPr>
        <w:t>III.1.3.a.</w:t>
      </w:r>
      <w:r w:rsidR="004F72D2" w:rsidRPr="00DE7E7E">
        <w:rPr>
          <w:rFonts w:eastAsia="Times New Roman" w:cstheme="minorHAnsi"/>
          <w:b/>
          <w:lang w:val="pl-PL"/>
        </w:rPr>
        <w:t xml:space="preserve"> CERINŢA PRIVIND PARTEA/PĂRŢILE DIN CONTRACT PE CARE OFERTANTUL INTENŢIONEAZĂ SĂ O/LE SUBCONTRACTEZE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01"/>
        <w:gridCol w:w="7264"/>
      </w:tblGrid>
      <w:tr w:rsidR="00CC265A" w:rsidRPr="00CC265A" w14:paraId="27AC92E8" w14:textId="77777777" w:rsidTr="00D01E0A">
        <w:trPr>
          <w:trHeight w:val="45"/>
          <w:tblCellSpacing w:w="0" w:type="auto"/>
        </w:trPr>
        <w:tc>
          <w:tcPr>
            <w:tcW w:w="2601" w:type="dxa"/>
            <w:vMerge w:val="restart"/>
            <w:tcBorders>
              <w:bottom w:val="single" w:sz="8" w:space="0" w:color="000000"/>
              <w:right w:val="single" w:sz="8" w:space="0" w:color="000000"/>
            </w:tcBorders>
            <w:tcMar>
              <w:top w:w="15" w:type="dxa"/>
              <w:left w:w="15" w:type="dxa"/>
              <w:bottom w:w="15" w:type="dxa"/>
              <w:right w:w="15" w:type="dxa"/>
            </w:tcMar>
          </w:tcPr>
          <w:p w14:paraId="4BA5CAD6"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Cerinţa referitoare la informaţiile despre subcontractanţii propuşi</w:t>
            </w:r>
          </w:p>
        </w:tc>
        <w:tc>
          <w:tcPr>
            <w:tcW w:w="7264" w:type="dxa"/>
            <w:tcBorders>
              <w:bottom w:val="single" w:sz="8" w:space="0" w:color="000000"/>
              <w:right w:val="single" w:sz="8" w:space="0" w:color="000000"/>
            </w:tcBorders>
            <w:tcMar>
              <w:top w:w="15" w:type="dxa"/>
              <w:left w:w="15" w:type="dxa"/>
              <w:bottom w:w="15" w:type="dxa"/>
              <w:right w:w="15" w:type="dxa"/>
            </w:tcMar>
          </w:tcPr>
          <w:p w14:paraId="3263547A" w14:textId="77777777"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Informaţii care trebuie prezentate pentru Subcontractanţii propuşi</w:t>
            </w:r>
          </w:p>
        </w:tc>
      </w:tr>
      <w:tr w:rsidR="00CC265A" w:rsidRPr="00CC265A" w14:paraId="0E8AFE4B" w14:textId="77777777" w:rsidTr="00D01E0A">
        <w:trPr>
          <w:trHeight w:val="45"/>
          <w:tblCellSpacing w:w="0" w:type="auto"/>
        </w:trPr>
        <w:tc>
          <w:tcPr>
            <w:tcW w:w="0" w:type="auto"/>
            <w:vMerge/>
            <w:tcBorders>
              <w:top w:val="nil"/>
              <w:bottom w:val="single" w:sz="8" w:space="0" w:color="000000"/>
              <w:right w:val="single" w:sz="8" w:space="0" w:color="000000"/>
            </w:tcBorders>
          </w:tcPr>
          <w:p w14:paraId="228C85CE" w14:textId="77777777" w:rsidR="004F72D2" w:rsidRPr="00DE7E7E" w:rsidRDefault="004F72D2" w:rsidP="00247108">
            <w:pPr>
              <w:spacing w:after="200" w:line="240" w:lineRule="auto"/>
              <w:rPr>
                <w:rFonts w:eastAsia="Times New Roman" w:cstheme="minorHAnsi"/>
                <w:lang w:val="pl-PL"/>
              </w:rPr>
            </w:pPr>
          </w:p>
        </w:tc>
        <w:tc>
          <w:tcPr>
            <w:tcW w:w="7264" w:type="dxa"/>
            <w:tcBorders>
              <w:bottom w:val="single" w:sz="8" w:space="0" w:color="000000"/>
              <w:right w:val="single" w:sz="8" w:space="0" w:color="000000"/>
            </w:tcBorders>
            <w:tcMar>
              <w:top w:w="15" w:type="dxa"/>
              <w:left w:w="15" w:type="dxa"/>
              <w:bottom w:w="15" w:type="dxa"/>
              <w:right w:w="15" w:type="dxa"/>
            </w:tcMar>
          </w:tcPr>
          <w:p w14:paraId="03F5FA2B" w14:textId="34357771"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În cazul în care Ofertantul</w:t>
            </w:r>
            <w:r w:rsidR="00101377" w:rsidRPr="00DE7E7E">
              <w:rPr>
                <w:rFonts w:eastAsia="Times New Roman" w:cstheme="minorHAnsi"/>
                <w:lang w:val="pl-PL"/>
              </w:rPr>
              <w:t xml:space="preserve"> </w:t>
            </w:r>
            <w:r w:rsidRPr="00DE7E7E">
              <w:rPr>
                <w:rFonts w:eastAsia="Times New Roman" w:cstheme="minorHAnsi"/>
                <w:lang w:val="pl-PL"/>
              </w:rPr>
              <w:t>(Operatorul Economic individual sau Asocierea de Operatori Economici) intenţionează să subcontracteze o p</w:t>
            </w:r>
            <w:r w:rsidR="00101377" w:rsidRPr="00DE7E7E">
              <w:rPr>
                <w:rFonts w:eastAsia="Times New Roman" w:cstheme="minorHAnsi"/>
                <w:lang w:val="pl-PL"/>
              </w:rPr>
              <w:t xml:space="preserve">arte din obiectul Contractului </w:t>
            </w:r>
            <w:r w:rsidR="00A70ED6">
              <w:rPr>
                <w:rFonts w:eastAsia="Times New Roman" w:cstheme="minorHAnsi"/>
                <w:lang w:val="pl-PL"/>
              </w:rPr>
              <w:t>(</w:t>
            </w:r>
            <w:r w:rsidRPr="00DE7E7E">
              <w:rPr>
                <w:rFonts w:eastAsia="Times New Roman" w:cstheme="minorHAnsi"/>
                <w:lang w:val="pl-PL"/>
              </w:rPr>
              <w:t>respectiv lucrări sau servicii conexe necesare prestării serviciului</w:t>
            </w:r>
            <w:r w:rsidR="00A70ED6">
              <w:rPr>
                <w:rFonts w:eastAsia="Times New Roman" w:cstheme="minorHAnsi"/>
                <w:lang w:val="pl-PL"/>
              </w:rPr>
              <w:t>/uneia sau mai multor activităţi din sfera serviciului delegat)</w:t>
            </w:r>
            <w:r w:rsidRPr="00DE7E7E">
              <w:rPr>
                <w:rFonts w:eastAsia="Times New Roman" w:cstheme="minorHAnsi"/>
                <w:lang w:val="pl-PL"/>
              </w:rPr>
              <w:t>, iar Subcontractanţii sunt cunoscuţi la momentul depunerii Ofertei, acesta trebuie să prezinte informaţii despre partea pe care intenţionează să o subcontracteze.</w:t>
            </w:r>
          </w:p>
        </w:tc>
      </w:tr>
      <w:tr w:rsidR="004F72D2" w:rsidRPr="00CC265A" w14:paraId="20F80214" w14:textId="77777777" w:rsidTr="00D01E0A">
        <w:trPr>
          <w:trHeight w:val="45"/>
          <w:tblCellSpacing w:w="0" w:type="auto"/>
        </w:trPr>
        <w:tc>
          <w:tcPr>
            <w:tcW w:w="2601" w:type="dxa"/>
            <w:tcBorders>
              <w:bottom w:val="single" w:sz="8" w:space="0" w:color="000000"/>
              <w:right w:val="single" w:sz="8" w:space="0" w:color="000000"/>
            </w:tcBorders>
            <w:tcMar>
              <w:top w:w="15" w:type="dxa"/>
              <w:left w:w="15" w:type="dxa"/>
              <w:bottom w:w="15" w:type="dxa"/>
              <w:right w:w="15" w:type="dxa"/>
            </w:tcMar>
          </w:tcPr>
          <w:p w14:paraId="054A3F58"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Dovezi preliminare</w:t>
            </w:r>
          </w:p>
        </w:tc>
        <w:tc>
          <w:tcPr>
            <w:tcW w:w="7264" w:type="dxa"/>
            <w:tcBorders>
              <w:bottom w:val="single" w:sz="8" w:space="0" w:color="000000"/>
              <w:right w:val="single" w:sz="8" w:space="0" w:color="000000"/>
            </w:tcBorders>
            <w:tcMar>
              <w:top w:w="15" w:type="dxa"/>
              <w:left w:w="15" w:type="dxa"/>
              <w:bottom w:w="15" w:type="dxa"/>
              <w:right w:w="15" w:type="dxa"/>
            </w:tcMar>
          </w:tcPr>
          <w:p w14:paraId="0C6CBA03" w14:textId="1D84E1C4"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Ca dovadă preliminară pentru demonstrarea îndeplinirii acestei cerinţe minime de calificare, Ofertantul</w:t>
            </w:r>
            <w:r w:rsidR="00101377" w:rsidRPr="00DE7E7E">
              <w:rPr>
                <w:rFonts w:eastAsia="Times New Roman" w:cstheme="minorHAnsi"/>
                <w:lang w:val="pl-PL"/>
              </w:rPr>
              <w:t xml:space="preserve"> </w:t>
            </w:r>
            <w:r w:rsidRPr="00DE7E7E">
              <w:rPr>
                <w:rFonts w:eastAsia="Times New Roman" w:cstheme="minorHAnsi"/>
                <w:lang w:val="pl-PL"/>
              </w:rPr>
              <w:t>(Operatorul Economic individual sau Asocierea de Operatori Economici) trebuie să prezinte o declaraţie pe propria răspundere completată şi semnată. Declaraţia pe proprie răspundere este reprezentată de DUAE (completat).</w:t>
            </w:r>
          </w:p>
          <w:p w14:paraId="4228AA8E" w14:textId="77777777"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Consultaţi Partea II: Informaţii referitoare la operatorul economic, Secţiunea D: "Informaţii privind subcontractanţii pe ale căror capacităţi operatorul economic nu se bazează" şi Partea IV: Criterii de selecţie, Secţiunea C: Capacitatea tehnică şi profesională, "Proporţia de Subcontractare. Operatorul economic intenţionează să subcontracteze eventual următoarea parte (adică procentaj) din contract ..."</w:t>
            </w:r>
          </w:p>
          <w:p w14:paraId="2D23DC88" w14:textId="0B2EFD02"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Informaţiile privind partea/părţile pe care Ofertantul</w:t>
            </w:r>
            <w:r w:rsidR="00101377" w:rsidRPr="00DE7E7E">
              <w:rPr>
                <w:rFonts w:eastAsia="Times New Roman" w:cstheme="minorHAnsi"/>
                <w:lang w:val="pl-PL"/>
              </w:rPr>
              <w:t xml:space="preserve"> </w:t>
            </w:r>
            <w:r w:rsidRPr="00DE7E7E">
              <w:rPr>
                <w:rFonts w:eastAsia="Times New Roman" w:cstheme="minorHAnsi"/>
                <w:lang w:val="pl-PL"/>
              </w:rPr>
              <w:t>intenţionează să le subcontracteze vor fi incluse în DUAE, împreună cu care se va depune Acordul de subcontractare.</w:t>
            </w:r>
          </w:p>
          <w:p w14:paraId="53D02A2B" w14:textId="77777777"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b/>
                <w:lang w:val="pl-PL"/>
              </w:rPr>
              <w:t xml:space="preserve">Ofertantul trebuie să prezinte cel puţin Acordul/Acordurile de subcontractare cu Operatorul Economic/Operatorii Economici care îndeplineşte/îndeplinesc rolul de Terţ Susţinător pentru demonstrarea cerinţei/cerinţelor minime referitoare la calificările educaţionale şi </w:t>
            </w:r>
            <w:r w:rsidRPr="00DE7E7E">
              <w:rPr>
                <w:rFonts w:eastAsia="Times New Roman" w:cstheme="minorHAnsi"/>
                <w:b/>
                <w:lang w:val="pl-PL"/>
              </w:rPr>
              <w:lastRenderedPageBreak/>
              <w:t>profesionale sau la experienţa profesională relevantă.</w:t>
            </w:r>
          </w:p>
          <w:p w14:paraId="73EE8883" w14:textId="77777777"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Entitatea Contractantă poate solicita oricărui Operator Economic implicat în procedură în orice moment pe parcursul procesului de evaluare să prezinte dovezi în legătură cu informaţiile completate în DUAE (completat).</w:t>
            </w:r>
          </w:p>
        </w:tc>
      </w:tr>
    </w:tbl>
    <w:p w14:paraId="65746FBD" w14:textId="77777777" w:rsidR="004F72D2" w:rsidRPr="00CC265A" w:rsidRDefault="004F72D2" w:rsidP="00247108">
      <w:pPr>
        <w:spacing w:after="0" w:line="240" w:lineRule="auto"/>
        <w:ind w:left="373"/>
        <w:rPr>
          <w:rFonts w:eastAsia="Times New Roman" w:cstheme="minorHAnsi"/>
          <w:color w:val="FF0000"/>
          <w:lang w:val="pl-PL"/>
        </w:rPr>
      </w:pPr>
    </w:p>
    <w:p w14:paraId="3EEF8186" w14:textId="2E9C014C" w:rsidR="004F72D2" w:rsidRPr="007003F5" w:rsidRDefault="00E60FBC" w:rsidP="00247108">
      <w:pPr>
        <w:spacing w:before="80" w:after="0" w:line="240" w:lineRule="auto"/>
        <w:ind w:left="373"/>
        <w:jc w:val="center"/>
        <w:rPr>
          <w:rFonts w:eastAsia="Times New Roman" w:cstheme="minorHAnsi"/>
          <w:lang w:val="pl-PL"/>
        </w:rPr>
      </w:pPr>
      <w:r w:rsidRPr="007003F5">
        <w:rPr>
          <w:rFonts w:eastAsia="Times New Roman" w:cstheme="minorHAnsi"/>
          <w:b/>
          <w:lang w:val="pl-PL"/>
        </w:rPr>
        <w:t>III.1.3.b.</w:t>
      </w:r>
      <w:r w:rsidR="004F72D2" w:rsidRPr="007003F5">
        <w:rPr>
          <w:rFonts w:eastAsia="Times New Roman" w:cstheme="minorHAnsi"/>
          <w:b/>
          <w:lang w:val="pl-PL"/>
        </w:rPr>
        <w:t xml:space="preserve"> STANDARDE DE ASIGURARE A CALITĂŢII ŞI DE PROTECŢIE A MEDIULUI</w:t>
      </w:r>
    </w:p>
    <w:p w14:paraId="0548BFAF" w14:textId="77777777" w:rsidR="004F72D2" w:rsidRPr="007003F5" w:rsidRDefault="004F72D2" w:rsidP="00BA33BB">
      <w:pPr>
        <w:spacing w:before="26" w:after="240" w:line="240" w:lineRule="auto"/>
        <w:ind w:left="373"/>
        <w:jc w:val="both"/>
        <w:rPr>
          <w:rFonts w:eastAsia="Times New Roman" w:cstheme="minorHAnsi"/>
          <w:lang w:val="pl-PL"/>
        </w:rPr>
      </w:pPr>
      <w:r w:rsidRPr="007003F5">
        <w:rPr>
          <w:rFonts w:eastAsia="Times New Roman" w:cstheme="minorHAnsi"/>
          <w:lang w:val="pl-PL"/>
        </w:rPr>
        <w:t>Informaţiile şi formalităţile necesare pentru evaluarea respectării cerinţelor legate de asigurarea calităţii sunt prezentate mai jos.</w:t>
      </w:r>
    </w:p>
    <w:p w14:paraId="2EA7BFD3" w14:textId="06E6A897" w:rsidR="004F72D2" w:rsidRPr="007003F5" w:rsidRDefault="007B6EA3" w:rsidP="00247108">
      <w:pPr>
        <w:spacing w:before="26" w:after="0" w:line="240" w:lineRule="auto"/>
        <w:ind w:left="373"/>
        <w:rPr>
          <w:rFonts w:eastAsia="Times New Roman" w:cstheme="minorHAnsi"/>
          <w:lang w:val="pl-PL"/>
        </w:rPr>
      </w:pPr>
      <w:r w:rsidRPr="007003F5">
        <w:rPr>
          <w:rFonts w:eastAsia="Times New Roman" w:cstheme="minorHAnsi"/>
          <w:lang w:val="pl-PL"/>
        </w:rPr>
        <w:t>NU ESTE CAZUL</w:t>
      </w:r>
    </w:p>
    <w:p w14:paraId="43F7723F" w14:textId="77777777" w:rsidR="007B6EA3" w:rsidRPr="007003F5" w:rsidRDefault="007B6EA3" w:rsidP="00247108">
      <w:pPr>
        <w:spacing w:before="26" w:after="0" w:line="240" w:lineRule="auto"/>
        <w:ind w:left="373"/>
        <w:rPr>
          <w:rFonts w:eastAsia="Times New Roman" w:cstheme="minorHAnsi"/>
          <w:lang w:val="pl-PL"/>
        </w:rPr>
      </w:pPr>
    </w:p>
    <w:p w14:paraId="7476DF16" w14:textId="61A52348" w:rsidR="004F72D2" w:rsidRPr="007003F5" w:rsidRDefault="00E60FBC" w:rsidP="00247108">
      <w:pPr>
        <w:spacing w:before="80" w:after="0" w:line="240" w:lineRule="auto"/>
        <w:ind w:left="373"/>
        <w:jc w:val="center"/>
        <w:rPr>
          <w:rFonts w:eastAsia="Times New Roman" w:cstheme="minorHAnsi"/>
          <w:lang w:val="pl-PL"/>
        </w:rPr>
      </w:pPr>
      <w:r w:rsidRPr="007003F5">
        <w:rPr>
          <w:rFonts w:eastAsia="Times New Roman" w:cstheme="minorHAnsi"/>
          <w:b/>
          <w:lang w:val="pl-PL"/>
        </w:rPr>
        <w:t>III.1.4.</w:t>
      </w:r>
      <w:r w:rsidR="004F72D2" w:rsidRPr="007003F5">
        <w:rPr>
          <w:rFonts w:eastAsia="Times New Roman" w:cstheme="minorHAnsi"/>
          <w:b/>
          <w:lang w:val="pl-PL"/>
        </w:rPr>
        <w:t xml:space="preserve"> INFORMAŢII PRIVIND CONTRACTELE REZERVATE</w:t>
      </w:r>
    </w:p>
    <w:tbl>
      <w:tblPr>
        <w:tblW w:w="980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81"/>
        <w:gridCol w:w="7319"/>
      </w:tblGrid>
      <w:tr w:rsidR="007003F5" w:rsidRPr="007003F5" w14:paraId="6728BE88" w14:textId="77777777" w:rsidTr="007003F5">
        <w:trPr>
          <w:trHeight w:val="45"/>
          <w:tblCellSpacing w:w="0" w:type="auto"/>
        </w:trPr>
        <w:tc>
          <w:tcPr>
            <w:tcW w:w="2481" w:type="dxa"/>
            <w:tcBorders>
              <w:bottom w:val="single" w:sz="8" w:space="0" w:color="000000"/>
              <w:right w:val="single" w:sz="8" w:space="0" w:color="000000"/>
            </w:tcBorders>
            <w:tcMar>
              <w:top w:w="15" w:type="dxa"/>
              <w:left w:w="15" w:type="dxa"/>
              <w:bottom w:w="15" w:type="dxa"/>
              <w:right w:w="15" w:type="dxa"/>
            </w:tcMar>
          </w:tcPr>
          <w:p w14:paraId="0F593C3E" w14:textId="77777777" w:rsidR="004F72D2" w:rsidRPr="007003F5" w:rsidRDefault="004F72D2" w:rsidP="00247108">
            <w:pPr>
              <w:spacing w:before="25" w:after="0" w:line="240" w:lineRule="auto"/>
              <w:ind w:left="106"/>
              <w:rPr>
                <w:rFonts w:eastAsia="Times New Roman" w:cstheme="minorHAnsi"/>
                <w:lang w:val="pl-PL"/>
              </w:rPr>
            </w:pPr>
            <w:r w:rsidRPr="007003F5">
              <w:rPr>
                <w:rFonts w:eastAsia="Times New Roman" w:cstheme="minorHAnsi"/>
                <w:lang w:val="pl-PL"/>
              </w:rPr>
              <w:t>Contracte rezervate</w:t>
            </w:r>
          </w:p>
        </w:tc>
        <w:tc>
          <w:tcPr>
            <w:tcW w:w="7319" w:type="dxa"/>
            <w:tcBorders>
              <w:bottom w:val="single" w:sz="8" w:space="0" w:color="000000"/>
              <w:right w:val="single" w:sz="8" w:space="0" w:color="000000"/>
            </w:tcBorders>
            <w:tcMar>
              <w:top w:w="15" w:type="dxa"/>
              <w:left w:w="15" w:type="dxa"/>
              <w:bottom w:w="15" w:type="dxa"/>
              <w:right w:w="15" w:type="dxa"/>
            </w:tcMar>
          </w:tcPr>
          <w:p w14:paraId="6D68C3B4" w14:textId="6C2A9A08" w:rsidR="004F72D2" w:rsidRPr="007003F5" w:rsidRDefault="004F72D2" w:rsidP="00247108">
            <w:pPr>
              <w:spacing w:before="25" w:after="0" w:line="240" w:lineRule="auto"/>
              <w:ind w:left="106"/>
              <w:rPr>
                <w:rFonts w:eastAsia="Times New Roman" w:cstheme="minorHAnsi"/>
                <w:lang w:val="pl-PL"/>
              </w:rPr>
            </w:pPr>
            <w:r w:rsidRPr="007003F5">
              <w:rPr>
                <w:rFonts w:eastAsia="Times New Roman" w:cstheme="minorHAnsi"/>
                <w:lang w:val="pl-PL"/>
              </w:rPr>
              <w:t>NU</w:t>
            </w:r>
          </w:p>
        </w:tc>
      </w:tr>
    </w:tbl>
    <w:p w14:paraId="783CBBEA" w14:textId="77777777" w:rsidR="004F72D2" w:rsidRPr="007003F5" w:rsidRDefault="004F72D2" w:rsidP="00247108">
      <w:pPr>
        <w:spacing w:before="26" w:after="0" w:line="240" w:lineRule="auto"/>
        <w:ind w:left="373"/>
        <w:rPr>
          <w:rFonts w:eastAsia="Times New Roman" w:cstheme="minorHAnsi"/>
          <w:lang w:val="pl-PL"/>
        </w:rPr>
      </w:pPr>
    </w:p>
    <w:p w14:paraId="4D01EFA7" w14:textId="29100813" w:rsidR="004F72D2" w:rsidRPr="007003F5" w:rsidRDefault="00E60FBC" w:rsidP="00247108">
      <w:pPr>
        <w:spacing w:before="80" w:after="0" w:line="240" w:lineRule="auto"/>
        <w:ind w:left="373"/>
        <w:jc w:val="center"/>
        <w:rPr>
          <w:rFonts w:eastAsia="Times New Roman" w:cstheme="minorHAnsi"/>
          <w:lang w:val="pl-PL"/>
        </w:rPr>
      </w:pPr>
      <w:r w:rsidRPr="007003F5">
        <w:rPr>
          <w:rFonts w:eastAsia="Times New Roman" w:cstheme="minorHAnsi"/>
          <w:b/>
          <w:lang w:val="pl-PL"/>
        </w:rPr>
        <w:t>III.1.5.</w:t>
      </w:r>
      <w:r w:rsidR="004F72D2" w:rsidRPr="007003F5">
        <w:rPr>
          <w:rFonts w:eastAsia="Times New Roman" w:cstheme="minorHAnsi"/>
          <w:b/>
          <w:lang w:val="pl-PL"/>
        </w:rPr>
        <w:t xml:space="preserve"> DEPOZITELE ŞI GARANŢIILE SOLICITATE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43"/>
        <w:gridCol w:w="7512"/>
      </w:tblGrid>
      <w:tr w:rsidR="00CC265A" w:rsidRPr="00CC265A" w14:paraId="1F8F03A1" w14:textId="77777777" w:rsidTr="00F2568B">
        <w:trPr>
          <w:trHeight w:val="45"/>
          <w:tblCellSpacing w:w="0" w:type="auto"/>
        </w:trPr>
        <w:tc>
          <w:tcPr>
            <w:tcW w:w="2443" w:type="dxa"/>
            <w:vMerge w:val="restart"/>
            <w:tcBorders>
              <w:bottom w:val="single" w:sz="8" w:space="0" w:color="000000"/>
              <w:right w:val="single" w:sz="8" w:space="0" w:color="000000"/>
            </w:tcBorders>
            <w:tcMar>
              <w:top w:w="15" w:type="dxa"/>
              <w:left w:w="15" w:type="dxa"/>
              <w:bottom w:w="15" w:type="dxa"/>
              <w:right w:w="15" w:type="dxa"/>
            </w:tcMar>
          </w:tcPr>
          <w:p w14:paraId="5E53A605" w14:textId="77777777" w:rsidR="004F72D2" w:rsidRPr="007003F5" w:rsidRDefault="004F72D2" w:rsidP="00247108">
            <w:pPr>
              <w:spacing w:before="25" w:after="0" w:line="240" w:lineRule="auto"/>
              <w:ind w:left="106"/>
              <w:rPr>
                <w:rFonts w:eastAsia="Times New Roman" w:cstheme="minorHAnsi"/>
                <w:lang w:val="pl-PL"/>
              </w:rPr>
            </w:pPr>
            <w:r w:rsidRPr="007003F5">
              <w:rPr>
                <w:rFonts w:eastAsia="Times New Roman" w:cstheme="minorHAnsi"/>
                <w:lang w:val="pl-PL"/>
              </w:rPr>
              <w:t>Garanţia de participare</w:t>
            </w:r>
          </w:p>
        </w:tc>
        <w:tc>
          <w:tcPr>
            <w:tcW w:w="7512" w:type="dxa"/>
            <w:tcBorders>
              <w:bottom w:val="single" w:sz="8" w:space="0" w:color="000000"/>
              <w:right w:val="single" w:sz="8" w:space="0" w:color="000000"/>
            </w:tcBorders>
            <w:tcMar>
              <w:top w:w="15" w:type="dxa"/>
              <w:left w:w="15" w:type="dxa"/>
              <w:bottom w:w="15" w:type="dxa"/>
              <w:right w:w="15" w:type="dxa"/>
            </w:tcMar>
          </w:tcPr>
          <w:p w14:paraId="4A14EB2D" w14:textId="527D4E82" w:rsidR="004F72D2" w:rsidRPr="007003F5" w:rsidRDefault="00FE0BD4" w:rsidP="00247108">
            <w:pPr>
              <w:spacing w:before="25" w:after="0" w:line="240" w:lineRule="auto"/>
              <w:ind w:left="106"/>
              <w:rPr>
                <w:rFonts w:eastAsia="Times New Roman" w:cstheme="minorHAnsi"/>
                <w:lang w:val="pl-PL"/>
              </w:rPr>
            </w:pPr>
            <w:r w:rsidRPr="007003F5">
              <w:rPr>
                <w:rFonts w:eastAsia="Times New Roman" w:cstheme="minorHAnsi"/>
                <w:lang w:val="pl-PL"/>
              </w:rPr>
              <w:t>DA</w:t>
            </w:r>
          </w:p>
        </w:tc>
      </w:tr>
      <w:tr w:rsidR="00CC265A" w:rsidRPr="00CC265A" w14:paraId="45219132" w14:textId="77777777" w:rsidTr="00F2568B">
        <w:trPr>
          <w:trHeight w:val="45"/>
          <w:tblCellSpacing w:w="0" w:type="auto"/>
        </w:trPr>
        <w:tc>
          <w:tcPr>
            <w:tcW w:w="0" w:type="auto"/>
            <w:vMerge/>
            <w:tcBorders>
              <w:top w:val="nil"/>
              <w:bottom w:val="single" w:sz="8" w:space="0" w:color="000000"/>
              <w:right w:val="single" w:sz="8" w:space="0" w:color="000000"/>
            </w:tcBorders>
          </w:tcPr>
          <w:p w14:paraId="4C8AE8A4" w14:textId="77777777" w:rsidR="004F72D2" w:rsidRPr="007003F5" w:rsidRDefault="004F72D2" w:rsidP="00247108">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080BBB6A" w14:textId="200C2E78" w:rsidR="004F72D2" w:rsidRPr="007003F5" w:rsidRDefault="004F72D2" w:rsidP="00247108">
            <w:pPr>
              <w:spacing w:before="25" w:after="0" w:line="240" w:lineRule="auto"/>
              <w:ind w:left="106"/>
              <w:rPr>
                <w:rFonts w:eastAsia="Times New Roman" w:cstheme="minorHAnsi"/>
                <w:lang w:val="pl-PL"/>
              </w:rPr>
            </w:pPr>
          </w:p>
        </w:tc>
      </w:tr>
      <w:tr w:rsidR="00CC265A" w:rsidRPr="00CC265A" w14:paraId="6504C59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33CC1424" w14:textId="77777777" w:rsidR="004F72D2" w:rsidRPr="007003F5" w:rsidRDefault="004F72D2" w:rsidP="00247108">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467B92D0" w14:textId="77777777" w:rsidR="004060C8" w:rsidRPr="007003F5" w:rsidRDefault="004F72D2"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Ofertantul trebuie să prezinte împreună cu oferta</w:t>
            </w:r>
            <w:r w:rsidR="004060C8" w:rsidRPr="007003F5">
              <w:rPr>
                <w:rFonts w:eastAsia="Times New Roman" w:cstheme="minorHAnsi"/>
                <w:lang w:val="pl-PL"/>
              </w:rPr>
              <w:t xml:space="preserve"> </w:t>
            </w:r>
            <w:r w:rsidRPr="007003F5">
              <w:rPr>
                <w:rFonts w:eastAsia="Times New Roman" w:cstheme="minorHAnsi"/>
                <w:lang w:val="pl-PL"/>
              </w:rPr>
              <w:t>o garanţie de participare în sumă de</w:t>
            </w:r>
            <w:r w:rsidR="004060C8" w:rsidRPr="007003F5">
              <w:rPr>
                <w:rFonts w:eastAsia="Times New Roman" w:cstheme="minorHAnsi"/>
                <w:lang w:val="pl-PL"/>
              </w:rPr>
              <w:t>:</w:t>
            </w:r>
          </w:p>
          <w:p w14:paraId="039C091A" w14:textId="0F92FAFA" w:rsidR="004060C8" w:rsidRPr="007003F5" w:rsidRDefault="00BB421A" w:rsidP="00D01E0A">
            <w:pPr>
              <w:spacing w:before="25" w:after="0" w:line="240" w:lineRule="auto"/>
              <w:ind w:left="106" w:right="165"/>
              <w:jc w:val="both"/>
              <w:rPr>
                <w:rFonts w:eastAsia="Times New Roman" w:cstheme="minorHAnsi"/>
                <w:lang w:val="ro-RO"/>
              </w:rPr>
            </w:pPr>
            <w:r w:rsidRPr="007003F5">
              <w:rPr>
                <w:rFonts w:eastAsia="Times New Roman" w:cstheme="minorHAnsi"/>
                <w:lang w:val="pl-PL"/>
              </w:rPr>
              <w:t xml:space="preserve">Lot 1 </w:t>
            </w:r>
            <w:r w:rsidR="00D01E0A" w:rsidRPr="007003F5">
              <w:rPr>
                <w:rFonts w:eastAsia="Times New Roman" w:cstheme="minorHAnsi"/>
                <w:lang w:val="pl-PL"/>
              </w:rPr>
              <w:t xml:space="preserve">– </w:t>
            </w:r>
            <w:r w:rsidR="00CC2DDF" w:rsidRPr="00CC2DDF">
              <w:rPr>
                <w:rFonts w:eastAsia="Times New Roman" w:cstheme="minorHAnsi"/>
                <w:lang w:val="pl-PL"/>
              </w:rPr>
              <w:t>15.013,21</w:t>
            </w:r>
            <w:r w:rsidR="00B52F47" w:rsidRPr="007003F5">
              <w:rPr>
                <w:rFonts w:eastAsia="Times New Roman" w:cstheme="minorHAnsi"/>
                <w:lang w:val="pl-PL"/>
              </w:rPr>
              <w:t xml:space="preserve"> </w:t>
            </w:r>
            <w:r w:rsidRPr="007003F5">
              <w:rPr>
                <w:rFonts w:eastAsia="Times New Roman" w:cstheme="minorHAnsi"/>
                <w:lang w:val="pl-PL"/>
              </w:rPr>
              <w:t>RON valabil</w:t>
            </w:r>
            <w:r w:rsidRPr="007003F5">
              <w:rPr>
                <w:rFonts w:eastAsia="Times New Roman" w:cstheme="minorHAnsi"/>
                <w:lang w:val="ro-RO"/>
              </w:rPr>
              <w:t>ă pentru o perioadă de 1</w:t>
            </w:r>
            <w:r w:rsidR="00C62ED4" w:rsidRPr="007003F5">
              <w:rPr>
                <w:rFonts w:eastAsia="Times New Roman" w:cstheme="minorHAnsi"/>
                <w:lang w:val="ro-RO"/>
              </w:rPr>
              <w:t>8</w:t>
            </w:r>
            <w:r w:rsidRPr="007003F5">
              <w:rPr>
                <w:rFonts w:eastAsia="Times New Roman" w:cstheme="minorHAnsi"/>
                <w:lang w:val="ro-RO"/>
              </w:rPr>
              <w:t xml:space="preserve">0 zile calculate de la termenul comunicat pentru depunerea Ofertelor </w:t>
            </w:r>
          </w:p>
          <w:p w14:paraId="00211CE1" w14:textId="42613895" w:rsidR="00BB421A" w:rsidRPr="007003F5" w:rsidRDefault="00BB421A"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(amendamentele pentru prelungirea termenului de depunere a ofertelor</w:t>
            </w:r>
            <w:r w:rsidR="00561B70" w:rsidRPr="007003F5">
              <w:rPr>
                <w:rFonts w:eastAsia="Times New Roman" w:cstheme="minorHAnsi"/>
                <w:lang w:val="pl-PL"/>
              </w:rPr>
              <w:t xml:space="preserve"> </w:t>
            </w:r>
            <w:r w:rsidRPr="007003F5">
              <w:rPr>
                <w:rFonts w:eastAsia="Times New Roman" w:cstheme="minorHAnsi"/>
                <w:lang w:val="pl-PL"/>
              </w:rPr>
              <w:t>nu sunt luate în considerare)</w:t>
            </w:r>
          </w:p>
          <w:p w14:paraId="6B129C1D" w14:textId="18CAE16C" w:rsidR="008F7BF6" w:rsidRPr="007003F5" w:rsidRDefault="00D01E0A"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2 – </w:t>
            </w:r>
            <w:r w:rsidR="00CC2DDF" w:rsidRPr="00CC2DDF">
              <w:rPr>
                <w:rFonts w:eastAsia="Times New Roman" w:cstheme="minorHAnsi"/>
                <w:lang w:val="pl-PL"/>
              </w:rPr>
              <w:t>16.532,78</w:t>
            </w:r>
            <w:r w:rsidR="00BC7168" w:rsidRPr="007003F5">
              <w:rPr>
                <w:rFonts w:eastAsia="Times New Roman" w:cstheme="minorHAnsi"/>
                <w:lang w:val="pl-PL"/>
              </w:rPr>
              <w:t xml:space="preserve"> </w:t>
            </w:r>
            <w:r w:rsidR="00561B70" w:rsidRPr="007003F5">
              <w:rPr>
                <w:rFonts w:eastAsia="Times New Roman" w:cstheme="minorHAnsi"/>
                <w:lang w:val="pl-PL"/>
              </w:rPr>
              <w:t>RON</w:t>
            </w:r>
            <w:r w:rsidR="008F7BF6" w:rsidRPr="007003F5">
              <w:rPr>
                <w:rFonts w:eastAsia="Times New Roman" w:cstheme="minorHAnsi"/>
                <w:lang w:val="pl-PL"/>
              </w:rPr>
              <w:t xml:space="preserve"> valabilă pentru o perioadă de 1</w:t>
            </w:r>
            <w:r w:rsidR="00C62ED4" w:rsidRPr="007003F5">
              <w:rPr>
                <w:rFonts w:eastAsia="Times New Roman" w:cstheme="minorHAnsi"/>
                <w:lang w:val="pl-PL"/>
              </w:rPr>
              <w:t>8</w:t>
            </w:r>
            <w:r w:rsidR="008F7BF6" w:rsidRPr="007003F5">
              <w:rPr>
                <w:rFonts w:eastAsia="Times New Roman" w:cstheme="minorHAnsi"/>
                <w:lang w:val="pl-PL"/>
              </w:rPr>
              <w:t xml:space="preserve">0 zile calculate de la termenul comunicat pentru depunerea Ofertelor </w:t>
            </w:r>
          </w:p>
          <w:p w14:paraId="4836A32F" w14:textId="43FBF082" w:rsidR="00BB421A" w:rsidRPr="007003F5" w:rsidRDefault="008F7BF6"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(amendamentele pentru prelungirea termenului de depunere a ofertelor nu sunt luate în considerare)</w:t>
            </w:r>
          </w:p>
          <w:p w14:paraId="5EBC4467" w14:textId="202ACC56" w:rsidR="008F7BF6" w:rsidRPr="007003F5" w:rsidRDefault="00D01E0A"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3 – </w:t>
            </w:r>
            <w:r w:rsidR="00853D15" w:rsidRPr="00853D15">
              <w:rPr>
                <w:rFonts w:eastAsia="Times New Roman" w:cstheme="minorHAnsi"/>
                <w:lang w:val="pl-PL"/>
              </w:rPr>
              <w:t>36.059,30</w:t>
            </w:r>
            <w:r w:rsidR="00CC2DDF">
              <w:rPr>
                <w:rFonts w:eastAsia="Times New Roman" w:cstheme="minorHAnsi"/>
                <w:lang w:val="pl-PL"/>
              </w:rPr>
              <w:t xml:space="preserve"> </w:t>
            </w:r>
            <w:r w:rsidR="009F03BC">
              <w:rPr>
                <w:rFonts w:eastAsia="Times New Roman" w:cstheme="minorHAnsi"/>
                <w:lang w:val="pl-PL"/>
              </w:rPr>
              <w:t xml:space="preserve">RON </w:t>
            </w:r>
            <w:r w:rsidR="008F7BF6" w:rsidRPr="007003F5">
              <w:rPr>
                <w:rFonts w:eastAsia="Times New Roman" w:cstheme="minorHAnsi"/>
                <w:lang w:val="pl-PL"/>
              </w:rPr>
              <w:t>valabilă pentru o perioadă de 1</w:t>
            </w:r>
            <w:r w:rsidR="00C62ED4" w:rsidRPr="007003F5">
              <w:rPr>
                <w:rFonts w:eastAsia="Times New Roman" w:cstheme="minorHAnsi"/>
                <w:lang w:val="pl-PL"/>
              </w:rPr>
              <w:t>8</w:t>
            </w:r>
            <w:r w:rsidR="008F7BF6" w:rsidRPr="007003F5">
              <w:rPr>
                <w:rFonts w:eastAsia="Times New Roman" w:cstheme="minorHAnsi"/>
                <w:lang w:val="pl-PL"/>
              </w:rPr>
              <w:t xml:space="preserve">0 zile calculate de la termenul comunicat pentru depunerea Ofertelor </w:t>
            </w:r>
          </w:p>
          <w:p w14:paraId="33467B53" w14:textId="7798FE74" w:rsidR="008F7BF6" w:rsidRPr="007003F5" w:rsidRDefault="008F7BF6"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(amendamentele pentru prelungirea termenului de depunere a ofertelor nu sunt luate în considerare)</w:t>
            </w:r>
          </w:p>
          <w:p w14:paraId="56662316" w14:textId="72E9D8BC" w:rsidR="008F7BF6" w:rsidRDefault="00D01E0A"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4 – </w:t>
            </w:r>
            <w:r w:rsidR="00CC2DDF" w:rsidRPr="00CC2DDF">
              <w:rPr>
                <w:rFonts w:eastAsia="Times New Roman" w:cstheme="minorHAnsi"/>
                <w:lang w:val="pl-PL"/>
              </w:rPr>
              <w:t>30.913,48</w:t>
            </w:r>
            <w:r w:rsidR="00696D5E" w:rsidRPr="007003F5">
              <w:rPr>
                <w:rFonts w:eastAsia="Times New Roman" w:cstheme="minorHAnsi"/>
                <w:lang w:val="pl-PL"/>
              </w:rPr>
              <w:t xml:space="preserve"> </w:t>
            </w:r>
            <w:r w:rsidR="009F03BC">
              <w:rPr>
                <w:rFonts w:eastAsia="Times New Roman" w:cstheme="minorHAnsi"/>
                <w:lang w:val="pl-PL"/>
              </w:rPr>
              <w:t xml:space="preserve">RON </w:t>
            </w:r>
            <w:r w:rsidR="008F7BF6" w:rsidRPr="007003F5">
              <w:rPr>
                <w:rFonts w:eastAsia="Times New Roman" w:cstheme="minorHAnsi"/>
                <w:lang w:val="pl-PL"/>
              </w:rPr>
              <w:t>valabilă pentru o perioadă de 1</w:t>
            </w:r>
            <w:r w:rsidR="00C62ED4" w:rsidRPr="007003F5">
              <w:rPr>
                <w:rFonts w:eastAsia="Times New Roman" w:cstheme="minorHAnsi"/>
                <w:lang w:val="pl-PL"/>
              </w:rPr>
              <w:t>8</w:t>
            </w:r>
            <w:r w:rsidR="008F7BF6" w:rsidRPr="007003F5">
              <w:rPr>
                <w:rFonts w:eastAsia="Times New Roman" w:cstheme="minorHAnsi"/>
                <w:lang w:val="pl-PL"/>
              </w:rPr>
              <w:t xml:space="preserve">0 zile calculate de la termenul comunicat pentru depunerea Ofertelor </w:t>
            </w:r>
          </w:p>
          <w:p w14:paraId="6832DE4D" w14:textId="67194E53" w:rsidR="00F1196C" w:rsidRDefault="00F1196C" w:rsidP="00F1196C">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w:t>
            </w:r>
            <w:r>
              <w:rPr>
                <w:rFonts w:eastAsia="Times New Roman" w:cstheme="minorHAnsi"/>
                <w:lang w:val="pl-PL"/>
              </w:rPr>
              <w:t>5</w:t>
            </w:r>
            <w:r w:rsidRPr="007003F5">
              <w:rPr>
                <w:rFonts w:eastAsia="Times New Roman" w:cstheme="minorHAnsi"/>
                <w:lang w:val="pl-PL"/>
              </w:rPr>
              <w:t xml:space="preserve"> – </w:t>
            </w:r>
            <w:r w:rsidR="00CC2DDF" w:rsidRPr="00CC2DDF">
              <w:rPr>
                <w:rFonts w:eastAsia="Times New Roman" w:cstheme="minorHAnsi"/>
                <w:lang w:val="pl-PL"/>
              </w:rPr>
              <w:t xml:space="preserve">19.831,01 </w:t>
            </w:r>
            <w:r>
              <w:rPr>
                <w:rFonts w:eastAsia="Times New Roman" w:cstheme="minorHAnsi"/>
                <w:lang w:val="pl-PL"/>
              </w:rPr>
              <w:t xml:space="preserve">RON </w:t>
            </w:r>
            <w:r w:rsidRPr="007003F5">
              <w:rPr>
                <w:rFonts w:eastAsia="Times New Roman" w:cstheme="minorHAnsi"/>
                <w:lang w:val="pl-PL"/>
              </w:rPr>
              <w:t xml:space="preserve">valabilă pentru o perioadă de 180 zile calculate de la termenul comunicat pentru depunerea Ofertelor </w:t>
            </w:r>
          </w:p>
          <w:p w14:paraId="48719237" w14:textId="750B012C" w:rsidR="00F1196C" w:rsidRDefault="00F1196C" w:rsidP="00F1196C">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w:t>
            </w:r>
            <w:r>
              <w:rPr>
                <w:rFonts w:eastAsia="Times New Roman" w:cstheme="minorHAnsi"/>
                <w:lang w:val="pl-PL"/>
              </w:rPr>
              <w:t>6</w:t>
            </w:r>
            <w:r w:rsidRPr="007003F5">
              <w:rPr>
                <w:rFonts w:eastAsia="Times New Roman" w:cstheme="minorHAnsi"/>
                <w:lang w:val="pl-PL"/>
              </w:rPr>
              <w:t xml:space="preserve"> – </w:t>
            </w:r>
            <w:r w:rsidR="00CC2DDF" w:rsidRPr="00CC2DDF">
              <w:rPr>
                <w:rFonts w:eastAsia="Times New Roman" w:cstheme="minorHAnsi"/>
                <w:lang w:val="pl-PL"/>
              </w:rPr>
              <w:t>27.037,81</w:t>
            </w:r>
            <w:r w:rsidR="00CC2DDF">
              <w:rPr>
                <w:rFonts w:eastAsia="Times New Roman" w:cstheme="minorHAnsi"/>
                <w:lang w:val="pl-PL"/>
              </w:rPr>
              <w:t xml:space="preserve"> </w:t>
            </w:r>
            <w:r>
              <w:rPr>
                <w:rFonts w:eastAsia="Times New Roman" w:cstheme="minorHAnsi"/>
                <w:lang w:val="pl-PL"/>
              </w:rPr>
              <w:t xml:space="preserve">RON </w:t>
            </w:r>
            <w:r w:rsidRPr="007003F5">
              <w:rPr>
                <w:rFonts w:eastAsia="Times New Roman" w:cstheme="minorHAnsi"/>
                <w:lang w:val="pl-PL"/>
              </w:rPr>
              <w:t xml:space="preserve">valabilă pentru o perioadă de 180 zile calculate de la termenul comunicat pentru depunerea Ofertelor </w:t>
            </w:r>
          </w:p>
          <w:p w14:paraId="76EFB964" w14:textId="53BFC304" w:rsidR="00F1196C" w:rsidRDefault="00F1196C" w:rsidP="00F1196C">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w:t>
            </w:r>
            <w:r>
              <w:rPr>
                <w:rFonts w:eastAsia="Times New Roman" w:cstheme="minorHAnsi"/>
                <w:lang w:val="pl-PL"/>
              </w:rPr>
              <w:t>7</w:t>
            </w:r>
            <w:r w:rsidRPr="007003F5">
              <w:rPr>
                <w:rFonts w:eastAsia="Times New Roman" w:cstheme="minorHAnsi"/>
                <w:lang w:val="pl-PL"/>
              </w:rPr>
              <w:t xml:space="preserve"> – </w:t>
            </w:r>
            <w:r w:rsidR="00360255" w:rsidRPr="00360255">
              <w:rPr>
                <w:rFonts w:eastAsia="Times New Roman" w:cstheme="minorHAnsi"/>
                <w:lang w:val="pl-PL"/>
              </w:rPr>
              <w:t xml:space="preserve">24.877,13 </w:t>
            </w:r>
            <w:r>
              <w:rPr>
                <w:rFonts w:eastAsia="Times New Roman" w:cstheme="minorHAnsi"/>
                <w:lang w:val="pl-PL"/>
              </w:rPr>
              <w:t xml:space="preserve">RON </w:t>
            </w:r>
            <w:r w:rsidRPr="007003F5">
              <w:rPr>
                <w:rFonts w:eastAsia="Times New Roman" w:cstheme="minorHAnsi"/>
                <w:lang w:val="pl-PL"/>
              </w:rPr>
              <w:t xml:space="preserve">valabilă pentru o perioadă de 180 zile calculate de la termenul comunicat pentru depunerea Ofertelor </w:t>
            </w:r>
          </w:p>
          <w:p w14:paraId="4A1AF210" w14:textId="79B2F473" w:rsidR="00F1196C" w:rsidRDefault="00F1196C" w:rsidP="00F1196C">
            <w:pPr>
              <w:spacing w:before="25" w:after="0" w:line="240" w:lineRule="auto"/>
              <w:ind w:left="106" w:right="165"/>
              <w:jc w:val="both"/>
              <w:rPr>
                <w:rFonts w:eastAsia="Times New Roman" w:cstheme="minorHAnsi"/>
                <w:lang w:val="pl-PL"/>
              </w:rPr>
            </w:pPr>
            <w:r w:rsidRPr="00F1196C">
              <w:rPr>
                <w:rFonts w:eastAsia="Times New Roman" w:cstheme="minorHAnsi"/>
                <w:lang w:val="pl-PL"/>
              </w:rPr>
              <w:t xml:space="preserve">Lot </w:t>
            </w:r>
            <w:r>
              <w:rPr>
                <w:rFonts w:eastAsia="Times New Roman" w:cstheme="minorHAnsi"/>
                <w:lang w:val="pl-PL"/>
              </w:rPr>
              <w:t>8</w:t>
            </w:r>
            <w:r w:rsidRPr="00F1196C">
              <w:rPr>
                <w:rFonts w:eastAsia="Times New Roman" w:cstheme="minorHAnsi"/>
                <w:lang w:val="pl-PL"/>
              </w:rPr>
              <w:t xml:space="preserve"> – </w:t>
            </w:r>
            <w:r w:rsidR="00360255" w:rsidRPr="00360255">
              <w:rPr>
                <w:rFonts w:eastAsia="Times New Roman" w:cstheme="minorHAnsi"/>
                <w:lang w:val="pl-PL"/>
              </w:rPr>
              <w:t>30.362,22</w:t>
            </w:r>
            <w:r w:rsidRPr="00F1196C">
              <w:rPr>
                <w:rFonts w:eastAsia="Times New Roman" w:cstheme="minorHAnsi"/>
                <w:lang w:val="pl-PL"/>
              </w:rPr>
              <w:t xml:space="preserve"> RON valabilă pentru o perioadă de 180 zile calculate de la termenul comunicat pentru depunerea Ofertelor</w:t>
            </w:r>
          </w:p>
          <w:p w14:paraId="372D6EEA" w14:textId="3A204433" w:rsidR="00DD3165" w:rsidRPr="007003F5" w:rsidRDefault="008F7BF6" w:rsidP="007003F5">
            <w:pPr>
              <w:spacing w:before="25" w:after="0" w:line="240" w:lineRule="auto"/>
              <w:ind w:left="106" w:right="165"/>
              <w:jc w:val="both"/>
              <w:rPr>
                <w:rFonts w:eastAsia="Times New Roman" w:cstheme="minorHAnsi"/>
                <w:lang w:val="pl-PL"/>
              </w:rPr>
            </w:pPr>
            <w:r w:rsidRPr="007003F5">
              <w:rPr>
                <w:rFonts w:eastAsia="Times New Roman" w:cstheme="minorHAnsi"/>
                <w:lang w:val="pl-PL"/>
              </w:rPr>
              <w:t>(amendamentele pentru prelungirea termenului de depunere a ofertelor nu sunt luate în considerare)</w:t>
            </w:r>
          </w:p>
        </w:tc>
      </w:tr>
      <w:tr w:rsidR="00CC265A" w:rsidRPr="00CC265A" w14:paraId="67F35B69"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031C6595" w14:textId="0DBC15C6"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7371BC0C"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Regula privind modalitatea de constituire a garanţiei de participare este:</w:t>
            </w:r>
          </w:p>
          <w:p w14:paraId="6D481E08"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a. virament bancar</w:t>
            </w:r>
          </w:p>
          <w:p w14:paraId="02B50BA0"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sau</w:t>
            </w:r>
          </w:p>
          <w:p w14:paraId="768BB032"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b. instrument de garantare emis de o instituţie de credit din România sau din alt stat sau de o societate de asigurări, în condiţiile legii.</w:t>
            </w:r>
          </w:p>
        </w:tc>
      </w:tr>
      <w:tr w:rsidR="00CC265A" w:rsidRPr="00CC265A" w14:paraId="2EFD6F0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E06B59D"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62724C82"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Acolo unde un instrument de garantare este utilizat ca modalitate de constituire a garanţiei de participare, acesta trebuie să fie:</w:t>
            </w:r>
          </w:p>
          <w:p w14:paraId="55EDF676" w14:textId="5A7D6F7C"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 transmis în SEAP împreună cu Oferta</w:t>
            </w:r>
            <w:r w:rsidR="00DB3F5F" w:rsidRPr="007003F5">
              <w:rPr>
                <w:rFonts w:eastAsia="Times New Roman" w:cstheme="minorHAnsi"/>
                <w:lang w:val="pl-PL"/>
              </w:rPr>
              <w:t xml:space="preserve"> </w:t>
            </w:r>
            <w:r w:rsidRPr="007003F5">
              <w:rPr>
                <w:rFonts w:eastAsia="Times New Roman" w:cstheme="minorHAnsi"/>
                <w:lang w:val="pl-PL"/>
              </w:rPr>
              <w:t>şi celelalte documente ale acesteia, cel mai târziu la data şi ora-limită de depunere a Ofertelor</w:t>
            </w:r>
            <w:r w:rsidR="00DB3F5F" w:rsidRPr="007003F5">
              <w:rPr>
                <w:rFonts w:eastAsia="Times New Roman" w:cstheme="minorHAnsi"/>
                <w:lang w:val="pl-PL"/>
              </w:rPr>
              <w:t xml:space="preserve"> </w:t>
            </w:r>
          </w:p>
          <w:p w14:paraId="2514E18A"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ii. în suma şi moneda indicată,</w:t>
            </w:r>
          </w:p>
          <w:p w14:paraId="2D1D285A"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iii. valabil pentru perioada indicată,</w:t>
            </w:r>
          </w:p>
          <w:p w14:paraId="52A1C788"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iv. irevocabil,</w:t>
            </w:r>
          </w:p>
          <w:p w14:paraId="23708725"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v. în formă necondiţionată, şi anume instrumentul de garantare trebuie să prevadă că plata se va realiza necondiţionat, la prima cerere a beneficiarului (Entităţii Contractante), pe baza declaraţiei acestuia cu privire la culpa persoanei garantate.</w:t>
            </w:r>
          </w:p>
        </w:tc>
      </w:tr>
      <w:tr w:rsidR="00CC265A" w:rsidRPr="00CC265A" w14:paraId="741F598E"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B986E07"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1C1D544" w14:textId="1B2E72AE"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 xml:space="preserve">Pentru garanţia constituită prin transfer bancar, se va utiliza următorul cont: </w:t>
            </w:r>
            <w:r w:rsidRPr="007003F5">
              <w:rPr>
                <w:rFonts w:eastAsia="Times New Roman" w:cstheme="minorHAnsi"/>
                <w:i/>
                <w:lang w:val="pl-PL"/>
              </w:rPr>
              <w:t>[</w:t>
            </w:r>
            <w:r w:rsidRPr="001B60A0">
              <w:rPr>
                <w:rFonts w:eastAsia="Times New Roman" w:cstheme="minorHAnsi"/>
                <w:i/>
                <w:color w:val="FF0000"/>
                <w:lang w:val="pl-PL"/>
              </w:rPr>
              <w:t>introduceţi cont în format IBAN</w:t>
            </w:r>
            <w:r w:rsidRPr="007003F5">
              <w:rPr>
                <w:rFonts w:eastAsia="Times New Roman" w:cstheme="minorHAnsi"/>
                <w:i/>
                <w:lang w:val="pl-PL"/>
              </w:rPr>
              <w:t>]</w:t>
            </w:r>
            <w:r w:rsidRPr="007003F5">
              <w:rPr>
                <w:rFonts w:eastAsia="Times New Roman" w:cstheme="minorHAnsi"/>
                <w:lang w:val="pl-PL"/>
              </w:rPr>
              <w:t xml:space="preserve"> iar în detaliile tranzacţiei se va menţiona numărul Anunţului de participare.</w:t>
            </w:r>
          </w:p>
        </w:tc>
      </w:tr>
      <w:tr w:rsidR="00CC265A" w:rsidRPr="00CC265A" w14:paraId="5A9652C4"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6E5D345"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69E6E970" w14:textId="75A8157C"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Pentru constituirea garanţiei de participare de către Operatori Economici din afara României, pentru conversie dintr-o altă monedă, se va utiliza cursul de schimb valutar publicat de Banca Naţională a României (</w:t>
            </w:r>
            <w:hyperlink r:id="rId17" w:history="1">
              <w:r w:rsidR="007003F5" w:rsidRPr="00DC2A8F">
                <w:rPr>
                  <w:rStyle w:val="Hyperlink"/>
                  <w:rFonts w:eastAsia="Times New Roman" w:cstheme="minorHAnsi"/>
                  <w:lang w:val="pl-PL"/>
                </w:rPr>
                <w:t>www.bnr.ro</w:t>
              </w:r>
            </w:hyperlink>
            <w:r w:rsidRPr="007003F5">
              <w:rPr>
                <w:rFonts w:eastAsia="Times New Roman" w:cstheme="minorHAnsi"/>
                <w:lang w:val="pl-PL"/>
              </w:rPr>
              <w:t>) valabilă data publicării Anunţului de participare</w:t>
            </w:r>
            <w:r w:rsidR="00DB3F5F" w:rsidRPr="007003F5">
              <w:rPr>
                <w:rFonts w:eastAsia="Times New Roman" w:cstheme="minorHAnsi"/>
                <w:lang w:val="pl-PL"/>
              </w:rPr>
              <w:t xml:space="preserve"> </w:t>
            </w:r>
            <w:r w:rsidRPr="007003F5">
              <w:rPr>
                <w:rFonts w:eastAsia="Times New Roman" w:cstheme="minorHAnsi"/>
                <w:lang w:val="pl-PL"/>
              </w:rPr>
              <w:t>în SEAP.</w:t>
            </w:r>
          </w:p>
        </w:tc>
      </w:tr>
      <w:tr w:rsidR="00CC265A" w:rsidRPr="00CC265A" w14:paraId="79E94B98"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53F20451"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069C6C79"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Situaţiile care determină reţinerea garanţiei de participare sunt:</w:t>
            </w:r>
          </w:p>
          <w:p w14:paraId="39FA17A7" w14:textId="77E1C1AC"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 Ofertantul şi-a retras Oferta în perioada de valabilitate a Ofertei indicată în Anunţul de participare;</w:t>
            </w:r>
          </w:p>
          <w:p w14:paraId="4A6A3643"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ii. Ofertantul nu constituie garanţia de bună execuţie;</w:t>
            </w:r>
          </w:p>
          <w:p w14:paraId="67B084F3"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iii. Ofertantul a cărui Ofertă a fost declarată câştigătoare a refuzat să semneze Contractul în perioada de valabilitate a Ofertei.</w:t>
            </w:r>
          </w:p>
        </w:tc>
      </w:tr>
      <w:tr w:rsidR="00CC265A" w:rsidRPr="00CC265A" w14:paraId="6DD3F8A5"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060606F3"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0454E27"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Orice prelungire a perioadei de valabilitate a Ofertei solicitată de către Entitatea Contractantă şi acceptată de către Ofertant presupune o prelungire a perioadei de valabilitate a garanţiei de participare.</w:t>
            </w:r>
          </w:p>
        </w:tc>
      </w:tr>
      <w:tr w:rsidR="00CC265A" w:rsidRPr="00CC265A" w14:paraId="2F1F9A05"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7F6C0E8"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505384EF"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O Ofertă care nu este însoţită de dovada constituirii garanţiei de participare conform instrucţiunilor, va fi respinsă de către Entitatea Contractantă la momentul accesării Ofertelor în SEAP după expirarea termenului de transmitere a Ofertelor.</w:t>
            </w:r>
          </w:p>
        </w:tc>
      </w:tr>
      <w:tr w:rsidR="00CC265A" w:rsidRPr="00CC265A" w14:paraId="6762B859"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6A647972"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B93FD21"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 xml:space="preserve">În cazul în care oferta prezintă eventuale neconcordanţe referitoare la îndeplinirea condiţiilor de formă a garanţiei de participare, precum şi la cuantumul sau valabilitatea acesteia, comisia de evaluare solicită clarificări, în termen de o zi lucrătoare de la data-limită de depunere a ofertelor, acordând ofertantului un termen de 3 zile pentru a răspunde la solicitarea de clarificare, sub sancţiunea respingerii ofertei ca inacceptabilă. În conformitate cu prevederile art. 43 alin. (3) din H.G. nr. 394/2016, Entitatea Contractantă nu reţine garanţia de participare în cazul în care ofertantul desemnat câştigător refuză să semneze contractul sectorial în perioada de valabilitate a ofertei, atribuit în urma unei </w:t>
            </w:r>
            <w:r w:rsidRPr="007003F5">
              <w:rPr>
                <w:rFonts w:eastAsia="Times New Roman" w:cstheme="minorHAnsi"/>
                <w:lang w:val="pl-PL"/>
              </w:rPr>
              <w:lastRenderedPageBreak/>
              <w:t>proceduri de atribuire care a făcut obiectul controlului ex ante şi în care ANAP a emis un aviz conform condiţionat, iar entitatea contractantă a derulat şi finalizat procedura de atribuire fără a remedia abaterile constatate de ANAP.</w:t>
            </w:r>
          </w:p>
        </w:tc>
      </w:tr>
      <w:tr w:rsidR="00CC265A" w:rsidRPr="00CC265A" w14:paraId="3E738E53"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5147149C" w14:textId="77777777" w:rsidR="004F72D2" w:rsidRPr="00DE048A" w:rsidRDefault="004F72D2" w:rsidP="00247108">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EEE7C31"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Garanţia de participare se restituie de către Entitatea Contractantă, după cum urmează:</w:t>
            </w:r>
          </w:p>
          <w:p w14:paraId="0E1F1D46"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 Ofertantului câştigător, în cel mult 3 zile lucrătoare de la data constituirii garanţiei de bună execuţie de către acesta;</w:t>
            </w:r>
          </w:p>
          <w:p w14:paraId="176755E0" w14:textId="2ACFCE2F"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ii. Ofertantului a cărui Ofertă nu a fost stabilită câştigătoare, după semnarea contractului sectorial cu ofertantul a cărui ofertă a fost desemnată câştigătoare, dar nu mai târziu de 3 zile lucrătoare de la data semnării contractului sectorial cu ofertantul declarat câştigător</w:t>
            </w:r>
          </w:p>
          <w:p w14:paraId="72563835" w14:textId="1D868B72"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w:t>
            </w:r>
            <w:r w:rsidR="00DB3F5F" w:rsidRPr="00DE048A">
              <w:rPr>
                <w:rFonts w:eastAsia="Times New Roman" w:cstheme="minorHAnsi"/>
                <w:lang w:val="pl-PL"/>
              </w:rPr>
              <w:t>ii</w:t>
            </w:r>
            <w:r w:rsidRPr="00DE048A">
              <w:rPr>
                <w:rFonts w:eastAsia="Times New Roman" w:cstheme="minorHAnsi"/>
                <w:lang w:val="pl-PL"/>
              </w:rPr>
              <w:t>. Tuturor Ofertanţilor care au constituit o garanţie de participare, în cel mult 3 zile lucrătoare de la data expirării termenului de depunere a unei contestaţii cu privire la decizia Entităţii Contractante de a anula procedura de atribuire, atunci când nu s-a depus nicio contestaţie în legătură cu decizia Entităţii Contractante de a anula procedura;</w:t>
            </w:r>
          </w:p>
          <w:p w14:paraId="70B72E2E" w14:textId="4DA043D8" w:rsidR="004F72D2" w:rsidRPr="00DE048A" w:rsidRDefault="00DB3F5F"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w:t>
            </w:r>
            <w:r w:rsidR="004F72D2" w:rsidRPr="00DE048A">
              <w:rPr>
                <w:rFonts w:eastAsia="Times New Roman" w:cstheme="minorHAnsi"/>
                <w:lang w:val="pl-PL"/>
              </w:rPr>
              <w:t>v. Ofertanţilor ale căror oferte au fost declarate necâştigătoare, în cel mult 3 zile lucrătoare de la primirea de către Entitatea Contractantă a unei solicitări exprese din partea unui/unor astfel de ofertanţi cu privire la restituirea garanţiei de participare.</w:t>
            </w:r>
          </w:p>
        </w:tc>
      </w:tr>
      <w:tr w:rsidR="00CC265A" w:rsidRPr="00CC265A" w14:paraId="0C0EA7B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227EA7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Garanţia de bună execuţie</w:t>
            </w:r>
          </w:p>
        </w:tc>
        <w:tc>
          <w:tcPr>
            <w:tcW w:w="7512" w:type="dxa"/>
            <w:tcBorders>
              <w:bottom w:val="single" w:sz="8" w:space="0" w:color="000000"/>
              <w:right w:val="single" w:sz="8" w:space="0" w:color="000000"/>
            </w:tcBorders>
            <w:tcMar>
              <w:top w:w="15" w:type="dxa"/>
              <w:left w:w="15" w:type="dxa"/>
              <w:bottom w:w="15" w:type="dxa"/>
              <w:right w:w="15" w:type="dxa"/>
            </w:tcMar>
          </w:tcPr>
          <w:p w14:paraId="005B52D8"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Garanţia de bună execuţie este solicitată.</w:t>
            </w:r>
          </w:p>
          <w:p w14:paraId="4A85DA25" w14:textId="185799FD" w:rsidR="004F72D2" w:rsidRPr="00DE048A" w:rsidRDefault="004F72D2" w:rsidP="00D01E0A">
            <w:pPr>
              <w:spacing w:before="25" w:after="0" w:line="240" w:lineRule="auto"/>
              <w:ind w:left="106" w:right="165"/>
              <w:jc w:val="both"/>
              <w:rPr>
                <w:rFonts w:eastAsia="Times New Roman" w:cstheme="minorHAnsi"/>
                <w:lang w:val="pl-PL"/>
              </w:rPr>
            </w:pPr>
          </w:p>
        </w:tc>
      </w:tr>
      <w:tr w:rsidR="00CC265A" w:rsidRPr="00CC265A" w14:paraId="48F02D38"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94408E5"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6947C59C" w14:textId="77777777" w:rsidR="00CC22BD" w:rsidRPr="00DE048A" w:rsidRDefault="004F72D2" w:rsidP="00D01E0A">
            <w:pPr>
              <w:spacing w:before="25" w:after="0" w:line="240" w:lineRule="auto"/>
              <w:ind w:left="106" w:right="165"/>
              <w:jc w:val="both"/>
              <w:rPr>
                <w:rFonts w:eastAsia="Times New Roman" w:cstheme="minorHAnsi"/>
                <w:i/>
                <w:lang w:val="pl-PL"/>
              </w:rPr>
            </w:pPr>
            <w:r w:rsidRPr="00DE048A">
              <w:rPr>
                <w:rFonts w:eastAsia="Times New Roman" w:cstheme="minorHAnsi"/>
                <w:lang w:val="pl-PL"/>
              </w:rPr>
              <w:t xml:space="preserve">Garanţia de bună execuţie reprezintă </w:t>
            </w:r>
          </w:p>
          <w:p w14:paraId="1016776C" w14:textId="5224408D" w:rsidR="004F72D2" w:rsidRPr="00DE048A" w:rsidRDefault="00F1196C" w:rsidP="00F1196C">
            <w:pPr>
              <w:spacing w:before="25" w:after="0" w:line="240" w:lineRule="auto"/>
              <w:ind w:left="106" w:right="165"/>
              <w:jc w:val="both"/>
              <w:rPr>
                <w:rFonts w:eastAsia="Times New Roman" w:cstheme="minorHAnsi"/>
                <w:lang w:val="pl-PL"/>
              </w:rPr>
            </w:pPr>
            <w:r>
              <w:rPr>
                <w:rFonts w:eastAsia="Times New Roman" w:cstheme="minorHAnsi"/>
                <w:lang w:val="pl-PL"/>
              </w:rPr>
              <w:t>0,2</w:t>
            </w:r>
            <w:r w:rsidR="00CC22BD" w:rsidRPr="00DE048A">
              <w:rPr>
                <w:rFonts w:eastAsia="Times New Roman" w:cstheme="minorHAnsi"/>
                <w:lang w:val="pl-PL"/>
              </w:rPr>
              <w:t>% pentru</w:t>
            </w:r>
            <w:r w:rsidR="00CC22BD" w:rsidRPr="00DE048A">
              <w:rPr>
                <w:rFonts w:eastAsia="Times New Roman" w:cstheme="minorHAnsi"/>
                <w:i/>
                <w:lang w:val="pl-PL"/>
              </w:rPr>
              <w:t xml:space="preserve"> </w:t>
            </w:r>
            <w:r w:rsidR="00CC22BD" w:rsidRPr="00DE048A">
              <w:rPr>
                <w:rFonts w:eastAsia="Times New Roman" w:cstheme="minorHAnsi"/>
                <w:lang w:val="pl-PL"/>
              </w:rPr>
              <w:t xml:space="preserve">din valoarea </w:t>
            </w:r>
            <w:r w:rsidR="00582803">
              <w:rPr>
                <w:rFonts w:eastAsia="Times New Roman" w:cstheme="minorHAnsi"/>
                <w:lang w:val="pl-PL"/>
              </w:rPr>
              <w:t>ofertată</w:t>
            </w:r>
            <w:r w:rsidR="00CC22BD" w:rsidRPr="00DE048A">
              <w:rPr>
                <w:rFonts w:eastAsia="Times New Roman" w:cstheme="minorHAnsi"/>
                <w:lang w:val="pl-PL"/>
              </w:rPr>
              <w:t>, fără TVA</w:t>
            </w:r>
            <w:r w:rsidR="00CC22BD" w:rsidRPr="00DE048A">
              <w:rPr>
                <w:rFonts w:eastAsia="Times New Roman" w:cstheme="minorHAnsi"/>
                <w:i/>
                <w:lang w:val="pl-PL"/>
              </w:rPr>
              <w:t xml:space="preserve"> </w:t>
            </w:r>
            <w:r w:rsidR="00CC22BD" w:rsidRPr="00DE048A">
              <w:rPr>
                <w:rFonts w:eastAsia="Times New Roman" w:cstheme="minorHAnsi"/>
                <w:lang w:val="pl-PL"/>
              </w:rPr>
              <w:t xml:space="preserve">pentru fiecare dintre Loturile Lot 1-Lot </w:t>
            </w:r>
            <w:r>
              <w:rPr>
                <w:rFonts w:eastAsia="Times New Roman" w:cstheme="minorHAnsi"/>
                <w:lang w:val="pl-PL"/>
              </w:rPr>
              <w:t>8</w:t>
            </w:r>
            <w:r w:rsidR="004F72D2" w:rsidRPr="00DE048A">
              <w:rPr>
                <w:rFonts w:eastAsia="Times New Roman" w:cstheme="minorHAnsi"/>
                <w:lang w:val="pl-PL"/>
              </w:rPr>
              <w:t xml:space="preserve">, aşa cum este această valoare indicată în Contractul </w:t>
            </w:r>
            <w:r w:rsidR="00CC22BD" w:rsidRPr="00DE048A">
              <w:rPr>
                <w:rFonts w:eastAsia="Times New Roman" w:cstheme="minorHAnsi"/>
                <w:lang w:val="pl-PL"/>
              </w:rPr>
              <w:t xml:space="preserve">pentru fiecare dintre Loturile Lot 1- Lot </w:t>
            </w:r>
            <w:r>
              <w:rPr>
                <w:rFonts w:eastAsia="Times New Roman" w:cstheme="minorHAnsi"/>
                <w:lang w:val="pl-PL"/>
              </w:rPr>
              <w:t>8</w:t>
            </w:r>
            <w:r w:rsidR="00CC22BD" w:rsidRPr="00DE048A">
              <w:rPr>
                <w:rFonts w:eastAsia="Times New Roman" w:cstheme="minorHAnsi"/>
                <w:lang w:val="pl-PL"/>
              </w:rPr>
              <w:t xml:space="preserve"> </w:t>
            </w:r>
            <w:r w:rsidR="004F72D2" w:rsidRPr="00DE048A">
              <w:rPr>
                <w:rFonts w:eastAsia="Times New Roman" w:cstheme="minorHAnsi"/>
                <w:lang w:val="pl-PL"/>
              </w:rPr>
              <w:t>care rezultă din această procedură.</w:t>
            </w:r>
            <w:r w:rsidR="00CC22BD" w:rsidRPr="00DE048A">
              <w:rPr>
                <w:rFonts w:eastAsia="Times New Roman" w:cstheme="minorHAnsi"/>
                <w:lang w:val="pl-PL"/>
              </w:rPr>
              <w:t xml:space="preserve"> </w:t>
            </w:r>
          </w:p>
        </w:tc>
      </w:tr>
      <w:tr w:rsidR="00CC265A" w:rsidRPr="00CC265A" w14:paraId="09CADA2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103A605" w14:textId="35C11829"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4404DE24"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Garanţia de bună execuţie se constituie în conformitate cu prevederile art. 45 alin. (4) din H.G. nr. 394/2016 şi în formele menţionate la art. 46 din H.G. nr. 394/2016.</w:t>
            </w:r>
          </w:p>
        </w:tc>
      </w:tr>
      <w:tr w:rsidR="00CC265A" w:rsidRPr="00CC265A" w14:paraId="60BF2EFD"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61EEFAA"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BDD3822"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Garanţia de bună execuţie va fi executată de către Entitatea Contractantă în situaţiile prevăzute la art. 47 din H.G. nr. 394/2016.</w:t>
            </w:r>
          </w:p>
        </w:tc>
      </w:tr>
      <w:tr w:rsidR="00CC265A" w:rsidRPr="00CC265A" w14:paraId="710D3CF3"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17A9A6C"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7782D408"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Garanţia de bună execuţie se eliberează/restituie în condiţiile prevăzute la art. 48 alin. (2) din H.G. nr. 394/2016.</w:t>
            </w:r>
          </w:p>
        </w:tc>
      </w:tr>
      <w:tr w:rsidR="004F72D2" w:rsidRPr="00CC265A" w14:paraId="6D087E57"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3E834D5"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1E3FA147"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Contractul inclus în Documentaţia de atribuire conţine informaţii referitoare la garanţia de bună execuţie, după cum urmează:</w:t>
            </w:r>
          </w:p>
          <w:p w14:paraId="0A1AE8BA"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i. Moneda în care se constituie,</w:t>
            </w:r>
          </w:p>
          <w:p w14:paraId="455EE96F"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ii. Perioada de valabilitate,</w:t>
            </w:r>
          </w:p>
          <w:p w14:paraId="652E1433"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iii. Modalitatea de constituire,</w:t>
            </w:r>
          </w:p>
          <w:p w14:paraId="33C9D04E"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iv. Situaţiile care determină reţinerea,</w:t>
            </w:r>
          </w:p>
          <w:p w14:paraId="604909C4"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v. Situaţiile în care este eliberată/restituită.</w:t>
            </w:r>
          </w:p>
        </w:tc>
      </w:tr>
    </w:tbl>
    <w:p w14:paraId="79E3BD26" w14:textId="77777777" w:rsidR="004F72D2" w:rsidRDefault="004F72D2" w:rsidP="00247108">
      <w:pPr>
        <w:spacing w:before="26" w:after="0" w:line="240" w:lineRule="auto"/>
        <w:ind w:left="373"/>
        <w:rPr>
          <w:rFonts w:eastAsia="Times New Roman" w:cstheme="minorHAnsi"/>
          <w:color w:val="FF0000"/>
          <w:lang w:val="pl-PL"/>
        </w:rPr>
      </w:pPr>
    </w:p>
    <w:p w14:paraId="538A6175" w14:textId="77777777" w:rsidR="001B60A0" w:rsidRDefault="001B60A0" w:rsidP="00247108">
      <w:pPr>
        <w:spacing w:before="26" w:after="0" w:line="240" w:lineRule="auto"/>
        <w:ind w:left="373"/>
        <w:rPr>
          <w:rFonts w:eastAsia="Times New Roman" w:cstheme="minorHAnsi"/>
          <w:color w:val="FF0000"/>
          <w:lang w:val="pl-PL"/>
        </w:rPr>
      </w:pPr>
    </w:p>
    <w:p w14:paraId="634B8507" w14:textId="77777777" w:rsidR="00C651C0" w:rsidRDefault="00C651C0" w:rsidP="00247108">
      <w:pPr>
        <w:spacing w:before="26" w:after="0" w:line="240" w:lineRule="auto"/>
        <w:ind w:left="373"/>
        <w:rPr>
          <w:rFonts w:eastAsia="Times New Roman" w:cstheme="minorHAnsi"/>
          <w:color w:val="FF0000"/>
          <w:lang w:val="pl-PL"/>
        </w:rPr>
      </w:pPr>
    </w:p>
    <w:p w14:paraId="30DC4A39" w14:textId="17F39502"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lastRenderedPageBreak/>
        <w:t>III.1.6.</w:t>
      </w:r>
      <w:r w:rsidR="004F72D2" w:rsidRPr="00DE048A">
        <w:rPr>
          <w:rFonts w:eastAsia="Times New Roman" w:cstheme="minorHAnsi"/>
          <w:b/>
          <w:lang w:val="pl-PL"/>
        </w:rPr>
        <w:t xml:space="preserve"> FORMA JURIDICĂ PE CARE O VA LUA GRUPUL DE OPERATORI ECONOMICI CĂRUIA I SE ATRIBUIE CONTRACTUL</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26"/>
        <w:gridCol w:w="7439"/>
      </w:tblGrid>
      <w:tr w:rsidR="00DE048A" w:rsidRPr="00DE048A" w14:paraId="17BACF1D" w14:textId="77777777" w:rsidTr="00F2568B">
        <w:trPr>
          <w:trHeight w:val="1140"/>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0E184A7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Forma juridică pe care o poate lua grupul de</w:t>
            </w:r>
          </w:p>
        </w:tc>
        <w:tc>
          <w:tcPr>
            <w:tcW w:w="7439" w:type="dxa"/>
            <w:tcBorders>
              <w:bottom w:val="single" w:sz="8" w:space="0" w:color="000000"/>
              <w:right w:val="single" w:sz="8" w:space="0" w:color="000000"/>
            </w:tcBorders>
            <w:tcMar>
              <w:top w:w="15" w:type="dxa"/>
              <w:left w:w="15" w:type="dxa"/>
              <w:bottom w:w="15" w:type="dxa"/>
              <w:right w:w="15" w:type="dxa"/>
            </w:tcMar>
          </w:tcPr>
          <w:p w14:paraId="2F70E80C" w14:textId="5222A73E" w:rsidR="004F72D2"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Orice Operator Economic are dreptul de a participa în comun cu alţi Operatori Economici la procedura de atribuire, conform art. 66 din Legea nr. 99/2016.</w:t>
            </w:r>
            <w:r w:rsidR="002B6ACE">
              <w:rPr>
                <w:rFonts w:eastAsia="Times New Roman" w:cstheme="minorHAnsi"/>
                <w:lang w:val="pl-PL"/>
              </w:rPr>
              <w:t xml:space="preserve"> </w:t>
            </w:r>
          </w:p>
          <w:p w14:paraId="54ECB3CE" w14:textId="0863E491" w:rsidR="003C6E6A" w:rsidRPr="00DE048A" w:rsidRDefault="00631ACE" w:rsidP="00631ACE">
            <w:pPr>
              <w:spacing w:after="0"/>
              <w:ind w:left="159" w:right="165"/>
              <w:jc w:val="both"/>
              <w:rPr>
                <w:rFonts w:eastAsia="Times New Roman" w:cstheme="minorHAnsi"/>
                <w:lang w:val="pl-PL"/>
              </w:rPr>
            </w:pPr>
            <w:r w:rsidRPr="00631ACE">
              <w:rPr>
                <w:rFonts w:eastAsia="Times New Roman" w:cstheme="minorHAnsi"/>
                <w:lang w:val="pl-PL"/>
              </w:rPr>
              <w:t>În cazul în care doi sau mai mulți operatori economici participă la procedură în asociere, iar asocierea este desemnată câștigătoare a procedurii de atribuire, după desemnarea câștigătorului Entitatea Contractantă își rezervă dreptul de a solicita operatorilor economici participanți în comun la procedura de atribuire a căror Ofertă a fost desemnată câștigătoare să adopte sau să constituie o anumită formă juridică, cum ar fi o declarație autentică dată în fața unui notar, a unei autorități administrative sau juridice sau a unei asociații profesionale care are competențe în acest sens, după semnarea Contractului.</w:t>
            </w:r>
          </w:p>
        </w:tc>
      </w:tr>
      <w:tr w:rsidR="00CC265A" w:rsidRPr="00CC265A" w14:paraId="7C7993E4"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74A846E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Operatori Economici cărora li se atribuie Contractul</w:t>
            </w:r>
          </w:p>
        </w:tc>
        <w:tc>
          <w:tcPr>
            <w:tcW w:w="7439" w:type="dxa"/>
            <w:tcBorders>
              <w:bottom w:val="single" w:sz="8" w:space="0" w:color="000000"/>
              <w:right w:val="single" w:sz="8" w:space="0" w:color="000000"/>
            </w:tcBorders>
            <w:tcMar>
              <w:top w:w="15" w:type="dxa"/>
              <w:left w:w="15" w:type="dxa"/>
              <w:bottom w:w="15" w:type="dxa"/>
              <w:right w:w="15" w:type="dxa"/>
            </w:tcMar>
          </w:tcPr>
          <w:p w14:paraId="334C9BD2"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În cazul în care Ofertantul este o Asociere de Operatori Economici, Acordul de asociere depus împreună cu Oferta trebuie să stipuleze cel puţin următoarele:</w:t>
            </w:r>
          </w:p>
          <w:p w14:paraId="1D028508" w14:textId="3AEBF08C"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 toţi membrii Asocierii vor fi responsabili în mod solidar pentru prezentarea Ofertei şi pentru executarea Contractului sectorial, precum şi pentru prestarea ulterioară a serviciilor de transport public judeţean prin curse regulate în</w:t>
            </w:r>
            <w:r w:rsidR="003C6E6A">
              <w:rPr>
                <w:rFonts w:eastAsia="Times New Roman" w:cstheme="minorHAnsi"/>
                <w:lang w:val="pl-PL"/>
              </w:rPr>
              <w:t xml:space="preserve"> aria teritorială de competenţă a UAT</w:t>
            </w:r>
            <w:r w:rsidRPr="00DE048A">
              <w:rPr>
                <w:rFonts w:eastAsia="Times New Roman" w:cstheme="minorHAnsi"/>
                <w:lang w:val="pl-PL"/>
              </w:rPr>
              <w:t xml:space="preserve"> Judeţul </w:t>
            </w:r>
            <w:r w:rsidR="00353898">
              <w:rPr>
                <w:rFonts w:eastAsia="Times New Roman" w:cstheme="minorHAnsi"/>
                <w:lang w:val="pl-PL"/>
              </w:rPr>
              <w:t>Argeş</w:t>
            </w:r>
            <w:r w:rsidRPr="00DE048A">
              <w:rPr>
                <w:rFonts w:eastAsia="Times New Roman" w:cstheme="minorHAnsi"/>
                <w:lang w:val="pl-PL"/>
              </w:rPr>
              <w:t>, în conformitate cu prevederile Contractului;</w:t>
            </w:r>
          </w:p>
          <w:p w14:paraId="04B65129" w14:textId="075DE10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 reprezentantul desemnat al Asocierii are autoritatea de a desfăşura toate activităţile, pentru şi în numele oricărui membru al Asocierii în timpul procedurii de atribuire</w:t>
            </w:r>
            <w:r w:rsidR="003C6E6A">
              <w:rPr>
                <w:rFonts w:eastAsia="Times New Roman" w:cstheme="minorHAnsi"/>
                <w:lang w:val="pl-PL"/>
              </w:rPr>
              <w:t xml:space="preserve"> şi, în cazul în care Asocierea va fi desemnată câştigătoare, pe durata executării Contractului</w:t>
            </w:r>
            <w:r w:rsidRPr="00DE048A">
              <w:rPr>
                <w:rFonts w:eastAsia="Times New Roman" w:cstheme="minorHAnsi"/>
                <w:lang w:val="pl-PL"/>
              </w:rPr>
              <w:t>;</w:t>
            </w:r>
          </w:p>
          <w:p w14:paraId="7191ABD2" w14:textId="61544FC9" w:rsidR="004F72D2"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iii. membrul, desemnat ca partener principal (lider), confirmat prin depunerea unei împuterniciri semnate de semnatarul (persoanele) împuternicit(e) legal al/ale fiecărui membru al Asocierii;</w:t>
            </w:r>
          </w:p>
        </w:tc>
      </w:tr>
      <w:tr w:rsidR="00CC265A" w:rsidRPr="00CC265A" w14:paraId="7B616741"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63AE7A71" w14:textId="77777777" w:rsidR="00041699" w:rsidRPr="00CC265A" w:rsidRDefault="00041699" w:rsidP="00247108">
            <w:pPr>
              <w:spacing w:before="25" w:after="0" w:line="240" w:lineRule="auto"/>
              <w:ind w:left="106"/>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7420A602"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 prezentată de o Asociere formată din doi sau mai mulţi Operatori Economici trebuie să îndeplinească cerinţele enumerate mai jos:</w:t>
            </w:r>
          </w:p>
          <w:p w14:paraId="238D9C21"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 Să includă câte un DUAE (completat) pentru fiecare membru al Asocierii care va conţine toate informaţiile enumerate în DUAE;</w:t>
            </w:r>
          </w:p>
          <w:p w14:paraId="0AAB6C24"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 Să includă confirmarea scrisă emisă de fiecare membru al Asocierii, inclusiv de liderul Asocierii, pentru aceeaşi persoana/aceleaşi persoane autorizând semnatarul/semnatarii Ofertei să angajeze Ofertantul (ca Asociere) în procedura de atribuire.</w:t>
            </w:r>
          </w:p>
          <w:p w14:paraId="379C1F16" w14:textId="6D6065DC"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iii. Oferta va fi semnată de reprezentantul autorizat al Asocierii.</w:t>
            </w:r>
          </w:p>
        </w:tc>
      </w:tr>
      <w:tr w:rsidR="00CC265A" w:rsidRPr="00CC265A" w14:paraId="76624669"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5F2B94BA" w14:textId="77777777" w:rsidR="004F72D2" w:rsidRPr="00CC265A" w:rsidRDefault="004F72D2" w:rsidP="00247108">
            <w:pPr>
              <w:spacing w:after="200" w:line="240" w:lineRule="auto"/>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49BAB52D" w14:textId="77777777" w:rsidR="004F72D2" w:rsidRDefault="00041699"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 va fi semnată astfel încât să angajeze în mod legal toţi membrii Asocierii şi va include Acordul de asociere care va stipula toate elementele identificate mai sus.</w:t>
            </w:r>
          </w:p>
          <w:p w14:paraId="519258B7" w14:textId="4CB796F0" w:rsidR="001B60A0" w:rsidRPr="00DE048A" w:rsidRDefault="001B60A0" w:rsidP="00D01E0A">
            <w:pPr>
              <w:spacing w:before="25" w:after="0" w:line="240" w:lineRule="auto"/>
              <w:ind w:left="106" w:right="165"/>
              <w:jc w:val="both"/>
              <w:rPr>
                <w:rFonts w:eastAsia="Times New Roman" w:cstheme="minorHAnsi"/>
                <w:lang w:val="pl-PL"/>
              </w:rPr>
            </w:pPr>
            <w:r w:rsidRPr="001B60A0">
              <w:rPr>
                <w:rFonts w:eastAsia="Times New Roman" w:cstheme="minorHAnsi"/>
                <w:lang w:val="pl-PL"/>
              </w:rPr>
              <w:t>Numele şi funcţia deţinute de fiecare persoană ce semnează Acordul de asociere trebuie scrise sub semnătura şi trebuie să fie aceleaşi cu numele şi funcţia incluse în DUAE (completat) prezentat de fiecare membru al Asocierii, în Partea II: "Informaţii privind Operatorul Economic, Informaţii privind reprezentanţii Operatorului Economic".</w:t>
            </w:r>
          </w:p>
        </w:tc>
      </w:tr>
      <w:tr w:rsidR="00CC265A" w:rsidRPr="00CC265A" w14:paraId="1D375CF5"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3334137F" w14:textId="77777777" w:rsidR="004F72D2" w:rsidRPr="00CC265A" w:rsidRDefault="004F72D2" w:rsidP="00247108">
            <w:pPr>
              <w:spacing w:after="200" w:line="240" w:lineRule="auto"/>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5B9278F6" w14:textId="44931A4B" w:rsidR="004F72D2" w:rsidRPr="00DE048A" w:rsidRDefault="00041699"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Ofertantul va furniza informaţii detaliate cu privire la reprezentare (formele, amploarea, scopul etc.). Entitatea Contractantă îşi rezervă dreptul de a solicita </w:t>
            </w:r>
            <w:r w:rsidRPr="00DE048A">
              <w:rPr>
                <w:rFonts w:eastAsia="Times New Roman" w:cstheme="minorHAnsi"/>
                <w:lang w:val="pl-PL"/>
              </w:rPr>
              <w:lastRenderedPageBreak/>
              <w:t>documente/informaţii adiţionale în legătură cu statutul reprezentantului Asocierii de a reprezenta Ofertantul.</w:t>
            </w:r>
          </w:p>
        </w:tc>
      </w:tr>
      <w:tr w:rsidR="004F72D2" w:rsidRPr="00CC265A" w14:paraId="537442FE"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7945F65C" w14:textId="77777777" w:rsidR="004F72D2" w:rsidRPr="00CC265A" w:rsidRDefault="004F72D2" w:rsidP="00247108">
            <w:pPr>
              <w:spacing w:after="200" w:line="240" w:lineRule="auto"/>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55450240" w14:textId="2CC1DE2F" w:rsidR="004F72D2" w:rsidRPr="00DE048A" w:rsidRDefault="00112604"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 </w:t>
            </w:r>
            <w:r w:rsidR="00041699" w:rsidRPr="00DE048A">
              <w:rPr>
                <w:rFonts w:eastAsia="Times New Roman" w:cstheme="minorHAnsi"/>
                <w:lang w:val="pl-PL"/>
              </w:rPr>
              <w:t>Realizarea operațiunilor menționate este necesară datorită specificului activității delegate și ținând cont de faptul că în conformitate cu art. 67 alin. 2-5 din Legea nr. 99/2016 și art. 37 din  HG nr. 394/ 2016, operatorii economici participanți la procedura de atribuire au obligația, ca la semnarea contractului de delegare a gestiunii, să respecte și să facă dovada că se afla într-una din situațiile prezentate în cadrul art. 30 din Legea nr. 92/ 2007.</w:t>
            </w:r>
          </w:p>
        </w:tc>
      </w:tr>
    </w:tbl>
    <w:p w14:paraId="2E3AD9C6" w14:textId="77777777" w:rsidR="004F72D2" w:rsidRPr="00CC265A" w:rsidRDefault="004F72D2" w:rsidP="00247108">
      <w:pPr>
        <w:spacing w:before="26" w:after="0" w:line="240" w:lineRule="auto"/>
        <w:ind w:left="373"/>
        <w:rPr>
          <w:rFonts w:eastAsia="Times New Roman" w:cstheme="minorHAnsi"/>
          <w:color w:val="FF0000"/>
          <w:lang w:val="pl-PL"/>
        </w:rPr>
      </w:pPr>
    </w:p>
    <w:p w14:paraId="22C1500E" w14:textId="7601937A"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III.1.7.</w:t>
      </w:r>
      <w:r w:rsidR="004F72D2" w:rsidRPr="00DE048A">
        <w:rPr>
          <w:rFonts w:eastAsia="Times New Roman" w:cstheme="minorHAnsi"/>
          <w:b/>
          <w:lang w:val="pl-PL"/>
        </w:rPr>
        <w:t xml:space="preserve"> LEGISLAŢIA APLICABILĂ</w:t>
      </w:r>
    </w:p>
    <w:p w14:paraId="6D28FBBB" w14:textId="77777777" w:rsidR="004F72D2" w:rsidRPr="00DE048A" w:rsidRDefault="004F72D2" w:rsidP="00BA33BB">
      <w:pPr>
        <w:spacing w:before="26" w:after="240" w:line="240" w:lineRule="auto"/>
        <w:ind w:left="373"/>
        <w:jc w:val="both"/>
        <w:rPr>
          <w:rFonts w:eastAsia="Times New Roman" w:cstheme="minorHAnsi"/>
          <w:lang w:val="pl-PL"/>
        </w:rPr>
      </w:pPr>
      <w:r w:rsidRPr="00DE048A">
        <w:rPr>
          <w:rFonts w:eastAsia="Times New Roman" w:cstheme="minorHAnsi"/>
          <w:lang w:val="pl-PL"/>
        </w:rPr>
        <w:t>Desfăşurarea acestei proceduri este reglementată de legislaţia română privind achiziţiile sectoriale, după cum este indicat mai jos.</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70"/>
        <w:gridCol w:w="7520"/>
      </w:tblGrid>
      <w:tr w:rsidR="00CC265A" w:rsidRPr="00CC265A" w14:paraId="53C1167A" w14:textId="77777777" w:rsidTr="00DE048A">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584E1C2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Legislaţia aplicabilă</w:t>
            </w:r>
          </w:p>
        </w:tc>
        <w:tc>
          <w:tcPr>
            <w:tcW w:w="7520" w:type="dxa"/>
            <w:tcBorders>
              <w:bottom w:val="single" w:sz="8" w:space="0" w:color="000000"/>
              <w:right w:val="single" w:sz="8" w:space="0" w:color="000000"/>
            </w:tcBorders>
            <w:tcMar>
              <w:top w:w="15" w:type="dxa"/>
              <w:left w:w="15" w:type="dxa"/>
              <w:bottom w:w="15" w:type="dxa"/>
              <w:right w:w="15" w:type="dxa"/>
            </w:tcMar>
          </w:tcPr>
          <w:p w14:paraId="479C1C9A"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Această procedură este guvernată de următoarele:</w:t>
            </w:r>
          </w:p>
          <w:p w14:paraId="4B021E81"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 Legea nr. 99/2016 privind achiziţiile sectoriale, publicată în Monitorul Oficial nr. 391 din 23 mai 2016, cu modificările şi completările ulterioare (Legea nr. 99/2016);</w:t>
            </w:r>
          </w:p>
          <w:p w14:paraId="2B591D8C"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ii. Legea nr. 101/2016 privind remediile şi căile de atac în materie de atribuire a contractelor de achiziţie publică, a contractelor sectoriale şi a contractelor de concesiune de lucrări şi concesiune de servicii, precum şi pentru organizarea şi funcţionarea Consiliului National de Soluţionare a Contestaţiilor publicat în Monitorul Oficial al României nr. 393 din 23 mai 2016, cu modificările şi completările ulterioare (Legea nr. 101/2016);</w:t>
            </w:r>
          </w:p>
          <w:p w14:paraId="14CF3FCE"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iii. Hotărârea de Guvern nr. 394/2016 pentru aprobarea Normelor Metodologice de aplicare a prevederilor referitoare la atribuirea contractului sectorial/acordului-cadru din Legea nr. 99/2016 privind achiziţiile sectoriale, publicată în Monitorul Oficial al României nr. 422 din 6 iunie 2016, cu modificările şi completările ulterioare (H.G. nr. 394/2016);</w:t>
            </w:r>
          </w:p>
          <w:p w14:paraId="6DCF814C"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iv. Legea serviciilor publice de transport persoane în unităţile administrativ-teritoriale nr. 92/2007, publicată în Monitorul Oficial nr. 262 din 19 aprilie 2007, cu modificările şi completările ulterioare (Legea nr. 92/2007);</w:t>
            </w:r>
          </w:p>
          <w:p w14:paraId="4CA03B0B"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 Legea serviciilor comunitare de utilităţi publice nr. 51/2006, republicată, publicată în Monitorul Oficial nr. 121 din 05 martie 2013, cu modificările şi completările ulterioare (Legea nr. 51/2006);</w:t>
            </w:r>
          </w:p>
          <w:p w14:paraId="3A05E758"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vi. Regulamentul (CE) nr. 1370/2007 din 23 octombrie 2007 privind serviciile publice de transport feroviar şi rutier de călători şi de abrogare a Regulamentelor (CEE) nr. 1191/69 şi nr. 1107/70 ale Consiliului, publicat în Jurnalul Oficial al Uniunii Europene L 315 din 03 decembrie 2007;</w:t>
            </w:r>
          </w:p>
          <w:p w14:paraId="0F88E65A"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vii. Regulamentul de punere în aplicare (UE) 2016/7 al Comisiei din 5 ianuarie 2016 de stabilire a formularului standard pentru documentul european de achiziţie unic publicat în Jurnalul Oficial al Uniunii Europene L 3 din 06 ianuarie 2016;</w:t>
            </w:r>
          </w:p>
          <w:p w14:paraId="11F9B3D6"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 xml:space="preserve">viii. Instrucţiunea nr. 1/2017 a Preşedintelui ANAP emisă în aplicarea prevederilor art. 179 lit. g) şi art. 187 alin. (8) lit. a) din Legea nr. 98/2016 privind achiziţiile publice, respectiv a art. 192 lit. g) şi a art. 209 alin. (8) din Legea nr. 99/2016 privind achiziţiile sectoriale, publicată în Monitorul Oficial al României nr. 32 din </w:t>
            </w:r>
            <w:r w:rsidRPr="00DE048A">
              <w:rPr>
                <w:rFonts w:eastAsia="Times New Roman" w:cstheme="minorHAnsi"/>
                <w:lang w:val="pl-PL"/>
              </w:rPr>
              <w:lastRenderedPageBreak/>
              <w:t>11 ianuarie 2017;</w:t>
            </w:r>
          </w:p>
          <w:p w14:paraId="21304483" w14:textId="48D2F967" w:rsidR="004F72D2" w:rsidRPr="00DE048A" w:rsidRDefault="004F72D2" w:rsidP="00620405">
            <w:pPr>
              <w:spacing w:before="25" w:after="0" w:line="240" w:lineRule="auto"/>
              <w:ind w:left="106" w:right="75"/>
              <w:jc w:val="both"/>
              <w:rPr>
                <w:rFonts w:eastAsia="Times New Roman" w:cstheme="minorHAnsi"/>
                <w:lang w:val="pl-PL"/>
              </w:rPr>
            </w:pPr>
            <w:r w:rsidRPr="00DE048A">
              <w:rPr>
                <w:rFonts w:eastAsia="Times New Roman" w:cstheme="minorHAnsi"/>
                <w:lang w:val="pl-PL"/>
              </w:rPr>
              <w:t>ix. Instrucţiunea nr. 2/2017 a Preşedintelui ANAP emisă în aplicarea prevederilor art. 178 şi art. 179 lit. a) şi b) din Legea nr. 98/2016 privind achiziţiile publice, cu completările ulterioare, respectiv a prevederilor art. 191 şi art. 192 lit. a) şi b) din Legea nr. 99/2016 privind achiziţiile sectoriale, publicată în Monitorul Oficial al Român</w:t>
            </w:r>
            <w:r w:rsidR="00620405">
              <w:rPr>
                <w:rFonts w:eastAsia="Times New Roman" w:cstheme="minorHAnsi"/>
                <w:lang w:val="pl-PL"/>
              </w:rPr>
              <w:t>iei nr. 300 din 27 aprilie 2017.</w:t>
            </w:r>
          </w:p>
        </w:tc>
      </w:tr>
      <w:tr w:rsidR="00CC265A" w:rsidRPr="00CC265A" w14:paraId="5B66C53A" w14:textId="77777777" w:rsidTr="00DE048A">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31882BB3" w14:textId="77777777" w:rsidR="004F72D2" w:rsidRPr="00CC265A" w:rsidRDefault="004F72D2" w:rsidP="00247108">
            <w:pPr>
              <w:spacing w:after="200" w:line="240" w:lineRule="auto"/>
              <w:rPr>
                <w:rFonts w:eastAsia="Times New Roman" w:cstheme="minorHAnsi"/>
                <w:color w:val="FF0000"/>
                <w:lang w:val="pl-PL"/>
              </w:rPr>
            </w:pPr>
          </w:p>
        </w:tc>
        <w:tc>
          <w:tcPr>
            <w:tcW w:w="7520" w:type="dxa"/>
            <w:tcBorders>
              <w:bottom w:val="single" w:sz="8" w:space="0" w:color="000000"/>
              <w:right w:val="single" w:sz="8" w:space="0" w:color="000000"/>
            </w:tcBorders>
            <w:tcMar>
              <w:top w:w="15" w:type="dxa"/>
              <w:left w:w="15" w:type="dxa"/>
              <w:bottom w:w="15" w:type="dxa"/>
              <w:right w:w="15" w:type="dxa"/>
            </w:tcMar>
          </w:tcPr>
          <w:p w14:paraId="500142A6"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Legislaţia română în vigoare se aplică pentru toate situaţiile care nu se regăsesc în mod expres în Documentaţia de atribuire.</w:t>
            </w:r>
          </w:p>
        </w:tc>
      </w:tr>
      <w:tr w:rsidR="004F72D2" w:rsidRPr="00CC265A" w14:paraId="0262168F" w14:textId="77777777" w:rsidTr="00DE048A">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10A923A1" w14:textId="77777777" w:rsidR="004F72D2" w:rsidRPr="00CC265A" w:rsidRDefault="004F72D2" w:rsidP="00247108">
            <w:pPr>
              <w:spacing w:after="200" w:line="240" w:lineRule="auto"/>
              <w:rPr>
                <w:rFonts w:eastAsia="Times New Roman" w:cstheme="minorHAnsi"/>
                <w:color w:val="FF0000"/>
                <w:lang w:val="pl-PL"/>
              </w:rPr>
            </w:pPr>
          </w:p>
        </w:tc>
        <w:tc>
          <w:tcPr>
            <w:tcW w:w="7520" w:type="dxa"/>
            <w:tcBorders>
              <w:bottom w:val="single" w:sz="8" w:space="0" w:color="000000"/>
              <w:right w:val="single" w:sz="8" w:space="0" w:color="000000"/>
            </w:tcBorders>
            <w:tcMar>
              <w:top w:w="15" w:type="dxa"/>
              <w:left w:w="15" w:type="dxa"/>
              <w:bottom w:w="15" w:type="dxa"/>
              <w:right w:w="15" w:type="dxa"/>
            </w:tcMar>
          </w:tcPr>
          <w:p w14:paraId="43C89DFF" w14:textId="6A588FD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 xml:space="preserve">Legislaţia în limba română poate fi consultată la: </w:t>
            </w:r>
            <w:hyperlink r:id="rId18" w:history="1">
              <w:r w:rsidR="00DE048A" w:rsidRPr="00DC2A8F">
                <w:rPr>
                  <w:rStyle w:val="Hyperlink"/>
                  <w:rFonts w:eastAsia="Times New Roman" w:cstheme="minorHAnsi"/>
                  <w:lang w:val="pl-PL"/>
                </w:rPr>
                <w:t>http://www.anap.gov.ro</w:t>
              </w:r>
            </w:hyperlink>
            <w:r w:rsidRPr="00DE048A">
              <w:rPr>
                <w:rFonts w:eastAsia="Times New Roman" w:cstheme="minorHAnsi"/>
                <w:lang w:val="pl-PL"/>
              </w:rPr>
              <w:t xml:space="preserve">, </w:t>
            </w:r>
            <w:hyperlink r:id="rId19" w:history="1">
              <w:r w:rsidR="00DE048A" w:rsidRPr="00DC2A8F">
                <w:rPr>
                  <w:rStyle w:val="Hyperlink"/>
                  <w:rFonts w:eastAsia="Times New Roman" w:cstheme="minorHAnsi"/>
                  <w:lang w:val="pl-PL"/>
                </w:rPr>
                <w:t>http://www.anr.sc.ro</w:t>
              </w:r>
              <w:r w:rsidR="00DE048A" w:rsidRPr="00DC2A8F">
                <w:rPr>
                  <w:rStyle w:val="Hyperlink"/>
                </w:rPr>
                <w:t>/</w:t>
              </w:r>
            </w:hyperlink>
            <w:r w:rsidR="00BA33BB" w:rsidRPr="00DE048A">
              <w:rPr>
                <w:rFonts w:eastAsia="Times New Roman" w:cstheme="minorHAnsi"/>
                <w:lang w:val="pl-PL"/>
              </w:rPr>
              <w:t xml:space="preserve"> </w:t>
            </w:r>
            <w:r w:rsidRPr="00DE048A">
              <w:rPr>
                <w:rFonts w:eastAsia="Times New Roman" w:cstheme="minorHAnsi"/>
                <w:lang w:val="pl-PL"/>
              </w:rPr>
              <w:t xml:space="preserve">şi </w:t>
            </w:r>
            <w:hyperlink r:id="rId20" w:history="1">
              <w:r w:rsidR="00DE048A" w:rsidRPr="00DC2A8F">
                <w:rPr>
                  <w:rStyle w:val="Hyperlink"/>
                  <w:rFonts w:eastAsia="Times New Roman" w:cstheme="minorHAnsi"/>
                  <w:lang w:val="pl-PL"/>
                </w:rPr>
                <w:t>https://eur-lex.europa.eu</w:t>
              </w:r>
            </w:hyperlink>
            <w:r w:rsidRPr="00DE048A">
              <w:rPr>
                <w:rFonts w:eastAsia="Times New Roman" w:cstheme="minorHAnsi"/>
                <w:lang w:val="pl-PL"/>
              </w:rPr>
              <w:t>.</w:t>
            </w:r>
          </w:p>
        </w:tc>
      </w:tr>
    </w:tbl>
    <w:p w14:paraId="0808140A" w14:textId="77777777" w:rsidR="004F72D2" w:rsidRDefault="004F72D2" w:rsidP="00247108">
      <w:pPr>
        <w:spacing w:before="26" w:after="0" w:line="240" w:lineRule="auto"/>
        <w:ind w:left="373"/>
        <w:rPr>
          <w:rFonts w:eastAsia="Times New Roman" w:cstheme="minorHAnsi"/>
          <w:color w:val="FF0000"/>
          <w:lang w:val="pl-PL"/>
        </w:rPr>
      </w:pPr>
    </w:p>
    <w:p w14:paraId="53CD3BE3" w14:textId="77777777" w:rsidR="00F1196C" w:rsidRDefault="00F1196C" w:rsidP="00247108">
      <w:pPr>
        <w:spacing w:before="26" w:after="0" w:line="240" w:lineRule="auto"/>
        <w:ind w:left="373"/>
        <w:rPr>
          <w:rFonts w:eastAsia="Times New Roman" w:cstheme="minorHAnsi"/>
          <w:color w:val="FF0000"/>
          <w:lang w:val="pl-PL"/>
        </w:rPr>
      </w:pPr>
    </w:p>
    <w:p w14:paraId="037F4511" w14:textId="77777777" w:rsidR="00F1196C" w:rsidRPr="00CC265A" w:rsidRDefault="00F1196C" w:rsidP="00247108">
      <w:pPr>
        <w:spacing w:before="26" w:after="0" w:line="240" w:lineRule="auto"/>
        <w:ind w:left="373"/>
        <w:rPr>
          <w:rFonts w:eastAsia="Times New Roman" w:cstheme="minorHAnsi"/>
          <w:color w:val="FF0000"/>
          <w:lang w:val="pl-PL"/>
        </w:rPr>
      </w:pPr>
    </w:p>
    <w:p w14:paraId="38F57DEE" w14:textId="0BF7B04C"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III.1.8.</w:t>
      </w:r>
      <w:r w:rsidR="004F72D2" w:rsidRPr="00DE048A">
        <w:rPr>
          <w:rFonts w:eastAsia="Times New Roman" w:cstheme="minorHAnsi"/>
          <w:b/>
          <w:lang w:val="pl-PL"/>
        </w:rPr>
        <w:t xml:space="preserve"> Alte documente suport</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890"/>
      </w:tblGrid>
      <w:tr w:rsidR="00DE048A" w:rsidRPr="00DE048A" w14:paraId="67DC7E31" w14:textId="77777777" w:rsidTr="00DE048A">
        <w:trPr>
          <w:trHeight w:val="45"/>
          <w:tblCellSpacing w:w="0" w:type="auto"/>
        </w:trPr>
        <w:tc>
          <w:tcPr>
            <w:tcW w:w="9890" w:type="dxa"/>
            <w:tcBorders>
              <w:bottom w:val="single" w:sz="8" w:space="0" w:color="000000"/>
              <w:right w:val="single" w:sz="8" w:space="0" w:color="000000"/>
            </w:tcBorders>
            <w:tcMar>
              <w:top w:w="15" w:type="dxa"/>
              <w:left w:w="15" w:type="dxa"/>
              <w:bottom w:w="15" w:type="dxa"/>
              <w:right w:w="15" w:type="dxa"/>
            </w:tcMar>
          </w:tcPr>
          <w:p w14:paraId="3CECEA1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Comunicare a Comisiei referitoare la orientări pentru interpretarea Regulamentului (CE) nr. 1370/2007 privind serviciile publice de transport feroviar şi rutier de călători, publicată în Jurnalul Oficial al Uniunii Europene nr. C92/1 din 29 martie 2014.</w:t>
            </w:r>
          </w:p>
        </w:tc>
      </w:tr>
    </w:tbl>
    <w:p w14:paraId="10E20CD9" w14:textId="77777777" w:rsidR="004F72D2" w:rsidRPr="00DE048A" w:rsidRDefault="004F72D2" w:rsidP="00247108">
      <w:pPr>
        <w:spacing w:before="26" w:after="0" w:line="240" w:lineRule="auto"/>
        <w:ind w:left="373"/>
        <w:rPr>
          <w:rFonts w:eastAsia="Times New Roman" w:cstheme="minorHAnsi"/>
          <w:lang w:val="pl-PL"/>
        </w:rPr>
      </w:pPr>
    </w:p>
    <w:p w14:paraId="4B139BA7" w14:textId="06FC701E"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III.2.</w:t>
      </w:r>
      <w:r w:rsidR="004F72D2" w:rsidRPr="00DE048A">
        <w:rPr>
          <w:rFonts w:eastAsia="Times New Roman" w:cstheme="minorHAnsi"/>
          <w:b/>
          <w:lang w:val="pl-PL"/>
        </w:rPr>
        <w:t xml:space="preserve"> CONDIŢII REFERITOARE LA CONTRACT</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60"/>
        <w:gridCol w:w="5330"/>
      </w:tblGrid>
      <w:tr w:rsidR="00DE048A" w:rsidRPr="00DE048A" w14:paraId="6EEE9E5A" w14:textId="77777777" w:rsidTr="00DE048A">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4A471FB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privind o anumită profesie</w:t>
            </w:r>
          </w:p>
        </w:tc>
        <w:tc>
          <w:tcPr>
            <w:tcW w:w="5330" w:type="dxa"/>
            <w:tcBorders>
              <w:bottom w:val="single" w:sz="8" w:space="0" w:color="000000"/>
              <w:right w:val="single" w:sz="8" w:space="0" w:color="000000"/>
            </w:tcBorders>
            <w:tcMar>
              <w:top w:w="15" w:type="dxa"/>
              <w:left w:w="15" w:type="dxa"/>
              <w:bottom w:w="15" w:type="dxa"/>
              <w:right w:w="15" w:type="dxa"/>
            </w:tcMar>
          </w:tcPr>
          <w:p w14:paraId="2597DB3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Prestarea serviciilor în cauză este rezervată unei anumite profesii:</w:t>
            </w:r>
          </w:p>
          <w:p w14:paraId="4DC08D04" w14:textId="28EA2F80"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r w:rsidR="00DE048A" w:rsidRPr="00DE048A" w14:paraId="39CBD0DD" w14:textId="77777777" w:rsidTr="00DE048A">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1E84AA4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Condiţii de executare a contractului</w:t>
            </w:r>
          </w:p>
        </w:tc>
        <w:tc>
          <w:tcPr>
            <w:tcW w:w="5330" w:type="dxa"/>
            <w:tcBorders>
              <w:bottom w:val="single" w:sz="8" w:space="0" w:color="000000"/>
              <w:right w:val="single" w:sz="8" w:space="0" w:color="000000"/>
            </w:tcBorders>
            <w:tcMar>
              <w:top w:w="15" w:type="dxa"/>
              <w:left w:w="15" w:type="dxa"/>
              <w:bottom w:w="15" w:type="dxa"/>
              <w:right w:w="15" w:type="dxa"/>
            </w:tcMar>
          </w:tcPr>
          <w:p w14:paraId="6285EDD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Executarea contractului este supusă altor condiţii speciale:</w:t>
            </w:r>
          </w:p>
          <w:p w14:paraId="47022ED7" w14:textId="3B2D0B74"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r w:rsidR="00DE048A" w:rsidRPr="00DE048A" w14:paraId="19A4A41C" w14:textId="77777777" w:rsidTr="00DE048A">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0929062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privind personalul responsabil cu executarea contractului</w:t>
            </w:r>
          </w:p>
        </w:tc>
        <w:tc>
          <w:tcPr>
            <w:tcW w:w="5330" w:type="dxa"/>
            <w:tcBorders>
              <w:bottom w:val="single" w:sz="8" w:space="0" w:color="000000"/>
              <w:right w:val="single" w:sz="8" w:space="0" w:color="000000"/>
            </w:tcBorders>
            <w:tcMar>
              <w:top w:w="15" w:type="dxa"/>
              <w:left w:w="15" w:type="dxa"/>
              <w:bottom w:w="15" w:type="dxa"/>
              <w:right w:w="15" w:type="dxa"/>
            </w:tcMar>
          </w:tcPr>
          <w:p w14:paraId="05DEE1E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Obligaţia de a preciza numele şi calificările profesionale ale angajaţilor desemnaţi pentru executarea contractului:</w:t>
            </w:r>
          </w:p>
          <w:p w14:paraId="528D8142" w14:textId="4A1D45B2"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bl>
    <w:p w14:paraId="7F68B269" w14:textId="5FADBF45" w:rsidR="004F72D2" w:rsidRPr="00DE048A" w:rsidRDefault="004F72D2" w:rsidP="00247108">
      <w:pPr>
        <w:spacing w:before="80" w:after="0" w:line="240" w:lineRule="auto"/>
        <w:jc w:val="center"/>
        <w:rPr>
          <w:rFonts w:eastAsia="Times New Roman" w:cstheme="minorHAnsi"/>
          <w:lang w:val="pl-PL"/>
        </w:rPr>
      </w:pPr>
      <w:r w:rsidRPr="00DE048A">
        <w:rPr>
          <w:rFonts w:eastAsia="Times New Roman" w:cstheme="minorHAnsi"/>
          <w:b/>
          <w:lang w:val="pl-PL"/>
        </w:rPr>
        <w:t>IV.SECŢIUNEA IV: PROCEDURĂ</w:t>
      </w:r>
    </w:p>
    <w:p w14:paraId="6E9162D3" w14:textId="77777777" w:rsidR="004F72D2" w:rsidRPr="00DE048A" w:rsidRDefault="004F72D2" w:rsidP="00247108">
      <w:pPr>
        <w:spacing w:before="26" w:after="0" w:line="240" w:lineRule="auto"/>
        <w:ind w:left="373"/>
        <w:rPr>
          <w:rFonts w:eastAsia="Times New Roman" w:cstheme="minorHAnsi"/>
          <w:lang w:val="pl-PL"/>
        </w:rPr>
      </w:pPr>
    </w:p>
    <w:p w14:paraId="5A891C15" w14:textId="1D65DE68" w:rsidR="004F72D2" w:rsidRPr="00DE048A" w:rsidRDefault="004F72D2"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 DESCRIERE</w:t>
      </w:r>
    </w:p>
    <w:p w14:paraId="59072CF7" w14:textId="77777777" w:rsidR="004F72D2" w:rsidRPr="00DE048A" w:rsidRDefault="004F72D2" w:rsidP="00247108">
      <w:pPr>
        <w:spacing w:before="26" w:after="0" w:line="240" w:lineRule="auto"/>
        <w:ind w:left="373"/>
        <w:rPr>
          <w:rFonts w:eastAsia="Times New Roman" w:cstheme="minorHAnsi"/>
          <w:lang w:val="pl-PL"/>
        </w:rPr>
      </w:pPr>
    </w:p>
    <w:p w14:paraId="0354E9AF" w14:textId="6811F566" w:rsidR="004F72D2" w:rsidRPr="00DE048A" w:rsidRDefault="004F72D2"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IV.1.1. TIPUL PROCEDURII</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44"/>
        <w:gridCol w:w="6221"/>
      </w:tblGrid>
      <w:tr w:rsidR="00DE048A" w:rsidRPr="00DE048A" w14:paraId="30863061"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6B958BE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Tipul procedurii</w:t>
            </w:r>
          </w:p>
        </w:tc>
        <w:tc>
          <w:tcPr>
            <w:tcW w:w="6221" w:type="dxa"/>
            <w:tcBorders>
              <w:bottom w:val="single" w:sz="8" w:space="0" w:color="000000"/>
              <w:right w:val="single" w:sz="8" w:space="0" w:color="000000"/>
            </w:tcBorders>
            <w:tcMar>
              <w:top w:w="15" w:type="dxa"/>
              <w:left w:w="15" w:type="dxa"/>
              <w:bottom w:w="15" w:type="dxa"/>
              <w:right w:w="15" w:type="dxa"/>
            </w:tcMar>
          </w:tcPr>
          <w:p w14:paraId="63251900" w14:textId="1CED5151"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Licitaţie deschisă</w:t>
            </w:r>
            <w:r w:rsidR="009E1C0E" w:rsidRPr="00DE048A">
              <w:rPr>
                <w:rFonts w:eastAsia="Times New Roman" w:cstheme="minorHAnsi"/>
                <w:lang w:val="pl-PL"/>
              </w:rPr>
              <w:t xml:space="preserve"> </w:t>
            </w:r>
          </w:p>
          <w:p w14:paraId="3BEDE565" w14:textId="5755477F" w:rsidR="004F72D2" w:rsidRPr="00DE048A" w:rsidRDefault="004F72D2" w:rsidP="00247108">
            <w:pPr>
              <w:spacing w:before="25" w:after="0" w:line="240" w:lineRule="auto"/>
              <w:ind w:left="106"/>
              <w:rPr>
                <w:rFonts w:eastAsia="Times New Roman" w:cstheme="minorHAnsi"/>
                <w:lang w:val="pl-PL"/>
              </w:rPr>
            </w:pPr>
          </w:p>
        </w:tc>
      </w:tr>
      <w:tr w:rsidR="00DE048A" w:rsidRPr="00DE048A" w14:paraId="00CA46F7"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26FAC72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Modalitatea de desfăşurare a procedurii de atribuire</w:t>
            </w:r>
          </w:p>
        </w:tc>
        <w:tc>
          <w:tcPr>
            <w:tcW w:w="6221" w:type="dxa"/>
            <w:tcBorders>
              <w:bottom w:val="single" w:sz="8" w:space="0" w:color="000000"/>
              <w:right w:val="single" w:sz="8" w:space="0" w:color="000000"/>
            </w:tcBorders>
            <w:tcMar>
              <w:top w:w="15" w:type="dxa"/>
              <w:left w:w="15" w:type="dxa"/>
              <w:bottom w:w="15" w:type="dxa"/>
              <w:right w:w="15" w:type="dxa"/>
            </w:tcMar>
          </w:tcPr>
          <w:p w14:paraId="7DB76C7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Online</w:t>
            </w:r>
          </w:p>
        </w:tc>
      </w:tr>
      <w:tr w:rsidR="004F72D2" w:rsidRPr="00DE048A" w14:paraId="17355FB8"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6B112AE6" w14:textId="77777777" w:rsidR="004F72D2" w:rsidRPr="00DE048A" w:rsidRDefault="004F72D2" w:rsidP="00247108">
            <w:pPr>
              <w:spacing w:after="200" w:line="240" w:lineRule="auto"/>
              <w:rPr>
                <w:rFonts w:eastAsia="Times New Roman" w:cstheme="minorHAnsi"/>
                <w:lang w:val="pl-PL"/>
              </w:rPr>
            </w:pPr>
          </w:p>
        </w:tc>
        <w:tc>
          <w:tcPr>
            <w:tcW w:w="6221" w:type="dxa"/>
            <w:tcBorders>
              <w:bottom w:val="single" w:sz="8" w:space="0" w:color="000000"/>
              <w:right w:val="single" w:sz="8" w:space="0" w:color="000000"/>
            </w:tcBorders>
            <w:tcMar>
              <w:top w:w="15" w:type="dxa"/>
              <w:left w:w="15" w:type="dxa"/>
              <w:bottom w:w="15" w:type="dxa"/>
              <w:right w:w="15" w:type="dxa"/>
            </w:tcMar>
          </w:tcPr>
          <w:p w14:paraId="0CA7AA1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După accesarea procedurii în SEAP, orice operator economic interesat poate accesa rubrica "Informaţii privind participare la procedură" pentru înscrierea în procedură.</w:t>
            </w:r>
          </w:p>
        </w:tc>
      </w:tr>
    </w:tbl>
    <w:p w14:paraId="75A5D920" w14:textId="7D863D8A" w:rsidR="004F72D2" w:rsidRDefault="004F72D2" w:rsidP="00247108">
      <w:pPr>
        <w:spacing w:before="26" w:after="0" w:line="240" w:lineRule="auto"/>
        <w:ind w:left="373"/>
        <w:rPr>
          <w:rFonts w:eastAsia="Times New Roman" w:cstheme="minorHAnsi"/>
          <w:lang w:val="pl-PL"/>
        </w:rPr>
      </w:pPr>
    </w:p>
    <w:p w14:paraId="21F3D6D0" w14:textId="77777777" w:rsidR="00AE4B50" w:rsidRPr="00DE048A" w:rsidRDefault="00AE4B50" w:rsidP="00247108">
      <w:pPr>
        <w:spacing w:before="26" w:after="0" w:line="240" w:lineRule="auto"/>
        <w:ind w:left="373"/>
        <w:rPr>
          <w:rFonts w:eastAsia="Times New Roman" w:cstheme="minorHAnsi"/>
          <w:lang w:val="pl-PL"/>
        </w:rPr>
      </w:pPr>
    </w:p>
    <w:p w14:paraId="7687A52C" w14:textId="3B4A2884"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lastRenderedPageBreak/>
        <w:t>IV.1.2.</w:t>
      </w:r>
      <w:r w:rsidR="004F72D2" w:rsidRPr="00DE048A">
        <w:rPr>
          <w:rFonts w:eastAsia="Times New Roman" w:cstheme="minorHAnsi"/>
          <w:b/>
          <w:lang w:val="pl-PL"/>
        </w:rPr>
        <w:t xml:space="preserve"> INFORMAŢII PRIVIND UN ACORD-CADRU SAU UN SISTEM DINAMIC DE ACHIZIŢII</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809"/>
        <w:gridCol w:w="3081"/>
      </w:tblGrid>
      <w:tr w:rsidR="00DE048A" w:rsidRPr="00DE048A" w14:paraId="48C87543"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4CD86F43"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Achiziţia implică încheierea unui acord-cadru</w:t>
            </w:r>
          </w:p>
        </w:tc>
        <w:tc>
          <w:tcPr>
            <w:tcW w:w="3081" w:type="dxa"/>
            <w:tcBorders>
              <w:bottom w:val="single" w:sz="8" w:space="0" w:color="000000"/>
              <w:right w:val="single" w:sz="8" w:space="0" w:color="000000"/>
            </w:tcBorders>
            <w:tcMar>
              <w:top w:w="15" w:type="dxa"/>
              <w:left w:w="15" w:type="dxa"/>
              <w:bottom w:w="15" w:type="dxa"/>
              <w:right w:w="15" w:type="dxa"/>
            </w:tcMar>
          </w:tcPr>
          <w:p w14:paraId="263134E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w:t>
            </w:r>
          </w:p>
        </w:tc>
      </w:tr>
      <w:tr w:rsidR="00DE048A" w:rsidRPr="00DE048A" w14:paraId="219CA02F"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4D476D45"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Acord-cadru cu un singur operator economic sau mai mulţi operatori economici</w:t>
            </w:r>
          </w:p>
        </w:tc>
        <w:tc>
          <w:tcPr>
            <w:tcW w:w="3081" w:type="dxa"/>
            <w:tcBorders>
              <w:bottom w:val="single" w:sz="8" w:space="0" w:color="000000"/>
              <w:right w:val="single" w:sz="8" w:space="0" w:color="000000"/>
            </w:tcBorders>
            <w:tcMar>
              <w:top w:w="15" w:type="dxa"/>
              <w:left w:w="15" w:type="dxa"/>
              <w:bottom w:w="15" w:type="dxa"/>
              <w:right w:w="15" w:type="dxa"/>
            </w:tcMar>
          </w:tcPr>
          <w:p w14:paraId="4837D96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552AA27C"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10B9FB6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Numărul maxim preconizat de participanţi la Acordul-cadru</w:t>
            </w:r>
          </w:p>
        </w:tc>
        <w:tc>
          <w:tcPr>
            <w:tcW w:w="3081" w:type="dxa"/>
            <w:tcBorders>
              <w:bottom w:val="single" w:sz="8" w:space="0" w:color="000000"/>
              <w:right w:val="single" w:sz="8" w:space="0" w:color="000000"/>
            </w:tcBorders>
            <w:tcMar>
              <w:top w:w="15" w:type="dxa"/>
              <w:left w:w="15" w:type="dxa"/>
              <w:bottom w:w="15" w:type="dxa"/>
              <w:right w:w="15" w:type="dxa"/>
            </w:tcMar>
          </w:tcPr>
          <w:p w14:paraId="49EE471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4B7F2885"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5FA85A6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Contractele subsecvente se atribuie prin reluarea competiţiei</w:t>
            </w:r>
          </w:p>
        </w:tc>
        <w:tc>
          <w:tcPr>
            <w:tcW w:w="3081" w:type="dxa"/>
            <w:tcBorders>
              <w:bottom w:val="single" w:sz="8" w:space="0" w:color="000000"/>
              <w:right w:val="single" w:sz="8" w:space="0" w:color="000000"/>
            </w:tcBorders>
            <w:tcMar>
              <w:top w:w="15" w:type="dxa"/>
              <w:left w:w="15" w:type="dxa"/>
              <w:bottom w:w="15" w:type="dxa"/>
              <w:right w:w="15" w:type="dxa"/>
            </w:tcMar>
          </w:tcPr>
          <w:p w14:paraId="58A19FE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5C714B43"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68424F7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Reluarea competiţiei în SEAP:</w:t>
            </w:r>
          </w:p>
        </w:tc>
        <w:tc>
          <w:tcPr>
            <w:tcW w:w="3081" w:type="dxa"/>
            <w:tcBorders>
              <w:bottom w:val="single" w:sz="8" w:space="0" w:color="000000"/>
              <w:right w:val="single" w:sz="8" w:space="0" w:color="000000"/>
            </w:tcBorders>
            <w:tcMar>
              <w:top w:w="15" w:type="dxa"/>
              <w:left w:w="15" w:type="dxa"/>
              <w:bottom w:w="15" w:type="dxa"/>
              <w:right w:w="15" w:type="dxa"/>
            </w:tcMar>
          </w:tcPr>
          <w:p w14:paraId="52F0015E"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2D352FE1"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01613A9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Reluarea competiţiei se realizează parţial:</w:t>
            </w:r>
          </w:p>
        </w:tc>
        <w:tc>
          <w:tcPr>
            <w:tcW w:w="3081" w:type="dxa"/>
            <w:tcBorders>
              <w:bottom w:val="single" w:sz="8" w:space="0" w:color="000000"/>
              <w:right w:val="single" w:sz="8" w:space="0" w:color="000000"/>
            </w:tcBorders>
            <w:tcMar>
              <w:top w:w="15" w:type="dxa"/>
              <w:left w:w="15" w:type="dxa"/>
              <w:bottom w:w="15" w:type="dxa"/>
              <w:right w:w="15" w:type="dxa"/>
            </w:tcMar>
          </w:tcPr>
          <w:p w14:paraId="0A10450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6D3D57BA"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6C7AA643"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Durata Acordului-cadru</w:t>
            </w:r>
          </w:p>
        </w:tc>
        <w:tc>
          <w:tcPr>
            <w:tcW w:w="3081" w:type="dxa"/>
            <w:tcBorders>
              <w:bottom w:val="single" w:sz="8" w:space="0" w:color="000000"/>
              <w:right w:val="single" w:sz="8" w:space="0" w:color="000000"/>
            </w:tcBorders>
            <w:tcMar>
              <w:top w:w="15" w:type="dxa"/>
              <w:left w:w="15" w:type="dxa"/>
              <w:bottom w:w="15" w:type="dxa"/>
              <w:right w:w="15" w:type="dxa"/>
            </w:tcMar>
          </w:tcPr>
          <w:p w14:paraId="3849408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6E4A5BB8"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655B6ED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Justificarea oricărei durate a Acordului-cadru care depăşeşte pragul de 4 ani</w:t>
            </w:r>
          </w:p>
        </w:tc>
        <w:tc>
          <w:tcPr>
            <w:tcW w:w="3081" w:type="dxa"/>
            <w:tcBorders>
              <w:bottom w:val="single" w:sz="8" w:space="0" w:color="000000"/>
              <w:right w:val="single" w:sz="8" w:space="0" w:color="000000"/>
            </w:tcBorders>
            <w:tcMar>
              <w:top w:w="15" w:type="dxa"/>
              <w:left w:w="15" w:type="dxa"/>
              <w:bottom w:w="15" w:type="dxa"/>
              <w:right w:w="15" w:type="dxa"/>
            </w:tcMar>
          </w:tcPr>
          <w:p w14:paraId="7FB8C42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7ED62BD5"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35AD8161"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Frecvenţa şi valoarea contractelor subsecvente ce vor fi atribuite (dacă se cunosc)</w:t>
            </w:r>
          </w:p>
        </w:tc>
        <w:tc>
          <w:tcPr>
            <w:tcW w:w="3081" w:type="dxa"/>
            <w:tcBorders>
              <w:bottom w:val="single" w:sz="8" w:space="0" w:color="000000"/>
              <w:right w:val="single" w:sz="8" w:space="0" w:color="000000"/>
            </w:tcBorders>
            <w:tcMar>
              <w:top w:w="15" w:type="dxa"/>
              <w:left w:w="15" w:type="dxa"/>
              <w:bottom w:w="15" w:type="dxa"/>
              <w:right w:w="15" w:type="dxa"/>
            </w:tcMar>
          </w:tcPr>
          <w:p w14:paraId="5C49307E"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bl>
    <w:p w14:paraId="795C9751" w14:textId="77777777" w:rsidR="004F72D2" w:rsidRPr="00CC265A" w:rsidRDefault="004F72D2" w:rsidP="00247108">
      <w:pPr>
        <w:spacing w:before="26" w:after="0" w:line="240" w:lineRule="auto"/>
        <w:ind w:left="373"/>
        <w:rPr>
          <w:rFonts w:eastAsia="Times New Roman" w:cstheme="minorHAnsi"/>
          <w:color w:val="FF0000"/>
          <w:lang w:val="pl-PL"/>
        </w:rPr>
      </w:pPr>
    </w:p>
    <w:p w14:paraId="7025F1E3" w14:textId="39E8925B" w:rsidR="004F72D2" w:rsidRPr="00DE048A" w:rsidRDefault="004F72D2"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IV.1.3</w:t>
      </w:r>
      <w:r w:rsidR="00E60FBC" w:rsidRPr="00DE048A">
        <w:rPr>
          <w:rFonts w:eastAsia="Times New Roman" w:cstheme="minorHAnsi"/>
          <w:b/>
          <w:lang w:val="pl-PL"/>
        </w:rPr>
        <w:t>.</w:t>
      </w:r>
      <w:r w:rsidRPr="00DE048A">
        <w:rPr>
          <w:rFonts w:eastAsia="Times New Roman" w:cstheme="minorHAnsi"/>
          <w:b/>
          <w:lang w:val="pl-PL"/>
        </w:rPr>
        <w:t xml:space="preserve"> INFORMAŢII DESPRE LICITAŢIA ELECTRONICĂ</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78"/>
        <w:gridCol w:w="7212"/>
      </w:tblGrid>
      <w:tr w:rsidR="00DE048A" w:rsidRPr="00DE048A" w14:paraId="40328C60" w14:textId="77777777" w:rsidTr="00DE048A">
        <w:trPr>
          <w:trHeight w:val="45"/>
          <w:tblCellSpacing w:w="0" w:type="auto"/>
        </w:trPr>
        <w:tc>
          <w:tcPr>
            <w:tcW w:w="2678" w:type="dxa"/>
            <w:tcBorders>
              <w:bottom w:val="single" w:sz="8" w:space="0" w:color="000000"/>
              <w:right w:val="single" w:sz="8" w:space="0" w:color="000000"/>
            </w:tcBorders>
            <w:tcMar>
              <w:top w:w="15" w:type="dxa"/>
              <w:left w:w="15" w:type="dxa"/>
              <w:bottom w:w="15" w:type="dxa"/>
              <w:right w:w="15" w:type="dxa"/>
            </w:tcMar>
          </w:tcPr>
          <w:p w14:paraId="7ABD8E38"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Se va organiza o licitaţie electronică</w:t>
            </w:r>
          </w:p>
        </w:tc>
        <w:tc>
          <w:tcPr>
            <w:tcW w:w="7212" w:type="dxa"/>
            <w:tcBorders>
              <w:bottom w:val="single" w:sz="8" w:space="0" w:color="000000"/>
              <w:right w:val="single" w:sz="8" w:space="0" w:color="000000"/>
            </w:tcBorders>
            <w:tcMar>
              <w:top w:w="15" w:type="dxa"/>
              <w:left w:w="15" w:type="dxa"/>
              <w:bottom w:w="15" w:type="dxa"/>
              <w:right w:w="15" w:type="dxa"/>
            </w:tcMar>
          </w:tcPr>
          <w:p w14:paraId="5505E4D1" w14:textId="7DA4C061"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p w14:paraId="5E28041C" w14:textId="347542FF" w:rsidR="004F72D2" w:rsidRPr="00DE048A" w:rsidRDefault="004F72D2" w:rsidP="00247108">
            <w:pPr>
              <w:spacing w:before="25" w:after="0" w:line="240" w:lineRule="auto"/>
              <w:ind w:left="106"/>
              <w:rPr>
                <w:rFonts w:eastAsia="Times New Roman" w:cstheme="minorHAnsi"/>
                <w:lang w:val="pl-PL"/>
              </w:rPr>
            </w:pPr>
          </w:p>
        </w:tc>
      </w:tr>
      <w:tr w:rsidR="00DE048A" w:rsidRPr="00DE048A" w14:paraId="394B726E" w14:textId="77777777" w:rsidTr="00DE048A">
        <w:trPr>
          <w:trHeight w:val="45"/>
          <w:tblCellSpacing w:w="0" w:type="auto"/>
        </w:trPr>
        <w:tc>
          <w:tcPr>
            <w:tcW w:w="2678" w:type="dxa"/>
            <w:tcBorders>
              <w:bottom w:val="single" w:sz="8" w:space="0" w:color="000000"/>
              <w:right w:val="single" w:sz="8" w:space="0" w:color="000000"/>
            </w:tcBorders>
            <w:tcMar>
              <w:top w:w="15" w:type="dxa"/>
              <w:left w:w="15" w:type="dxa"/>
              <w:bottom w:w="15" w:type="dxa"/>
              <w:right w:w="15" w:type="dxa"/>
            </w:tcMar>
          </w:tcPr>
          <w:p w14:paraId="6E400F6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suplimentare despre licitaţia electronică</w:t>
            </w:r>
          </w:p>
        </w:tc>
        <w:tc>
          <w:tcPr>
            <w:tcW w:w="7212" w:type="dxa"/>
            <w:tcBorders>
              <w:bottom w:val="single" w:sz="8" w:space="0" w:color="000000"/>
              <w:right w:val="single" w:sz="8" w:space="0" w:color="000000"/>
            </w:tcBorders>
            <w:tcMar>
              <w:top w:w="15" w:type="dxa"/>
              <w:left w:w="15" w:type="dxa"/>
              <w:bottom w:w="15" w:type="dxa"/>
              <w:right w:w="15" w:type="dxa"/>
            </w:tcMar>
          </w:tcPr>
          <w:p w14:paraId="2D9E9F21" w14:textId="3A15B9FB" w:rsidR="004F72D2" w:rsidRPr="00DE048A" w:rsidRDefault="009E6C84" w:rsidP="00247108">
            <w:pPr>
              <w:spacing w:before="25" w:after="0" w:line="240" w:lineRule="auto"/>
              <w:ind w:left="106"/>
              <w:rPr>
                <w:rFonts w:eastAsia="Times New Roman" w:cstheme="minorHAnsi"/>
                <w:lang w:val="pl-PL"/>
              </w:rPr>
            </w:pPr>
            <w:r w:rsidRPr="00DE048A">
              <w:rPr>
                <w:rFonts w:eastAsia="Times New Roman" w:cstheme="minorHAnsi"/>
                <w:i/>
                <w:lang w:val="pl-PL"/>
              </w:rPr>
              <w:t>-</w:t>
            </w:r>
          </w:p>
        </w:tc>
      </w:tr>
    </w:tbl>
    <w:p w14:paraId="3C3E8688" w14:textId="77777777" w:rsidR="004F72D2" w:rsidRPr="00DE048A" w:rsidRDefault="004F72D2" w:rsidP="00247108">
      <w:pPr>
        <w:spacing w:before="26" w:after="0" w:line="240" w:lineRule="auto"/>
        <w:ind w:left="373"/>
        <w:rPr>
          <w:rFonts w:eastAsia="Times New Roman" w:cstheme="minorHAnsi"/>
          <w:lang w:val="pl-PL"/>
        </w:rPr>
      </w:pPr>
    </w:p>
    <w:p w14:paraId="45BBDA1C" w14:textId="7AF340C6"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IV.1.4.</w:t>
      </w:r>
      <w:r w:rsidR="004F72D2" w:rsidRPr="00DE048A">
        <w:rPr>
          <w:rFonts w:eastAsia="Times New Roman" w:cstheme="minorHAnsi"/>
          <w:b/>
          <w:lang w:val="pl-PL"/>
        </w:rPr>
        <w:t xml:space="preserve"> INFORMAŢII DESPRE ACORDUL PRIVIND ACHIZIŢIILE PUBLICE (AAP)</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020"/>
        <w:gridCol w:w="1870"/>
      </w:tblGrid>
      <w:tr w:rsidR="00DE048A" w:rsidRPr="00DE048A" w14:paraId="19C7B8E0" w14:textId="77777777" w:rsidTr="00DE048A">
        <w:trPr>
          <w:trHeight w:val="45"/>
          <w:tblCellSpacing w:w="0" w:type="auto"/>
        </w:trPr>
        <w:tc>
          <w:tcPr>
            <w:tcW w:w="8020" w:type="dxa"/>
            <w:tcBorders>
              <w:bottom w:val="single" w:sz="8" w:space="0" w:color="000000"/>
              <w:right w:val="single" w:sz="8" w:space="0" w:color="000000"/>
            </w:tcBorders>
            <w:tcMar>
              <w:top w:w="15" w:type="dxa"/>
              <w:left w:w="15" w:type="dxa"/>
              <w:bottom w:w="15" w:type="dxa"/>
              <w:right w:w="15" w:type="dxa"/>
            </w:tcMar>
          </w:tcPr>
          <w:p w14:paraId="52AB41AE"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Achiziţia intră sub incidenţa Acordului privind achiziţiile publice</w:t>
            </w:r>
          </w:p>
        </w:tc>
        <w:tc>
          <w:tcPr>
            <w:tcW w:w="1870" w:type="dxa"/>
            <w:tcBorders>
              <w:bottom w:val="single" w:sz="8" w:space="0" w:color="000000"/>
              <w:right w:val="single" w:sz="8" w:space="0" w:color="000000"/>
            </w:tcBorders>
            <w:tcMar>
              <w:top w:w="15" w:type="dxa"/>
              <w:left w:w="15" w:type="dxa"/>
              <w:bottom w:w="15" w:type="dxa"/>
              <w:right w:w="15" w:type="dxa"/>
            </w:tcMar>
          </w:tcPr>
          <w:p w14:paraId="0F03A46E" w14:textId="7908EEAF"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bl>
    <w:p w14:paraId="1E0C2399" w14:textId="77777777" w:rsidR="004F72D2" w:rsidRPr="00DE048A" w:rsidRDefault="004F72D2" w:rsidP="00247108">
      <w:pPr>
        <w:spacing w:before="26" w:after="0" w:line="240" w:lineRule="auto"/>
        <w:ind w:left="373"/>
        <w:rPr>
          <w:rFonts w:eastAsia="Times New Roman" w:cstheme="minorHAnsi"/>
          <w:lang w:val="pl-PL"/>
        </w:rPr>
      </w:pPr>
    </w:p>
    <w:p w14:paraId="52BE5D3A" w14:textId="67E45AD7"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IV.2.</w:t>
      </w:r>
      <w:r w:rsidR="004F72D2" w:rsidRPr="00DE048A">
        <w:rPr>
          <w:rFonts w:eastAsia="Times New Roman" w:cstheme="minorHAnsi"/>
          <w:b/>
          <w:lang w:val="pl-PL"/>
        </w:rPr>
        <w:t xml:space="preserve"> INFORMAŢII ADMINISTRATIVE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30"/>
        <w:gridCol w:w="6235"/>
      </w:tblGrid>
      <w:tr w:rsidR="00DE048A" w:rsidRPr="00DE048A" w14:paraId="498D5B38"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6C0B603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Publicare anterioară privind această procedură</w:t>
            </w:r>
          </w:p>
        </w:tc>
        <w:tc>
          <w:tcPr>
            <w:tcW w:w="6235" w:type="dxa"/>
            <w:tcBorders>
              <w:bottom w:val="single" w:sz="8" w:space="0" w:color="000000"/>
              <w:right w:val="single" w:sz="8" w:space="0" w:color="000000"/>
            </w:tcBorders>
            <w:tcMar>
              <w:top w:w="15" w:type="dxa"/>
              <w:left w:w="15" w:type="dxa"/>
              <w:bottom w:w="15" w:type="dxa"/>
              <w:right w:w="15" w:type="dxa"/>
            </w:tcMar>
          </w:tcPr>
          <w:p w14:paraId="0B764E1C"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DA</w:t>
            </w:r>
          </w:p>
          <w:p w14:paraId="0D0792E9" w14:textId="77777777" w:rsidR="004F72D2"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Conform prevederilor art. 21 alin. (7) din Legea nr. 92/2007, entităţile contractante au obligaţia publicării în Jurnalul Oficial al Uniunii Europene a unui anunţ cu privire la intenţia de atribuire a contractelor de servicii publice de transport de călători, cu cel puţin un an înainte de atribuirea directă sau de lansarea invitaţiei de participare la procedura competitivă de atribuire, în condiţiile menţionate la art. 7 alin. (2) din Regulamentul (CE) nr. 1.370/2007.</w:t>
            </w:r>
          </w:p>
          <w:p w14:paraId="7DE80824" w14:textId="60AC63DF" w:rsidR="00C651C0" w:rsidRPr="00DE048A" w:rsidRDefault="00C651C0" w:rsidP="00F1196C">
            <w:pPr>
              <w:spacing w:before="25" w:after="0" w:line="240" w:lineRule="auto"/>
              <w:ind w:left="106" w:right="165"/>
              <w:jc w:val="both"/>
              <w:rPr>
                <w:rFonts w:eastAsia="Times New Roman" w:cstheme="minorHAnsi"/>
                <w:lang w:val="pl-PL"/>
              </w:rPr>
            </w:pPr>
            <w:r w:rsidRPr="00F1196C">
              <w:rPr>
                <w:rFonts w:eastAsia="Times New Roman" w:cstheme="minorHAnsi"/>
                <w:shd w:val="clear" w:color="auto" w:fill="D9D9D9" w:themeFill="background1" w:themeFillShade="D9"/>
                <w:lang w:val="pl-PL"/>
              </w:rPr>
              <w:t xml:space="preserve">Anunţul de informare prealabilă privind un contract de servicii publice, publicat în </w:t>
            </w:r>
            <w:r w:rsidR="00EB26D3" w:rsidRPr="00F1196C">
              <w:rPr>
                <w:rFonts w:eastAsia="Times New Roman" w:cstheme="minorHAnsi"/>
                <w:shd w:val="clear" w:color="auto" w:fill="D9D9D9" w:themeFill="background1" w:themeFillShade="D9"/>
                <w:lang w:val="pl-PL"/>
              </w:rPr>
              <w:t xml:space="preserve">suplimentul </w:t>
            </w:r>
            <w:r w:rsidRPr="00F1196C">
              <w:rPr>
                <w:rFonts w:eastAsia="Times New Roman" w:cstheme="minorHAnsi"/>
                <w:shd w:val="clear" w:color="auto" w:fill="D9D9D9" w:themeFill="background1" w:themeFillShade="D9"/>
                <w:lang w:val="pl-PL"/>
              </w:rPr>
              <w:t>Jurnalul</w:t>
            </w:r>
            <w:r w:rsidR="00EB26D3" w:rsidRPr="00F1196C">
              <w:rPr>
                <w:rFonts w:eastAsia="Times New Roman" w:cstheme="minorHAnsi"/>
                <w:shd w:val="clear" w:color="auto" w:fill="D9D9D9" w:themeFill="background1" w:themeFillShade="D9"/>
                <w:lang w:val="pl-PL"/>
              </w:rPr>
              <w:t>ui</w:t>
            </w:r>
            <w:r w:rsidRPr="00F1196C">
              <w:rPr>
                <w:rFonts w:eastAsia="Times New Roman" w:cstheme="minorHAnsi"/>
                <w:shd w:val="clear" w:color="auto" w:fill="D9D9D9" w:themeFill="background1" w:themeFillShade="D9"/>
                <w:lang w:val="pl-PL"/>
              </w:rPr>
              <w:t xml:space="preserve"> Oficial al Uniunii Europene</w:t>
            </w:r>
            <w:r w:rsidR="00EB26D3" w:rsidRPr="00F1196C">
              <w:rPr>
                <w:rFonts w:eastAsia="Times New Roman" w:cstheme="minorHAnsi"/>
                <w:shd w:val="clear" w:color="auto" w:fill="D9D9D9" w:themeFill="background1" w:themeFillShade="D9"/>
                <w:lang w:val="pl-PL"/>
              </w:rPr>
              <w:t xml:space="preserve"> nr. </w:t>
            </w:r>
            <w:r w:rsidR="00F1196C" w:rsidRPr="00F1196C">
              <w:rPr>
                <w:rFonts w:eastAsia="Times New Roman" w:cstheme="minorHAnsi"/>
                <w:shd w:val="clear" w:color="auto" w:fill="D9D9D9" w:themeFill="background1" w:themeFillShade="D9"/>
                <w:lang w:val="pl-PL"/>
              </w:rPr>
              <w:t>.........</w:t>
            </w:r>
            <w:r w:rsidR="00EB26D3" w:rsidRPr="00F1196C">
              <w:rPr>
                <w:rFonts w:eastAsia="Times New Roman" w:cstheme="minorHAnsi"/>
                <w:shd w:val="clear" w:color="auto" w:fill="D9D9D9" w:themeFill="background1" w:themeFillShade="D9"/>
                <w:lang w:val="pl-PL"/>
              </w:rPr>
              <w:t xml:space="preserve"> </w:t>
            </w:r>
            <w:r w:rsidRPr="00F1196C">
              <w:rPr>
                <w:rFonts w:eastAsia="Times New Roman" w:cstheme="minorHAnsi"/>
                <w:shd w:val="clear" w:color="auto" w:fill="D9D9D9" w:themeFill="background1" w:themeFillShade="D9"/>
                <w:lang w:val="pl-PL"/>
              </w:rPr>
              <w:t xml:space="preserve"> la data </w:t>
            </w:r>
            <w:r w:rsidR="00F1196C" w:rsidRPr="00F1196C">
              <w:rPr>
                <w:rFonts w:eastAsia="Times New Roman" w:cstheme="minorHAnsi"/>
                <w:shd w:val="clear" w:color="auto" w:fill="D9D9D9" w:themeFill="background1" w:themeFillShade="D9"/>
                <w:lang w:val="pl-PL"/>
              </w:rPr>
              <w:t>................</w:t>
            </w:r>
            <w:r w:rsidR="00EB26D3" w:rsidRPr="00F1196C">
              <w:rPr>
                <w:rFonts w:eastAsia="Times New Roman" w:cstheme="minorHAnsi"/>
                <w:shd w:val="clear" w:color="auto" w:fill="D9D9D9" w:themeFill="background1" w:themeFillShade="D9"/>
                <w:lang w:val="pl-PL"/>
              </w:rPr>
              <w:t xml:space="preserve">, având nr. </w:t>
            </w:r>
            <w:r w:rsidR="00F1196C" w:rsidRPr="00F1196C">
              <w:rPr>
                <w:rFonts w:eastAsia="Times New Roman" w:cstheme="minorHAnsi"/>
                <w:shd w:val="clear" w:color="auto" w:fill="D9D9D9" w:themeFill="background1" w:themeFillShade="D9"/>
                <w:lang w:val="pl-PL"/>
              </w:rPr>
              <w:t>.............</w:t>
            </w:r>
            <w:r w:rsidR="00EB26D3" w:rsidRPr="00F1196C">
              <w:rPr>
                <w:rFonts w:eastAsia="Times New Roman" w:cstheme="minorHAnsi"/>
                <w:shd w:val="clear" w:color="auto" w:fill="D9D9D9" w:themeFill="background1" w:themeFillShade="D9"/>
                <w:lang w:val="pl-PL"/>
              </w:rPr>
              <w:t>.</w:t>
            </w:r>
          </w:p>
        </w:tc>
      </w:tr>
      <w:tr w:rsidR="00CC265A" w:rsidRPr="00CC265A" w14:paraId="1060AD9D"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4EF13CD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Termen limită pentru primirea Ofertelor</w:t>
            </w:r>
          </w:p>
        </w:tc>
        <w:tc>
          <w:tcPr>
            <w:tcW w:w="6235" w:type="dxa"/>
            <w:tcBorders>
              <w:bottom w:val="single" w:sz="8" w:space="0" w:color="000000"/>
              <w:right w:val="single" w:sz="8" w:space="0" w:color="000000"/>
            </w:tcBorders>
            <w:tcMar>
              <w:top w:w="15" w:type="dxa"/>
              <w:left w:w="15" w:type="dxa"/>
              <w:bottom w:w="15" w:type="dxa"/>
              <w:right w:w="15" w:type="dxa"/>
            </w:tcMar>
          </w:tcPr>
          <w:p w14:paraId="17B831F1" w14:textId="52A7E04C" w:rsidR="004F72D2" w:rsidRPr="00DE048A" w:rsidRDefault="004F72D2" w:rsidP="00B23837">
            <w:pPr>
              <w:spacing w:before="25" w:after="0" w:line="240" w:lineRule="auto"/>
              <w:ind w:left="106" w:right="165"/>
              <w:jc w:val="both"/>
              <w:rPr>
                <w:rFonts w:eastAsia="Times New Roman" w:cstheme="minorHAnsi"/>
                <w:lang w:val="pl-PL"/>
              </w:rPr>
            </w:pPr>
            <w:r w:rsidRPr="00DE048A">
              <w:rPr>
                <w:rFonts w:eastAsia="Times New Roman" w:cstheme="minorHAnsi"/>
                <w:lang w:val="pl-PL"/>
              </w:rPr>
              <w:t>Conform datei şi orei specificate Secţiunea IV.2.2 Termen limit</w:t>
            </w:r>
            <w:r w:rsidR="00215D30" w:rsidRPr="00DE048A">
              <w:rPr>
                <w:rFonts w:eastAsia="Times New Roman" w:cstheme="minorHAnsi"/>
                <w:lang w:val="pl-PL"/>
              </w:rPr>
              <w:t>ă</w:t>
            </w:r>
            <w:r w:rsidRPr="00DE048A">
              <w:rPr>
                <w:rFonts w:eastAsia="Times New Roman" w:cstheme="minorHAnsi"/>
                <w:lang w:val="pl-PL"/>
              </w:rPr>
              <w:t xml:space="preserve"> pentru primirea ofertelor din Anunţul de Participare</w:t>
            </w:r>
            <w:r w:rsidR="009E6C84" w:rsidRPr="00DE048A">
              <w:rPr>
                <w:rFonts w:eastAsia="Times New Roman" w:cstheme="minorHAnsi"/>
                <w:lang w:val="pl-PL"/>
              </w:rPr>
              <w:t xml:space="preserve"> </w:t>
            </w:r>
          </w:p>
        </w:tc>
      </w:tr>
      <w:tr w:rsidR="00CC265A" w:rsidRPr="00CC265A" w14:paraId="654BF3E9"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67F1295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Limba/limbile în care pot</w:t>
            </w:r>
          </w:p>
        </w:tc>
        <w:tc>
          <w:tcPr>
            <w:tcW w:w="6235" w:type="dxa"/>
            <w:tcBorders>
              <w:bottom w:val="single" w:sz="8" w:space="0" w:color="000000"/>
              <w:right w:val="single" w:sz="8" w:space="0" w:color="000000"/>
            </w:tcBorders>
            <w:tcMar>
              <w:top w:w="15" w:type="dxa"/>
              <w:left w:w="15" w:type="dxa"/>
              <w:bottom w:w="15" w:type="dxa"/>
              <w:right w:w="15" w:type="dxa"/>
            </w:tcMar>
          </w:tcPr>
          <w:p w14:paraId="29CAD4A1" w14:textId="4408E0BB" w:rsidR="004F72D2" w:rsidRPr="00DE048A" w:rsidRDefault="009E6C84"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Limba română</w:t>
            </w:r>
          </w:p>
        </w:tc>
      </w:tr>
      <w:tr w:rsidR="00CC265A" w:rsidRPr="00CC265A" w14:paraId="7427470E"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DD9202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fi depuse Ofertele</w:t>
            </w:r>
          </w:p>
        </w:tc>
        <w:tc>
          <w:tcPr>
            <w:tcW w:w="6235" w:type="dxa"/>
            <w:tcBorders>
              <w:bottom w:val="single" w:sz="8" w:space="0" w:color="000000"/>
              <w:right w:val="single" w:sz="8" w:space="0" w:color="000000"/>
            </w:tcBorders>
            <w:tcMar>
              <w:top w:w="15" w:type="dxa"/>
              <w:left w:w="15" w:type="dxa"/>
              <w:bottom w:w="15" w:type="dxa"/>
              <w:right w:w="15" w:type="dxa"/>
            </w:tcMar>
          </w:tcPr>
          <w:p w14:paraId="7DB3C205" w14:textId="21810B99"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Orice document legat de această procedură trebuie să fie în limba </w:t>
            </w:r>
            <w:r w:rsidR="009E6C84" w:rsidRPr="00DE048A">
              <w:rPr>
                <w:rFonts w:eastAsia="Times New Roman" w:cstheme="minorHAnsi"/>
                <w:lang w:val="pl-PL"/>
              </w:rPr>
              <w:t>limba română</w:t>
            </w:r>
            <w:r w:rsidRPr="00DE048A">
              <w:rPr>
                <w:rFonts w:eastAsia="Times New Roman" w:cstheme="minorHAnsi"/>
                <w:lang w:val="pl-PL"/>
              </w:rPr>
              <w:t>.</w:t>
            </w:r>
          </w:p>
        </w:tc>
      </w:tr>
      <w:tr w:rsidR="00CC265A" w:rsidRPr="00CC265A" w14:paraId="6AB7CC14"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1DDCD10" w14:textId="77777777" w:rsidR="004F72D2" w:rsidRPr="00DE048A" w:rsidRDefault="004F72D2" w:rsidP="00247108">
            <w:pPr>
              <w:spacing w:after="200" w:line="240" w:lineRule="auto"/>
              <w:rPr>
                <w:rFonts w:eastAsia="Times New Roman" w:cstheme="minorHAnsi"/>
                <w:lang w:val="pl-PL"/>
              </w:rPr>
            </w:pPr>
          </w:p>
        </w:tc>
        <w:tc>
          <w:tcPr>
            <w:tcW w:w="6235" w:type="dxa"/>
            <w:tcBorders>
              <w:bottom w:val="single" w:sz="8" w:space="0" w:color="000000"/>
              <w:right w:val="single" w:sz="8" w:space="0" w:color="000000"/>
            </w:tcBorders>
            <w:tcMar>
              <w:top w:w="15" w:type="dxa"/>
              <w:left w:w="15" w:type="dxa"/>
              <w:bottom w:w="15" w:type="dxa"/>
              <w:right w:w="15" w:type="dxa"/>
            </w:tcMar>
          </w:tcPr>
          <w:p w14:paraId="5510A4B8" w14:textId="5EE5DAC8"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w:t>
            </w:r>
            <w:r w:rsidR="00215D30" w:rsidRPr="00DE048A">
              <w:rPr>
                <w:rFonts w:eastAsia="Times New Roman" w:cstheme="minorHAnsi"/>
                <w:lang w:val="pl-PL"/>
              </w:rPr>
              <w:t>,</w:t>
            </w:r>
            <w:r w:rsidR="009E6C84" w:rsidRPr="00DE048A">
              <w:rPr>
                <w:rFonts w:eastAsia="Times New Roman" w:cstheme="minorHAnsi"/>
                <w:lang w:val="pl-PL"/>
              </w:rPr>
              <w:t xml:space="preserve"> </w:t>
            </w:r>
            <w:r w:rsidRPr="00DE048A">
              <w:rPr>
                <w:rFonts w:eastAsia="Times New Roman" w:cstheme="minorHAnsi"/>
                <w:lang w:val="pl-PL"/>
              </w:rPr>
              <w:t>precum şi toată corespondenţa şi documentele aferente schimbate între Ofertanţi</w:t>
            </w:r>
            <w:r w:rsidR="009E6C84" w:rsidRPr="00DE048A">
              <w:rPr>
                <w:rFonts w:eastAsia="Times New Roman" w:cstheme="minorHAnsi"/>
                <w:lang w:val="pl-PL"/>
              </w:rPr>
              <w:t xml:space="preserve"> </w:t>
            </w:r>
            <w:r w:rsidRPr="00DE048A">
              <w:rPr>
                <w:rFonts w:eastAsia="Times New Roman" w:cstheme="minorHAnsi"/>
                <w:lang w:val="pl-PL"/>
              </w:rPr>
              <w:t>şi Entitatea Contractantă trebuie să fie redactate în limba procedurii.</w:t>
            </w:r>
          </w:p>
          <w:p w14:paraId="7A8C12BD"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Documentele justificative care sunt prezentate ca dovadă a declaraţiilor făcute de Operatorii Economici în DUAE (completat) pot fi în altă limbă, cu condiţia ca acestea să fie însoţite de o traducere corectă a pasajelor relevante în limba procedurii, caz în care traducerea în limba procedurii va prevala.</w:t>
            </w:r>
          </w:p>
        </w:tc>
      </w:tr>
      <w:tr w:rsidR="00CC265A" w:rsidRPr="00CC265A" w14:paraId="1824E5CE"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81CF901"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Perioada minimă pe parcursul căreia ofertantul trebuie să îşi menţină oferta</w:t>
            </w:r>
          </w:p>
        </w:tc>
        <w:tc>
          <w:tcPr>
            <w:tcW w:w="6235" w:type="dxa"/>
            <w:tcBorders>
              <w:bottom w:val="single" w:sz="8" w:space="0" w:color="000000"/>
              <w:right w:val="single" w:sz="8" w:space="0" w:color="000000"/>
            </w:tcBorders>
            <w:tcMar>
              <w:top w:w="15" w:type="dxa"/>
              <w:left w:w="15" w:type="dxa"/>
              <w:bottom w:w="15" w:type="dxa"/>
              <w:right w:w="15" w:type="dxa"/>
            </w:tcMar>
          </w:tcPr>
          <w:p w14:paraId="05C3CCF1" w14:textId="505006A7" w:rsidR="00B23837" w:rsidRDefault="004F72D2" w:rsidP="00B23837">
            <w:pPr>
              <w:spacing w:before="25" w:after="0" w:line="240" w:lineRule="auto"/>
              <w:ind w:left="106"/>
              <w:rPr>
                <w:rFonts w:eastAsia="Times New Roman" w:cstheme="minorHAnsi"/>
                <w:i/>
                <w:lang w:val="pl-PL"/>
              </w:rPr>
            </w:pPr>
            <w:r w:rsidRPr="00DE048A">
              <w:rPr>
                <w:rFonts w:eastAsia="Times New Roman" w:cstheme="minorHAnsi"/>
                <w:lang w:val="pl-PL"/>
              </w:rPr>
              <w:t xml:space="preserve">Oferta trebuie să fie valabilă până la: </w:t>
            </w:r>
          </w:p>
          <w:p w14:paraId="32FC67BF" w14:textId="004ACABB" w:rsidR="004F72D2" w:rsidRPr="00DE048A" w:rsidRDefault="00EB26D3" w:rsidP="00B23837">
            <w:pPr>
              <w:spacing w:before="25" w:after="0" w:line="240" w:lineRule="auto"/>
              <w:ind w:left="106"/>
              <w:rPr>
                <w:rFonts w:eastAsia="Times New Roman" w:cstheme="minorHAnsi"/>
                <w:lang w:val="pl-PL"/>
              </w:rPr>
            </w:pPr>
            <w:r>
              <w:rPr>
                <w:rFonts w:eastAsia="Times New Roman" w:cstheme="minorHAnsi"/>
                <w:lang w:val="pl-PL"/>
              </w:rPr>
              <w:t>D</w:t>
            </w:r>
            <w:r w:rsidR="004F72D2" w:rsidRPr="00DE048A">
              <w:rPr>
                <w:rFonts w:eastAsia="Times New Roman" w:cstheme="minorHAnsi"/>
                <w:lang w:val="pl-PL"/>
              </w:rPr>
              <w:t xml:space="preserve">urata în luni: </w:t>
            </w:r>
            <w:r w:rsidR="00D01E0A" w:rsidRPr="00DE048A">
              <w:rPr>
                <w:rFonts w:eastAsia="Times New Roman" w:cstheme="minorHAnsi"/>
                <w:lang w:val="pl-PL"/>
              </w:rPr>
              <w:t>6</w:t>
            </w:r>
            <w:r w:rsidR="00BD76FF" w:rsidRPr="00DE048A">
              <w:rPr>
                <w:rFonts w:eastAsia="Times New Roman" w:cstheme="minorHAnsi"/>
                <w:lang w:val="pl-PL"/>
              </w:rPr>
              <w:t xml:space="preserve"> luni</w:t>
            </w:r>
            <w:r w:rsidR="004F72D2" w:rsidRPr="00DE048A">
              <w:rPr>
                <w:rFonts w:eastAsia="Times New Roman" w:cstheme="minorHAnsi"/>
                <w:lang w:val="pl-PL"/>
              </w:rPr>
              <w:t xml:space="preserve"> de la termenul limită de primire a Ofertelor</w:t>
            </w:r>
            <w:r w:rsidR="00BD76FF" w:rsidRPr="00DE048A">
              <w:rPr>
                <w:rFonts w:eastAsia="Times New Roman" w:cstheme="minorHAnsi"/>
                <w:lang w:val="pl-PL"/>
              </w:rPr>
              <w:t xml:space="preserve"> </w:t>
            </w:r>
          </w:p>
        </w:tc>
      </w:tr>
      <w:tr w:rsidR="004F72D2" w:rsidRPr="00CC265A" w14:paraId="0BCF9A18"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5A90CB0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Condiţii de deschidere a Ofertelor</w:t>
            </w:r>
          </w:p>
        </w:tc>
        <w:tc>
          <w:tcPr>
            <w:tcW w:w="6235" w:type="dxa"/>
            <w:tcBorders>
              <w:bottom w:val="single" w:sz="8" w:space="0" w:color="000000"/>
              <w:right w:val="single" w:sz="8" w:space="0" w:color="000000"/>
            </w:tcBorders>
            <w:tcMar>
              <w:top w:w="15" w:type="dxa"/>
              <w:left w:w="15" w:type="dxa"/>
              <w:bottom w:w="15" w:type="dxa"/>
              <w:right w:w="15" w:type="dxa"/>
            </w:tcMar>
          </w:tcPr>
          <w:p w14:paraId="7FC9B86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Data: </w:t>
            </w:r>
            <w:r w:rsidRPr="00DE048A">
              <w:rPr>
                <w:rFonts w:eastAsia="Times New Roman" w:cstheme="minorHAnsi"/>
                <w:i/>
                <w:lang w:val="pl-PL"/>
              </w:rPr>
              <w:t>[introduceţi data în format zz/ll/aaaa]</w:t>
            </w:r>
          </w:p>
          <w:p w14:paraId="78B4916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Ora locală </w:t>
            </w:r>
            <w:r w:rsidRPr="00DE048A">
              <w:rPr>
                <w:rFonts w:eastAsia="Times New Roman" w:cstheme="minorHAnsi"/>
                <w:i/>
                <w:lang w:val="pl-PL"/>
              </w:rPr>
              <w:t>[introduceţi ora în format hh/mm]</w:t>
            </w:r>
          </w:p>
          <w:p w14:paraId="423BD10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Locul de deschidere: în SEAP</w:t>
            </w:r>
          </w:p>
        </w:tc>
      </w:tr>
    </w:tbl>
    <w:p w14:paraId="3657514D" w14:textId="77777777" w:rsidR="004F72D2" w:rsidRDefault="004F72D2" w:rsidP="00247108">
      <w:pPr>
        <w:spacing w:before="26" w:after="0" w:line="240" w:lineRule="auto"/>
        <w:ind w:left="373"/>
        <w:rPr>
          <w:rFonts w:eastAsia="Times New Roman" w:cstheme="minorHAnsi"/>
          <w:color w:val="FF0000"/>
          <w:lang w:val="pl-PL"/>
        </w:rPr>
      </w:pPr>
    </w:p>
    <w:p w14:paraId="291C20A5" w14:textId="77777777" w:rsidR="00EB26D3" w:rsidRPr="00CC265A" w:rsidRDefault="00EB26D3" w:rsidP="00247108">
      <w:pPr>
        <w:spacing w:before="26" w:after="0" w:line="240" w:lineRule="auto"/>
        <w:ind w:left="373"/>
        <w:rPr>
          <w:rFonts w:eastAsia="Times New Roman" w:cstheme="minorHAnsi"/>
          <w:color w:val="FF0000"/>
          <w:lang w:val="pl-PL"/>
        </w:rPr>
      </w:pPr>
    </w:p>
    <w:p w14:paraId="4ED6D4DB" w14:textId="1569E5E6"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w:t>
      </w:r>
      <w:r w:rsidR="004F72D2" w:rsidRPr="00DE048A">
        <w:rPr>
          <w:rFonts w:eastAsia="Times New Roman" w:cstheme="minorHAnsi"/>
          <w:b/>
          <w:lang w:val="pl-PL"/>
        </w:rPr>
        <w:t xml:space="preserve"> PREZENTAREA OFERTEI</w:t>
      </w:r>
    </w:p>
    <w:p w14:paraId="72B26648" w14:textId="3BD6DA02"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IV.3.1.</w:t>
      </w:r>
      <w:r w:rsidR="004F72D2" w:rsidRPr="00DE048A">
        <w:rPr>
          <w:rFonts w:eastAsia="Times New Roman" w:cstheme="minorHAnsi"/>
          <w:b/>
          <w:lang w:val="pl-PL"/>
        </w:rPr>
        <w:t xml:space="preserve"> MODUL DE PREZENTARE A PROPUNERII TEHNICE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815"/>
        <w:gridCol w:w="7140"/>
      </w:tblGrid>
      <w:tr w:rsidR="00DE048A" w:rsidRPr="00DE048A" w14:paraId="3C7DBF0F" w14:textId="77777777" w:rsidTr="00F2568B">
        <w:trPr>
          <w:trHeight w:val="45"/>
          <w:tblCellSpacing w:w="0" w:type="auto"/>
        </w:trPr>
        <w:tc>
          <w:tcPr>
            <w:tcW w:w="2815" w:type="dxa"/>
            <w:tcBorders>
              <w:bottom w:val="single" w:sz="8" w:space="0" w:color="000000"/>
              <w:right w:val="single" w:sz="8" w:space="0" w:color="000000"/>
            </w:tcBorders>
            <w:tcMar>
              <w:top w:w="15" w:type="dxa"/>
              <w:left w:w="15" w:type="dxa"/>
              <w:bottom w:w="15" w:type="dxa"/>
              <w:right w:w="15" w:type="dxa"/>
            </w:tcMar>
          </w:tcPr>
          <w:p w14:paraId="410ABA9D"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Modul de prezentare a Propunerii Tehnice</w:t>
            </w:r>
          </w:p>
        </w:tc>
        <w:tc>
          <w:tcPr>
            <w:tcW w:w="7140" w:type="dxa"/>
            <w:tcBorders>
              <w:bottom w:val="single" w:sz="8" w:space="0" w:color="000000"/>
              <w:right w:val="single" w:sz="8" w:space="0" w:color="000000"/>
            </w:tcBorders>
            <w:tcMar>
              <w:top w:w="15" w:type="dxa"/>
              <w:left w:w="15" w:type="dxa"/>
              <w:bottom w:w="15" w:type="dxa"/>
              <w:right w:w="15" w:type="dxa"/>
            </w:tcMar>
          </w:tcPr>
          <w:p w14:paraId="53A5E696" w14:textId="1BBE7761" w:rsidR="004F72D2" w:rsidRPr="00DE048A" w:rsidRDefault="004F72D2" w:rsidP="0020304E">
            <w:pPr>
              <w:spacing w:before="25" w:after="0" w:line="240" w:lineRule="auto"/>
              <w:ind w:left="106" w:right="75"/>
              <w:jc w:val="both"/>
              <w:rPr>
                <w:rFonts w:eastAsia="Times New Roman" w:cstheme="minorHAnsi"/>
                <w:lang w:val="pl-PL"/>
              </w:rPr>
            </w:pPr>
            <w:r w:rsidRPr="00DE048A">
              <w:rPr>
                <w:rFonts w:eastAsia="Times New Roman" w:cstheme="minorHAnsi"/>
                <w:lang w:val="pl-PL"/>
              </w:rPr>
              <w:t xml:space="preserve">Propunerea Tehnică, care se încarcă în rubrica Documente de oferta tehnică, </w:t>
            </w:r>
            <w:r w:rsidR="00D33E02" w:rsidRPr="00DE048A">
              <w:rPr>
                <w:rFonts w:eastAsia="Times New Roman" w:cstheme="minorHAnsi"/>
                <w:lang w:val="pl-PL"/>
              </w:rPr>
              <w:t>va fi prezentată astfel încât să asigure posibilitatea verificării corespondenţei cu cerinţele tehnice prevăzute în caietul de sarcini</w:t>
            </w:r>
            <w:r w:rsidR="00B23837">
              <w:rPr>
                <w:rFonts w:eastAsia="Times New Roman" w:cstheme="minorHAnsi"/>
                <w:lang w:val="pl-PL"/>
              </w:rPr>
              <w:t xml:space="preserve"> </w:t>
            </w:r>
            <w:r w:rsidR="00CA34CF">
              <w:rPr>
                <w:rFonts w:eastAsia="Times New Roman" w:cstheme="minorHAnsi"/>
                <w:lang w:val="pl-PL"/>
              </w:rPr>
              <w:t>al procedurii de atribuire</w:t>
            </w:r>
            <w:r w:rsidR="00D33E02" w:rsidRPr="00DE048A">
              <w:rPr>
                <w:rFonts w:eastAsia="Times New Roman" w:cstheme="minorHAnsi"/>
                <w:lang w:val="pl-PL"/>
              </w:rPr>
              <w:t>.</w:t>
            </w:r>
          </w:p>
          <w:p w14:paraId="7D788497" w14:textId="2545F10D" w:rsidR="00D33E02" w:rsidRPr="00DE048A" w:rsidRDefault="00D33E02" w:rsidP="0020304E">
            <w:pPr>
              <w:spacing w:before="25" w:after="0" w:line="240" w:lineRule="auto"/>
              <w:ind w:left="106" w:right="75"/>
              <w:jc w:val="both"/>
              <w:rPr>
                <w:rFonts w:eastAsia="Times New Roman" w:cstheme="minorHAnsi"/>
                <w:lang w:val="pl-PL"/>
              </w:rPr>
            </w:pPr>
            <w:r w:rsidRPr="00DE048A">
              <w:rPr>
                <w:rFonts w:eastAsia="Times New Roman" w:cstheme="minorHAnsi"/>
                <w:lang w:val="pl-PL"/>
              </w:rPr>
              <w:t>Propunerea tehnică va</w:t>
            </w:r>
            <w:r w:rsidR="006B10A5" w:rsidRPr="00DE048A">
              <w:rPr>
                <w:rFonts w:eastAsia="Times New Roman" w:cstheme="minorHAnsi"/>
                <w:lang w:val="pl-PL"/>
              </w:rPr>
              <w:t xml:space="preserve"> cuprinde</w:t>
            </w:r>
            <w:r w:rsidRPr="00DE048A">
              <w:rPr>
                <w:rFonts w:eastAsia="Times New Roman" w:cstheme="minorHAnsi"/>
                <w:lang w:val="pl-PL"/>
              </w:rPr>
              <w:t>:</w:t>
            </w:r>
          </w:p>
          <w:p w14:paraId="1F6B815D"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3.1 - Declaraţie privind disponibilitatea</w:t>
            </w:r>
          </w:p>
          <w:p w14:paraId="7A4E9F81"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3.2 - Declaraţie privind dotările ofertantului</w:t>
            </w:r>
          </w:p>
          <w:p w14:paraId="354A1478"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Anexa la formularul nr. 3.2 – Mijloacele de transport din dotarea ofertantului disponibile pentru a fi folosite în contractul de delegare a gestiunii</w:t>
            </w:r>
          </w:p>
          <w:p w14:paraId="76001C21"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3.3 -  Declarație privind condițiile de asigurare a serviciilor de transport pe fiecare traseu din grupa de trasee _____</w:t>
            </w:r>
          </w:p>
          <w:p w14:paraId="7D440456"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 xml:space="preserve">Formularul nr. 4 - Declarație pe proprie răspundere a ofertantului din care să rezulte faptul că, la elaborarea ofertei, ofertantul a ținut cont de obligațiile referitoare la condițiile privind protecția muncii care sunt în vigoare în România, precum și că le va respecta în vederea implementării contractului. Informații detaliate privind reglementările care sunt în vigoare la nivel național și care se referă la condițiile privind sănătatea și securitatea muncii se pot obține de la Inspecția Muncii sau de pe site-ul: </w:t>
            </w:r>
            <w:hyperlink r:id="rId21" w:history="1">
              <w:r w:rsidRPr="00F1196C">
                <w:rPr>
                  <w:rFonts w:eastAsia="Calibri" w:cs="Times New Roman"/>
                  <w:color w:val="0563C1"/>
                  <w:u w:val="single"/>
                  <w:lang w:val="ro-RO"/>
                </w:rPr>
                <w:t>http://www.inspectmun.ro/Legislatie/legislatie.html</w:t>
              </w:r>
            </w:hyperlink>
            <w:r w:rsidRPr="00F1196C">
              <w:rPr>
                <w:rFonts w:eastAsia="Calibri" w:cs="Times New Roman"/>
                <w:lang w:val="ro-RO"/>
              </w:rPr>
              <w:t xml:space="preserve">. </w:t>
            </w:r>
          </w:p>
          <w:p w14:paraId="35675C3E"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5 (după caz) - Declarație pe proprie răspundere privind partea/părţile din propunerea tehnică declarate confidenţiale, clasificate sau protejate de un drept de proprietate intelectuală; Ofertantul va elebora oferta în conformitate cu prevederile documentaţiei de atribuire şi va indica motivat în cuprinsul acesteia care informaţii din propunerea tehnică sunt confidenţiale, clasificate sau sunt protejate de un drept de proprietate intelectuală, conform prevederilor din HG 394/2016. În acest caz se va completa Formularul nr. 5. În cazul în care nu este depusă o declaraţie cu informaţiile mai sus</w:t>
            </w:r>
            <w:r w:rsidRPr="00F1196C">
              <w:rPr>
                <w:rFonts w:eastAsia="Calibri" w:cs="Times New Roman"/>
                <w:color w:val="FF0000"/>
                <w:lang w:val="ro-RO"/>
              </w:rPr>
              <w:t xml:space="preserve"> </w:t>
            </w:r>
            <w:r w:rsidRPr="00F1196C">
              <w:rPr>
                <w:rFonts w:eastAsia="Calibri" w:cs="Times New Roman"/>
                <w:lang w:val="ro-RO"/>
              </w:rPr>
              <w:t xml:space="preserve">menţionate, propunerea tehnică este </w:t>
            </w:r>
            <w:r w:rsidRPr="00F1196C">
              <w:rPr>
                <w:rFonts w:eastAsia="Calibri" w:cs="Times New Roman"/>
                <w:lang w:val="ro-RO"/>
              </w:rPr>
              <w:lastRenderedPageBreak/>
              <w:t>considerată document public în sensul Legii 544/2001 privind liberul acces la informaţii de interes public.</w:t>
            </w:r>
          </w:p>
          <w:p w14:paraId="594A79E2"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8 - Acord cu privire la prelucrarea datelor cu caracter personal</w:t>
            </w:r>
          </w:p>
          <w:p w14:paraId="1932B842" w14:textId="77777777" w:rsidR="00F1196C" w:rsidRPr="00F1196C" w:rsidRDefault="00F1196C" w:rsidP="00F1196C">
            <w:pPr>
              <w:numPr>
                <w:ilvl w:val="0"/>
                <w:numId w:val="39"/>
              </w:numPr>
              <w:spacing w:after="0" w:line="240" w:lineRule="auto"/>
              <w:ind w:left="310" w:right="230" w:hanging="180"/>
              <w:contextualSpacing/>
              <w:jc w:val="both"/>
              <w:rPr>
                <w:rFonts w:eastAsia="Calibri" w:cs="Times New Roman"/>
                <w:lang w:val="ro-RO"/>
              </w:rPr>
            </w:pPr>
            <w:r w:rsidRPr="00F1196C">
              <w:rPr>
                <w:rFonts w:eastAsia="Calibri" w:cs="Times New Roman"/>
                <w:lang w:val="ro-RO"/>
              </w:rPr>
              <w:t>Formularul nr. 14 - Declarație de acceptare a condițiilor contractuale.</w:t>
            </w:r>
          </w:p>
          <w:p w14:paraId="03A2A901" w14:textId="77777777"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În cadrul propunerii tehnice, va include şi documente de fundamentare pentru factorii de evaluare, după cum urmează:</w:t>
            </w:r>
          </w:p>
          <w:p w14:paraId="123A47D5" w14:textId="6835B7D1"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 copie lizibilă după cartea de identitate a vehiculului;</w:t>
            </w:r>
          </w:p>
          <w:p w14:paraId="60E28042" w14:textId="0FD3515B"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 copie lizibilă după certificatul de clasificare - certificat eliberat de comisia de clasificare;</w:t>
            </w:r>
          </w:p>
          <w:p w14:paraId="6C5F418F" w14:textId="3C36A48B"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 copie lizibilă după certificatul de înmatriculare.</w:t>
            </w:r>
          </w:p>
          <w:p w14:paraId="1D630622" w14:textId="77777777"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Documentele solicitate ca ”Modalitatea de demonstrare” în scopul aplicarii factorilor de evaluare vor fi considerate ca având mențiunea ”sau echivalent”</w:t>
            </w:r>
          </w:p>
          <w:p w14:paraId="7AEF1180" w14:textId="77777777" w:rsidR="006B10A5" w:rsidRPr="00DE048A" w:rsidRDefault="006B10A5" w:rsidP="006B10A5">
            <w:pPr>
              <w:spacing w:before="25" w:after="0" w:line="240" w:lineRule="auto"/>
              <w:ind w:left="106" w:right="75"/>
              <w:jc w:val="both"/>
              <w:rPr>
                <w:rFonts w:eastAsia="Times New Roman" w:cstheme="minorHAnsi"/>
                <w:lang w:val="pl-PL"/>
              </w:rPr>
            </w:pPr>
          </w:p>
          <w:p w14:paraId="381FE79C" w14:textId="407F62D2"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Operatorii economici au dreptul de a transmite oferta numai în format electronic și numai până la data-limită stabilită pentru depunerea ofertelor.</w:t>
            </w:r>
          </w:p>
          <w:p w14:paraId="2FE698B9" w14:textId="073D4FE6" w:rsidR="00E60FBC" w:rsidRPr="00DE048A" w:rsidRDefault="00E60FBC" w:rsidP="0020304E">
            <w:pPr>
              <w:spacing w:before="25" w:after="0" w:line="240" w:lineRule="auto"/>
              <w:ind w:left="106" w:right="75"/>
              <w:jc w:val="both"/>
              <w:rPr>
                <w:rFonts w:eastAsia="Times New Roman" w:cstheme="minorHAnsi"/>
                <w:lang w:val="pl-PL"/>
              </w:rPr>
            </w:pPr>
          </w:p>
        </w:tc>
      </w:tr>
    </w:tbl>
    <w:p w14:paraId="3F1771B9" w14:textId="3B05286F" w:rsidR="004F72D2" w:rsidRPr="00CC265A" w:rsidRDefault="004F72D2" w:rsidP="00247108">
      <w:pPr>
        <w:spacing w:before="26" w:after="0" w:line="240" w:lineRule="auto"/>
        <w:ind w:left="373"/>
        <w:rPr>
          <w:rFonts w:eastAsia="Times New Roman" w:cstheme="minorHAnsi"/>
          <w:color w:val="FF0000"/>
          <w:lang w:val="pl-PL"/>
        </w:rPr>
      </w:pPr>
    </w:p>
    <w:p w14:paraId="0172A6CB" w14:textId="0808753A" w:rsidR="004F72D2" w:rsidRPr="00DE048A" w:rsidRDefault="00190D31"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IV.3.2.</w:t>
      </w:r>
      <w:r w:rsidR="004F72D2" w:rsidRPr="00DE048A">
        <w:rPr>
          <w:rFonts w:eastAsia="Times New Roman" w:cstheme="minorHAnsi"/>
          <w:b/>
          <w:lang w:val="pl-PL"/>
        </w:rPr>
        <w:t xml:space="preserve"> MODUL DE PREZENTARE A PROPUNERII FINANCIARE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59"/>
        <w:gridCol w:w="7496"/>
      </w:tblGrid>
      <w:tr w:rsidR="00DE048A" w:rsidRPr="00DE048A" w14:paraId="575A5BA9" w14:textId="77777777" w:rsidTr="00F2568B">
        <w:trPr>
          <w:trHeight w:val="45"/>
          <w:tblCellSpacing w:w="0" w:type="auto"/>
        </w:trPr>
        <w:tc>
          <w:tcPr>
            <w:tcW w:w="2459" w:type="dxa"/>
            <w:tcBorders>
              <w:bottom w:val="single" w:sz="8" w:space="0" w:color="000000"/>
              <w:right w:val="single" w:sz="8" w:space="0" w:color="000000"/>
            </w:tcBorders>
            <w:tcMar>
              <w:top w:w="15" w:type="dxa"/>
              <w:left w:w="15" w:type="dxa"/>
              <w:bottom w:w="15" w:type="dxa"/>
              <w:right w:w="15" w:type="dxa"/>
            </w:tcMar>
          </w:tcPr>
          <w:p w14:paraId="26757265"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Modul de prezentare a Propunerii Financiare</w:t>
            </w:r>
          </w:p>
        </w:tc>
        <w:tc>
          <w:tcPr>
            <w:tcW w:w="7496" w:type="dxa"/>
            <w:tcBorders>
              <w:bottom w:val="single" w:sz="8" w:space="0" w:color="000000"/>
              <w:right w:val="single" w:sz="8" w:space="0" w:color="000000"/>
            </w:tcBorders>
            <w:tcMar>
              <w:top w:w="15" w:type="dxa"/>
              <w:left w:w="15" w:type="dxa"/>
              <w:bottom w:w="15" w:type="dxa"/>
              <w:right w:w="15" w:type="dxa"/>
            </w:tcMar>
          </w:tcPr>
          <w:p w14:paraId="02B24C76" w14:textId="4785E53F" w:rsidR="004F72D2" w:rsidRPr="00DE048A" w:rsidRDefault="004F72D2" w:rsidP="00A96ED0">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Propunerea Financiară, care se încarcă în rubrica Oferta financiară, va include următoarele elemente ce vor fi </w:t>
            </w:r>
            <w:r w:rsidRPr="00DE048A">
              <w:rPr>
                <w:rFonts w:eastAsia="Times New Roman" w:cstheme="minorHAnsi"/>
                <w:b/>
                <w:lang w:val="pl-PL"/>
              </w:rPr>
              <w:t>criptate</w:t>
            </w:r>
            <w:r w:rsidR="00190D31" w:rsidRPr="00DE048A">
              <w:rPr>
                <w:rFonts w:eastAsia="Times New Roman" w:cstheme="minorHAnsi"/>
                <w:b/>
                <w:lang w:val="pl-PL"/>
              </w:rPr>
              <w:t xml:space="preserve"> şi salvate prin SEAP</w:t>
            </w:r>
            <w:r w:rsidRPr="00DE048A">
              <w:rPr>
                <w:rFonts w:eastAsia="Times New Roman" w:cstheme="minorHAnsi"/>
                <w:lang w:val="pl-PL"/>
              </w:rPr>
              <w:t>:</w:t>
            </w:r>
          </w:p>
          <w:p w14:paraId="1E47F614"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i. Valoarea totală (pe 6 ani) a propunerii financiare ce va fi criptat</w:t>
            </w:r>
            <w:r w:rsidRPr="00B761D7">
              <w:rPr>
                <w:rFonts w:eastAsia="Times New Roman" w:cs="Times New Roman"/>
                <w:lang w:val="ro-RO"/>
              </w:rPr>
              <w:t xml:space="preserve">ă în SEAP </w:t>
            </w:r>
            <w:r w:rsidRPr="00B761D7">
              <w:rPr>
                <w:rFonts w:eastAsia="Times New Roman" w:cs="Times New Roman"/>
                <w:lang w:val="pl-PL"/>
              </w:rPr>
              <w:t>– reprezintă valoarea totală ofertată a serviciilor de transport pentru durata de 6 ani propusă a contractului de delegare, pentru lotul pentru care se depune oferta şi reprezintă suma serviciilor de transport pentru traseele care compun Grupa corespunzătoare lotului pentru care se depune oferta, calculată pe baza volumului estimat al activităţii anuale astfel cum acesta este prezentat pe trasee (din cadrul grupelor de trasee) în cadrul prezentului caiet de sarcini;</w:t>
            </w:r>
          </w:p>
          <w:p w14:paraId="49B81F34" w14:textId="77777777" w:rsidR="00B761D7" w:rsidRPr="00B761D7" w:rsidRDefault="00B761D7" w:rsidP="00B761D7">
            <w:pPr>
              <w:spacing w:before="25" w:after="0" w:line="240" w:lineRule="auto"/>
              <w:ind w:left="106" w:right="140"/>
              <w:jc w:val="both"/>
              <w:rPr>
                <w:rFonts w:eastAsia="Times New Roman" w:cs="Times New Roman"/>
                <w:lang w:val="pl-PL"/>
              </w:rPr>
            </w:pPr>
          </w:p>
          <w:p w14:paraId="3791E1BC"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ii. Formularul de Propunere Financiară (conform formularului pus la dispoziţie de Entitatea Contractantă - Formulare pentru depunerea Ofertei a Documentaţiei de Atribuire – Formularul nr. 7 – Formularul de ofertă financiară din Secţiunea Formulare. Tariful mediu pe kilometru/loc fundamentat conform anexei 1</w:t>
            </w:r>
            <w:r w:rsidRPr="00B761D7">
              <w:rPr>
                <w:rFonts w:eastAsia="Times New Roman" w:cs="Times New Roman"/>
                <w:color w:val="FF0000"/>
                <w:lang w:val="pl-PL"/>
              </w:rPr>
              <w:t xml:space="preserve"> </w:t>
            </w:r>
            <w:r w:rsidRPr="00B761D7">
              <w:rPr>
                <w:rFonts w:eastAsia="Times New Roman" w:cs="Times New Roman"/>
                <w:lang w:val="pl-PL"/>
              </w:rPr>
              <w:t>la formular nr. 7 pentru fiecare Grupă de trasee corespunzătoare lotului pentru care se depune oferta, se calculează ca medie aritmetică a tarifelor medii/kilometru/loc a traseelor din cadrul Grupei de trasee corespunzătoare lotului pentru care se depune oferta.</w:t>
            </w:r>
          </w:p>
          <w:p w14:paraId="728DCCF3" w14:textId="77777777" w:rsidR="00B761D7" w:rsidRPr="00B761D7" w:rsidRDefault="00B761D7" w:rsidP="00B761D7">
            <w:pPr>
              <w:spacing w:before="25" w:after="0" w:line="240" w:lineRule="auto"/>
              <w:ind w:left="106" w:right="140"/>
              <w:jc w:val="both"/>
              <w:rPr>
                <w:rFonts w:eastAsia="Times New Roman" w:cs="Times New Roman"/>
                <w:color w:val="FF0000"/>
                <w:lang w:val="pl-PL"/>
              </w:rPr>
            </w:pPr>
          </w:p>
          <w:p w14:paraId="44FC7672"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iii. Documente de fundamentare a preţului</w:t>
            </w:r>
          </w:p>
          <w:p w14:paraId="2458CA1C"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 xml:space="preserve">Fundamentarea tarifului - structura pe elemente de cheltuieli pentru stabilirea tarifului pentru serviciul public judeţean de persoane efectuat prin curse regulate pentru fiecare traseu ce compune Grupa de trasee corespunzătoare lotului pentru care se depune oferta, incluzând toate informaţiile solicitate. Elementele de cheltuieli în baza carora se va elabora prezenta propunere financiară sunt cele prevăzute în Anexa nr. 2 la Ordinul ANRSC nr. 272/2007 </w:t>
            </w:r>
            <w:r w:rsidRPr="00B761D7">
              <w:rPr>
                <w:rFonts w:eastAsia="Times New Roman" w:cs="Times New Roman"/>
                <w:lang w:val="pl-PL"/>
              </w:rPr>
              <w:lastRenderedPageBreak/>
              <w:t>pentru aprobarea Normelor cadru privind stabilirea ajustarea și modificarea tarifelor pentru serviciile de transport public local şi judeţean de persoane. Propunerea financiară trebuie să furnizeze toate informaţiile cu privire la cost şi să respecte în totalitate cerinţele din caietul de sarcini.</w:t>
            </w:r>
          </w:p>
          <w:p w14:paraId="7D4E4DB7"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Ofertantul va lua în calcul numărul estimat de kilometrii anual al traseelor care compun Lotul – Grupa pentru care se depune ofertă. Elementele de cost vor fi calculate pornind de la volumul estimat al activităţii anuale.</w:t>
            </w:r>
          </w:p>
          <w:p w14:paraId="40085280" w14:textId="77777777" w:rsidR="00B761D7" w:rsidRPr="00B761D7" w:rsidRDefault="00B761D7" w:rsidP="00B761D7">
            <w:pPr>
              <w:spacing w:before="25" w:after="0" w:line="240" w:lineRule="auto"/>
              <w:ind w:left="106" w:right="140"/>
              <w:jc w:val="both"/>
              <w:rPr>
                <w:rFonts w:eastAsia="Times New Roman" w:cs="Times New Roman"/>
                <w:color w:val="FF0000"/>
                <w:lang w:val="pl-PL"/>
              </w:rPr>
            </w:pPr>
          </w:p>
          <w:p w14:paraId="1A51DD6E"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iv. Operatorii economici indică şi dovedesc în cuprinsul ofertei care informaţii din propunerea financiară şi/sau fundamentări/justificări de preţ/cost sunt confidenţiale întrucât sunt: date cu caracter personal, secrete tehnice sau comerciale sau sunt protejate de un drept de proprietate intelectuală în baza legislaţiei aplicabile (art. 70 din Legea nr. 99/2016, cu modificările și completările ulterioare). Informaţiile indicate de operatorii economici din propunerea financiară şi/sau fundamentări/justificări de preţ/cost ca fiind confidenţiale trebuie să fie însoţite de dovada care le conferă caracterul de confidenţialitate, dovadă ce devine anexă la ofertă, în caz contrar nu pot fi considerate confidenţiale. - Formular nr. 6.</w:t>
            </w:r>
          </w:p>
          <w:p w14:paraId="51A89223" w14:textId="77777777" w:rsidR="00B761D7" w:rsidRPr="00B761D7" w:rsidRDefault="00B761D7" w:rsidP="00B761D7">
            <w:pPr>
              <w:spacing w:before="25" w:after="0" w:line="240" w:lineRule="auto"/>
              <w:ind w:left="106" w:right="140"/>
              <w:jc w:val="both"/>
              <w:rPr>
                <w:rFonts w:eastAsia="Times New Roman" w:cs="Times New Roman"/>
                <w:lang w:val="pl-PL"/>
              </w:rPr>
            </w:pPr>
          </w:p>
          <w:p w14:paraId="4AFB2600"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v. Valoare ofertată pe 6 ani  (Prețul ofertei) - Anexa nr. 2 la Formular nr. 7</w:t>
            </w:r>
          </w:p>
          <w:p w14:paraId="1FEDAD50" w14:textId="77777777" w:rsidR="00B761D7" w:rsidRPr="00B761D7" w:rsidRDefault="00B761D7" w:rsidP="00B761D7">
            <w:pPr>
              <w:spacing w:before="25" w:after="0" w:line="240" w:lineRule="auto"/>
              <w:ind w:left="106" w:right="140"/>
              <w:jc w:val="both"/>
              <w:rPr>
                <w:rFonts w:eastAsia="Times New Roman" w:cs="Times New Roman"/>
                <w:lang w:val="pl-PL"/>
              </w:rPr>
            </w:pPr>
          </w:p>
          <w:p w14:paraId="7C1E8B55"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vi. Propunerea financiară are caracter ferm și obligatoriu din punct de vedere al conținutului și prevederilor pe toată perioada de valabilitate a ofertei.</w:t>
            </w:r>
          </w:p>
          <w:p w14:paraId="3AD441B4" w14:textId="77777777" w:rsidR="00B761D7" w:rsidRPr="00B761D7" w:rsidRDefault="00B761D7" w:rsidP="00B761D7">
            <w:pPr>
              <w:spacing w:before="25" w:after="0" w:line="240" w:lineRule="auto"/>
              <w:ind w:left="126" w:right="140"/>
              <w:jc w:val="both"/>
              <w:rPr>
                <w:rFonts w:eastAsia="Times New Roman" w:cs="Times New Roman"/>
                <w:lang w:val="pl-PL"/>
              </w:rPr>
            </w:pPr>
            <w:r w:rsidRPr="00B761D7">
              <w:rPr>
                <w:rFonts w:eastAsia="Times New Roman" w:cs="Times New Roman"/>
                <w:lang w:val="pl-PL"/>
              </w:rPr>
              <w:t>vii. Toate documentele de fundamentare a valorii totale a propunerii financiare se depun prin mijloace electronice, fiind încărcate într-o secţiune dedicată a portalului SEAP, iar conţinutul acestora fiind vizibil comisiei de evaluare după decriptarea propunerii financiare.</w:t>
            </w:r>
          </w:p>
          <w:p w14:paraId="2B4A2AD8" w14:textId="5F280B57" w:rsidR="004F72D2" w:rsidRPr="00DE048A" w:rsidRDefault="004F72D2" w:rsidP="00C12B5A">
            <w:pPr>
              <w:spacing w:before="25" w:after="0" w:line="240" w:lineRule="auto"/>
              <w:ind w:left="106" w:right="165"/>
              <w:jc w:val="both"/>
              <w:rPr>
                <w:rFonts w:eastAsia="Times New Roman" w:cstheme="minorHAnsi"/>
                <w:lang w:val="pl-PL"/>
              </w:rPr>
            </w:pPr>
          </w:p>
        </w:tc>
      </w:tr>
    </w:tbl>
    <w:p w14:paraId="407B4F44" w14:textId="4A10C9B2" w:rsidR="004F72D2" w:rsidRPr="00CC265A" w:rsidRDefault="004F72D2" w:rsidP="00247108">
      <w:pPr>
        <w:spacing w:before="26" w:after="0" w:line="240" w:lineRule="auto"/>
        <w:ind w:left="373"/>
        <w:rPr>
          <w:rFonts w:eastAsia="Times New Roman" w:cstheme="minorHAnsi"/>
          <w:color w:val="FF0000"/>
          <w:lang w:val="pl-PL"/>
        </w:rPr>
      </w:pPr>
    </w:p>
    <w:p w14:paraId="559CBA9E" w14:textId="0C52D69A" w:rsidR="004F72D2" w:rsidRPr="00DE048A" w:rsidRDefault="00190D31"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IV.3.3.</w:t>
      </w:r>
      <w:r w:rsidR="004F72D2" w:rsidRPr="00DE048A">
        <w:rPr>
          <w:rFonts w:eastAsia="Times New Roman" w:cstheme="minorHAnsi"/>
          <w:b/>
          <w:lang w:val="pl-PL"/>
        </w:rPr>
        <w:t xml:space="preserve"> MODUL DE PREZENTARE A OFERTEI</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112"/>
        <w:gridCol w:w="6843"/>
      </w:tblGrid>
      <w:tr w:rsidR="00CC265A" w:rsidRPr="00CC265A" w14:paraId="70C93318"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8B03435"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relevante pentru transmiterea/depunerea Ofertelor</w:t>
            </w:r>
          </w:p>
        </w:tc>
        <w:tc>
          <w:tcPr>
            <w:tcW w:w="6843" w:type="dxa"/>
            <w:tcBorders>
              <w:bottom w:val="single" w:sz="8" w:space="0" w:color="000000"/>
              <w:right w:val="single" w:sz="8" w:space="0" w:color="000000"/>
            </w:tcBorders>
            <w:tcMar>
              <w:top w:w="15" w:type="dxa"/>
              <w:left w:w="15" w:type="dxa"/>
              <w:bottom w:w="15" w:type="dxa"/>
              <w:right w:w="15" w:type="dxa"/>
            </w:tcMar>
          </w:tcPr>
          <w:p w14:paraId="2988664C" w14:textId="6947FDE4" w:rsidR="004F72D2" w:rsidRPr="00DE048A" w:rsidRDefault="004F72D2" w:rsidP="00A845EC">
            <w:pPr>
              <w:spacing w:before="25" w:after="0" w:line="240" w:lineRule="auto"/>
              <w:ind w:left="106" w:right="155"/>
              <w:rPr>
                <w:rFonts w:eastAsia="Times New Roman" w:cstheme="minorHAnsi"/>
                <w:lang w:val="pl-PL"/>
              </w:rPr>
            </w:pPr>
            <w:r w:rsidRPr="00DE048A">
              <w:rPr>
                <w:rFonts w:eastAsia="Times New Roman" w:cstheme="minorHAnsi"/>
                <w:b/>
                <w:lang w:val="pl-PL"/>
              </w:rPr>
              <w:t>Ca regulă generală</w:t>
            </w:r>
            <w:r w:rsidRPr="00DE048A">
              <w:rPr>
                <w:rFonts w:eastAsia="Times New Roman" w:cstheme="minorHAnsi"/>
                <w:lang w:val="pl-PL"/>
              </w:rPr>
              <w:t>, Ofertanţii</w:t>
            </w:r>
            <w:r w:rsidR="00060925" w:rsidRPr="00DE048A">
              <w:rPr>
                <w:rFonts w:eastAsia="Times New Roman" w:cstheme="minorHAnsi"/>
                <w:lang w:val="pl-PL"/>
              </w:rPr>
              <w:t xml:space="preserve"> </w:t>
            </w:r>
            <w:r w:rsidRPr="00DE048A">
              <w:rPr>
                <w:rFonts w:eastAsia="Times New Roman" w:cstheme="minorHAnsi"/>
                <w:lang w:val="pl-PL"/>
              </w:rPr>
              <w:t>trebuie să transmită Oferta</w:t>
            </w:r>
            <w:r w:rsidR="00060925" w:rsidRPr="00DE048A">
              <w:rPr>
                <w:rFonts w:eastAsia="Times New Roman" w:cstheme="minorHAnsi"/>
                <w:lang w:val="pl-PL"/>
              </w:rPr>
              <w:t xml:space="preserve"> </w:t>
            </w:r>
            <w:r w:rsidRPr="00DE048A">
              <w:rPr>
                <w:rFonts w:eastAsia="Times New Roman" w:cstheme="minorHAnsi"/>
                <w:lang w:val="pl-PL"/>
              </w:rPr>
              <w:t xml:space="preserve">şi documentele asociate </w:t>
            </w:r>
            <w:r w:rsidRPr="00DE048A">
              <w:rPr>
                <w:rFonts w:eastAsia="Times New Roman" w:cstheme="minorHAnsi"/>
                <w:b/>
                <w:lang w:val="pl-PL"/>
              </w:rPr>
              <w:t>doar în format electronic</w:t>
            </w:r>
            <w:r w:rsidRPr="00DE048A">
              <w:rPr>
                <w:rFonts w:eastAsia="Times New Roman" w:cstheme="minorHAnsi"/>
                <w:lang w:val="pl-PL"/>
              </w:rPr>
              <w:t xml:space="preserve">, conform instrucţiunilor din prezentul document, şi </w:t>
            </w:r>
            <w:r w:rsidRPr="00DE048A">
              <w:rPr>
                <w:rFonts w:eastAsia="Times New Roman" w:cstheme="minorHAnsi"/>
                <w:b/>
                <w:lang w:val="pl-PL"/>
              </w:rPr>
              <w:t>doar prin încărcarea acestora în SEAP</w:t>
            </w:r>
            <w:r w:rsidRPr="00DE048A">
              <w:rPr>
                <w:rFonts w:eastAsia="Times New Roman" w:cstheme="minorHAnsi"/>
                <w:lang w:val="pl-PL"/>
              </w:rPr>
              <w:t xml:space="preserve"> în secţiunile specifice disponibile în sistemul informatic, cel târziu la data şi ora limită pentru primirea Ofertelor</w:t>
            </w:r>
            <w:r w:rsidR="00060925" w:rsidRPr="00DE048A">
              <w:rPr>
                <w:rFonts w:eastAsia="Times New Roman" w:cstheme="minorHAnsi"/>
                <w:lang w:val="pl-PL"/>
              </w:rPr>
              <w:t xml:space="preserve"> </w:t>
            </w:r>
            <w:r w:rsidRPr="00DE048A">
              <w:rPr>
                <w:rFonts w:eastAsia="Times New Roman" w:cstheme="minorHAnsi"/>
                <w:lang w:val="pl-PL"/>
              </w:rPr>
              <w:t>specificate în Anunţul de participare.</w:t>
            </w:r>
            <w:r w:rsidR="00A845EC" w:rsidRPr="00DE048A">
              <w:rPr>
                <w:rFonts w:eastAsia="Times New Roman" w:cstheme="minorHAnsi"/>
                <w:lang w:val="pl-PL"/>
              </w:rPr>
              <w:t xml:space="preserve"> </w:t>
            </w:r>
          </w:p>
        </w:tc>
      </w:tr>
      <w:tr w:rsidR="00CC265A" w:rsidRPr="00CC265A" w14:paraId="30F79AE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1BA167A"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0AFD42C8" w14:textId="4DA3DF52"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Pentru transmiterea Ofertei</w:t>
            </w:r>
            <w:r w:rsidR="00A93EDD" w:rsidRPr="00DE048A">
              <w:rPr>
                <w:rFonts w:eastAsia="Times New Roman" w:cstheme="minorHAnsi"/>
                <w:lang w:val="pl-PL"/>
              </w:rPr>
              <w:t xml:space="preserve"> </w:t>
            </w:r>
            <w:r w:rsidRPr="00DE048A">
              <w:rPr>
                <w:rFonts w:eastAsia="Times New Roman" w:cstheme="minorHAnsi"/>
                <w:lang w:val="pl-PL"/>
              </w:rPr>
              <w:t>în SEAP documentele care compun Oferta</w:t>
            </w:r>
            <w:r w:rsidR="00A93EDD" w:rsidRPr="00DE048A">
              <w:rPr>
                <w:rFonts w:eastAsia="Times New Roman" w:cstheme="minorHAnsi"/>
                <w:lang w:val="pl-PL"/>
              </w:rPr>
              <w:t xml:space="preserve"> </w:t>
            </w:r>
            <w:r w:rsidRPr="00DE048A">
              <w:rPr>
                <w:rFonts w:eastAsia="Times New Roman" w:cstheme="minorHAnsi"/>
                <w:lang w:val="pl-PL"/>
              </w:rPr>
              <w:t xml:space="preserve">şi DUAE vor fi </w:t>
            </w:r>
            <w:r w:rsidRPr="00DE048A">
              <w:rPr>
                <w:rFonts w:eastAsia="Times New Roman" w:cstheme="minorHAnsi"/>
                <w:b/>
                <w:lang w:val="pl-PL"/>
              </w:rPr>
              <w:t>semnate cu semnătură electronică extinsă</w:t>
            </w:r>
            <w:r w:rsidRPr="00DE048A">
              <w:rPr>
                <w:rFonts w:eastAsia="Times New Roman" w:cstheme="minorHAnsi"/>
                <w:lang w:val="pl-PL"/>
              </w:rPr>
              <w:t>, bazată pe un certificat calificat, eliberat de un furnizor de servicii de certificare acreditat în condiţiile legii şi încărcate în SEAP în secţiunile specifice disponibile în sistemul informatic.</w:t>
            </w:r>
          </w:p>
        </w:tc>
      </w:tr>
      <w:tr w:rsidR="00CC265A" w:rsidRPr="00CC265A" w14:paraId="5B8F61A4"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5FE0B6D"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E090BF9" w14:textId="7AD2F678"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După înscrierea în procedură Ofertanţii</w:t>
            </w:r>
            <w:r w:rsidR="00A93EDD" w:rsidRPr="00DE048A">
              <w:rPr>
                <w:rFonts w:eastAsia="Times New Roman" w:cstheme="minorHAnsi"/>
                <w:lang w:val="pl-PL"/>
              </w:rPr>
              <w:t xml:space="preserve"> </w:t>
            </w:r>
            <w:r w:rsidRPr="00DE048A">
              <w:rPr>
                <w:rFonts w:eastAsia="Times New Roman" w:cstheme="minorHAnsi"/>
                <w:lang w:val="pl-PL"/>
              </w:rPr>
              <w:t>pot depune Oferta</w:t>
            </w:r>
            <w:r w:rsidR="00A93EDD" w:rsidRPr="00DE048A">
              <w:rPr>
                <w:rFonts w:eastAsia="Times New Roman" w:cstheme="minorHAnsi"/>
                <w:lang w:val="pl-PL"/>
              </w:rPr>
              <w:t xml:space="preserve"> </w:t>
            </w:r>
            <w:r w:rsidRPr="00DE048A">
              <w:rPr>
                <w:rFonts w:eastAsia="Times New Roman" w:cstheme="minorHAnsi"/>
                <w:lang w:val="pl-PL"/>
              </w:rPr>
              <w:t>în SEAP în ecranul de vizualizare al procedurii.</w:t>
            </w:r>
          </w:p>
          <w:p w14:paraId="5C1D0BD9" w14:textId="482EF603"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Documentele care compun Oferta</w:t>
            </w:r>
            <w:r w:rsidR="00A93EDD" w:rsidRPr="00DE048A">
              <w:rPr>
                <w:rFonts w:eastAsia="Times New Roman" w:cstheme="minorHAnsi"/>
                <w:lang w:val="pl-PL"/>
              </w:rPr>
              <w:t xml:space="preserve"> </w:t>
            </w:r>
            <w:r w:rsidRPr="00DE048A">
              <w:rPr>
                <w:rFonts w:eastAsia="Times New Roman" w:cstheme="minorHAnsi"/>
                <w:lang w:val="pl-PL"/>
              </w:rPr>
              <w:t xml:space="preserve">vor fi încărcate în rubricile special dedicate din secţiunea </w:t>
            </w:r>
            <w:r w:rsidRPr="00DE048A">
              <w:rPr>
                <w:rFonts w:eastAsia="Times New Roman" w:cstheme="minorHAnsi"/>
                <w:b/>
                <w:lang w:val="pl-PL"/>
              </w:rPr>
              <w:t>"Oferta mea"</w:t>
            </w:r>
            <w:r w:rsidRPr="00DE048A">
              <w:rPr>
                <w:rFonts w:eastAsia="Times New Roman" w:cstheme="minorHAnsi"/>
                <w:lang w:val="pl-PL"/>
              </w:rPr>
              <w:t>:</w:t>
            </w:r>
          </w:p>
          <w:p w14:paraId="615C6D1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 </w:t>
            </w:r>
            <w:r w:rsidRPr="00DE048A">
              <w:rPr>
                <w:rFonts w:eastAsia="Times New Roman" w:cstheme="minorHAnsi"/>
                <w:b/>
                <w:lang w:val="pl-PL"/>
              </w:rPr>
              <w:t>Documente de calificare</w:t>
            </w:r>
            <w:r w:rsidRPr="00DE048A">
              <w:rPr>
                <w:rFonts w:eastAsia="Times New Roman" w:cstheme="minorHAnsi"/>
                <w:lang w:val="pl-PL"/>
              </w:rPr>
              <w:t xml:space="preserve">, în care se încarcă separat DUAE şi </w:t>
            </w:r>
            <w:r w:rsidRPr="00DE048A">
              <w:rPr>
                <w:rFonts w:eastAsia="Times New Roman" w:cstheme="minorHAnsi"/>
                <w:lang w:val="pl-PL"/>
              </w:rPr>
              <w:lastRenderedPageBreak/>
              <w:t>documentele însoţitoare;</w:t>
            </w:r>
          </w:p>
          <w:p w14:paraId="31D28684"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ii. </w:t>
            </w:r>
            <w:r w:rsidRPr="00DE048A">
              <w:rPr>
                <w:rFonts w:eastAsia="Times New Roman" w:cstheme="minorHAnsi"/>
                <w:b/>
                <w:lang w:val="pl-PL"/>
              </w:rPr>
              <w:t>Documente de ofertă tehnică</w:t>
            </w:r>
            <w:r w:rsidRPr="00DE048A">
              <w:rPr>
                <w:rFonts w:eastAsia="Times New Roman" w:cstheme="minorHAnsi"/>
                <w:lang w:val="pl-PL"/>
              </w:rPr>
              <w:t>, în care se încarcă documentele ce compun Propunerea Tehnică;</w:t>
            </w:r>
          </w:p>
          <w:p w14:paraId="747F4A65" w14:textId="30A58C28"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iii. </w:t>
            </w:r>
            <w:r w:rsidRPr="00DE048A">
              <w:rPr>
                <w:rFonts w:eastAsia="Times New Roman" w:cstheme="minorHAnsi"/>
                <w:b/>
                <w:lang w:val="pl-PL"/>
              </w:rPr>
              <w:t>Factori de evaluare</w:t>
            </w:r>
            <w:r w:rsidRPr="00DE048A">
              <w:rPr>
                <w:rFonts w:eastAsia="Times New Roman" w:cstheme="minorHAnsi"/>
                <w:lang w:val="pl-PL"/>
              </w:rPr>
              <w:t xml:space="preserve"> - rubrica este utilizată pentru completarea răspunsurilor la factorii de evaluare aferenţi criteriului de atribuire "Cel mai bun raport calitate - preţ";</w:t>
            </w:r>
          </w:p>
          <w:p w14:paraId="5255F9B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iv. </w:t>
            </w:r>
            <w:r w:rsidRPr="00DE048A">
              <w:rPr>
                <w:rFonts w:eastAsia="Times New Roman" w:cstheme="minorHAnsi"/>
                <w:b/>
                <w:lang w:val="pl-PL"/>
              </w:rPr>
              <w:t>Oferta financiară</w:t>
            </w:r>
            <w:r w:rsidRPr="00DE048A">
              <w:rPr>
                <w:rFonts w:eastAsia="Times New Roman" w:cstheme="minorHAnsi"/>
                <w:lang w:val="pl-PL"/>
              </w:rPr>
              <w:t xml:space="preserve"> - cuprinde:</w:t>
            </w:r>
          </w:p>
          <w:p w14:paraId="475A4A48" w14:textId="5736F850"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 atât o rubrică special dedicată pentru completarea manuală a </w:t>
            </w:r>
            <w:r w:rsidRPr="00DE048A">
              <w:rPr>
                <w:rFonts w:eastAsia="Times New Roman" w:cstheme="minorHAnsi"/>
                <w:b/>
                <w:lang w:val="pl-PL"/>
              </w:rPr>
              <w:t>Valorii totale</w:t>
            </w:r>
            <w:r w:rsidR="00C12B5A" w:rsidRPr="00DE048A">
              <w:rPr>
                <w:rFonts w:eastAsia="Times New Roman" w:cstheme="minorHAnsi"/>
                <w:b/>
                <w:lang w:val="pl-PL"/>
              </w:rPr>
              <w:t xml:space="preserve"> (pe </w:t>
            </w:r>
            <w:r w:rsidR="00B761D7">
              <w:rPr>
                <w:rFonts w:eastAsia="Times New Roman" w:cstheme="minorHAnsi"/>
                <w:b/>
                <w:lang w:val="pl-PL"/>
              </w:rPr>
              <w:t>6</w:t>
            </w:r>
            <w:r w:rsidR="00C12B5A" w:rsidRPr="00DE048A">
              <w:rPr>
                <w:rFonts w:eastAsia="Times New Roman" w:cstheme="minorHAnsi"/>
                <w:b/>
                <w:lang w:val="pl-PL"/>
              </w:rPr>
              <w:t xml:space="preserve"> ani)</w:t>
            </w:r>
            <w:r w:rsidRPr="00DE048A">
              <w:rPr>
                <w:rFonts w:eastAsia="Times New Roman" w:cstheme="minorHAnsi"/>
                <w:b/>
                <w:lang w:val="pl-PL"/>
              </w:rPr>
              <w:t xml:space="preserve"> a propunerii financiare</w:t>
            </w:r>
          </w:p>
          <w:p w14:paraId="6DE093B4"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ii. cât şi rubrica unde pot fi încărcate documentele financiare, inclusiv Formularul de Propunere Financiară.</w:t>
            </w:r>
          </w:p>
        </w:tc>
      </w:tr>
      <w:tr w:rsidR="00CC265A" w:rsidRPr="00CC265A" w14:paraId="0F576A2A"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6A1B728"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7D2BAB4B" w14:textId="52C055F4"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Atât </w:t>
            </w:r>
            <w:r w:rsidRPr="00DE048A">
              <w:rPr>
                <w:rFonts w:eastAsia="Times New Roman" w:cstheme="minorHAnsi"/>
                <w:b/>
                <w:lang w:val="pl-PL"/>
              </w:rPr>
              <w:t>Valoarea totală a propunerii financiare</w:t>
            </w:r>
            <w:r w:rsidRPr="00DE048A">
              <w:rPr>
                <w:rFonts w:eastAsia="Times New Roman" w:cstheme="minorHAnsi"/>
                <w:lang w:val="pl-PL"/>
              </w:rPr>
              <w:t xml:space="preserve"> cât şi documentele financiare ce vor fi încărcate în rubrica </w:t>
            </w:r>
            <w:r w:rsidRPr="00DE048A">
              <w:rPr>
                <w:rFonts w:eastAsia="Times New Roman" w:cstheme="minorHAnsi"/>
                <w:b/>
                <w:lang w:val="pl-PL"/>
              </w:rPr>
              <w:t>Oferta financiară</w:t>
            </w:r>
            <w:r w:rsidRPr="00DE048A">
              <w:rPr>
                <w:rFonts w:eastAsia="Times New Roman" w:cstheme="minorHAnsi"/>
                <w:lang w:val="pl-PL"/>
              </w:rPr>
              <w:t xml:space="preserve"> vor fi </w:t>
            </w:r>
            <w:r w:rsidRPr="00DE048A">
              <w:rPr>
                <w:rFonts w:eastAsia="Times New Roman" w:cstheme="minorHAnsi"/>
                <w:b/>
                <w:lang w:val="pl-PL"/>
              </w:rPr>
              <w:t>criptate</w:t>
            </w:r>
            <w:r w:rsidR="00831E81" w:rsidRPr="00DE048A">
              <w:rPr>
                <w:rFonts w:eastAsia="Times New Roman" w:cstheme="minorHAnsi"/>
                <w:b/>
                <w:lang w:val="pl-PL"/>
              </w:rPr>
              <w:t xml:space="preserve"> și salvate </w:t>
            </w:r>
            <w:r w:rsidRPr="00DE048A">
              <w:rPr>
                <w:rFonts w:eastAsia="Times New Roman" w:cstheme="minorHAnsi"/>
                <w:lang w:val="pl-PL"/>
              </w:rPr>
              <w:t xml:space="preserve">de Ofertant </w:t>
            </w:r>
          </w:p>
        </w:tc>
      </w:tr>
      <w:tr w:rsidR="00CC265A" w:rsidRPr="00CC265A" w14:paraId="31FF0ABC"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79081EF"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DD57BE6" w14:textId="7ACC2065"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Ofertanţii vor avea în vedere faptul că valoarea totală a Propunerii Financiare (rubrica </w:t>
            </w:r>
            <w:r w:rsidRPr="00DE048A">
              <w:rPr>
                <w:rFonts w:eastAsia="Times New Roman" w:cstheme="minorHAnsi"/>
                <w:b/>
                <w:lang w:val="pl-PL"/>
              </w:rPr>
              <w:t>Oferta de preţ</w:t>
            </w:r>
            <w:r w:rsidRPr="00DE048A">
              <w:rPr>
                <w:rFonts w:eastAsia="Times New Roman" w:cstheme="minorHAnsi"/>
                <w:lang w:val="pl-PL"/>
              </w:rPr>
              <w:t xml:space="preserve"> din SEAP) trebuie să fie prezentată în </w:t>
            </w:r>
            <w:r w:rsidR="00831E81" w:rsidRPr="00DE048A">
              <w:rPr>
                <w:rFonts w:eastAsia="Times New Roman" w:cstheme="minorHAnsi"/>
                <w:lang w:val="pl-PL"/>
              </w:rPr>
              <w:t>RON</w:t>
            </w:r>
            <w:r w:rsidRPr="00DE048A">
              <w:rPr>
                <w:rFonts w:eastAsia="Times New Roman" w:cstheme="minorHAnsi"/>
                <w:lang w:val="pl-PL"/>
              </w:rPr>
              <w:t>, moneda stabilită de Entitatea Contractantă în Anunţul de participare.</w:t>
            </w:r>
          </w:p>
        </w:tc>
      </w:tr>
      <w:tr w:rsidR="00CC265A" w:rsidRPr="00CC265A" w14:paraId="745F6866"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FB7D701" w14:textId="77777777" w:rsidR="00C12B5A" w:rsidRPr="00DE048A" w:rsidRDefault="00C12B5A"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3AC00A7E" w14:textId="2433A11B" w:rsidR="00C12B5A" w:rsidRPr="00DE048A" w:rsidRDefault="00C12B5A"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Documentele financiare ce vor fi încărcate în rubrica Oferta financiară vor fi semnate cu semnătură electronică extinsă, bazată pe un certificat calificat, eliberat de un furnizor de servicii de certificare acreditat în condiţiile legii.</w:t>
            </w:r>
          </w:p>
        </w:tc>
      </w:tr>
      <w:tr w:rsidR="00CC265A" w:rsidRPr="00CC265A" w14:paraId="6A9DAF60"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A09FC69" w14:textId="77777777" w:rsidR="00C12B5A" w:rsidRPr="00DE048A" w:rsidRDefault="00C12B5A"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C253636" w14:textId="517C68A0" w:rsidR="00C12B5A" w:rsidRPr="00DE048A" w:rsidRDefault="00C12B5A"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Ofertanţii vor avea în vedere faptul că valoarea totală a Propunerii Financiare (rubrica Oferta de preţ din SEAP) trebuie să fieprezentată în [Lei]  moneda stabilită de Entitatea Contractantă în Anunţul de participare.</w:t>
            </w:r>
          </w:p>
        </w:tc>
      </w:tr>
      <w:tr w:rsidR="00CC265A" w:rsidRPr="00CC265A" w14:paraId="4D1FCB72"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04BA298"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0A961F6" w14:textId="77777777"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Entitatea Contractantă va realiza decriptarea acestor informaţii şi documente numai după finalizarea evaluării tehnice şi doar dacă Ofertantul a primit calificativul "Admis" la toate evaluările anterioare etapei de evaluare financiară.</w:t>
            </w:r>
          </w:p>
        </w:tc>
      </w:tr>
      <w:tr w:rsidR="00CC265A" w:rsidRPr="00CC265A" w14:paraId="101AFA5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57CCAD47" w14:textId="77777777" w:rsidR="004F72D2" w:rsidRPr="00CC265A" w:rsidRDefault="004F72D2" w:rsidP="00247108">
            <w:pPr>
              <w:spacing w:after="200" w:line="240" w:lineRule="auto"/>
              <w:rPr>
                <w:rFonts w:eastAsia="Times New Roman" w:cstheme="minorHAnsi"/>
                <w:color w:val="FF0000"/>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22066F7" w14:textId="3B1D0850"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În cazul în care, din motive tehnice, nu este posibilă transmiterea anumitor documente în format electronic prin intermediul SEAP, documentele respective se transmit Entităţii Contractante în forma şi utilizându-se modalitatea de comunicare solicitate </w:t>
            </w:r>
            <w:r w:rsidR="00831E81" w:rsidRPr="00DE048A">
              <w:rPr>
                <w:rFonts w:eastAsia="Times New Roman" w:cstheme="minorHAnsi"/>
                <w:lang w:val="it-IT"/>
              </w:rPr>
              <w:t>[</w:t>
            </w:r>
            <w:r w:rsidR="00831E81" w:rsidRPr="00DE048A">
              <w:rPr>
                <w:rFonts w:eastAsia="Times New Roman" w:cstheme="minorHAnsi"/>
                <w:i/>
                <w:lang w:val="pl-PL"/>
              </w:rPr>
              <w:t>prin servicii de curierat sau po</w:t>
            </w:r>
            <w:r w:rsidR="00831E81" w:rsidRPr="00DE048A">
              <w:rPr>
                <w:rFonts w:eastAsia="Times New Roman" w:cstheme="minorHAnsi"/>
                <w:i/>
                <w:lang w:val="ro-RO"/>
              </w:rPr>
              <w:t>ștale</w:t>
            </w:r>
            <w:r w:rsidRPr="00DE048A">
              <w:rPr>
                <w:rFonts w:eastAsia="Times New Roman" w:cstheme="minorHAnsi"/>
                <w:i/>
                <w:lang w:val="pl-PL"/>
              </w:rPr>
              <w:t>]</w:t>
            </w:r>
            <w:r w:rsidRPr="00DE048A">
              <w:rPr>
                <w:rFonts w:eastAsia="Times New Roman" w:cstheme="minorHAnsi"/>
                <w:lang w:val="pl-PL"/>
              </w:rPr>
              <w:t>, cu respectarea prevederilor privind regulile de comunicare şi transmitere a datelor.</w:t>
            </w:r>
          </w:p>
        </w:tc>
      </w:tr>
      <w:tr w:rsidR="00CC265A" w:rsidRPr="00CC265A" w14:paraId="2021DA54"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602583B" w14:textId="77777777" w:rsidR="004F72D2" w:rsidRPr="00CC265A" w:rsidRDefault="004F72D2" w:rsidP="00247108">
            <w:pPr>
              <w:spacing w:after="200" w:line="240" w:lineRule="auto"/>
              <w:rPr>
                <w:rFonts w:eastAsia="Times New Roman" w:cstheme="minorHAnsi"/>
                <w:color w:val="FF0000"/>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39CD9D8C" w14:textId="5A005F20"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b/>
                <w:lang w:val="pl-PL"/>
              </w:rPr>
              <w:t>Ca regulă generală</w:t>
            </w:r>
            <w:r w:rsidRPr="00DE048A">
              <w:rPr>
                <w:rFonts w:eastAsia="Times New Roman" w:cstheme="minorHAnsi"/>
                <w:lang w:val="pl-PL"/>
              </w:rPr>
              <w:t>, Entitatea contractantă aplică procedura de atribuire prin mijloace electronice, situaţie în care numai operatorii economici înregistraţi în SEAP pot depune ofertă. Drept urmare, Ofertanţii</w:t>
            </w:r>
            <w:r w:rsidR="00831E81" w:rsidRPr="00DE048A">
              <w:rPr>
                <w:rFonts w:eastAsia="Times New Roman" w:cstheme="minorHAnsi"/>
                <w:lang w:val="pl-PL"/>
              </w:rPr>
              <w:t xml:space="preserve"> </w:t>
            </w:r>
            <w:r w:rsidRPr="00DE048A">
              <w:rPr>
                <w:rFonts w:eastAsia="Times New Roman" w:cstheme="minorHAnsi"/>
                <w:lang w:val="pl-PL"/>
              </w:rPr>
              <w:t>nu au opţiunea de a depune Oferta</w:t>
            </w:r>
            <w:r w:rsidR="00831E81" w:rsidRPr="00DE048A">
              <w:rPr>
                <w:rFonts w:eastAsia="Times New Roman" w:cstheme="minorHAnsi"/>
                <w:lang w:val="pl-PL"/>
              </w:rPr>
              <w:t xml:space="preserve"> </w:t>
            </w:r>
            <w:r w:rsidRPr="00DE048A">
              <w:rPr>
                <w:rFonts w:eastAsia="Times New Roman" w:cstheme="minorHAnsi"/>
                <w:lang w:val="pl-PL"/>
              </w:rPr>
              <w:t>în format letric (hârtie).</w:t>
            </w:r>
            <w:r w:rsidR="00A845EC" w:rsidRPr="00DE048A">
              <w:rPr>
                <w:rFonts w:eastAsia="Times New Roman" w:cstheme="minorHAnsi"/>
                <w:lang w:val="pl-PL"/>
              </w:rPr>
              <w:t xml:space="preserve"> </w:t>
            </w:r>
          </w:p>
        </w:tc>
      </w:tr>
      <w:tr w:rsidR="004F72D2" w:rsidRPr="00CC265A" w14:paraId="02A2178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4DC19385" w14:textId="77777777" w:rsidR="004F72D2" w:rsidRPr="00CC265A" w:rsidRDefault="004F72D2" w:rsidP="00247108">
            <w:pPr>
              <w:spacing w:after="200" w:line="240" w:lineRule="auto"/>
              <w:rPr>
                <w:rFonts w:eastAsia="Times New Roman" w:cstheme="minorHAnsi"/>
                <w:color w:val="FF0000"/>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6452857" w14:textId="77777777"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Preţurile incluse de Ofertant în Propunerea Financiară vor respecta următoarele cerinţe:</w:t>
            </w:r>
          </w:p>
          <w:p w14:paraId="76294EF8" w14:textId="77777777"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i. Oferta de preţ trebuie să acopere toate serviciile solicitate în Caietul de sarcini, aşa cum sunt descrise în Documentaţia de atribuire.</w:t>
            </w:r>
          </w:p>
          <w:p w14:paraId="29C7773B" w14:textId="0520F4FE"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ii. Preţul care urmează a fi completat în </w:t>
            </w:r>
            <w:r w:rsidR="00EE5FCC" w:rsidRPr="00DE048A">
              <w:rPr>
                <w:rFonts w:eastAsia="Times New Roman" w:cstheme="minorHAnsi"/>
                <w:lang w:val="pl-PL"/>
              </w:rPr>
              <w:t>Oferta de preţ din SEAP</w:t>
            </w:r>
            <w:r w:rsidRPr="00DE048A">
              <w:rPr>
                <w:rFonts w:eastAsia="Times New Roman" w:cstheme="minorHAnsi"/>
                <w:lang w:val="pl-PL"/>
              </w:rPr>
              <w:t xml:space="preserve"> trebuie </w:t>
            </w:r>
            <w:r w:rsidRPr="00DE048A">
              <w:rPr>
                <w:rFonts w:eastAsia="Times New Roman" w:cstheme="minorHAnsi"/>
                <w:lang w:val="pl-PL"/>
              </w:rPr>
              <w:lastRenderedPageBreak/>
              <w:t xml:space="preserve">să fie preluat din </w:t>
            </w:r>
            <w:r w:rsidR="00EE5FCC" w:rsidRPr="00DE048A">
              <w:rPr>
                <w:rFonts w:eastAsia="Times New Roman" w:cstheme="minorHAnsi"/>
                <w:lang w:val="pl-PL"/>
              </w:rPr>
              <w:t>Formularul de propunere financiară</w:t>
            </w:r>
            <w:r w:rsidRPr="00DE048A">
              <w:rPr>
                <w:rFonts w:eastAsia="Times New Roman" w:cstheme="minorHAnsi"/>
                <w:lang w:val="pl-PL"/>
              </w:rPr>
              <w:t xml:space="preserve"> şi trebuie să fie preţul total al Ofertei.</w:t>
            </w:r>
          </w:p>
          <w:p w14:paraId="6435E514" w14:textId="758D1A5B"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iii. Preţul total inclus în </w:t>
            </w:r>
            <w:r w:rsidR="00EE5FCC" w:rsidRPr="00DE048A">
              <w:rPr>
                <w:rFonts w:eastAsia="Times New Roman" w:cstheme="minorHAnsi"/>
                <w:lang w:val="pl-PL"/>
              </w:rPr>
              <w:t xml:space="preserve">Formularul de propunere financiară </w:t>
            </w:r>
            <w:r w:rsidRPr="00DE048A">
              <w:rPr>
                <w:rFonts w:eastAsia="Times New Roman" w:cstheme="minorHAnsi"/>
                <w:lang w:val="pl-PL"/>
              </w:rPr>
              <w:t>trebuie să fie stabilit luând în considerare toate informaţiile incluse în Caietul de sarcini.</w:t>
            </w:r>
          </w:p>
        </w:tc>
      </w:tr>
    </w:tbl>
    <w:p w14:paraId="1F6D0855" w14:textId="77777777" w:rsidR="004F72D2" w:rsidRPr="00CC265A" w:rsidRDefault="004F72D2" w:rsidP="00247108">
      <w:pPr>
        <w:spacing w:before="26" w:after="0" w:line="240" w:lineRule="auto"/>
        <w:ind w:left="373"/>
        <w:rPr>
          <w:rFonts w:eastAsia="Times New Roman" w:cstheme="minorHAnsi"/>
          <w:color w:val="FF0000"/>
          <w:lang w:val="pl-PL"/>
        </w:rPr>
      </w:pPr>
    </w:p>
    <w:p w14:paraId="34E57581" w14:textId="5B1D8280" w:rsidR="004F72D2" w:rsidRPr="008041CD" w:rsidRDefault="00190D31" w:rsidP="00247108">
      <w:pPr>
        <w:spacing w:before="80" w:after="0" w:line="240" w:lineRule="auto"/>
        <w:ind w:left="373"/>
        <w:jc w:val="center"/>
        <w:rPr>
          <w:rFonts w:eastAsia="Times New Roman" w:cstheme="minorHAnsi"/>
          <w:lang w:val="pl-PL"/>
        </w:rPr>
      </w:pPr>
      <w:r w:rsidRPr="008041CD">
        <w:rPr>
          <w:rFonts w:eastAsia="Times New Roman" w:cstheme="minorHAnsi"/>
          <w:b/>
          <w:lang w:val="pl-PL"/>
        </w:rPr>
        <w:t>IV.3.4.</w:t>
      </w:r>
      <w:r w:rsidR="004F72D2" w:rsidRPr="008041CD">
        <w:rPr>
          <w:rFonts w:eastAsia="Times New Roman" w:cstheme="minorHAnsi"/>
          <w:b/>
          <w:lang w:val="pl-PL"/>
        </w:rPr>
        <w:t xml:space="preserve"> REGULI ŞI CERINŢE SPECIFICE REFERITOARE LA PREZENTAREA OFERTEI</w:t>
      </w:r>
    </w:p>
    <w:p w14:paraId="61D9B16D" w14:textId="2AD004E5" w:rsidR="004F72D2" w:rsidRPr="008041CD" w:rsidRDefault="004F72D2" w:rsidP="00247108">
      <w:pPr>
        <w:spacing w:before="26" w:after="240" w:line="240" w:lineRule="auto"/>
        <w:ind w:left="373"/>
        <w:rPr>
          <w:rFonts w:eastAsia="Times New Roman" w:cstheme="minorHAnsi"/>
          <w:lang w:val="pl-PL"/>
        </w:rPr>
      </w:pPr>
      <w:r w:rsidRPr="008041CD">
        <w:rPr>
          <w:rFonts w:eastAsia="Times New Roman" w:cstheme="minorHAnsi"/>
          <w:lang w:val="pl-PL"/>
        </w:rPr>
        <w:t>Pe lângă informaţiile prezentate în Anunţul de participare, sunt prezentate mai jos reguli şi cerinţe specifice referitoare la prezentare</w:t>
      </w:r>
      <w:r w:rsidR="00CA34CF">
        <w:rPr>
          <w:rFonts w:eastAsia="Times New Roman" w:cstheme="minorHAnsi"/>
          <w:lang w:val="pl-PL"/>
        </w:rPr>
        <w:t>a Ofertei</w:t>
      </w:r>
      <w:r w:rsidRPr="008041CD">
        <w:rPr>
          <w:rFonts w:eastAsia="Times New Roman" w:cstheme="minorHAnsi"/>
          <w:lang w:val="pl-PL"/>
        </w:rPr>
        <w:t>.</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205"/>
        <w:gridCol w:w="6750"/>
      </w:tblGrid>
      <w:tr w:rsidR="00CC265A" w:rsidRPr="00CC265A" w14:paraId="523E883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77787B16"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Documente solicitate de la Ofertanţi</w:t>
            </w:r>
          </w:p>
        </w:tc>
        <w:tc>
          <w:tcPr>
            <w:tcW w:w="6750" w:type="dxa"/>
            <w:tcBorders>
              <w:bottom w:val="single" w:sz="8" w:space="0" w:color="000000"/>
              <w:right w:val="single" w:sz="8" w:space="0" w:color="000000"/>
            </w:tcBorders>
            <w:tcMar>
              <w:top w:w="15" w:type="dxa"/>
              <w:left w:w="15" w:type="dxa"/>
              <w:bottom w:w="15" w:type="dxa"/>
              <w:right w:w="15" w:type="dxa"/>
            </w:tcMar>
          </w:tcPr>
          <w:p w14:paraId="35AE0A4B" w14:textId="57B3003D" w:rsidR="008B46BD" w:rsidRPr="008041CD" w:rsidRDefault="008B46BD"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Pentru a putea participa la procedura de atribuire în calitate de ofertanți, operatorii economici au obligația să se înregistreze în Sistemul Electronic al Achizitiilor Publice (SEAP).</w:t>
            </w:r>
          </w:p>
          <w:p w14:paraId="7A828E4B" w14:textId="3138774F" w:rsidR="004C56E4" w:rsidRPr="008041CD" w:rsidRDefault="004C56E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Prezenta procedur</w:t>
            </w:r>
            <w:r w:rsidR="00215D30" w:rsidRPr="008041CD">
              <w:rPr>
                <w:rFonts w:eastAsia="Times New Roman" w:cstheme="minorHAnsi"/>
                <w:lang w:val="pl-PL"/>
              </w:rPr>
              <w:t>ă</w:t>
            </w:r>
            <w:r w:rsidRPr="008041CD">
              <w:rPr>
                <w:rFonts w:eastAsia="Times New Roman" w:cstheme="minorHAnsi"/>
                <w:lang w:val="pl-PL"/>
              </w:rPr>
              <w:t xml:space="preserve"> se derulează integral p</w:t>
            </w:r>
            <w:r w:rsidR="008B46BD" w:rsidRPr="008041CD">
              <w:rPr>
                <w:rFonts w:eastAsia="Times New Roman" w:cstheme="minorHAnsi"/>
                <w:lang w:val="pl-PL"/>
              </w:rPr>
              <w:t>rin mijloace electronice î</w:t>
            </w:r>
            <w:r w:rsidRPr="008041CD">
              <w:rPr>
                <w:rFonts w:eastAsia="Times New Roman" w:cstheme="minorHAnsi"/>
                <w:lang w:val="pl-PL"/>
              </w:rPr>
              <w:t>n SEAP. Vor fi acceptate numai ofertele depuse online în SEAP până la data şi ora de depunere a ofertelor prevăzute în anunţul de participare, Operatorii economici participanţi la procedura au</w:t>
            </w:r>
            <w:r w:rsidR="00AA0E79" w:rsidRPr="008041CD">
              <w:rPr>
                <w:rFonts w:eastAsia="Times New Roman" w:cstheme="minorHAnsi"/>
                <w:lang w:val="pl-PL"/>
              </w:rPr>
              <w:t xml:space="preserve"> </w:t>
            </w:r>
            <w:r w:rsidRPr="008041CD">
              <w:rPr>
                <w:rFonts w:eastAsia="Times New Roman" w:cstheme="minorHAnsi"/>
                <w:lang w:val="pl-PL"/>
              </w:rPr>
              <w:t>obligatia de a transmite oferta, respectiv</w:t>
            </w:r>
            <w:r w:rsidR="008B46BD" w:rsidRPr="008041CD">
              <w:rPr>
                <w:rFonts w:eastAsia="Times New Roman" w:cstheme="minorHAnsi"/>
                <w:lang w:val="pl-PL"/>
              </w:rPr>
              <w:t>:</w:t>
            </w:r>
          </w:p>
          <w:p w14:paraId="7C1EDFFB" w14:textId="77777777" w:rsidR="004C56E4" w:rsidRPr="008041CD" w:rsidRDefault="004C56E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A. Garanţia de participare la procedura de atribuire;</w:t>
            </w:r>
          </w:p>
          <w:p w14:paraId="4783A52E" w14:textId="77777777" w:rsidR="004C56E4" w:rsidRPr="008041CD" w:rsidRDefault="004C56E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B. DUAE (completat) pentru toţi Operatorii Economici implicaţi în procedură (Ofertant individual, membru al unei Asocieri, Terţ Susţinător, Subcontractant);</w:t>
            </w:r>
          </w:p>
          <w:p w14:paraId="6ACA9021" w14:textId="4D7C1FFD" w:rsidR="007A61EE" w:rsidRPr="008041CD" w:rsidRDefault="007A61EE"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C. Formular nr. 2 </w:t>
            </w:r>
            <w:r w:rsidR="00C12B5A" w:rsidRPr="008041CD">
              <w:rPr>
                <w:rFonts w:eastAsia="Times New Roman" w:cstheme="minorHAnsi"/>
                <w:lang w:val="pl-PL"/>
              </w:rPr>
              <w:t>Declarație pe proprie răspundere privind neîncadrarea în situaţiile prevăzute la art. 72-73 din Legea nr. 99/2016 privind achizitiile sectoriale, cu modificările și completările ulterioare</w:t>
            </w:r>
          </w:p>
          <w:p w14:paraId="2064BF70" w14:textId="506578A0" w:rsidR="004C56E4" w:rsidRPr="008041CD" w:rsidRDefault="007A61EE"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D</w:t>
            </w:r>
            <w:r w:rsidR="004C56E4" w:rsidRPr="008041CD">
              <w:rPr>
                <w:rFonts w:eastAsia="Times New Roman" w:cstheme="minorHAnsi"/>
                <w:lang w:val="pl-PL"/>
              </w:rPr>
              <w:t>. [doar în cazul unei Asocieri] Acordul de asociere, semnat de toţi membrii Asocierii;</w:t>
            </w:r>
          </w:p>
          <w:p w14:paraId="5410EA7A" w14:textId="7FC0390E" w:rsidR="004C56E4" w:rsidRPr="008041CD" w:rsidRDefault="007A61EE"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E</w:t>
            </w:r>
            <w:r w:rsidR="004C56E4" w:rsidRPr="008041CD">
              <w:rPr>
                <w:rFonts w:eastAsia="Times New Roman" w:cstheme="minorHAnsi"/>
                <w:lang w:val="pl-PL"/>
              </w:rPr>
              <w:t>. [doar în cazul unei Asocieri] Împuternicire din partea fiecărui membru al Asocierii pentru aceeaşi persoană, autorizând persoana desemnată să semneze Oferta şi să angajeze Ofertantul în procedura de atribuire;</w:t>
            </w:r>
          </w:p>
          <w:p w14:paraId="6D78C8E6" w14:textId="77777777" w:rsidR="00A96ED0" w:rsidRPr="008041CD" w:rsidRDefault="00B74DB8" w:rsidP="00E265C8">
            <w:pPr>
              <w:spacing w:before="25" w:after="0" w:line="240" w:lineRule="auto"/>
              <w:ind w:left="106" w:right="165"/>
              <w:jc w:val="both"/>
              <w:rPr>
                <w:rFonts w:eastAsia="Times New Roman" w:cs="Times New Roman"/>
                <w:lang w:val="pl-PL"/>
              </w:rPr>
            </w:pPr>
            <w:r w:rsidRPr="008041CD">
              <w:rPr>
                <w:rFonts w:eastAsia="Times New Roman" w:cstheme="minorHAnsi"/>
                <w:lang w:val="pl-PL"/>
              </w:rPr>
              <w:t>F</w:t>
            </w:r>
            <w:r w:rsidR="004C56E4" w:rsidRPr="008041CD">
              <w:rPr>
                <w:rFonts w:eastAsia="Times New Roman" w:cstheme="minorHAnsi"/>
                <w:lang w:val="pl-PL"/>
              </w:rPr>
              <w:t xml:space="preserve">. </w:t>
            </w:r>
            <w:r w:rsidR="00A96ED0" w:rsidRPr="008041CD">
              <w:rPr>
                <w:rFonts w:eastAsia="Times New Roman" w:cs="Times New Roman"/>
                <w:lang w:val="pl-PL"/>
              </w:rPr>
              <w:t>[dacă este cazul] Angajament al Terţului Susţinător (angajament necondiţionat) cu privire la susţinerea financiară a Ofertantului în ceea ce priveşte îndeplinirea criteriilor referitoare la situaţia economică şi financiară şi anexele acestuia constând în documentele transmise operatorului economic Ofertant de către terţul/terţii susţinător/susţinători, din care rezultă modul efectiv în care aceştia din urmă asigură îndeplinirea angajamentului de susţinere;</w:t>
            </w:r>
          </w:p>
          <w:p w14:paraId="29B43C58" w14:textId="4DC013FE"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G. </w:t>
            </w:r>
            <w:r w:rsidR="004C56E4" w:rsidRPr="008041CD">
              <w:rPr>
                <w:rFonts w:eastAsia="Times New Roman" w:cstheme="minorHAnsi"/>
                <w:lang w:val="pl-PL"/>
              </w:rPr>
              <w:t>[dacă este cazul] Angajament al Terţului Susţinător (angajament necondiţionat) cu privire la susţinerea tehnică şi profesională a Ofertantului în ceea ce priveşte îndeplinirea criteriilor referitoare la capacitatea tehnică şi/sau profesională şi anexele acestuia constând în documentele transmise operatorului economic Ofertant de către terţul/terţii susţinător/susţinători din care rezultă modul efectiv în care aceştia din urmă asigură îndeplinirea angajamentului de susţinere;</w:t>
            </w:r>
          </w:p>
          <w:p w14:paraId="027BB60B" w14:textId="13B4851B"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H</w:t>
            </w:r>
            <w:r w:rsidR="004C56E4" w:rsidRPr="008041CD">
              <w:rPr>
                <w:rFonts w:eastAsia="Times New Roman" w:cstheme="minorHAnsi"/>
                <w:lang w:val="pl-PL"/>
              </w:rPr>
              <w:t xml:space="preserve">. [dacă este cazul] Acordul de subcontractare/Acordurile de </w:t>
            </w:r>
            <w:r w:rsidR="004C56E4" w:rsidRPr="008041CD">
              <w:rPr>
                <w:rFonts w:eastAsia="Times New Roman" w:cstheme="minorHAnsi"/>
                <w:lang w:val="pl-PL"/>
              </w:rPr>
              <w:lastRenderedPageBreak/>
              <w:t>subcontractare pentru Subcontractanţii cunoscuţi la momentul depunerii Ofertei;</w:t>
            </w:r>
          </w:p>
          <w:p w14:paraId="5F036EB4" w14:textId="2DE40960"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I</w:t>
            </w:r>
            <w:r w:rsidR="004C56E4" w:rsidRPr="008041CD">
              <w:rPr>
                <w:rFonts w:eastAsia="Times New Roman" w:cstheme="minorHAnsi"/>
                <w:lang w:val="pl-PL"/>
              </w:rPr>
              <w:t>. Propunerea Tehnică;</w:t>
            </w:r>
          </w:p>
          <w:p w14:paraId="5556BA62" w14:textId="204860E6"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J</w:t>
            </w:r>
            <w:r w:rsidR="004C56E4" w:rsidRPr="008041CD">
              <w:rPr>
                <w:rFonts w:eastAsia="Times New Roman" w:cstheme="minorHAnsi"/>
                <w:lang w:val="pl-PL"/>
              </w:rPr>
              <w:t>. Propunerea Financiară</w:t>
            </w:r>
            <w:r w:rsidR="008B46BD" w:rsidRPr="008041CD">
              <w:rPr>
                <w:rFonts w:eastAsia="Times New Roman" w:cstheme="minorHAnsi"/>
                <w:lang w:val="pl-PL"/>
              </w:rPr>
              <w:t>,</w:t>
            </w:r>
          </w:p>
          <w:p w14:paraId="490DBF1A" w14:textId="4F39C6B2" w:rsidR="008B46BD" w:rsidRPr="008041CD" w:rsidRDefault="008B46BD"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la adresa </w:t>
            </w:r>
            <w:hyperlink r:id="rId22" w:history="1">
              <w:r w:rsidR="008041CD" w:rsidRPr="00DC2A8F">
                <w:rPr>
                  <w:rStyle w:val="Hyperlink"/>
                  <w:rFonts w:eastAsia="Times New Roman" w:cstheme="minorHAnsi"/>
                  <w:lang w:val="pl-PL"/>
                </w:rPr>
                <w:t>www.e-licitatie.ro</w:t>
              </w:r>
            </w:hyperlink>
            <w:r w:rsidRPr="008041CD">
              <w:rPr>
                <w:rFonts w:eastAsia="Times New Roman" w:cstheme="minorHAnsi"/>
                <w:lang w:val="pl-PL"/>
              </w:rPr>
              <w:t>.</w:t>
            </w:r>
          </w:p>
          <w:p w14:paraId="1026E230" w14:textId="1A1D1B30" w:rsidR="00190D31" w:rsidRPr="008041CD" w:rsidRDefault="00190D31"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Sub sancţiunea respingerii ofertei conform art. 143 alin (2) lit j) din HG 394/2016, toate documentele vor fi semnate cu semnătură</w:t>
            </w:r>
            <w:r w:rsidR="00147583" w:rsidRPr="008041CD">
              <w:rPr>
                <w:rFonts w:eastAsia="Times New Roman" w:cstheme="minorHAnsi"/>
                <w:lang w:val="pl-PL"/>
              </w:rPr>
              <w:t xml:space="preserve"> electronică extinsă bazată</w:t>
            </w:r>
            <w:r w:rsidRPr="008041CD">
              <w:rPr>
                <w:rFonts w:eastAsia="Times New Roman" w:cstheme="minorHAnsi"/>
                <w:lang w:val="pl-PL"/>
              </w:rPr>
              <w:t xml:space="preserve"> pe un certificat eliberat de un furnizor de servicii de certificare</w:t>
            </w:r>
            <w:r w:rsidR="00147583" w:rsidRPr="008041CD">
              <w:rPr>
                <w:rFonts w:eastAsia="Times New Roman" w:cstheme="minorHAnsi"/>
                <w:lang w:val="pl-PL"/>
              </w:rPr>
              <w:t xml:space="preserve"> acreditat în condiţiile legii şi încărcate î</w:t>
            </w:r>
            <w:r w:rsidRPr="008041CD">
              <w:rPr>
                <w:rFonts w:eastAsia="Times New Roman" w:cstheme="minorHAnsi"/>
                <w:lang w:val="pl-PL"/>
              </w:rPr>
              <w:t>n SEAP numai</w:t>
            </w:r>
            <w:r w:rsidR="00147583" w:rsidRPr="008041CD">
              <w:rPr>
                <w:rFonts w:eastAsia="Times New Roman" w:cstheme="minorHAnsi"/>
                <w:lang w:val="pl-PL"/>
              </w:rPr>
              <w:t xml:space="preserve"> de catre operatorii economici înregistraţ</w:t>
            </w:r>
            <w:r w:rsidRPr="008041CD">
              <w:rPr>
                <w:rFonts w:eastAsia="Times New Roman" w:cstheme="minorHAnsi"/>
                <w:lang w:val="pl-PL"/>
              </w:rPr>
              <w:t>i</w:t>
            </w:r>
            <w:r w:rsidR="008041CD" w:rsidRPr="008041CD">
              <w:rPr>
                <w:rFonts w:eastAsia="Times New Roman" w:cstheme="minorHAnsi"/>
                <w:lang w:val="pl-PL"/>
              </w:rPr>
              <w:t>.</w:t>
            </w:r>
          </w:p>
          <w:p w14:paraId="4CFBD338" w14:textId="3B95B5F1" w:rsidR="003C7FD4" w:rsidRPr="008041CD" w:rsidRDefault="003C7FD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Pre</w:t>
            </w:r>
            <w:r w:rsidR="008041CD" w:rsidRPr="008041CD">
              <w:rPr>
                <w:rFonts w:eastAsia="Times New Roman" w:cstheme="minorHAnsi"/>
                <w:lang w:val="pl-PL"/>
              </w:rPr>
              <w:t>ț</w:t>
            </w:r>
            <w:r w:rsidRPr="008041CD">
              <w:rPr>
                <w:rFonts w:eastAsia="Times New Roman" w:cstheme="minorHAnsi"/>
                <w:lang w:val="pl-PL"/>
              </w:rPr>
              <w:t>ul ofertei este obligatoriu să fie completat în c</w:t>
            </w:r>
            <w:r w:rsidR="008041CD" w:rsidRPr="008041CD">
              <w:rPr>
                <w:rFonts w:eastAsia="Times New Roman" w:cstheme="minorHAnsi"/>
                <w:lang w:val="pl-PL"/>
              </w:rPr>
              <w:t>â</w:t>
            </w:r>
            <w:r w:rsidRPr="008041CD">
              <w:rPr>
                <w:rFonts w:eastAsia="Times New Roman" w:cstheme="minorHAnsi"/>
                <w:lang w:val="pl-PL"/>
              </w:rPr>
              <w:t>mpul special atribuit pe SEAP, în caz contrar autoritatea contractantă fiind în</w:t>
            </w:r>
            <w:r w:rsidR="00A21293" w:rsidRPr="008041CD">
              <w:rPr>
                <w:rFonts w:eastAsia="Times New Roman" w:cstheme="minorHAnsi"/>
                <w:lang w:val="pl-PL"/>
              </w:rPr>
              <w:t xml:space="preserve"> </w:t>
            </w:r>
            <w:r w:rsidRPr="008041CD">
              <w:rPr>
                <w:rFonts w:eastAsia="Times New Roman" w:cstheme="minorHAnsi"/>
                <w:lang w:val="pl-PL"/>
              </w:rPr>
              <w:t>imposibilitate de a evalua oferta! De asemenea, preţul total aferent lotului pentru care se depune oferta este obligatoriu de a fi transmis în SE</w:t>
            </w:r>
            <w:r w:rsidR="00E265C8" w:rsidRPr="008041CD">
              <w:rPr>
                <w:rFonts w:eastAsia="Times New Roman" w:cstheme="minorHAnsi"/>
                <w:lang w:val="pl-PL"/>
              </w:rPr>
              <w:t>AP conform formularului</w:t>
            </w:r>
            <w:r w:rsidRPr="008041CD">
              <w:rPr>
                <w:rFonts w:eastAsia="Times New Roman" w:cstheme="minorHAnsi"/>
                <w:lang w:val="pl-PL"/>
              </w:rPr>
              <w:t xml:space="preserve"> </w:t>
            </w:r>
            <w:r w:rsidR="00B761D7">
              <w:rPr>
                <w:rFonts w:eastAsia="Times New Roman" w:cstheme="minorHAnsi"/>
                <w:lang w:val="pl-PL"/>
              </w:rPr>
              <w:t>7</w:t>
            </w:r>
            <w:r w:rsidRPr="008041CD">
              <w:rPr>
                <w:rFonts w:eastAsia="Times New Roman" w:cstheme="minorHAnsi"/>
                <w:lang w:val="pl-PL"/>
              </w:rPr>
              <w:t xml:space="preserve"> </w:t>
            </w:r>
            <w:r w:rsidR="00E265C8" w:rsidRPr="008041CD">
              <w:rPr>
                <w:rFonts w:eastAsia="Times New Roman" w:cstheme="minorHAnsi"/>
                <w:lang w:val="pl-PL"/>
              </w:rPr>
              <w:t xml:space="preserve">cu anexele aferente </w:t>
            </w:r>
            <w:r w:rsidRPr="008041CD">
              <w:rPr>
                <w:rFonts w:eastAsia="Times New Roman" w:cstheme="minorHAnsi"/>
                <w:lang w:val="pl-PL"/>
              </w:rPr>
              <w:t>din documentaţia de atribuire, pentru a se verifica concordanţa cu toate cerinţele</w:t>
            </w:r>
            <w:r w:rsidR="00A21293" w:rsidRPr="008041CD">
              <w:rPr>
                <w:rFonts w:eastAsia="Times New Roman" w:cstheme="minorHAnsi"/>
                <w:lang w:val="pl-PL"/>
              </w:rPr>
              <w:t xml:space="preserve"> </w:t>
            </w:r>
            <w:r w:rsidRPr="008041CD">
              <w:rPr>
                <w:rFonts w:eastAsia="Times New Roman" w:cstheme="minorHAnsi"/>
                <w:lang w:val="pl-PL"/>
              </w:rPr>
              <w:t>documentaţiei de atribuire.</w:t>
            </w:r>
          </w:p>
          <w:p w14:paraId="2B571F34" w14:textId="31EBFB68" w:rsidR="004F72D2" w:rsidRPr="008041CD" w:rsidRDefault="003C7FD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Referitor la dovada </w:t>
            </w:r>
            <w:r w:rsidR="00190D31" w:rsidRPr="008041CD">
              <w:rPr>
                <w:rFonts w:eastAsia="Times New Roman" w:cstheme="minorHAnsi"/>
                <w:lang w:val="pl-PL"/>
              </w:rPr>
              <w:t>constituirii garanţ</w:t>
            </w:r>
            <w:r w:rsidRPr="008041CD">
              <w:rPr>
                <w:rFonts w:eastAsia="Times New Roman" w:cstheme="minorHAnsi"/>
                <w:lang w:val="pl-PL"/>
              </w:rPr>
              <w:t>iei de</w:t>
            </w:r>
            <w:r w:rsidR="00190D31" w:rsidRPr="008041CD">
              <w:rPr>
                <w:rFonts w:eastAsia="Times New Roman" w:cstheme="minorHAnsi"/>
                <w:lang w:val="pl-PL"/>
              </w:rPr>
              <w:t xml:space="preserve"> participare se vor respecta de</w:t>
            </w:r>
            <w:r w:rsidR="008041CD" w:rsidRPr="008041CD">
              <w:rPr>
                <w:rFonts w:eastAsia="Times New Roman" w:cstheme="minorHAnsi"/>
                <w:lang w:val="pl-PL"/>
              </w:rPr>
              <w:t xml:space="preserve"> </w:t>
            </w:r>
            <w:r w:rsidR="00190D31" w:rsidRPr="008041CD">
              <w:rPr>
                <w:rFonts w:eastAsia="Times New Roman" w:cstheme="minorHAnsi"/>
                <w:lang w:val="pl-PL"/>
              </w:rPr>
              <w:t>asemenea ş</w:t>
            </w:r>
            <w:r w:rsidRPr="008041CD">
              <w:rPr>
                <w:rFonts w:eastAsia="Times New Roman" w:cstheme="minorHAnsi"/>
                <w:lang w:val="pl-PL"/>
              </w:rPr>
              <w:t>i cele m</w:t>
            </w:r>
            <w:r w:rsidR="00190D31" w:rsidRPr="008041CD">
              <w:rPr>
                <w:rFonts w:eastAsia="Times New Roman" w:cstheme="minorHAnsi"/>
                <w:lang w:val="pl-PL"/>
              </w:rPr>
              <w:t>enţionate la secţiunea III.1.5</w:t>
            </w:r>
            <w:r w:rsidRPr="008041CD">
              <w:rPr>
                <w:rFonts w:eastAsia="Times New Roman" w:cstheme="minorHAnsi"/>
                <w:lang w:val="pl-PL"/>
              </w:rPr>
              <w:t>, a prezentului</w:t>
            </w:r>
            <w:r w:rsidR="00190D31" w:rsidRPr="008041CD">
              <w:rPr>
                <w:rFonts w:eastAsia="Times New Roman" w:cstheme="minorHAnsi"/>
                <w:lang w:val="pl-PL"/>
              </w:rPr>
              <w:t xml:space="preserve"> </w:t>
            </w:r>
            <w:r w:rsidRPr="008041CD">
              <w:rPr>
                <w:rFonts w:eastAsia="Times New Roman" w:cstheme="minorHAnsi"/>
                <w:lang w:val="pl-PL"/>
              </w:rPr>
              <w:t>document</w:t>
            </w:r>
            <w:r w:rsidR="00190D31" w:rsidRPr="008041CD">
              <w:rPr>
                <w:rFonts w:eastAsia="Times New Roman" w:cstheme="minorHAnsi"/>
                <w:lang w:val="pl-PL"/>
              </w:rPr>
              <w:t>, garanţia fiind constituită pentru fiecare lot în parte pentru care se depune oferta.</w:t>
            </w:r>
          </w:p>
          <w:p w14:paraId="7E066501" w14:textId="4F301F8F" w:rsidR="00190D31" w:rsidRPr="008041CD" w:rsidRDefault="00190D31"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Ofertantul va elebora oferta în conformitate cu prevederile documentaţiei de atribuire şi va indica motivat în cuprinsul acesteia care informaţii din propunerea tehnică şi din propunerea financiară sunt confidenţiale, clasificate sau sunt protejate de un drept de proprietate intelectuală, conform prevederilor din HG 394/2016. În cazul în care nu este depusă o declaraţie cu informaţiile mai sus</w:t>
            </w:r>
            <w:r w:rsidR="00A21293" w:rsidRPr="008041CD">
              <w:rPr>
                <w:rFonts w:eastAsia="Times New Roman" w:cstheme="minorHAnsi"/>
                <w:lang w:val="pl-PL"/>
              </w:rPr>
              <w:t xml:space="preserve"> </w:t>
            </w:r>
            <w:r w:rsidRPr="008041CD">
              <w:rPr>
                <w:rFonts w:eastAsia="Times New Roman" w:cstheme="minorHAnsi"/>
                <w:lang w:val="pl-PL"/>
              </w:rPr>
              <w:t>menţionate, propunerea tehnică şi propunerea financiară sunt considerate documente publice în sensul Legii 544/2001 privind</w:t>
            </w:r>
            <w:r w:rsidR="009008D4" w:rsidRPr="008041CD">
              <w:rPr>
                <w:rFonts w:eastAsia="Times New Roman" w:cstheme="minorHAnsi"/>
                <w:lang w:val="pl-PL"/>
              </w:rPr>
              <w:t xml:space="preserve"> </w:t>
            </w:r>
            <w:r w:rsidRPr="008041CD">
              <w:rPr>
                <w:rFonts w:eastAsia="Times New Roman" w:cstheme="minorHAnsi"/>
                <w:lang w:val="pl-PL"/>
              </w:rPr>
              <w:t>liberul acces la informaţii de interes public.</w:t>
            </w:r>
          </w:p>
          <w:p w14:paraId="5C16C57B" w14:textId="77777777" w:rsidR="00190D31" w:rsidRPr="008041CD" w:rsidRDefault="00190D31"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Se vor respecta toate indicaţiile privind completarea în SEAP a documentelor de calificare, ofertei tehnice şi financiare astfel cum sunt prevăzute de Legea 99/2016 şi HG 394/2016.</w:t>
            </w:r>
          </w:p>
          <w:p w14:paraId="0F4DD113" w14:textId="64195577" w:rsidR="00B35E94" w:rsidRPr="008041CD" w:rsidRDefault="00B35E9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Riscurile tra</w:t>
            </w:r>
            <w:r w:rsidR="009008D4" w:rsidRPr="008041CD">
              <w:rPr>
                <w:rFonts w:eastAsia="Times New Roman" w:cstheme="minorHAnsi"/>
                <w:lang w:val="pl-PL"/>
              </w:rPr>
              <w:t>nsmiterii ofertei respectiv forţa major</w:t>
            </w:r>
            <w:r w:rsidR="008041CD" w:rsidRPr="008041CD">
              <w:rPr>
                <w:rFonts w:eastAsia="Times New Roman" w:cstheme="minorHAnsi"/>
                <w:lang w:val="pl-PL"/>
              </w:rPr>
              <w:t>ă</w:t>
            </w:r>
            <w:r w:rsidR="009008D4" w:rsidRPr="008041CD">
              <w:rPr>
                <w:rFonts w:eastAsia="Times New Roman" w:cstheme="minorHAnsi"/>
                <w:lang w:val="pl-PL"/>
              </w:rPr>
              <w:t xml:space="preserve"> cad î</w:t>
            </w:r>
            <w:r w:rsidRPr="008041CD">
              <w:rPr>
                <w:rFonts w:eastAsia="Times New Roman" w:cstheme="minorHAnsi"/>
                <w:lang w:val="pl-PL"/>
              </w:rPr>
              <w:t>n sarcina operatorului economic.</w:t>
            </w:r>
          </w:p>
          <w:p w14:paraId="0AF384C1" w14:textId="7732C8C3" w:rsidR="00B35E94" w:rsidRPr="008041CD" w:rsidRDefault="00B35E9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Se so</w:t>
            </w:r>
            <w:r w:rsidR="009008D4" w:rsidRPr="008041CD">
              <w:rPr>
                <w:rFonts w:eastAsia="Times New Roman" w:cstheme="minorHAnsi"/>
                <w:lang w:val="pl-PL"/>
              </w:rPr>
              <w:t>licită</w:t>
            </w:r>
            <w:r w:rsidR="0081143A" w:rsidRPr="008041CD">
              <w:rPr>
                <w:rFonts w:eastAsia="Times New Roman" w:cstheme="minorHAnsi"/>
                <w:lang w:val="pl-PL"/>
              </w:rPr>
              <w:t xml:space="preserve"> operatorilor economici să</w:t>
            </w:r>
            <w:r w:rsidRPr="008041CD">
              <w:rPr>
                <w:rFonts w:eastAsia="Times New Roman" w:cstheme="minorHAnsi"/>
                <w:lang w:val="pl-PL"/>
              </w:rPr>
              <w:t xml:space="preserve"> procedeze la numerota</w:t>
            </w:r>
            <w:r w:rsidR="0081143A" w:rsidRPr="008041CD">
              <w:rPr>
                <w:rFonts w:eastAsia="Times New Roman" w:cstheme="minorHAnsi"/>
                <w:lang w:val="pl-PL"/>
              </w:rPr>
              <w:t>rea de la prima la ultima pagină</w:t>
            </w:r>
            <w:r w:rsidRPr="008041CD">
              <w:rPr>
                <w:rFonts w:eastAsia="Times New Roman" w:cstheme="minorHAnsi"/>
                <w:lang w:val="pl-PL"/>
              </w:rPr>
              <w:t xml:space="preserve"> a tuturor paginilor din cadrul ofertei din</w:t>
            </w:r>
            <w:r w:rsidR="009008D4" w:rsidRPr="008041CD">
              <w:rPr>
                <w:rFonts w:eastAsia="Times New Roman" w:cstheme="minorHAnsi"/>
                <w:lang w:val="pl-PL"/>
              </w:rPr>
              <w:t xml:space="preserve"> </w:t>
            </w:r>
            <w:r w:rsidRPr="008041CD">
              <w:rPr>
                <w:rFonts w:eastAsia="Times New Roman" w:cstheme="minorHAnsi"/>
                <w:lang w:val="pl-PL"/>
              </w:rPr>
              <w:t>cad</w:t>
            </w:r>
            <w:r w:rsidR="0081143A" w:rsidRPr="008041CD">
              <w:rPr>
                <w:rFonts w:eastAsia="Times New Roman" w:cstheme="minorHAnsi"/>
                <w:lang w:val="pl-PL"/>
              </w:rPr>
              <w:t>rul documentelor de calificare ş</w:t>
            </w:r>
            <w:r w:rsidRPr="008041CD">
              <w:rPr>
                <w:rFonts w:eastAsia="Times New Roman" w:cstheme="minorHAnsi"/>
                <w:lang w:val="pl-PL"/>
              </w:rPr>
              <w:t>i din ca</w:t>
            </w:r>
            <w:r w:rsidR="0081143A" w:rsidRPr="008041CD">
              <w:rPr>
                <w:rFonts w:eastAsia="Times New Roman" w:cstheme="minorHAnsi"/>
                <w:lang w:val="pl-PL"/>
              </w:rPr>
              <w:t>drul celorlalte documente care însoşesc oferta, astfel încât aceasta să poată fi identificată</w:t>
            </w:r>
            <w:r w:rsidR="009008D4" w:rsidRPr="008041CD">
              <w:rPr>
                <w:rFonts w:eastAsia="Times New Roman" w:cstheme="minorHAnsi"/>
                <w:lang w:val="pl-PL"/>
              </w:rPr>
              <w:t xml:space="preserve"> </w:t>
            </w:r>
            <w:r w:rsidR="0081143A" w:rsidRPr="008041CD">
              <w:rPr>
                <w:rFonts w:eastAsia="Times New Roman" w:cstheme="minorHAnsi"/>
                <w:lang w:val="pl-PL"/>
              </w:rPr>
              <w:t>î</w:t>
            </w:r>
            <w:r w:rsidRPr="008041CD">
              <w:rPr>
                <w:rFonts w:eastAsia="Times New Roman" w:cstheme="minorHAnsi"/>
                <w:lang w:val="pl-PL"/>
              </w:rPr>
              <w:t>n mod facil.</w:t>
            </w:r>
          </w:p>
          <w:p w14:paraId="3B389251" w14:textId="2DDBC495" w:rsidR="00B35E94"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Oferta va conţ</w:t>
            </w:r>
            <w:r w:rsidR="00B35E94" w:rsidRPr="008041CD">
              <w:rPr>
                <w:rFonts w:eastAsia="Times New Roman" w:cstheme="minorHAnsi"/>
                <w:lang w:val="pl-PL"/>
              </w:rPr>
              <w:t>ine în mod obligatoriu un opis al</w:t>
            </w:r>
            <w:r w:rsidR="009008D4" w:rsidRPr="008041CD">
              <w:rPr>
                <w:rFonts w:eastAsia="Times New Roman" w:cstheme="minorHAnsi"/>
                <w:lang w:val="pl-PL"/>
              </w:rPr>
              <w:t xml:space="preserve"> </w:t>
            </w:r>
            <w:r w:rsidR="00B35E94" w:rsidRPr="008041CD">
              <w:rPr>
                <w:rFonts w:eastAsia="Times New Roman" w:cstheme="minorHAnsi"/>
                <w:lang w:val="pl-PL"/>
              </w:rPr>
              <w:t>documentelor care se depun.</w:t>
            </w:r>
          </w:p>
          <w:p w14:paraId="09C3082E" w14:textId="1C9ABD30"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operatorilor economici străini se vor prezenta documente echivalente emise în conformitate cu legislaţia aplicabilă în ţara</w:t>
            </w:r>
            <w:r w:rsidR="005F5806" w:rsidRPr="008041CD">
              <w:rPr>
                <w:rFonts w:eastAsia="Times New Roman" w:cstheme="minorHAnsi"/>
                <w:lang w:val="pl-PL"/>
              </w:rPr>
              <w:t xml:space="preserve"> de rezidenţă </w:t>
            </w:r>
            <w:r w:rsidR="008041CD" w:rsidRPr="008041CD">
              <w:rPr>
                <w:rFonts w:eastAsia="Times New Roman" w:cstheme="minorHAnsi"/>
                <w:lang w:val="pl-PL"/>
              </w:rPr>
              <w:t>î</w:t>
            </w:r>
            <w:r w:rsidR="005F5806" w:rsidRPr="008041CD">
              <w:rPr>
                <w:rFonts w:eastAsia="Times New Roman" w:cstheme="minorHAnsi"/>
                <w:lang w:val="pl-PL"/>
              </w:rPr>
              <w:t>nsoţ</w:t>
            </w:r>
            <w:r w:rsidRPr="008041CD">
              <w:rPr>
                <w:rFonts w:eastAsia="Times New Roman" w:cstheme="minorHAnsi"/>
                <w:lang w:val="pl-PL"/>
              </w:rPr>
              <w:t>ite de traducerea acestora în limba română de către un traducător autorizat.</w:t>
            </w:r>
          </w:p>
          <w:p w14:paraId="1A1D8CA1" w14:textId="6E33B7D9"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Prezumţia de legalitate şi autenticitate a documentelor prezentate: </w:t>
            </w:r>
            <w:r w:rsidRPr="008041CD">
              <w:rPr>
                <w:rFonts w:eastAsia="Times New Roman" w:cstheme="minorHAnsi"/>
                <w:lang w:val="pl-PL"/>
              </w:rPr>
              <w:lastRenderedPageBreak/>
              <w:t>ofertantul îşi asumă răspunderea exclusivă pentru legalitatea şi</w:t>
            </w:r>
          </w:p>
          <w:p w14:paraId="090A3438" w14:textId="5DEEC336"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autenticitatea tuturor informaţiilor şi documentelor prezentate în original şi/sau copie în vederea participării la procedură.</w:t>
            </w:r>
          </w:p>
          <w:p w14:paraId="2BC3C6A9" w14:textId="22DF39AE"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Neprezentarea propunerii tehnice şi/sau financiare are ca efect descalificarea ofertantului.</w:t>
            </w:r>
          </w:p>
          <w:p w14:paraId="489D3672" w14:textId="0E4C0C3B" w:rsidR="00190D31"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Oferta are caracter obligatoriu, din punct</w:t>
            </w:r>
            <w:r w:rsidR="009008D4" w:rsidRPr="008041CD">
              <w:rPr>
                <w:rFonts w:eastAsia="Times New Roman" w:cstheme="minorHAnsi"/>
                <w:lang w:val="pl-PL"/>
              </w:rPr>
              <w:t xml:space="preserve"> </w:t>
            </w:r>
            <w:r w:rsidRPr="008041CD">
              <w:rPr>
                <w:rFonts w:eastAsia="Times New Roman" w:cstheme="minorHAnsi"/>
                <w:lang w:val="pl-PL"/>
              </w:rPr>
              <w:t>de vedere al conținutului, pe toata perioada de valabilitate stabilită de către entitatea contractantă.</w:t>
            </w:r>
            <w:r w:rsidR="009008D4" w:rsidRPr="008041CD">
              <w:rPr>
                <w:rFonts w:eastAsia="Times New Roman" w:cstheme="minorHAnsi"/>
                <w:lang w:val="pl-PL"/>
              </w:rPr>
              <w:t xml:space="preserve"> </w:t>
            </w:r>
          </w:p>
        </w:tc>
      </w:tr>
      <w:tr w:rsidR="00CC265A" w:rsidRPr="00CC265A" w14:paraId="6B5AC848"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3FD30F3" w14:textId="2F6934DE"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634BBB3C" w14:textId="1AB02685" w:rsidR="004F72D2" w:rsidRPr="008041CD" w:rsidRDefault="004F72D2" w:rsidP="00B761D7">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în care Ofertantul</w:t>
            </w:r>
            <w:r w:rsidR="008051DB" w:rsidRPr="008041CD">
              <w:rPr>
                <w:rFonts w:eastAsia="Times New Roman" w:cstheme="minorHAnsi"/>
                <w:lang w:val="pl-PL"/>
              </w:rPr>
              <w:t xml:space="preserve"> </w:t>
            </w:r>
            <w:r w:rsidRPr="008041CD">
              <w:rPr>
                <w:rFonts w:eastAsia="Times New Roman" w:cstheme="minorHAnsi"/>
                <w:lang w:val="pl-PL"/>
              </w:rPr>
              <w:t>este un Operator Economic Individual şi reprezentantul care semnează Oferta</w:t>
            </w:r>
            <w:r w:rsidR="008051DB" w:rsidRPr="008041CD">
              <w:rPr>
                <w:rFonts w:eastAsia="Times New Roman" w:cstheme="minorHAnsi"/>
                <w:lang w:val="pl-PL"/>
              </w:rPr>
              <w:t xml:space="preserve"> </w:t>
            </w:r>
            <w:r w:rsidRPr="008041CD">
              <w:rPr>
                <w:rFonts w:eastAsia="Times New Roman" w:cstheme="minorHAnsi"/>
                <w:lang w:val="pl-PL"/>
              </w:rPr>
              <w:t>este altul decât persoana desemnată în DUAE ca împuternicită să reprezinte Operatorul Economic pentru scopul acestei proceduri, Ofertantul</w:t>
            </w:r>
            <w:r w:rsidR="008051DB" w:rsidRPr="008041CD">
              <w:rPr>
                <w:rFonts w:eastAsia="Times New Roman" w:cstheme="minorHAnsi"/>
                <w:lang w:val="pl-PL"/>
              </w:rPr>
              <w:t xml:space="preserve"> </w:t>
            </w:r>
            <w:r w:rsidRPr="008041CD">
              <w:rPr>
                <w:rFonts w:eastAsia="Times New Roman" w:cstheme="minorHAnsi"/>
                <w:lang w:val="pl-PL"/>
              </w:rPr>
              <w:t>va prezenta o Împuternicire scrisă, care va include informaţii detaliate privind reprezentarea</w:t>
            </w:r>
            <w:r w:rsidR="002D72D0" w:rsidRPr="008041CD">
              <w:rPr>
                <w:rFonts w:eastAsia="Times New Roman" w:cstheme="minorHAnsi"/>
                <w:lang w:val="pl-PL"/>
              </w:rPr>
              <w:t xml:space="preserve"> – Formular nr. </w:t>
            </w:r>
            <w:r w:rsidR="00B761D7">
              <w:rPr>
                <w:rFonts w:eastAsia="Times New Roman" w:cstheme="minorHAnsi"/>
                <w:lang w:val="pl-PL"/>
              </w:rPr>
              <w:t>9</w:t>
            </w:r>
            <w:r w:rsidRPr="008041CD">
              <w:rPr>
                <w:rFonts w:eastAsia="Times New Roman" w:cstheme="minorHAnsi"/>
                <w:lang w:val="pl-PL"/>
              </w:rPr>
              <w:t>.</w:t>
            </w:r>
          </w:p>
        </w:tc>
      </w:tr>
      <w:tr w:rsidR="00CC265A" w:rsidRPr="00CC265A" w14:paraId="7F0A593E"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14C26A0B"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16AF374" w14:textId="5D1252AE"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unei Asocieri, Împuternicirea scrisă din partea fiecărui membru al Asocierii, inclusiv a Liderului pentru aceeaşi persoană/aceleaşi persoane prin care aceasta este autorizată/sunt autorizate în calitate de semnatar/semnatari al/ai Ofertei</w:t>
            </w:r>
            <w:r w:rsidR="008051DB" w:rsidRPr="008041CD">
              <w:rPr>
                <w:rFonts w:eastAsia="Times New Roman" w:cstheme="minorHAnsi"/>
                <w:lang w:val="pl-PL"/>
              </w:rPr>
              <w:t xml:space="preserve"> </w:t>
            </w:r>
            <w:r w:rsidRPr="008041CD">
              <w:rPr>
                <w:rFonts w:eastAsia="Times New Roman" w:cstheme="minorHAnsi"/>
                <w:lang w:val="pl-PL"/>
              </w:rPr>
              <w:t>să implice Ofertantul</w:t>
            </w:r>
            <w:r w:rsidR="008051DB" w:rsidRPr="008041CD">
              <w:rPr>
                <w:rFonts w:eastAsia="Times New Roman" w:cstheme="minorHAnsi"/>
                <w:lang w:val="pl-PL"/>
              </w:rPr>
              <w:t xml:space="preserve"> </w:t>
            </w:r>
            <w:r w:rsidRPr="008041CD">
              <w:rPr>
                <w:rFonts w:eastAsia="Times New Roman" w:cstheme="minorHAnsi"/>
                <w:lang w:val="pl-PL"/>
              </w:rPr>
              <w:t>(în calitate de Asociere) în procedura de atribuire.</w:t>
            </w:r>
          </w:p>
        </w:tc>
      </w:tr>
      <w:tr w:rsidR="00CC265A" w:rsidRPr="00CC265A" w14:paraId="1549ED85"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B0E90E4"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8D95977" w14:textId="1786D8FA"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b/>
                <w:lang w:val="pl-PL"/>
              </w:rPr>
              <w:t>Formularele care vor fi utilizate de către potenţialii Ofertanţi</w:t>
            </w:r>
            <w:r w:rsidR="008051DB" w:rsidRPr="008041CD">
              <w:rPr>
                <w:rFonts w:eastAsia="Times New Roman" w:cstheme="minorHAnsi"/>
                <w:b/>
                <w:lang w:val="pl-PL"/>
              </w:rPr>
              <w:t xml:space="preserve"> </w:t>
            </w:r>
            <w:r w:rsidRPr="008041CD">
              <w:rPr>
                <w:rFonts w:eastAsia="Times New Roman" w:cstheme="minorHAnsi"/>
                <w:b/>
                <w:lang w:val="pl-PL"/>
              </w:rPr>
              <w:t>pentru a depune o Ofertă</w:t>
            </w:r>
            <w:r w:rsidR="008051DB" w:rsidRPr="008041CD">
              <w:rPr>
                <w:rFonts w:eastAsia="Times New Roman" w:cstheme="minorHAnsi"/>
                <w:b/>
                <w:lang w:val="pl-PL"/>
              </w:rPr>
              <w:t xml:space="preserve"> </w:t>
            </w:r>
            <w:r w:rsidRPr="008041CD">
              <w:rPr>
                <w:rFonts w:eastAsia="Times New Roman" w:cstheme="minorHAnsi"/>
                <w:b/>
                <w:lang w:val="pl-PL"/>
              </w:rPr>
              <w:t>sunt incluse în Secţiunea D - Formulare pentru depunerea Ofertei a Documentaţiei de atribuire.</w:t>
            </w:r>
          </w:p>
        </w:tc>
      </w:tr>
      <w:tr w:rsidR="00CC265A" w:rsidRPr="00CC265A" w14:paraId="65E912E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029BF23"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6C9687EA" w14:textId="0C68E8D6"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La încărcarea Ofertei</w:t>
            </w:r>
            <w:r w:rsidR="009D7249" w:rsidRPr="008041CD">
              <w:rPr>
                <w:rFonts w:eastAsia="Times New Roman" w:cstheme="minorHAnsi"/>
                <w:lang w:val="pl-PL"/>
              </w:rPr>
              <w:t xml:space="preserve"> </w:t>
            </w:r>
            <w:r w:rsidRPr="008041CD">
              <w:rPr>
                <w:rFonts w:eastAsia="Times New Roman" w:cstheme="minorHAnsi"/>
                <w:lang w:val="pl-PL"/>
              </w:rPr>
              <w:t xml:space="preserve">în SEAP, separarea informaţiilor tehnice de cele financiare şi încărcarea lor în rubricile special dedicate </w:t>
            </w:r>
            <w:r w:rsidRPr="008041CD">
              <w:rPr>
                <w:rFonts w:eastAsia="Times New Roman" w:cstheme="minorHAnsi"/>
                <w:b/>
                <w:lang w:val="pl-PL"/>
              </w:rPr>
              <w:t>este obligatorie.</w:t>
            </w:r>
          </w:p>
        </w:tc>
      </w:tr>
      <w:tr w:rsidR="00CC265A" w:rsidRPr="00CC265A" w14:paraId="60E9D945"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3987A567"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Documente solicitate de Entitatea Contractantă a fi prezentate în baza prevederilor art. 205 alin. (2) din Legea nr. 99/2016 şi art. 138 alin. (2) din H.G. nr. 394/2016 sau art. 73 alin. (1) şi (2) din H.G. nr. 394/2016 sau art. 205 alin. (1) din Legea nr. 99/2016</w:t>
            </w:r>
          </w:p>
        </w:tc>
        <w:tc>
          <w:tcPr>
            <w:tcW w:w="6750" w:type="dxa"/>
            <w:tcBorders>
              <w:bottom w:val="single" w:sz="8" w:space="0" w:color="000000"/>
              <w:right w:val="single" w:sz="8" w:space="0" w:color="000000"/>
            </w:tcBorders>
            <w:tcMar>
              <w:top w:w="15" w:type="dxa"/>
              <w:left w:w="15" w:type="dxa"/>
              <w:bottom w:w="15" w:type="dxa"/>
              <w:right w:w="15" w:type="dxa"/>
            </w:tcMar>
          </w:tcPr>
          <w:p w14:paraId="23E126B4"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Aceste documente vor fi solicitate:</w:t>
            </w:r>
          </w:p>
          <w:p w14:paraId="0F968968"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i. Ofertantului clasat pe primul loc după aplicarea criteriului de atribuire în aplicarea prevederilor art. 205 alin. (2) din Legea 99/2016 şi art. 138 alin. (2) din H.G. nr. 394/2016 sau</w:t>
            </w:r>
          </w:p>
          <w:p w14:paraId="1D220F3C"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ii. Ofertantului clasat pe locul al doilea în baza prevederilor art. 73 alin. (1) şi (2) din H.G. nr. 394/2016.</w:t>
            </w:r>
          </w:p>
          <w:p w14:paraId="3EAF29F8"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iii. Ofertanţilor, în situaţii excepţionale în cazul în care Entitatea Contractantă nu poate asigura desfăşurarea corespunzătoare a procedurii (toate sau parte dintre documentele justificative ca dovadă a informaţiilor prezentate în DUAE în aplicarea prevederilor art. 205 alin. (1) din Legea nr. 99/2016).</w:t>
            </w:r>
          </w:p>
        </w:tc>
      </w:tr>
      <w:tr w:rsidR="00CC265A" w:rsidRPr="00CC265A" w14:paraId="621864C3"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06412587"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C497062"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Documentele ce vor fi solicitate de Entitatea Contractantă sunt:</w:t>
            </w:r>
          </w:p>
          <w:p w14:paraId="786905E3" w14:textId="40C68959"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1. Cazier judiciar al operatorului economic şi al membrilor organului de administrare, de conducere sau de supraveghere al operatorului economic, sau a celor ce au putere de reprezentare, de decizie sau de control în cadrul operatorului economic, aşa cum rezultă din certificatul constatator emis de ONRC/actul constitutiv sau, în cazul ofertanţilor/candidaţilor străini, documente echivalente emise în ţara de rezidenţă</w:t>
            </w:r>
            <w:r w:rsidR="00E525B5">
              <w:rPr>
                <w:rFonts w:eastAsia="Times New Roman" w:cstheme="minorHAnsi"/>
                <w:lang w:val="pl-PL"/>
              </w:rPr>
              <w:t>, valabil la data prezentării</w:t>
            </w:r>
            <w:r w:rsidRPr="008041CD">
              <w:rPr>
                <w:rFonts w:eastAsia="Times New Roman" w:cstheme="minorHAnsi"/>
                <w:lang w:val="pl-PL"/>
              </w:rPr>
              <w:t>;</w:t>
            </w:r>
          </w:p>
          <w:p w14:paraId="7013CEB2" w14:textId="58BC7711"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2. Certificat constatator emis de Oficiul Registrului Comerţului de pe lângă Tribunalul teritorial, sau, în cazul ofertanţilor</w:t>
            </w:r>
            <w:r w:rsidR="009D7249" w:rsidRPr="008041CD">
              <w:rPr>
                <w:rFonts w:eastAsia="Times New Roman" w:cstheme="minorHAnsi"/>
                <w:lang w:val="pl-PL"/>
              </w:rPr>
              <w:t xml:space="preserve"> </w:t>
            </w:r>
            <w:r w:rsidRPr="008041CD">
              <w:rPr>
                <w:rFonts w:eastAsia="Times New Roman" w:cstheme="minorHAnsi"/>
                <w:lang w:val="pl-PL"/>
              </w:rPr>
              <w:t>străini, documente echivalente emise în ţara de rezidenţă</w:t>
            </w:r>
            <w:r w:rsidR="00E525B5">
              <w:rPr>
                <w:rFonts w:eastAsia="Times New Roman" w:cstheme="minorHAnsi"/>
                <w:lang w:val="pl-PL"/>
              </w:rPr>
              <w:t>, valabil la data prezentării</w:t>
            </w:r>
            <w:r w:rsidRPr="008041CD">
              <w:rPr>
                <w:rFonts w:eastAsia="Times New Roman" w:cstheme="minorHAnsi"/>
                <w:lang w:val="pl-PL"/>
              </w:rPr>
              <w:t>;</w:t>
            </w:r>
          </w:p>
          <w:p w14:paraId="42ED7EF8" w14:textId="149C4C73"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lastRenderedPageBreak/>
              <w:t>3. Certificat de atestare fiscală privind lipsa obligaţiilor cu privire la plata impozitelor, taxelor sau a contribuţiilor la bugetul general consolidat (buget local, buget de stat etc.) la momentul prezentării sau, în cazul ofertanţilor</w:t>
            </w:r>
            <w:r w:rsidR="009D7249" w:rsidRPr="008041CD">
              <w:rPr>
                <w:rFonts w:eastAsia="Times New Roman" w:cstheme="minorHAnsi"/>
                <w:lang w:val="pl-PL"/>
              </w:rPr>
              <w:t xml:space="preserve"> străi</w:t>
            </w:r>
            <w:r w:rsidRPr="008041CD">
              <w:rPr>
                <w:rFonts w:eastAsia="Times New Roman" w:cstheme="minorHAnsi"/>
                <w:lang w:val="pl-PL"/>
              </w:rPr>
              <w:t>ni, documente echivalente emise în ţara de rezidenţă</w:t>
            </w:r>
            <w:r w:rsidR="00E525B5">
              <w:rPr>
                <w:rFonts w:eastAsia="Times New Roman" w:cstheme="minorHAnsi"/>
                <w:lang w:val="pl-PL"/>
              </w:rPr>
              <w:t>, valabil la data prezentării</w:t>
            </w:r>
            <w:r w:rsidRPr="008041CD">
              <w:rPr>
                <w:rFonts w:eastAsia="Times New Roman" w:cstheme="minorHAnsi"/>
                <w:lang w:val="pl-PL"/>
              </w:rPr>
              <w:t>;</w:t>
            </w:r>
          </w:p>
          <w:p w14:paraId="2C2CD71F"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4. Dacă este cazul, documente prin care operatorul economic demonstrează că poate beneficia de derogările prevăzute la art. 179 alin. (2), art. 180 alin. (2) şi/sau art. 184 din Legea nr. 99/2016.</w:t>
            </w:r>
          </w:p>
          <w:p w14:paraId="4548F254" w14:textId="77777777" w:rsidR="00A96ED0"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5. Extrase din situațiile financiare pentru ultimele 3  exerciții financiare încheiate (2018, 2019, 2020) indicând cifra de afaceri anuală în domeniul obiectului Contractului: declaraţii sau extrase bancare corespunzătoare emise de organizaţii abilitate în acest sens, aşa cum sunt acestea identificate de operatorul economic în DUAE, situaţii financiare sau extrase din situaţii financiare, rapoarte de audit, după caz, aşa cum sunt acestea identificate de operatorul economic în DUAE.</w:t>
            </w:r>
          </w:p>
          <w:p w14:paraId="7DE9AAB8" w14:textId="4E64FA28" w:rsidR="001B681F" w:rsidRPr="008041CD" w:rsidRDefault="00A96ED0" w:rsidP="008041CD">
            <w:pPr>
              <w:spacing w:before="25" w:after="0" w:line="240" w:lineRule="auto"/>
              <w:ind w:left="106" w:right="165"/>
              <w:jc w:val="both"/>
              <w:rPr>
                <w:rFonts w:eastAsia="Times New Roman" w:cstheme="minorHAnsi"/>
                <w:lang w:val="pl-PL"/>
              </w:rPr>
            </w:pPr>
            <w:r w:rsidRPr="008041CD">
              <w:rPr>
                <w:rFonts w:eastAsia="Times New Roman" w:cstheme="minorHAnsi"/>
                <w:lang w:val="pl-PL"/>
              </w:rPr>
              <w:t>6</w:t>
            </w:r>
            <w:r w:rsidR="001B681F" w:rsidRPr="008041CD">
              <w:rPr>
                <w:rFonts w:eastAsia="Times New Roman" w:cstheme="minorHAnsi"/>
                <w:lang w:val="pl-PL"/>
              </w:rPr>
              <w:t>.</w:t>
            </w:r>
            <w:r w:rsidR="001B681F" w:rsidRPr="008041CD">
              <w:rPr>
                <w:rFonts w:cstheme="minorHAnsi"/>
                <w:lang w:val="pl-PL"/>
              </w:rPr>
              <w:t xml:space="preserve"> </w:t>
            </w:r>
            <w:r w:rsidR="001B681F" w:rsidRPr="008041CD">
              <w:rPr>
                <w:rFonts w:eastAsia="Times New Roman" w:cstheme="minorHAnsi"/>
                <w:lang w:val="pl-PL"/>
              </w:rPr>
              <w:t>Procese verbale de recepție a serviciilor, recomandări sau orice alte documente echivalente din care să reiasă următoarele</w:t>
            </w:r>
            <w:r w:rsidR="008041CD" w:rsidRPr="008041CD">
              <w:rPr>
                <w:rFonts w:eastAsia="Times New Roman" w:cstheme="minorHAnsi"/>
                <w:lang w:val="pl-PL"/>
              </w:rPr>
              <w:t xml:space="preserve"> </w:t>
            </w:r>
            <w:r w:rsidR="001B681F" w:rsidRPr="008041CD">
              <w:rPr>
                <w:rFonts w:eastAsia="Times New Roman" w:cstheme="minorHAnsi"/>
                <w:lang w:val="pl-PL"/>
              </w:rPr>
              <w:t>informații: beneficiarul, cantitatea/valoarea, perioada și locul prestării pentru experienţa similară prezentată,</w:t>
            </w:r>
            <w:r w:rsidR="008041CD" w:rsidRPr="008041CD">
              <w:rPr>
                <w:rFonts w:eastAsia="Times New Roman" w:cstheme="minorHAnsi"/>
                <w:lang w:val="pl-PL"/>
              </w:rPr>
              <w:t xml:space="preserve"> </w:t>
            </w:r>
            <w:r w:rsidR="001B681F" w:rsidRPr="008041CD">
              <w:rPr>
                <w:rFonts w:eastAsia="Times New Roman" w:cstheme="minorHAnsi"/>
                <w:lang w:val="pl-PL"/>
              </w:rPr>
              <w:t>orice alte dovezi nominalizate de Ofertant în DUAE (completat) ca documente justificative pentru declarațiile făcute în legătură cu</w:t>
            </w:r>
          </w:p>
          <w:p w14:paraId="194408F5" w14:textId="44D962A7" w:rsidR="004F72D2" w:rsidRPr="008041CD" w:rsidRDefault="001B681F"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serviciile prestate în mod corespunzător care îndeplinesc cerința minimă. </w:t>
            </w:r>
          </w:p>
        </w:tc>
      </w:tr>
      <w:tr w:rsidR="00CC265A" w:rsidRPr="00CC265A" w14:paraId="2534617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CDE6ACC" w14:textId="65FCCBAD"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Perioada de valabilitate a Ofertei</w:t>
            </w:r>
          </w:p>
        </w:tc>
        <w:tc>
          <w:tcPr>
            <w:tcW w:w="6750" w:type="dxa"/>
            <w:tcBorders>
              <w:bottom w:val="single" w:sz="8" w:space="0" w:color="000000"/>
              <w:right w:val="single" w:sz="8" w:space="0" w:color="000000"/>
            </w:tcBorders>
            <w:tcMar>
              <w:top w:w="15" w:type="dxa"/>
              <w:left w:w="15" w:type="dxa"/>
              <w:bottom w:w="15" w:type="dxa"/>
              <w:right w:w="15" w:type="dxa"/>
            </w:tcMar>
          </w:tcPr>
          <w:p w14:paraId="5BB40BC5" w14:textId="0958858F" w:rsidR="004F72D2" w:rsidRPr="008041CD" w:rsidRDefault="004F72D2" w:rsidP="00CA34CF">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Oferta trebuie să fie valabilă până pentru o perioadă de </w:t>
            </w:r>
            <w:r w:rsidR="00C62ED4" w:rsidRPr="00200D3F">
              <w:rPr>
                <w:rFonts w:eastAsia="Times New Roman" w:cstheme="minorHAnsi"/>
                <w:b/>
                <w:lang w:val="pl-PL"/>
              </w:rPr>
              <w:t>6</w:t>
            </w:r>
            <w:r w:rsidRPr="00200D3F">
              <w:rPr>
                <w:rFonts w:eastAsia="Times New Roman" w:cstheme="minorHAnsi"/>
                <w:b/>
                <w:lang w:val="pl-PL"/>
              </w:rPr>
              <w:t xml:space="preserve"> luni</w:t>
            </w:r>
            <w:r w:rsidRPr="008041CD">
              <w:rPr>
                <w:rFonts w:eastAsia="Times New Roman" w:cstheme="minorHAnsi"/>
                <w:lang w:val="pl-PL"/>
              </w:rPr>
              <w:t xml:space="preserve"> de la termenul-limită de primire a Ofertelor, după cum este specificat acest termen în Anunţul de Participare, Secţiunea IV.2.6) Perioada minimă pe parcursul căreia Ofertantul trebuie să îşi menţină oferta.</w:t>
            </w:r>
          </w:p>
        </w:tc>
      </w:tr>
      <w:tr w:rsidR="00CC265A" w:rsidRPr="00CC265A" w14:paraId="62D3B7B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658C6826"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56846A0C"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circumstanţe excepţionale, înainte de expirarea perioadei de valabilitate a Ofertei, Entitatea Contractantă poate solicita Ofertanţilor să prelungească perioada de valabilitate a Ofertei, precum şi, după caz, a garanţiei de participare.</w:t>
            </w:r>
          </w:p>
          <w:p w14:paraId="30E52BF2"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în care un Ofertant nu se conformează acestei solicitări, Oferta sa va fi respinsă ca fiind inacceptabilă.</w:t>
            </w:r>
          </w:p>
        </w:tc>
      </w:tr>
      <w:tr w:rsidR="00CC265A" w:rsidRPr="00CC265A" w14:paraId="71E0B5EE"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6F3C7273"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Termenul-limită pentru primirea Ofertelor</w:t>
            </w:r>
          </w:p>
        </w:tc>
        <w:tc>
          <w:tcPr>
            <w:tcW w:w="6750" w:type="dxa"/>
            <w:tcBorders>
              <w:bottom w:val="single" w:sz="8" w:space="0" w:color="000000"/>
              <w:right w:val="single" w:sz="8" w:space="0" w:color="000000"/>
            </w:tcBorders>
            <w:tcMar>
              <w:top w:w="15" w:type="dxa"/>
              <w:left w:w="15" w:type="dxa"/>
              <w:bottom w:w="15" w:type="dxa"/>
              <w:right w:w="15" w:type="dxa"/>
            </w:tcMar>
          </w:tcPr>
          <w:p w14:paraId="7CFF86BB" w14:textId="2408738D" w:rsidR="004F72D2" w:rsidRPr="008041CD" w:rsidRDefault="004F72D2" w:rsidP="00CA34CF">
            <w:pPr>
              <w:spacing w:before="25" w:after="0" w:line="240" w:lineRule="auto"/>
              <w:ind w:left="106" w:right="165"/>
              <w:jc w:val="both"/>
              <w:rPr>
                <w:rFonts w:eastAsia="Times New Roman" w:cstheme="minorHAnsi"/>
                <w:lang w:val="pl-PL"/>
              </w:rPr>
            </w:pPr>
            <w:r w:rsidRPr="008041CD">
              <w:rPr>
                <w:rFonts w:eastAsia="Times New Roman" w:cstheme="minorHAnsi"/>
                <w:lang w:val="pl-PL"/>
              </w:rPr>
              <w:t>Ofertele vor fi depuse prin mijloace electronice în SEAP, nu mai târziu de data şi ora menţionate în Anunţul de participare, corespunzător acestei proceduri - Secţiunea IV.2.2. Termen limită pentru primirea ofertelor.</w:t>
            </w:r>
          </w:p>
        </w:tc>
      </w:tr>
      <w:tr w:rsidR="00CC265A" w:rsidRPr="00CC265A" w14:paraId="7695E6E9"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4B0715B"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FF9A0AE" w14:textId="4AA46436"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Toate orele specificate în Anunţul de participare</w:t>
            </w:r>
            <w:r w:rsidR="00E30EA6" w:rsidRPr="008041CD">
              <w:rPr>
                <w:rFonts w:eastAsia="Times New Roman" w:cstheme="minorHAnsi"/>
                <w:lang w:val="pl-PL"/>
              </w:rPr>
              <w:t xml:space="preserve"> </w:t>
            </w:r>
            <w:r w:rsidRPr="008041CD">
              <w:rPr>
                <w:rFonts w:eastAsia="Times New Roman" w:cstheme="minorHAnsi"/>
                <w:lang w:val="pl-PL"/>
              </w:rPr>
              <w:t>se referă la ora locală a României (GMT+2 ore).</w:t>
            </w:r>
          </w:p>
        </w:tc>
      </w:tr>
      <w:tr w:rsidR="00CC265A" w:rsidRPr="00CC265A" w14:paraId="0F36D069"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1357FBF1"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31690652" w14:textId="17CDA7B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Entitatea Contractantă poate prelungi termenul limită pentru primirea Ofertelor.</w:t>
            </w:r>
          </w:p>
          <w:p w14:paraId="2524535A" w14:textId="7777777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 xml:space="preserve">În condiţiile art. 163 din Legea nr. 99/2016, entitatea contractantă are obligaţia de a prelungi termenul-limită de depunere a ofertelor în cazul în care modificările prevăzute la art. 62 alin. (1) din H.G. nr. 394/2016 conduc la ajustări/completări ale specificaţiilor tehnice care presupun timp suplimentar pentru reacţia potenţialilor ofertanţi, cu excepţia modificărilor substanţiale care conduc la anularea procedurii de atribuire </w:t>
            </w:r>
            <w:r w:rsidRPr="008041CD">
              <w:rPr>
                <w:rFonts w:eastAsia="Times New Roman" w:cstheme="minorHAnsi"/>
                <w:lang w:val="pl-PL"/>
              </w:rPr>
              <w:lastRenderedPageBreak/>
              <w:t>deoarece:</w:t>
            </w:r>
          </w:p>
          <w:p w14:paraId="7D9E7C2F" w14:textId="7777777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a) afectează atât de mult elementele ce descriu contextul achiziţiei sectoriale încât au ca efect schimbarea indicatorilor principali ce caracterizează rezultatul contractului ce urmează a fi atribuit, fapt ce afectează nivelul de competiţie sau schimbă piaţa de profil la care se adresează;</w:t>
            </w:r>
          </w:p>
          <w:p w14:paraId="440F04C5" w14:textId="7777777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b) conduc la modificări substanţiale a criteriilor de calificare şi selecţie, în sensul extinderii nivelului acestora sau introducerii unora noi, fapt ce determină restrângerea competiţiei, sau favorizarea unor anumiţi operatori economici. În acest caz, toate drepturile şi obligaţiile stabilite anterior pentru Entitatea Contractantă şi pentru Ofertanţi vor fi extinse până la noul termen.</w:t>
            </w:r>
          </w:p>
        </w:tc>
      </w:tr>
      <w:tr w:rsidR="00CC265A" w:rsidRPr="00CC265A" w14:paraId="7F139806"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4E613A0"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Oferta întârziată</w:t>
            </w:r>
          </w:p>
        </w:tc>
        <w:tc>
          <w:tcPr>
            <w:tcW w:w="6750" w:type="dxa"/>
            <w:tcBorders>
              <w:bottom w:val="single" w:sz="8" w:space="0" w:color="000000"/>
              <w:right w:val="single" w:sz="8" w:space="0" w:color="000000"/>
            </w:tcBorders>
            <w:tcMar>
              <w:top w:w="15" w:type="dxa"/>
              <w:left w:w="15" w:type="dxa"/>
              <w:bottom w:w="15" w:type="dxa"/>
              <w:right w:w="15" w:type="dxa"/>
            </w:tcMar>
          </w:tcPr>
          <w:p w14:paraId="730417D7" w14:textId="7C99F57D" w:rsidR="004F72D2" w:rsidRPr="008041CD" w:rsidRDefault="004F72D2" w:rsidP="00A845EC">
            <w:pPr>
              <w:spacing w:before="25" w:after="0" w:line="240" w:lineRule="auto"/>
              <w:ind w:left="106" w:right="65"/>
              <w:rPr>
                <w:rFonts w:eastAsia="Times New Roman" w:cstheme="minorHAnsi"/>
                <w:lang w:val="pl-PL"/>
              </w:rPr>
            </w:pPr>
            <w:r w:rsidRPr="008041CD">
              <w:rPr>
                <w:rFonts w:eastAsia="Times New Roman" w:cstheme="minorHAnsi"/>
                <w:lang w:val="pl-PL"/>
              </w:rPr>
              <w:t>Întrucât această procedură de atribuire se desfăşoară online, Ofertanţii</w:t>
            </w:r>
            <w:r w:rsidR="00E30EA6" w:rsidRPr="008041CD">
              <w:rPr>
                <w:rFonts w:eastAsia="Times New Roman" w:cstheme="minorHAnsi"/>
                <w:lang w:val="pl-PL"/>
              </w:rPr>
              <w:t xml:space="preserve"> </w:t>
            </w:r>
            <w:r w:rsidRPr="008041CD">
              <w:rPr>
                <w:rFonts w:eastAsia="Times New Roman" w:cstheme="minorHAnsi"/>
                <w:lang w:val="pl-PL"/>
              </w:rPr>
              <w:t>nu au posibilitatea să încarce în SEAP o Ofertă</w:t>
            </w:r>
            <w:r w:rsidR="00E30EA6" w:rsidRPr="008041CD">
              <w:rPr>
                <w:rFonts w:eastAsia="Times New Roman" w:cstheme="minorHAnsi"/>
                <w:lang w:val="pl-PL"/>
              </w:rPr>
              <w:t xml:space="preserve"> </w:t>
            </w:r>
            <w:r w:rsidRPr="008041CD">
              <w:rPr>
                <w:rFonts w:eastAsia="Times New Roman" w:cstheme="minorHAnsi"/>
                <w:lang w:val="pl-PL"/>
              </w:rPr>
              <w:t>după data şi ora limită pentru primirea Ofertelor, zona de încărcare a documentelor în SEAP devenind inactivă după această dată şi oră limită.</w:t>
            </w:r>
            <w:r w:rsidR="00A845EC" w:rsidRPr="008041CD">
              <w:rPr>
                <w:rFonts w:eastAsia="Times New Roman" w:cstheme="minorHAnsi"/>
                <w:lang w:val="pl-PL"/>
              </w:rPr>
              <w:t xml:space="preserve"> </w:t>
            </w:r>
          </w:p>
        </w:tc>
      </w:tr>
      <w:tr w:rsidR="004F72D2" w:rsidRPr="00CC265A" w14:paraId="67194491"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2DBC2760"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Accesarea/deschiderea Ofertelor</w:t>
            </w:r>
          </w:p>
        </w:tc>
        <w:tc>
          <w:tcPr>
            <w:tcW w:w="6750" w:type="dxa"/>
            <w:tcBorders>
              <w:bottom w:val="single" w:sz="8" w:space="0" w:color="000000"/>
              <w:right w:val="single" w:sz="8" w:space="0" w:color="000000"/>
            </w:tcBorders>
            <w:tcMar>
              <w:top w:w="15" w:type="dxa"/>
              <w:left w:w="15" w:type="dxa"/>
              <w:bottom w:w="15" w:type="dxa"/>
              <w:right w:w="15" w:type="dxa"/>
            </w:tcMar>
          </w:tcPr>
          <w:p w14:paraId="263F57D5" w14:textId="502299CF"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b/>
                <w:lang w:val="pl-PL"/>
              </w:rPr>
              <w:t>Ca regulă generală</w:t>
            </w:r>
            <w:r w:rsidRPr="008041CD">
              <w:rPr>
                <w:rFonts w:eastAsia="Times New Roman" w:cstheme="minorHAnsi"/>
                <w:lang w:val="pl-PL"/>
              </w:rPr>
              <w:t>, deoarece procedura se desfăşoară online în SEAP, după termenul-limită de primire a Ofertelor, Entitatea Contractantă va putea accesa în SEAP Ofertele</w:t>
            </w:r>
            <w:r w:rsidR="00E30EA6" w:rsidRPr="008041CD">
              <w:rPr>
                <w:rFonts w:eastAsia="Times New Roman" w:cstheme="minorHAnsi"/>
                <w:lang w:val="pl-PL"/>
              </w:rPr>
              <w:t xml:space="preserve"> </w:t>
            </w:r>
            <w:r w:rsidRPr="008041CD">
              <w:rPr>
                <w:rFonts w:eastAsia="Times New Roman" w:cstheme="minorHAnsi"/>
                <w:lang w:val="pl-PL"/>
              </w:rPr>
              <w:t>depuse de Ofertanţi.</w:t>
            </w:r>
          </w:p>
        </w:tc>
      </w:tr>
    </w:tbl>
    <w:p w14:paraId="096A6995" w14:textId="77777777" w:rsidR="004F72D2" w:rsidRPr="00CC265A" w:rsidRDefault="004F72D2" w:rsidP="00247108">
      <w:pPr>
        <w:spacing w:before="26" w:after="0" w:line="240" w:lineRule="auto"/>
        <w:ind w:left="373"/>
        <w:rPr>
          <w:rFonts w:eastAsia="Times New Roman" w:cstheme="minorHAnsi"/>
          <w:color w:val="FF0000"/>
          <w:lang w:val="pl-PL"/>
        </w:rPr>
      </w:pPr>
    </w:p>
    <w:p w14:paraId="5261239D" w14:textId="292DF5E9" w:rsidR="004F72D2" w:rsidRPr="008041CD" w:rsidRDefault="00147583" w:rsidP="00247108">
      <w:pPr>
        <w:spacing w:before="80" w:after="0" w:line="240" w:lineRule="auto"/>
        <w:ind w:left="373"/>
        <w:jc w:val="center"/>
        <w:rPr>
          <w:rFonts w:eastAsia="Times New Roman" w:cstheme="minorHAnsi"/>
          <w:lang w:val="pl-PL"/>
        </w:rPr>
      </w:pPr>
      <w:r w:rsidRPr="008041CD">
        <w:rPr>
          <w:rFonts w:eastAsia="Times New Roman" w:cstheme="minorHAnsi"/>
          <w:b/>
          <w:lang w:val="pl-PL"/>
        </w:rPr>
        <w:t>IV.4.</w:t>
      </w:r>
      <w:r w:rsidR="004F72D2" w:rsidRPr="008041CD">
        <w:rPr>
          <w:rFonts w:eastAsia="Times New Roman" w:cstheme="minorHAnsi"/>
          <w:b/>
          <w:lang w:val="pl-PL"/>
        </w:rPr>
        <w:t xml:space="preserve"> EVALUAREA OFERTELOR</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50"/>
        <w:gridCol w:w="7405"/>
      </w:tblGrid>
      <w:tr w:rsidR="00CC265A" w:rsidRPr="00CC265A" w14:paraId="58E79A5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73A0177F"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Evaluarea îndeplinirii cerinţelor minime de calificare</w:t>
            </w:r>
          </w:p>
        </w:tc>
        <w:tc>
          <w:tcPr>
            <w:tcW w:w="7405" w:type="dxa"/>
            <w:tcBorders>
              <w:bottom w:val="single" w:sz="8" w:space="0" w:color="000000"/>
              <w:right w:val="single" w:sz="8" w:space="0" w:color="000000"/>
            </w:tcBorders>
            <w:tcMar>
              <w:top w:w="15" w:type="dxa"/>
              <w:left w:w="15" w:type="dxa"/>
              <w:bottom w:w="15" w:type="dxa"/>
              <w:right w:w="15" w:type="dxa"/>
            </w:tcMar>
          </w:tcPr>
          <w:p w14:paraId="5FB25EB1" w14:textId="1DFE54F3"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Evaluarea fiecărei Oferte</w:t>
            </w:r>
            <w:r w:rsidR="00E30EA6" w:rsidRPr="008041CD">
              <w:rPr>
                <w:rFonts w:eastAsia="Times New Roman" w:cstheme="minorHAnsi"/>
                <w:lang w:val="pl-PL"/>
              </w:rPr>
              <w:t xml:space="preserve"> </w:t>
            </w:r>
            <w:r w:rsidRPr="008041CD">
              <w:rPr>
                <w:rFonts w:eastAsia="Times New Roman" w:cstheme="minorHAnsi"/>
                <w:lang w:val="pl-PL"/>
              </w:rPr>
              <w:t>se va face în conformitate cu cerinţele specifice prevăzute la secţiunea III.1 CONDIŢII DE PARTICIPARE din prezentele Instrucţiuni către Ofertanţi</w:t>
            </w:r>
            <w:r w:rsidR="00E30EA6" w:rsidRPr="008041CD">
              <w:rPr>
                <w:rFonts w:eastAsia="Times New Roman" w:cstheme="minorHAnsi"/>
                <w:lang w:val="pl-PL"/>
              </w:rPr>
              <w:t xml:space="preserve"> </w:t>
            </w:r>
            <w:r w:rsidR="00147583" w:rsidRPr="008041CD">
              <w:rPr>
                <w:rFonts w:eastAsia="Times New Roman" w:cstheme="minorHAnsi"/>
                <w:lang w:val="pl-PL"/>
              </w:rPr>
              <w:t xml:space="preserve">şi la Secţiunea III.1. </w:t>
            </w:r>
            <w:r w:rsidRPr="008041CD">
              <w:rPr>
                <w:rFonts w:eastAsia="Times New Roman" w:cstheme="minorHAnsi"/>
                <w:lang w:val="pl-PL"/>
              </w:rPr>
              <w:t>Condiţii de participare din Anunţul de participare asociat acestei proceduri.</w:t>
            </w:r>
          </w:p>
        </w:tc>
      </w:tr>
      <w:tr w:rsidR="00CC265A" w:rsidRPr="00CC265A" w14:paraId="549EB3C1"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81A01D5"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28C5219F"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Cerinţele minime de calificare referitoare la:</w:t>
            </w:r>
          </w:p>
          <w:p w14:paraId="2DA7910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Motivele de excludere,</w:t>
            </w:r>
          </w:p>
          <w:p w14:paraId="107473B8" w14:textId="461DB373"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Capacitatea de exercitare a activităţii profesionale</w:t>
            </w:r>
            <w:r w:rsidR="008041CD" w:rsidRPr="008041CD">
              <w:rPr>
                <w:rFonts w:eastAsia="Times New Roman" w:cstheme="minorHAnsi"/>
                <w:lang w:val="pl-PL"/>
              </w:rPr>
              <w:t xml:space="preserve"> </w:t>
            </w:r>
          </w:p>
          <w:p w14:paraId="5E882512"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vor fi verificate:</w:t>
            </w:r>
          </w:p>
          <w:p w14:paraId="28030B77" w14:textId="410DABF2"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pentru fiecare operator economic implicat în fiecare Oferta</w:t>
            </w:r>
            <w:r w:rsidR="00E30EA6" w:rsidRPr="008041CD">
              <w:rPr>
                <w:rFonts w:eastAsia="Times New Roman" w:cstheme="minorHAnsi"/>
                <w:lang w:val="pl-PL"/>
              </w:rPr>
              <w:t xml:space="preserve"> </w:t>
            </w:r>
            <w:r w:rsidRPr="008041CD">
              <w:rPr>
                <w:rFonts w:eastAsia="Times New Roman" w:cstheme="minorHAnsi"/>
                <w:lang w:val="pl-PL"/>
              </w:rPr>
              <w:t>primită, indiferent de rolul acestuia</w:t>
            </w:r>
            <w:r w:rsidR="00147583" w:rsidRPr="008041CD">
              <w:rPr>
                <w:rFonts w:eastAsia="Times New Roman" w:cstheme="minorHAnsi"/>
                <w:lang w:val="pl-PL"/>
              </w:rPr>
              <w:t xml:space="preserve"> </w:t>
            </w:r>
            <w:r w:rsidRPr="008041CD">
              <w:rPr>
                <w:rFonts w:eastAsia="Times New Roman" w:cstheme="minorHAnsi"/>
                <w:lang w:val="pl-PL"/>
              </w:rPr>
              <w:t>(Ofertant individual, membru al unei Asocieri, Terţ susţinător, Subcontractant);</w:t>
            </w:r>
          </w:p>
          <w:p w14:paraId="1E3AE638" w14:textId="5CB8BE77" w:rsidR="004F72D2" w:rsidRPr="008041CD" w:rsidRDefault="004F72D2" w:rsidP="001D7A12">
            <w:pPr>
              <w:spacing w:before="25" w:after="0" w:line="240" w:lineRule="auto"/>
              <w:ind w:left="106" w:right="65"/>
              <w:rPr>
                <w:rFonts w:eastAsia="Times New Roman" w:cstheme="minorHAnsi"/>
                <w:lang w:val="pl-PL"/>
              </w:rPr>
            </w:pPr>
            <w:r w:rsidRPr="008041CD">
              <w:rPr>
                <w:rFonts w:eastAsia="Times New Roman" w:cstheme="minorHAnsi"/>
                <w:lang w:val="pl-PL"/>
              </w:rPr>
              <w:t>ii. pe baza dovezilor preliminare prezentate de operatorii economici în cadrul DUAE (completat).</w:t>
            </w:r>
            <w:r w:rsidR="00B74DB8" w:rsidRPr="008041CD">
              <w:rPr>
                <w:rFonts w:eastAsia="Times New Roman" w:cstheme="minorHAnsi"/>
                <w:lang w:val="pl-PL"/>
              </w:rPr>
              <w:t xml:space="preserve"> </w:t>
            </w:r>
          </w:p>
        </w:tc>
      </w:tr>
      <w:tr w:rsidR="00CC265A" w:rsidRPr="00CC265A" w14:paraId="25A4DA9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0641D0E5" w14:textId="77777777" w:rsidR="00A96ED0" w:rsidRPr="008041CD" w:rsidRDefault="00A96ED0"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40A2B73B" w14:textId="77777777" w:rsidR="00A96ED0" w:rsidRPr="008041CD" w:rsidRDefault="00A96ED0" w:rsidP="00A96ED0">
            <w:pPr>
              <w:spacing w:before="25" w:after="0" w:line="240" w:lineRule="auto"/>
              <w:ind w:left="106" w:right="165"/>
              <w:jc w:val="both"/>
              <w:rPr>
                <w:rFonts w:eastAsia="Times New Roman" w:cstheme="minorHAnsi"/>
                <w:lang w:val="pl-PL"/>
              </w:rPr>
            </w:pPr>
            <w:r w:rsidRPr="008041CD">
              <w:rPr>
                <w:rFonts w:eastAsia="Times New Roman" w:cstheme="minorHAnsi"/>
                <w:lang w:val="pl-PL"/>
              </w:rPr>
              <w:t>Cerinţele minime de calificare referitoare la Situaţia economică şi financiară vor fi verificate:</w:t>
            </w:r>
          </w:p>
          <w:p w14:paraId="3D5C2647" w14:textId="77777777" w:rsidR="00A96ED0" w:rsidRPr="008041CD" w:rsidRDefault="00A96ED0" w:rsidP="00A96ED0">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i. pentru fiecare Ofertant (Ofertant individual, sau Asociere de operatori economici) care a prezentat o Ofertă </w:t>
            </w:r>
          </w:p>
          <w:p w14:paraId="13355573" w14:textId="77777777" w:rsidR="00A96ED0" w:rsidRPr="008041CD" w:rsidRDefault="00A96ED0" w:rsidP="00A96ED0">
            <w:pPr>
              <w:spacing w:before="25" w:after="0" w:line="240" w:lineRule="auto"/>
              <w:ind w:left="106" w:right="165"/>
              <w:jc w:val="both"/>
              <w:rPr>
                <w:rFonts w:eastAsia="Times New Roman" w:cstheme="minorHAnsi"/>
                <w:lang w:val="pl-PL"/>
              </w:rPr>
            </w:pPr>
            <w:r w:rsidRPr="008041CD">
              <w:rPr>
                <w:rFonts w:eastAsia="Times New Roman" w:cstheme="minorHAnsi"/>
                <w:lang w:val="pl-PL"/>
              </w:rPr>
              <w:t>ii. pe baza dovezilor preliminare prezentate de Ofertant în cadrul DUAE (completat) şi</w:t>
            </w:r>
          </w:p>
          <w:p w14:paraId="25F791E6" w14:textId="001BE696" w:rsidR="00A96ED0" w:rsidRPr="008041CD" w:rsidRDefault="00A96ED0" w:rsidP="00A96ED0">
            <w:pPr>
              <w:spacing w:before="25" w:after="0" w:line="240" w:lineRule="auto"/>
              <w:ind w:left="106" w:right="65"/>
              <w:rPr>
                <w:rFonts w:eastAsia="Times New Roman" w:cstheme="minorHAnsi"/>
                <w:lang w:val="pl-PL"/>
              </w:rPr>
            </w:pPr>
            <w:r w:rsidRPr="008041CD">
              <w:rPr>
                <w:rFonts w:eastAsia="Times New Roman" w:cstheme="minorHAnsi"/>
                <w:lang w:val="pl-PL"/>
              </w:rPr>
              <w:t>iii. [dacă este cazul] pe baza dovezilor preliminare prezentate în DUAE (completat) de Terţul Susţinător pe ale cărui capacităţi se bazează Ofertantul pentru a demonstra îndeplinirea cerinţei minime de calificare referitoare la situaţia economică şi financiară.</w:t>
            </w:r>
          </w:p>
        </w:tc>
      </w:tr>
      <w:tr w:rsidR="00CC265A" w:rsidRPr="00CC265A" w14:paraId="4139767C"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762E2E7"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57A7B86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Cerinţele minime de calificare referitoare la Capacitatea tehnică şi/sau profesională vor fi verificate:</w:t>
            </w:r>
          </w:p>
          <w:p w14:paraId="585ACE6A" w14:textId="4A4BD938"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pentru fiecare Ofertant</w:t>
            </w:r>
            <w:r w:rsidR="00E30EA6" w:rsidRPr="008041CD">
              <w:rPr>
                <w:rFonts w:eastAsia="Times New Roman" w:cstheme="minorHAnsi"/>
                <w:lang w:val="pl-PL"/>
              </w:rPr>
              <w:t xml:space="preserve"> </w:t>
            </w:r>
            <w:r w:rsidRPr="008041CD">
              <w:rPr>
                <w:rFonts w:eastAsia="Times New Roman" w:cstheme="minorHAnsi"/>
                <w:lang w:val="pl-PL"/>
              </w:rPr>
              <w:t>(Ofertant individual, sau Asociere de operatori economici) care a prezentat o Ofertă</w:t>
            </w:r>
            <w:r w:rsidR="00E30EA6" w:rsidRPr="008041CD">
              <w:rPr>
                <w:rFonts w:eastAsia="Times New Roman" w:cstheme="minorHAnsi"/>
                <w:lang w:val="pl-PL"/>
              </w:rPr>
              <w:t xml:space="preserve"> </w:t>
            </w:r>
          </w:p>
          <w:p w14:paraId="2EADA7C7" w14:textId="45AB7FDB"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pe baza dovezilor preliminare prezentate de Ofertant</w:t>
            </w:r>
            <w:r w:rsidR="00E30EA6" w:rsidRPr="008041CD">
              <w:rPr>
                <w:rFonts w:eastAsia="Times New Roman" w:cstheme="minorHAnsi"/>
                <w:lang w:val="pl-PL"/>
              </w:rPr>
              <w:t xml:space="preserve"> </w:t>
            </w:r>
            <w:r w:rsidRPr="008041CD">
              <w:rPr>
                <w:rFonts w:eastAsia="Times New Roman" w:cstheme="minorHAnsi"/>
                <w:lang w:val="pl-PL"/>
              </w:rPr>
              <w:t>în cadrul DUAE (completat) şi</w:t>
            </w:r>
          </w:p>
          <w:p w14:paraId="570A4D04" w14:textId="528D7B9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iii. </w:t>
            </w:r>
            <w:r w:rsidRPr="008041CD">
              <w:rPr>
                <w:rFonts w:eastAsia="Times New Roman" w:cstheme="minorHAnsi"/>
                <w:i/>
                <w:lang w:val="pl-PL"/>
              </w:rPr>
              <w:t>[dacă este cazul]</w:t>
            </w:r>
            <w:r w:rsidRPr="008041CD">
              <w:rPr>
                <w:rFonts w:eastAsia="Times New Roman" w:cstheme="minorHAnsi"/>
                <w:lang w:val="pl-PL"/>
              </w:rPr>
              <w:t xml:space="preserve"> pe baza dovezilor preliminare prezentate în DUAE (completat) de Terţul Susţinător pe ale cărui capacităţi se bazează Ofertantul</w:t>
            </w:r>
            <w:r w:rsidR="00E30EA6" w:rsidRPr="008041CD">
              <w:rPr>
                <w:rFonts w:eastAsia="Times New Roman" w:cstheme="minorHAnsi"/>
                <w:lang w:val="pl-PL"/>
              </w:rPr>
              <w:t xml:space="preserve"> </w:t>
            </w:r>
            <w:r w:rsidRPr="008041CD">
              <w:rPr>
                <w:rFonts w:eastAsia="Times New Roman" w:cstheme="minorHAnsi"/>
                <w:lang w:val="pl-PL"/>
              </w:rPr>
              <w:t>pentru a demonstra îndeplinirea cerinţei minime de calificare referitoare la capacitatea tehnică şi/sau profesională.</w:t>
            </w:r>
          </w:p>
        </w:tc>
      </w:tr>
      <w:tr w:rsidR="00CC265A" w:rsidRPr="00CC265A" w14:paraId="17FC4E7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1C6B8073"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Evaluarea Propunerilor Tehnice</w:t>
            </w:r>
          </w:p>
        </w:tc>
        <w:tc>
          <w:tcPr>
            <w:tcW w:w="7405" w:type="dxa"/>
            <w:tcBorders>
              <w:bottom w:val="single" w:sz="8" w:space="0" w:color="000000"/>
              <w:right w:val="single" w:sz="8" w:space="0" w:color="000000"/>
            </w:tcBorders>
            <w:tcMar>
              <w:top w:w="15" w:type="dxa"/>
              <w:left w:w="15" w:type="dxa"/>
              <w:bottom w:w="15" w:type="dxa"/>
              <w:right w:w="15" w:type="dxa"/>
            </w:tcMar>
          </w:tcPr>
          <w:p w14:paraId="632B7BF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Pe parcursul evaluării, Comisia de evaluare va verifica dacă Propunerea Tehnică:</w:t>
            </w:r>
          </w:p>
          <w:p w14:paraId="16408C4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este depusă în conformitate cu prevederile Documentaţiei de atribuire;</w:t>
            </w:r>
          </w:p>
          <w:p w14:paraId="45533552"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se referă la întregul obiect al Contractului. Nu se acceptă Propuneri Tehnice care se referă numai la o parte din obiectul Contractului.</w:t>
            </w:r>
          </w:p>
          <w:p w14:paraId="2431725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iii. Demonstrează îndeplinirea tuturor cerinţelor minime din Caietul de sarcini.</w:t>
            </w:r>
          </w:p>
        </w:tc>
      </w:tr>
      <w:tr w:rsidR="00CC265A" w:rsidRPr="00CC265A" w14:paraId="45BE31AA"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55C1E46"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7A024FD9"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Dacă este cazul, Entitatea Contractantă transmite Ofertanţilor prin intermediul SEAP clarificări cu privire la Propunerile Tehnice în vederea finalizării evaluării acestora. Ofertanţii transmit răspunsul prin intermediul SEAP, după cum este descris mai jos la secţiunea Clarificări solicitate de Entitatea Contractantă Ofertanţilor.</w:t>
            </w:r>
          </w:p>
        </w:tc>
      </w:tr>
      <w:tr w:rsidR="00CC265A" w:rsidRPr="00CC265A" w14:paraId="49FCCB16"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2C842E16"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65E8C7F9"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La finalul evaluării Propunerilor Tehnice, Entitatea Contractantă introduce în SEAP numele Ofertanţilor ale căror oferte sunt admisibile, precum şi ale Ofertanţilor ale căror oferte au fost declarate inacceptabile sau neconforme.</w:t>
            </w:r>
          </w:p>
          <w:p w14:paraId="2E4C8E53"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Ofertanţii vor primi notificări transmise automat de SEAP cu privire la rezultatul evaluării Propunerilor Tehnice.</w:t>
            </w:r>
          </w:p>
        </w:tc>
      </w:tr>
      <w:tr w:rsidR="00CC265A" w:rsidRPr="00CC265A" w14:paraId="2F82F83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0207E908"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Evaluarea Propunerilor Financiare</w:t>
            </w:r>
          </w:p>
        </w:tc>
        <w:tc>
          <w:tcPr>
            <w:tcW w:w="7405" w:type="dxa"/>
            <w:tcBorders>
              <w:bottom w:val="single" w:sz="8" w:space="0" w:color="000000"/>
              <w:right w:val="single" w:sz="8" w:space="0" w:color="000000"/>
            </w:tcBorders>
            <w:tcMar>
              <w:top w:w="15" w:type="dxa"/>
              <w:left w:w="15" w:type="dxa"/>
              <w:bottom w:w="15" w:type="dxa"/>
              <w:right w:w="15" w:type="dxa"/>
            </w:tcMar>
          </w:tcPr>
          <w:p w14:paraId="048389D0"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După notificarea rezultatului evaluării Propunerilor Tehnice, propunerile financiare se decriptează şi sunt vizibile, în SEAP, Entităţii Contractante împreună cu documentele de fundamentare.</w:t>
            </w:r>
          </w:p>
          <w:p w14:paraId="454AA2FE"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Pe parcursul evaluării, Comisia de evaluare va verifica dacă Propunerea Financiară:</w:t>
            </w:r>
          </w:p>
          <w:p w14:paraId="5B5BBE1C"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i. se referă la întregul obiect al Contractului. Nu se acceptă Propuneri Financiare care se referă numai la o parte din obiectul Contractului.</w:t>
            </w:r>
          </w:p>
          <w:p w14:paraId="69990C8A"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ii. Este corelată cu informaţiile incluse în Propunerea Tehnică. Toate serviciile descrise în Propunerea Tehnică trebuie acoperite prin preţuri în Propunerea Financiară.</w:t>
            </w:r>
          </w:p>
        </w:tc>
      </w:tr>
      <w:tr w:rsidR="00CC265A" w:rsidRPr="00CC265A" w14:paraId="010C6F4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E78B636"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07F30EDC"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Entitatea Contractantă poate solicita clarificări/completări ale informaţiilor prezentate de Ofertanţi cu privire la Propunerile Financiare.</w:t>
            </w:r>
          </w:p>
          <w:p w14:paraId="128DCE37"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Solicitarea de clarificări se realizează prin intermediul SEAP.</w:t>
            </w:r>
          </w:p>
          <w:p w14:paraId="652CC19C"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Ofertanţii transmit răspunsul prin intermediul SEAP, după cum este descris mai jos la secţiunea Clarificări solicitate de Entitatea Contractantă Ofertanţilor.</w:t>
            </w:r>
          </w:p>
        </w:tc>
      </w:tr>
      <w:tr w:rsidR="00CC265A" w:rsidRPr="00CC265A" w14:paraId="5A41A4E6"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5154544"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Aplicarea criteriului de atribuire</w:t>
            </w:r>
          </w:p>
        </w:tc>
        <w:tc>
          <w:tcPr>
            <w:tcW w:w="7405" w:type="dxa"/>
            <w:tcBorders>
              <w:bottom w:val="single" w:sz="8" w:space="0" w:color="000000"/>
              <w:right w:val="single" w:sz="8" w:space="0" w:color="000000"/>
            </w:tcBorders>
            <w:tcMar>
              <w:top w:w="15" w:type="dxa"/>
              <w:left w:w="15" w:type="dxa"/>
              <w:bottom w:w="15" w:type="dxa"/>
              <w:right w:w="15" w:type="dxa"/>
            </w:tcMar>
          </w:tcPr>
          <w:p w14:paraId="2C0F1912" w14:textId="164398F1"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Entitatea contractantă stabileşte oferta câştigătoare pe baza criteriului de atribuire şi a factorilor de evaluare precizaţi în Documentaţia de atribuire şi Anunţul de participare, dacă sunt îndeplinite în mod cumulativ condiţiile prevăzute la art. 219 alin. (1) din Legea nr. 99/2016.</w:t>
            </w:r>
          </w:p>
        </w:tc>
      </w:tr>
      <w:tr w:rsidR="00CC265A" w:rsidRPr="00CC265A" w14:paraId="63FEA03B"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235FF1D5"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 xml:space="preserve">Clarificări solicitate de </w:t>
            </w:r>
            <w:r w:rsidRPr="008041CD">
              <w:rPr>
                <w:rFonts w:eastAsia="Times New Roman" w:cstheme="minorHAnsi"/>
                <w:lang w:val="pl-PL"/>
              </w:rPr>
              <w:lastRenderedPageBreak/>
              <w:t>Entitatea Contractantă Ofertanţilor</w:t>
            </w:r>
          </w:p>
        </w:tc>
        <w:tc>
          <w:tcPr>
            <w:tcW w:w="7405" w:type="dxa"/>
            <w:tcBorders>
              <w:bottom w:val="single" w:sz="8" w:space="0" w:color="000000"/>
              <w:right w:val="single" w:sz="8" w:space="0" w:color="000000"/>
            </w:tcBorders>
            <w:tcMar>
              <w:top w:w="15" w:type="dxa"/>
              <w:left w:w="15" w:type="dxa"/>
              <w:bottom w:w="15" w:type="dxa"/>
              <w:right w:w="15" w:type="dxa"/>
            </w:tcMar>
          </w:tcPr>
          <w:p w14:paraId="32CD4FE5"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b/>
                <w:lang w:val="pl-PL"/>
              </w:rPr>
              <w:lastRenderedPageBreak/>
              <w:t>Ca regulă generală</w:t>
            </w:r>
            <w:r w:rsidRPr="008041CD">
              <w:rPr>
                <w:rFonts w:eastAsia="Times New Roman" w:cstheme="minorHAnsi"/>
                <w:lang w:val="pl-PL"/>
              </w:rPr>
              <w:t xml:space="preserve">, pe parcursul evaluării Entitatea Contractantă poate </w:t>
            </w:r>
            <w:r w:rsidRPr="008041CD">
              <w:rPr>
                <w:rFonts w:eastAsia="Times New Roman" w:cstheme="minorHAnsi"/>
                <w:lang w:val="pl-PL"/>
              </w:rPr>
              <w:lastRenderedPageBreak/>
              <w:t>transmite Ofertanţilor solicitări de clarificări utilizând funcţionalităţile platformei SEAP.</w:t>
            </w:r>
          </w:p>
          <w:p w14:paraId="097EE407"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Răspunsul Ofertantului trebuie sa fie încărcat în SEAP în format electronic în aceeaşi secţiune, înainte de termenul-limită stabilit de Entitatea Contractantă, semnat cu semnătură electronică extinsă, bazată pe un certificat calificat, emis de un furnizor acreditat de servicii de certificare pentru o persoană autorizată în mod corespunzător să semneze în numele Ofertantului.</w:t>
            </w:r>
          </w:p>
        </w:tc>
      </w:tr>
      <w:tr w:rsidR="00CC265A" w:rsidRPr="00CC265A" w14:paraId="08C2E5EA"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4424AED"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5E414362" w14:textId="04C3E719" w:rsidR="004F72D2" w:rsidRPr="008041CD" w:rsidRDefault="00945437" w:rsidP="00AA0E79">
            <w:pPr>
              <w:spacing w:before="25" w:after="0" w:line="240" w:lineRule="auto"/>
              <w:ind w:left="106" w:right="65"/>
              <w:rPr>
                <w:rFonts w:eastAsia="Times New Roman" w:cstheme="minorHAnsi"/>
                <w:lang w:val="pl-PL"/>
              </w:rPr>
            </w:pPr>
            <w:r w:rsidRPr="008041CD">
              <w:rPr>
                <w:rFonts w:eastAsia="Times New Roman" w:cstheme="minorHAnsi"/>
                <w:lang w:val="pl-PL"/>
              </w:rPr>
              <w:t>S</w:t>
            </w:r>
            <w:r w:rsidR="004F72D2" w:rsidRPr="008041CD">
              <w:rPr>
                <w:rFonts w:eastAsia="Times New Roman" w:cstheme="minorHAnsi"/>
                <w:lang w:val="pl-PL"/>
              </w:rPr>
              <w:t xml:space="preserve">olicitarea de clarificări a Entităţii Contractante şi răspunsul Ofertantului vor fi </w:t>
            </w:r>
            <w:r w:rsidR="004F72D2" w:rsidRPr="008041CD">
              <w:rPr>
                <w:rFonts w:eastAsia="Times New Roman" w:cstheme="minorHAnsi"/>
                <w:b/>
                <w:lang w:val="pl-PL"/>
              </w:rPr>
              <w:t>realizate în scris</w:t>
            </w:r>
            <w:r w:rsidR="004F72D2" w:rsidRPr="008041CD">
              <w:rPr>
                <w:rFonts w:eastAsia="Times New Roman" w:cstheme="minorHAnsi"/>
                <w:lang w:val="pl-PL"/>
              </w:rPr>
              <w:t>. Nu vor fi permise, vizate, sau oferite, modificări substanţiale ale Ofertei. Determinarea admisibilităţii unei Oferte de către Entitatea Contractantă va ţine cont numai de conţinutul propriu-zis al Ofertei.</w:t>
            </w:r>
          </w:p>
        </w:tc>
      </w:tr>
      <w:tr w:rsidR="00CC265A" w:rsidRPr="00CC265A" w14:paraId="7B39C49B"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37FAF748"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31ED649E"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În cazul în care Entitatea Contractantă solicită unui Ofertant clarificări şi, după caz, completări ale documentelor prezentate de acesta în cadrul Ofertei, iar Ofertantul nu transmite în termenul precizat clarificările/completările solicitate sau clarificările/completările transmise nu sunt concludente, Oferta sa va fi considerată inacceptabilă.</w:t>
            </w:r>
          </w:p>
        </w:tc>
      </w:tr>
      <w:tr w:rsidR="00CC265A" w:rsidRPr="00CC265A" w14:paraId="1CD68EA2"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72386BE3"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 xml:space="preserve">Oferta </w:t>
            </w:r>
            <w:r w:rsidRPr="008041CD">
              <w:rPr>
                <w:rFonts w:eastAsia="Times New Roman" w:cstheme="minorHAnsi"/>
                <w:b/>
                <w:lang w:val="pl-PL"/>
              </w:rPr>
              <w:t>admisibilă</w:t>
            </w:r>
          </w:p>
        </w:tc>
        <w:tc>
          <w:tcPr>
            <w:tcW w:w="7405" w:type="dxa"/>
            <w:tcBorders>
              <w:bottom w:val="single" w:sz="8" w:space="0" w:color="000000"/>
              <w:right w:val="single" w:sz="8" w:space="0" w:color="000000"/>
            </w:tcBorders>
            <w:tcMar>
              <w:top w:w="15" w:type="dxa"/>
              <w:left w:w="15" w:type="dxa"/>
              <w:bottom w:w="15" w:type="dxa"/>
              <w:right w:w="15" w:type="dxa"/>
            </w:tcMar>
          </w:tcPr>
          <w:p w14:paraId="798FCDC9"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Ofertele care nu au fost respinse de comisia de evaluare în urma verificării şi evaluării reprezintă oferte admisibile.</w:t>
            </w:r>
          </w:p>
        </w:tc>
      </w:tr>
      <w:tr w:rsidR="00CC265A" w:rsidRPr="00CC265A" w14:paraId="78640CCC"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E2AA501"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Situaţii ce determină respingerea Ofertei</w:t>
            </w:r>
          </w:p>
        </w:tc>
        <w:tc>
          <w:tcPr>
            <w:tcW w:w="7405" w:type="dxa"/>
            <w:tcBorders>
              <w:bottom w:val="single" w:sz="8" w:space="0" w:color="000000"/>
              <w:right w:val="single" w:sz="8" w:space="0" w:color="000000"/>
            </w:tcBorders>
            <w:tcMar>
              <w:top w:w="15" w:type="dxa"/>
              <w:left w:w="15" w:type="dxa"/>
              <w:bottom w:w="15" w:type="dxa"/>
              <w:right w:w="15" w:type="dxa"/>
            </w:tcMar>
          </w:tcPr>
          <w:p w14:paraId="7509147E"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Oferta poate fi respinsă ca inacceptabilă, neconformă sau neadecvată în situaţiile descrise mai jos.</w:t>
            </w:r>
          </w:p>
        </w:tc>
      </w:tr>
      <w:tr w:rsidR="00CC265A" w:rsidRPr="00CC265A" w14:paraId="2EF070F2"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314BE506"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 xml:space="preserve">Oferta </w:t>
            </w:r>
            <w:r w:rsidRPr="008041CD">
              <w:rPr>
                <w:rFonts w:eastAsia="Times New Roman" w:cstheme="minorHAnsi"/>
                <w:b/>
                <w:lang w:val="pl-PL"/>
              </w:rPr>
              <w:t>inacceptabilă</w:t>
            </w:r>
          </w:p>
        </w:tc>
        <w:tc>
          <w:tcPr>
            <w:tcW w:w="7405" w:type="dxa"/>
            <w:tcBorders>
              <w:bottom w:val="single" w:sz="8" w:space="0" w:color="000000"/>
              <w:right w:val="single" w:sz="8" w:space="0" w:color="000000"/>
            </w:tcBorders>
            <w:tcMar>
              <w:top w:w="15" w:type="dxa"/>
              <w:left w:w="15" w:type="dxa"/>
              <w:bottom w:w="15" w:type="dxa"/>
              <w:right w:w="15" w:type="dxa"/>
            </w:tcMar>
          </w:tcPr>
          <w:p w14:paraId="479DD4D8"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În condiţiile art. 228 alin. (4) din Legea nr. 99/2016, oferta este considerată inacceptabilă în următoarele situaţii:</w:t>
            </w:r>
          </w:p>
          <w:p w14:paraId="0CFB4F1E"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i. a fost depusă de un ofertant care nu îndeplineşte una sau mai multe dintre criteriile de calificare stabilite în documentaţia de atribuire sau nu a completat DUAE în conformitate cu cerinţele stabilite de entitatea contractantă;</w:t>
            </w:r>
          </w:p>
          <w:p w14:paraId="2016F3EA"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ii. constituie o alternativă la prevederile caietului de sarcini, alternativă care nu poate fi luată în considerare deoarece în anunţul de participare nu este precizată în mod explicit posibilitatea depunerii unor oferte alternative;</w:t>
            </w:r>
          </w:p>
          <w:p w14:paraId="2B980C76"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iii. nu asigură respectarea reglementărilor obligatorii referitoare la condiţiile specifice de muncă şi de protecţie a muncii, atunci când această cerinţă este formulată în condiţiile art. 64 alin. (2) din Legea nr. 99/2016;</w:t>
            </w:r>
          </w:p>
          <w:p w14:paraId="0322C40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iv. preţul, fără TVA, inclus în propunerea financiară depăşeşte valoarea estimată comunicată prin anunţul de participare şi nu există posibilitatea disponibilizării de fonduri suplimentare pentru îndeplinirea contractului sectorial respectiv;</w:t>
            </w:r>
          </w:p>
          <w:p w14:paraId="67C77DCF"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 preţul, fără TVA, inclus în propunerea financiară depăşeşte valoarea estimată comunicată prin anunţul de participare şi, deşi există posibilitatea disponibilizării de fonduri suplimentare pentru îndeplinirea contractului respectiv, se constată că acceptarea unei astfel de oferte ar conduce la o modificarea substanţială în sensul depăşirii procentelor de la art. 241 alin. (1) lit. b) din Legea nr. 99/2016;</w:t>
            </w:r>
          </w:p>
          <w:p w14:paraId="6B3267A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 ofertantul refuză să prelungească perioada de valabilitate a ofertei şi a garanţiei de participare;</w:t>
            </w:r>
          </w:p>
          <w:p w14:paraId="07BF99BC"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vii. oferta şi documentele care o însoţesc nu sunt semnate cu semnătură electronică extinsă, bazată pe un certificat calificat, eliberat de un furnizor de servicii de certificare acreditat;</w:t>
            </w:r>
          </w:p>
          <w:p w14:paraId="5C7984F5"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viii. în cazul în care unei oferte îi lipseşte una din cele două componente, aşa cum sunt precizate la art. 3 alin. (1) lit. ff) din Legea nr. 99/2016;</w:t>
            </w:r>
          </w:p>
          <w:p w14:paraId="3CEE85A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lastRenderedPageBreak/>
              <w:t>ix. nu remediază în termenul acordat (3 zile) eventualele neconcordanţele referitoare la îndeplinirea condiţiilor de formă ale garanţiei de participare, precum şi la cuantumul sau valabilitatea acesteia;</w:t>
            </w:r>
          </w:p>
          <w:p w14:paraId="258AC2B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 Ofertantul nu transmite în termenul precizat de comisia de evaluare clarificările/completările solicitate sau clarificările/completările transmise nu sunt concludente;</w:t>
            </w:r>
          </w:p>
          <w:p w14:paraId="575CDF44"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xi. Ofertantul modifică prin răspunsurile pe care le prezintă comisiei de evaluare conţinutul propunerii tehnice sau propunerii financiare;</w:t>
            </w:r>
          </w:p>
          <w:p w14:paraId="20EE060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xii. Ofertantul nu este de acord cu îndreptarea erorilor aritmetice din Oferta sa;</w:t>
            </w:r>
          </w:p>
          <w:p w14:paraId="666AEC19"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xiii. Ofertantul nu este de acord cu îndreptarea viciilor de formă cu privire la Oferta acestuia.</w:t>
            </w:r>
          </w:p>
        </w:tc>
      </w:tr>
      <w:tr w:rsidR="00CC265A" w:rsidRPr="00CC265A" w14:paraId="765CA6D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929C30A"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 xml:space="preserve">Oferta </w:t>
            </w:r>
            <w:r w:rsidRPr="008041CD">
              <w:rPr>
                <w:rFonts w:eastAsia="Times New Roman" w:cstheme="minorHAnsi"/>
                <w:b/>
                <w:lang w:val="pl-PL"/>
              </w:rPr>
              <w:t>neconformă</w:t>
            </w:r>
          </w:p>
        </w:tc>
        <w:tc>
          <w:tcPr>
            <w:tcW w:w="7405" w:type="dxa"/>
            <w:tcBorders>
              <w:bottom w:val="single" w:sz="8" w:space="0" w:color="000000"/>
              <w:right w:val="single" w:sz="8" w:space="0" w:color="000000"/>
            </w:tcBorders>
            <w:tcMar>
              <w:top w:w="15" w:type="dxa"/>
              <w:left w:w="15" w:type="dxa"/>
              <w:bottom w:w="15" w:type="dxa"/>
              <w:right w:w="15" w:type="dxa"/>
            </w:tcMar>
          </w:tcPr>
          <w:p w14:paraId="322C294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În condiţiile art. 228 alin. (5) din Legea nr. 99/2016, oferta este considerată </w:t>
            </w:r>
            <w:r w:rsidRPr="008041CD">
              <w:rPr>
                <w:rFonts w:eastAsia="Times New Roman" w:cstheme="minorHAnsi"/>
                <w:b/>
                <w:lang w:val="pl-PL"/>
              </w:rPr>
              <w:t>neconformă</w:t>
            </w:r>
            <w:r w:rsidRPr="008041CD">
              <w:rPr>
                <w:rFonts w:eastAsia="Times New Roman" w:cstheme="minorHAnsi"/>
                <w:lang w:val="pl-PL"/>
              </w:rPr>
              <w:t xml:space="preserve"> în următoarele situaţii:</w:t>
            </w:r>
          </w:p>
          <w:p w14:paraId="6338700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nu satisface în mod corespunzător cerinţele caietului de sarcini;</w:t>
            </w:r>
          </w:p>
          <w:p w14:paraId="072F3B61"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conţine propuneri de modificare a clauzelor contractuale pe care le-a stabilit entitatea contractantă în cadrul documentaţiei de atribuire, care sunt în mod evident dezavantajoase pentru aceasta din urmă, iar ofertantul, deşi a fost informat cu privire la respectiva situaţie, nu acceptă renunţarea la clauzele respective;</w:t>
            </w:r>
          </w:p>
          <w:p w14:paraId="3A05A280"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iii. conţine în cadrul propunerii financiare preţuri care nu sunt rezultatul liberei concurenţe şi care nu pot fi justificate;</w:t>
            </w:r>
          </w:p>
          <w:p w14:paraId="0537CD10"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iv. propunerea financiară nu este corelată cu elementele propunerii tehnice ceea ce ar putea conduce la executarea defectuoasă a contractului sau constituie o abatere de la legislaţia incidentă, alta decât cea în domeniul achiziţiilor sectoriale;</w:t>
            </w:r>
          </w:p>
          <w:p w14:paraId="48C29A01" w14:textId="6D15154B"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 oferta este prezentată fără a se realiza distincţia pe loturile ofertate, din acest motiv devenind imposibilă aplicarea criteriului de atribuire pentru fiecare lot în parte;</w:t>
            </w:r>
          </w:p>
          <w:p w14:paraId="6C9B053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 oferta este depusă cu nerespectarea prevederilor art. 73 alin. (1) lit. d) şi e) din Legea nr. 99/2016, raportat la data-limită stabilită pentru depunerea cererilor de participare/ofertelor şi/sau oricând pe parcursul evaluării acestora;</w:t>
            </w:r>
          </w:p>
          <w:p w14:paraId="1224A5B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vii. în urma verificărilor prevăzute la art. 222 din Legea nr. 99/2016 se constată că propunerea financiară are un preţ sau conţine costuri neobişnuit de scăzute în raport cu lucrările, produsele sau serviciile, astfel încât nu se poate asigura îndeplinirea contractului la parametrii cantitativi şi calitativi solicitaţi prin caietul de sarcini.</w:t>
            </w:r>
          </w:p>
          <w:p w14:paraId="59002A1E" w14:textId="26EF7DEB" w:rsidR="004F72D2" w:rsidRPr="008041CD" w:rsidRDefault="004F72D2" w:rsidP="00A845EC">
            <w:pPr>
              <w:spacing w:before="25" w:after="0" w:line="240" w:lineRule="auto"/>
              <w:ind w:left="106" w:right="65"/>
              <w:rPr>
                <w:rFonts w:eastAsia="Times New Roman" w:cstheme="minorHAnsi"/>
                <w:lang w:val="pl-PL"/>
              </w:rPr>
            </w:pPr>
            <w:r w:rsidRPr="008041CD">
              <w:rPr>
                <w:rFonts w:eastAsia="Times New Roman" w:cstheme="minorHAnsi"/>
                <w:lang w:val="pl-PL"/>
              </w:rPr>
              <w:t>viii. Ofertantul nu prezintă comisiei de evaluare informaţiile şi/sau documentele solicitate sau acestea nu justifică în mod corespunzător nivelul scăzut al preţului sau al costurilor propuse, oferta va fi considerată neconformă.</w:t>
            </w:r>
            <w:r w:rsidR="00A845EC" w:rsidRPr="008041CD">
              <w:rPr>
                <w:rFonts w:eastAsia="Times New Roman" w:cstheme="minorHAnsi"/>
                <w:lang w:val="pl-PL"/>
              </w:rPr>
              <w:t xml:space="preserve"> </w:t>
            </w:r>
          </w:p>
        </w:tc>
      </w:tr>
      <w:tr w:rsidR="004F72D2" w:rsidRPr="00CC265A" w14:paraId="7AF1AA23"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B7AC161"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 xml:space="preserve">Oferta </w:t>
            </w:r>
            <w:r w:rsidRPr="001E2965">
              <w:rPr>
                <w:rFonts w:eastAsia="Times New Roman" w:cstheme="minorHAnsi"/>
                <w:b/>
                <w:lang w:val="pl-PL"/>
              </w:rPr>
              <w:t>neadecvată</w:t>
            </w:r>
          </w:p>
        </w:tc>
        <w:tc>
          <w:tcPr>
            <w:tcW w:w="7405" w:type="dxa"/>
            <w:tcBorders>
              <w:bottom w:val="single" w:sz="8" w:space="0" w:color="000000"/>
              <w:right w:val="single" w:sz="8" w:space="0" w:color="000000"/>
            </w:tcBorders>
            <w:tcMar>
              <w:top w:w="15" w:type="dxa"/>
              <w:left w:w="15" w:type="dxa"/>
              <w:bottom w:w="15" w:type="dxa"/>
              <w:right w:w="15" w:type="dxa"/>
            </w:tcMar>
          </w:tcPr>
          <w:p w14:paraId="0F59968F"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Oferta poate fi considerată neadecvată dacă este lipsită de relevanţă faţă de obiectul contractului, neputând în mod evident satisface, fără modificări substanţiale, necesităţile şi cerinţele Entităţii Contractante indicate în documentele achiziţiei.</w:t>
            </w:r>
          </w:p>
        </w:tc>
      </w:tr>
    </w:tbl>
    <w:p w14:paraId="2418F7C7" w14:textId="24EDB86A" w:rsidR="004F72D2" w:rsidRDefault="004F72D2" w:rsidP="00247108">
      <w:pPr>
        <w:spacing w:after="0" w:line="240" w:lineRule="auto"/>
        <w:rPr>
          <w:rFonts w:eastAsia="Times New Roman" w:cstheme="minorHAnsi"/>
          <w:color w:val="FF0000"/>
          <w:lang w:val="pl-PL"/>
        </w:rPr>
      </w:pPr>
    </w:p>
    <w:p w14:paraId="4EC884B0" w14:textId="7D972708" w:rsidR="00853D15" w:rsidRDefault="00853D15" w:rsidP="00247108">
      <w:pPr>
        <w:spacing w:after="0" w:line="240" w:lineRule="auto"/>
        <w:rPr>
          <w:rFonts w:eastAsia="Times New Roman" w:cstheme="minorHAnsi"/>
          <w:color w:val="FF0000"/>
          <w:lang w:val="pl-PL"/>
        </w:rPr>
      </w:pPr>
    </w:p>
    <w:p w14:paraId="2AC1489B" w14:textId="540B2EF6" w:rsidR="00853D15" w:rsidRDefault="00853D15" w:rsidP="00247108">
      <w:pPr>
        <w:spacing w:after="0" w:line="240" w:lineRule="auto"/>
        <w:rPr>
          <w:rFonts w:eastAsia="Times New Roman" w:cstheme="minorHAnsi"/>
          <w:color w:val="FF0000"/>
          <w:lang w:val="pl-PL"/>
        </w:rPr>
      </w:pPr>
    </w:p>
    <w:p w14:paraId="4C15663D" w14:textId="77777777" w:rsidR="00853D15" w:rsidRPr="00CC265A" w:rsidRDefault="00853D15" w:rsidP="00247108">
      <w:pPr>
        <w:spacing w:after="0" w:line="240" w:lineRule="auto"/>
        <w:rPr>
          <w:rFonts w:eastAsia="Times New Roman" w:cstheme="minorHAnsi"/>
          <w:color w:val="FF0000"/>
          <w:lang w:val="pl-PL"/>
        </w:rPr>
      </w:pPr>
    </w:p>
    <w:p w14:paraId="6CE658E5" w14:textId="0F878EFF" w:rsidR="004F72D2" w:rsidRPr="00F359F1" w:rsidRDefault="004F72D2" w:rsidP="00247108">
      <w:pPr>
        <w:spacing w:before="80" w:after="0" w:line="240" w:lineRule="auto"/>
        <w:jc w:val="center"/>
        <w:rPr>
          <w:rFonts w:eastAsia="Times New Roman" w:cstheme="minorHAnsi"/>
          <w:lang w:val="pl-PL"/>
        </w:rPr>
      </w:pPr>
      <w:r w:rsidRPr="00F359F1">
        <w:rPr>
          <w:rFonts w:eastAsia="Times New Roman" w:cstheme="minorHAnsi"/>
          <w:b/>
          <w:lang w:val="pl-PL"/>
        </w:rPr>
        <w:t>V.SECŢIUNEA V: INFORMAŢII SUPLIMENTARE</w:t>
      </w:r>
    </w:p>
    <w:p w14:paraId="5BED2D98" w14:textId="77777777" w:rsidR="004F72D2" w:rsidRPr="00F359F1" w:rsidRDefault="004F72D2" w:rsidP="00247108">
      <w:pPr>
        <w:spacing w:before="26" w:after="0" w:line="240" w:lineRule="auto"/>
        <w:ind w:left="373"/>
        <w:rPr>
          <w:rFonts w:eastAsia="Times New Roman" w:cstheme="minorHAnsi"/>
          <w:lang w:val="pl-PL"/>
        </w:rPr>
      </w:pPr>
    </w:p>
    <w:p w14:paraId="34FB0958" w14:textId="606DC7F2"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V.1.</w:t>
      </w:r>
      <w:r w:rsidR="004F72D2" w:rsidRPr="00F359F1">
        <w:rPr>
          <w:rFonts w:eastAsia="Times New Roman" w:cstheme="minorHAnsi"/>
          <w:b/>
          <w:lang w:val="pl-PL"/>
        </w:rPr>
        <w:t xml:space="preserve"> INFORMAŢII PRIVIND PERIODICITATEA</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85"/>
        <w:gridCol w:w="7605"/>
      </w:tblGrid>
      <w:tr w:rsidR="00F359F1" w:rsidRPr="00F359F1" w14:paraId="619CBF41" w14:textId="77777777" w:rsidTr="00F359F1">
        <w:trPr>
          <w:trHeight w:val="45"/>
          <w:tblCellSpacing w:w="0" w:type="auto"/>
        </w:trPr>
        <w:tc>
          <w:tcPr>
            <w:tcW w:w="2285" w:type="dxa"/>
            <w:tcBorders>
              <w:bottom w:val="single" w:sz="8" w:space="0" w:color="000000"/>
              <w:right w:val="single" w:sz="8" w:space="0" w:color="000000"/>
            </w:tcBorders>
            <w:tcMar>
              <w:top w:w="15" w:type="dxa"/>
              <w:left w:w="15" w:type="dxa"/>
              <w:bottom w:w="15" w:type="dxa"/>
              <w:right w:w="15" w:type="dxa"/>
            </w:tcMar>
          </w:tcPr>
          <w:p w14:paraId="1DA248B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Achiziţie periodică</w:t>
            </w:r>
          </w:p>
        </w:tc>
        <w:tc>
          <w:tcPr>
            <w:tcW w:w="7605" w:type="dxa"/>
            <w:tcBorders>
              <w:bottom w:val="single" w:sz="8" w:space="0" w:color="000000"/>
              <w:right w:val="single" w:sz="8" w:space="0" w:color="000000"/>
            </w:tcBorders>
            <w:tcMar>
              <w:top w:w="15" w:type="dxa"/>
              <w:left w:w="15" w:type="dxa"/>
              <w:bottom w:w="15" w:type="dxa"/>
              <w:right w:w="15" w:type="dxa"/>
            </w:tcMar>
          </w:tcPr>
          <w:p w14:paraId="75CD5758" w14:textId="55CF8B06"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Nu</w:t>
            </w:r>
          </w:p>
        </w:tc>
      </w:tr>
      <w:tr w:rsidR="00F359F1" w:rsidRPr="00F359F1" w14:paraId="64AF1DF3" w14:textId="77777777" w:rsidTr="00F359F1">
        <w:trPr>
          <w:trHeight w:val="45"/>
          <w:tblCellSpacing w:w="0" w:type="auto"/>
        </w:trPr>
        <w:tc>
          <w:tcPr>
            <w:tcW w:w="2285" w:type="dxa"/>
            <w:tcBorders>
              <w:bottom w:val="single" w:sz="8" w:space="0" w:color="000000"/>
              <w:right w:val="single" w:sz="8" w:space="0" w:color="000000"/>
            </w:tcBorders>
            <w:tcMar>
              <w:top w:w="15" w:type="dxa"/>
              <w:left w:w="15" w:type="dxa"/>
              <w:bottom w:w="15" w:type="dxa"/>
              <w:right w:w="15" w:type="dxa"/>
            </w:tcMar>
          </w:tcPr>
          <w:p w14:paraId="55621D38" w14:textId="77777777" w:rsidR="004F72D2" w:rsidRPr="00F359F1" w:rsidRDefault="004F72D2" w:rsidP="00247108">
            <w:pPr>
              <w:spacing w:after="200" w:line="240" w:lineRule="auto"/>
              <w:rPr>
                <w:rFonts w:eastAsia="Times New Roman" w:cstheme="minorHAnsi"/>
                <w:lang w:val="pl-PL"/>
              </w:rPr>
            </w:pPr>
          </w:p>
        </w:tc>
        <w:tc>
          <w:tcPr>
            <w:tcW w:w="7605" w:type="dxa"/>
            <w:tcBorders>
              <w:bottom w:val="single" w:sz="8" w:space="0" w:color="000000"/>
              <w:right w:val="single" w:sz="8" w:space="0" w:color="000000"/>
            </w:tcBorders>
            <w:tcMar>
              <w:top w:w="15" w:type="dxa"/>
              <w:left w:w="15" w:type="dxa"/>
              <w:bottom w:w="15" w:type="dxa"/>
              <w:right w:w="15" w:type="dxa"/>
            </w:tcMar>
          </w:tcPr>
          <w:p w14:paraId="3007C9C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precizaţi:]</w:t>
            </w:r>
          </w:p>
          <w:p w14:paraId="35D5C338"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Programul estimat de publicare a anunţurilor viitoare:</w:t>
            </w:r>
          </w:p>
        </w:tc>
      </w:tr>
    </w:tbl>
    <w:p w14:paraId="2D1CCE9E" w14:textId="77777777" w:rsidR="004F72D2" w:rsidRPr="00F359F1" w:rsidRDefault="004F72D2" w:rsidP="00247108">
      <w:pPr>
        <w:spacing w:before="26" w:after="0" w:line="240" w:lineRule="auto"/>
        <w:ind w:left="373"/>
        <w:rPr>
          <w:rFonts w:eastAsia="Times New Roman" w:cstheme="minorHAnsi"/>
          <w:lang w:val="pl-PL"/>
        </w:rPr>
      </w:pPr>
    </w:p>
    <w:p w14:paraId="452F46FC" w14:textId="51DFB940"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V.2.</w:t>
      </w:r>
      <w:r w:rsidR="004F72D2" w:rsidRPr="00F359F1">
        <w:rPr>
          <w:rFonts w:eastAsia="Times New Roman" w:cstheme="minorHAnsi"/>
          <w:b/>
          <w:lang w:val="pl-PL"/>
        </w:rPr>
        <w:t xml:space="preserve"> INFORMAŢII PRIVIND FLUXURILE DE LUCRU ELECTRONICE</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649"/>
        <w:gridCol w:w="5241"/>
      </w:tblGrid>
      <w:tr w:rsidR="00F359F1" w:rsidRPr="00F359F1" w14:paraId="78091BFB" w14:textId="77777777" w:rsidTr="00F359F1">
        <w:trPr>
          <w:trHeight w:val="45"/>
          <w:tblCellSpacing w:w="0" w:type="auto"/>
        </w:trPr>
        <w:tc>
          <w:tcPr>
            <w:tcW w:w="4649" w:type="dxa"/>
            <w:tcBorders>
              <w:bottom w:val="single" w:sz="8" w:space="0" w:color="000000"/>
              <w:right w:val="single" w:sz="8" w:space="0" w:color="000000"/>
            </w:tcBorders>
            <w:tcMar>
              <w:top w:w="15" w:type="dxa"/>
              <w:left w:w="15" w:type="dxa"/>
              <w:bottom w:w="15" w:type="dxa"/>
              <w:right w:w="15" w:type="dxa"/>
            </w:tcMar>
          </w:tcPr>
          <w:p w14:paraId="41C3053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Se va utiliza sistemul de comenzi electronice:</w:t>
            </w:r>
          </w:p>
        </w:tc>
        <w:tc>
          <w:tcPr>
            <w:tcW w:w="5241" w:type="dxa"/>
            <w:tcBorders>
              <w:bottom w:val="single" w:sz="8" w:space="0" w:color="000000"/>
              <w:right w:val="single" w:sz="8" w:space="0" w:color="000000"/>
            </w:tcBorders>
            <w:tcMar>
              <w:top w:w="15" w:type="dxa"/>
              <w:left w:w="15" w:type="dxa"/>
              <w:bottom w:w="15" w:type="dxa"/>
              <w:right w:w="15" w:type="dxa"/>
            </w:tcMar>
          </w:tcPr>
          <w:p w14:paraId="71ACF13D" w14:textId="6BF807EC" w:rsidR="004F72D2" w:rsidRPr="00F359F1" w:rsidRDefault="004F72D2" w:rsidP="00247108">
            <w:pPr>
              <w:spacing w:before="25" w:after="0" w:line="240" w:lineRule="auto"/>
              <w:rPr>
                <w:rFonts w:eastAsia="Times New Roman" w:cstheme="minorHAnsi"/>
                <w:lang w:val="pl-PL"/>
              </w:rPr>
            </w:pPr>
            <w:r w:rsidRPr="00F359F1">
              <w:rPr>
                <w:rFonts w:eastAsia="Times New Roman" w:cstheme="minorHAnsi"/>
                <w:lang w:val="pl-PL"/>
              </w:rPr>
              <w:t>Nu</w:t>
            </w:r>
          </w:p>
          <w:p w14:paraId="12AFA993"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introduceţi detalii.]</w:t>
            </w:r>
          </w:p>
        </w:tc>
      </w:tr>
      <w:tr w:rsidR="00F359F1" w:rsidRPr="00F359F1" w14:paraId="541BF0FB" w14:textId="77777777" w:rsidTr="00F359F1">
        <w:trPr>
          <w:trHeight w:val="45"/>
          <w:tblCellSpacing w:w="0" w:type="auto"/>
        </w:trPr>
        <w:tc>
          <w:tcPr>
            <w:tcW w:w="4649" w:type="dxa"/>
            <w:tcBorders>
              <w:bottom w:val="single" w:sz="8" w:space="0" w:color="000000"/>
              <w:right w:val="single" w:sz="8" w:space="0" w:color="000000"/>
            </w:tcBorders>
            <w:tcMar>
              <w:top w:w="15" w:type="dxa"/>
              <w:left w:w="15" w:type="dxa"/>
              <w:bottom w:w="15" w:type="dxa"/>
              <w:right w:w="15" w:type="dxa"/>
            </w:tcMar>
          </w:tcPr>
          <w:p w14:paraId="10835323"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Se va accepta facturarea electronică</w:t>
            </w:r>
          </w:p>
        </w:tc>
        <w:tc>
          <w:tcPr>
            <w:tcW w:w="5241" w:type="dxa"/>
            <w:tcBorders>
              <w:bottom w:val="single" w:sz="8" w:space="0" w:color="000000"/>
              <w:right w:val="single" w:sz="8" w:space="0" w:color="000000"/>
            </w:tcBorders>
            <w:tcMar>
              <w:top w:w="15" w:type="dxa"/>
              <w:left w:w="15" w:type="dxa"/>
              <w:bottom w:w="15" w:type="dxa"/>
              <w:right w:w="15" w:type="dxa"/>
            </w:tcMar>
          </w:tcPr>
          <w:p w14:paraId="19192F5F" w14:textId="46E70FE3" w:rsidR="004F72D2" w:rsidRPr="00F359F1" w:rsidRDefault="004F72D2" w:rsidP="00247108">
            <w:pPr>
              <w:spacing w:before="25" w:after="0" w:line="240" w:lineRule="auto"/>
              <w:rPr>
                <w:rFonts w:eastAsia="Times New Roman" w:cstheme="minorHAnsi"/>
                <w:lang w:val="pl-PL"/>
              </w:rPr>
            </w:pPr>
            <w:r w:rsidRPr="00F359F1">
              <w:rPr>
                <w:rFonts w:eastAsia="Times New Roman" w:cstheme="minorHAnsi"/>
                <w:lang w:val="pl-PL"/>
              </w:rPr>
              <w:t>Nu</w:t>
            </w:r>
          </w:p>
          <w:p w14:paraId="763B1830"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introduceţi detalii.]</w:t>
            </w:r>
          </w:p>
        </w:tc>
      </w:tr>
      <w:tr w:rsidR="00F359F1" w:rsidRPr="00F359F1" w14:paraId="797DCBF3" w14:textId="77777777" w:rsidTr="00F359F1">
        <w:trPr>
          <w:trHeight w:val="45"/>
          <w:tblCellSpacing w:w="0" w:type="auto"/>
        </w:trPr>
        <w:tc>
          <w:tcPr>
            <w:tcW w:w="4649" w:type="dxa"/>
            <w:tcBorders>
              <w:bottom w:val="single" w:sz="8" w:space="0" w:color="000000"/>
              <w:right w:val="single" w:sz="8" w:space="0" w:color="000000"/>
            </w:tcBorders>
            <w:tcMar>
              <w:top w:w="15" w:type="dxa"/>
              <w:left w:w="15" w:type="dxa"/>
              <w:bottom w:w="15" w:type="dxa"/>
              <w:right w:w="15" w:type="dxa"/>
            </w:tcMar>
          </w:tcPr>
          <w:p w14:paraId="4EF8BDA6"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Se vor utiliza plăţile electronice</w:t>
            </w:r>
          </w:p>
        </w:tc>
        <w:tc>
          <w:tcPr>
            <w:tcW w:w="5241" w:type="dxa"/>
            <w:tcBorders>
              <w:bottom w:val="single" w:sz="8" w:space="0" w:color="000000"/>
              <w:right w:val="single" w:sz="8" w:space="0" w:color="000000"/>
            </w:tcBorders>
            <w:tcMar>
              <w:top w:w="15" w:type="dxa"/>
              <w:left w:w="15" w:type="dxa"/>
              <w:bottom w:w="15" w:type="dxa"/>
              <w:right w:w="15" w:type="dxa"/>
            </w:tcMar>
          </w:tcPr>
          <w:p w14:paraId="37907BCC" w14:textId="0537CCF5" w:rsidR="004F72D2" w:rsidRPr="00F359F1" w:rsidRDefault="004F72D2" w:rsidP="00247108">
            <w:pPr>
              <w:spacing w:before="25" w:after="0" w:line="240" w:lineRule="auto"/>
              <w:rPr>
                <w:rFonts w:eastAsia="Times New Roman" w:cstheme="minorHAnsi"/>
                <w:lang w:val="pl-PL"/>
              </w:rPr>
            </w:pPr>
            <w:r w:rsidRPr="00F359F1">
              <w:rPr>
                <w:rFonts w:eastAsia="Times New Roman" w:cstheme="minorHAnsi"/>
                <w:lang w:val="pl-PL"/>
              </w:rPr>
              <w:t>Nu</w:t>
            </w:r>
          </w:p>
          <w:p w14:paraId="3CEA099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introduceţi detalii.]</w:t>
            </w:r>
          </w:p>
        </w:tc>
      </w:tr>
    </w:tbl>
    <w:p w14:paraId="6A062608" w14:textId="77777777" w:rsidR="004F72D2" w:rsidRDefault="004F72D2" w:rsidP="00247108">
      <w:pPr>
        <w:spacing w:before="26" w:after="0" w:line="240" w:lineRule="auto"/>
        <w:ind w:left="373"/>
        <w:rPr>
          <w:rFonts w:eastAsia="Times New Roman" w:cstheme="minorHAnsi"/>
          <w:color w:val="FF0000"/>
          <w:lang w:val="pl-PL"/>
        </w:rPr>
      </w:pPr>
    </w:p>
    <w:p w14:paraId="2AB4747C" w14:textId="77777777" w:rsidR="00B761D7" w:rsidRPr="00CC265A" w:rsidRDefault="00B761D7" w:rsidP="00247108">
      <w:pPr>
        <w:spacing w:before="26" w:after="0" w:line="240" w:lineRule="auto"/>
        <w:ind w:left="373"/>
        <w:rPr>
          <w:rFonts w:eastAsia="Times New Roman" w:cstheme="minorHAnsi"/>
          <w:color w:val="FF0000"/>
          <w:lang w:val="pl-PL"/>
        </w:rPr>
      </w:pPr>
    </w:p>
    <w:p w14:paraId="08EDEB62" w14:textId="5DABA145"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V.3.</w:t>
      </w:r>
      <w:r w:rsidR="004F72D2" w:rsidRPr="00F359F1">
        <w:rPr>
          <w:rFonts w:eastAsia="Times New Roman" w:cstheme="minorHAnsi"/>
          <w:b/>
          <w:lang w:val="pl-PL"/>
        </w:rPr>
        <w:t xml:space="preserve"> INFORMAŢII SUPLIMENTARE</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1"/>
        <w:gridCol w:w="7319"/>
      </w:tblGrid>
      <w:tr w:rsidR="00F359F1" w:rsidRPr="00F359F1" w14:paraId="71524658" w14:textId="77777777" w:rsidTr="00F359F1">
        <w:trPr>
          <w:trHeight w:val="45"/>
          <w:tblCellSpacing w:w="0" w:type="auto"/>
        </w:trPr>
        <w:tc>
          <w:tcPr>
            <w:tcW w:w="2571" w:type="dxa"/>
            <w:tcBorders>
              <w:bottom w:val="single" w:sz="8" w:space="0" w:color="000000"/>
              <w:right w:val="single" w:sz="8" w:space="0" w:color="000000"/>
            </w:tcBorders>
            <w:tcMar>
              <w:top w:w="15" w:type="dxa"/>
              <w:left w:w="15" w:type="dxa"/>
              <w:bottom w:w="15" w:type="dxa"/>
              <w:right w:w="15" w:type="dxa"/>
            </w:tcMar>
          </w:tcPr>
          <w:p w14:paraId="2A6BC65A"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Informaţii suplimentare</w:t>
            </w:r>
          </w:p>
        </w:tc>
        <w:tc>
          <w:tcPr>
            <w:tcW w:w="7319" w:type="dxa"/>
            <w:tcBorders>
              <w:bottom w:val="single" w:sz="8" w:space="0" w:color="000000"/>
              <w:right w:val="single" w:sz="8" w:space="0" w:color="000000"/>
            </w:tcBorders>
            <w:tcMar>
              <w:top w:w="15" w:type="dxa"/>
              <w:left w:w="15" w:type="dxa"/>
              <w:bottom w:w="15" w:type="dxa"/>
              <w:right w:w="15" w:type="dxa"/>
            </w:tcMar>
          </w:tcPr>
          <w:p w14:paraId="03A52392" w14:textId="77777777" w:rsidR="004F72D2" w:rsidRPr="00F359F1" w:rsidRDefault="004F72D2" w:rsidP="00247108">
            <w:pPr>
              <w:spacing w:after="200" w:line="240" w:lineRule="auto"/>
              <w:rPr>
                <w:rFonts w:eastAsia="Times New Roman" w:cstheme="minorHAnsi"/>
                <w:lang w:val="pl-PL"/>
              </w:rPr>
            </w:pPr>
          </w:p>
        </w:tc>
      </w:tr>
    </w:tbl>
    <w:p w14:paraId="7C61818C" w14:textId="7C94F9B4" w:rsidR="004F72D2" w:rsidRDefault="004F72D2" w:rsidP="00247108">
      <w:pPr>
        <w:spacing w:before="26" w:after="0" w:line="240" w:lineRule="auto"/>
        <w:ind w:left="373"/>
        <w:rPr>
          <w:rFonts w:eastAsia="Times New Roman" w:cstheme="minorHAnsi"/>
          <w:color w:val="FF0000"/>
          <w:lang w:val="pl-PL"/>
        </w:rPr>
      </w:pPr>
    </w:p>
    <w:p w14:paraId="7A3C782E" w14:textId="7CDB7E69" w:rsidR="00F664BA" w:rsidRDefault="00F664BA" w:rsidP="00247108">
      <w:pPr>
        <w:spacing w:before="26" w:after="0" w:line="240" w:lineRule="auto"/>
        <w:ind w:left="373"/>
        <w:rPr>
          <w:rFonts w:eastAsia="Times New Roman" w:cstheme="minorHAnsi"/>
          <w:color w:val="FF0000"/>
          <w:lang w:val="pl-PL"/>
        </w:rPr>
      </w:pPr>
    </w:p>
    <w:p w14:paraId="0B8D6C2C" w14:textId="77777777" w:rsidR="00F664BA" w:rsidRPr="00CC265A" w:rsidRDefault="00F664BA" w:rsidP="00247108">
      <w:pPr>
        <w:spacing w:before="26" w:after="0" w:line="240" w:lineRule="auto"/>
        <w:ind w:left="373"/>
        <w:rPr>
          <w:rFonts w:eastAsia="Times New Roman" w:cstheme="minorHAnsi"/>
          <w:color w:val="FF0000"/>
          <w:lang w:val="pl-PL"/>
        </w:rPr>
      </w:pPr>
    </w:p>
    <w:p w14:paraId="43B3C122" w14:textId="65847D07"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w:t>
      </w:r>
      <w:r w:rsidR="004F72D2" w:rsidRPr="00F359F1">
        <w:rPr>
          <w:rFonts w:eastAsia="Times New Roman" w:cstheme="minorHAnsi"/>
          <w:b/>
          <w:lang w:val="pl-PL"/>
        </w:rPr>
        <w:t xml:space="preserve"> PROCEDURI DE CONTESTARE</w:t>
      </w:r>
    </w:p>
    <w:p w14:paraId="78554EC3" w14:textId="6ACD56B3"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V.4.1.</w:t>
      </w:r>
      <w:r w:rsidR="004F72D2" w:rsidRPr="00F359F1">
        <w:rPr>
          <w:rFonts w:eastAsia="Times New Roman" w:cstheme="minorHAnsi"/>
          <w:b/>
          <w:lang w:val="pl-PL"/>
        </w:rPr>
        <w:t xml:space="preserve"> Organismul de soluţionare a contestaţiilor</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05"/>
        <w:gridCol w:w="7485"/>
      </w:tblGrid>
      <w:tr w:rsidR="00CC265A" w:rsidRPr="00CC265A" w14:paraId="6A7ACF92" w14:textId="77777777" w:rsidTr="00F359F1">
        <w:trPr>
          <w:trHeight w:val="45"/>
          <w:tblCellSpacing w:w="0" w:type="auto"/>
        </w:trPr>
        <w:tc>
          <w:tcPr>
            <w:tcW w:w="2405" w:type="dxa"/>
            <w:tcBorders>
              <w:bottom w:val="single" w:sz="8" w:space="0" w:color="000000"/>
              <w:right w:val="single" w:sz="8" w:space="0" w:color="000000"/>
            </w:tcBorders>
            <w:tcMar>
              <w:top w:w="15" w:type="dxa"/>
              <w:left w:w="15" w:type="dxa"/>
              <w:bottom w:w="15" w:type="dxa"/>
              <w:right w:w="15" w:type="dxa"/>
            </w:tcMar>
          </w:tcPr>
          <w:p w14:paraId="7BBB7FC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Denumire oficială</w:t>
            </w:r>
          </w:p>
          <w:p w14:paraId="63210520"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Adresa</w:t>
            </w:r>
          </w:p>
          <w:p w14:paraId="04CE79C4"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Localitatea</w:t>
            </w:r>
          </w:p>
          <w:p w14:paraId="0021FF37"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NUTS</w:t>
            </w:r>
          </w:p>
          <w:p w14:paraId="33489E7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poştal</w:t>
            </w:r>
          </w:p>
          <w:p w14:paraId="03F54CDA"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Ţara</w:t>
            </w:r>
          </w:p>
          <w:p w14:paraId="7491F978"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Telefon</w:t>
            </w:r>
          </w:p>
          <w:p w14:paraId="1F1C6C3A"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E-mail</w:t>
            </w:r>
          </w:p>
          <w:p w14:paraId="2070BBD2"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Adresă internet (URL)</w:t>
            </w:r>
          </w:p>
          <w:p w14:paraId="1FE23D75"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Fax</w:t>
            </w:r>
          </w:p>
        </w:tc>
        <w:tc>
          <w:tcPr>
            <w:tcW w:w="7485" w:type="dxa"/>
            <w:tcBorders>
              <w:bottom w:val="single" w:sz="8" w:space="0" w:color="000000"/>
              <w:right w:val="single" w:sz="8" w:space="0" w:color="000000"/>
            </w:tcBorders>
            <w:tcMar>
              <w:top w:w="15" w:type="dxa"/>
              <w:left w:w="15" w:type="dxa"/>
              <w:bottom w:w="15" w:type="dxa"/>
              <w:right w:w="15" w:type="dxa"/>
            </w:tcMar>
          </w:tcPr>
          <w:p w14:paraId="455C86F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Consiliul Naţional de Soluţionare a Contestaţiilor (CNSC)</w:t>
            </w:r>
          </w:p>
          <w:p w14:paraId="09B3C825"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Str. Stavropoleos nr. 6, sector 3</w:t>
            </w:r>
          </w:p>
          <w:p w14:paraId="5111EF4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Bucureşti</w:t>
            </w:r>
          </w:p>
          <w:p w14:paraId="3816888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RO321 Bucureşti</w:t>
            </w:r>
          </w:p>
          <w:p w14:paraId="5381AE24"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030084</w:t>
            </w:r>
          </w:p>
          <w:p w14:paraId="31026CE7"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România</w:t>
            </w:r>
          </w:p>
          <w:p w14:paraId="45189AE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+40 213104641</w:t>
            </w:r>
          </w:p>
          <w:p w14:paraId="5BFA9615" w14:textId="088CA79F" w:rsidR="004F72D2" w:rsidRPr="00F359F1" w:rsidRDefault="003B61EF" w:rsidP="00247108">
            <w:pPr>
              <w:spacing w:before="25" w:after="0" w:line="240" w:lineRule="auto"/>
              <w:ind w:left="106"/>
              <w:rPr>
                <w:rFonts w:eastAsia="Times New Roman" w:cstheme="minorHAnsi"/>
                <w:lang w:val="pl-PL"/>
              </w:rPr>
            </w:pPr>
            <w:hyperlink r:id="rId23" w:history="1">
              <w:r w:rsidR="00F359F1" w:rsidRPr="00DC2A8F">
                <w:rPr>
                  <w:rStyle w:val="Hyperlink"/>
                  <w:rFonts w:eastAsia="Times New Roman" w:cstheme="minorHAnsi"/>
                  <w:lang w:val="pl-PL"/>
                </w:rPr>
                <w:t>office@cnsc.ro</w:t>
              </w:r>
            </w:hyperlink>
            <w:r w:rsidR="00F359F1">
              <w:rPr>
                <w:rStyle w:val="Hyperlink"/>
              </w:rPr>
              <w:t xml:space="preserve"> </w:t>
            </w:r>
          </w:p>
          <w:p w14:paraId="375C967F" w14:textId="2182575F" w:rsidR="004F72D2" w:rsidRPr="00F359F1" w:rsidRDefault="003B61EF" w:rsidP="00247108">
            <w:pPr>
              <w:spacing w:before="25" w:after="0" w:line="240" w:lineRule="auto"/>
              <w:ind w:left="106"/>
              <w:rPr>
                <w:rFonts w:eastAsia="Times New Roman" w:cstheme="minorHAnsi"/>
                <w:lang w:val="pl-PL"/>
              </w:rPr>
            </w:pPr>
            <w:hyperlink r:id="rId24" w:history="1">
              <w:r w:rsidR="00F359F1" w:rsidRPr="00DC2A8F">
                <w:rPr>
                  <w:rStyle w:val="Hyperlink"/>
                  <w:rFonts w:eastAsia="Times New Roman" w:cstheme="minorHAnsi"/>
                  <w:lang w:val="pl-PL"/>
                </w:rPr>
                <w:t>http://www.cnsc.ro</w:t>
              </w:r>
            </w:hyperlink>
            <w:r w:rsidR="00F359F1">
              <w:rPr>
                <w:rStyle w:val="Hyperlink"/>
              </w:rPr>
              <w:t xml:space="preserve"> </w:t>
            </w:r>
            <w:r w:rsidR="00F359F1">
              <w:rPr>
                <w:rStyle w:val="Hyperlink"/>
                <w:rFonts w:eastAsia="Times New Roman" w:cstheme="minorHAnsi"/>
                <w:color w:val="auto"/>
                <w:lang w:val="pl-PL"/>
              </w:rPr>
              <w:t xml:space="preserve"> </w:t>
            </w:r>
            <w:r w:rsidR="002C235E" w:rsidRPr="00F359F1">
              <w:rPr>
                <w:rFonts w:eastAsia="Times New Roman" w:cstheme="minorHAnsi"/>
                <w:lang w:val="pl-PL"/>
              </w:rPr>
              <w:t xml:space="preserve"> </w:t>
            </w:r>
          </w:p>
          <w:p w14:paraId="76064B1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+40 213104642 /+40 218900745</w:t>
            </w:r>
          </w:p>
        </w:tc>
      </w:tr>
    </w:tbl>
    <w:p w14:paraId="047A12BF" w14:textId="77777777" w:rsidR="004F72D2" w:rsidRPr="00CC265A" w:rsidRDefault="004F72D2" w:rsidP="00247108">
      <w:pPr>
        <w:spacing w:before="26" w:after="0" w:line="240" w:lineRule="auto"/>
        <w:ind w:left="373"/>
        <w:rPr>
          <w:rFonts w:eastAsia="Times New Roman" w:cstheme="minorHAnsi"/>
          <w:color w:val="FF0000"/>
          <w:lang w:val="pl-PL"/>
        </w:rPr>
      </w:pPr>
    </w:p>
    <w:p w14:paraId="5A2DE2C8" w14:textId="21068185"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V.4.2.</w:t>
      </w:r>
      <w:r w:rsidR="004F72D2" w:rsidRPr="00F359F1">
        <w:rPr>
          <w:rFonts w:eastAsia="Times New Roman" w:cstheme="minorHAnsi"/>
          <w:b/>
          <w:lang w:val="pl-PL"/>
        </w:rPr>
        <w:t xml:space="preserve"> Procedura de contestare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24"/>
        <w:gridCol w:w="7341"/>
      </w:tblGrid>
      <w:tr w:rsidR="00CC265A" w:rsidRPr="00CC265A" w14:paraId="1AC85F37" w14:textId="77777777" w:rsidTr="00F2568B">
        <w:trPr>
          <w:trHeight w:val="45"/>
          <w:tblCellSpacing w:w="0" w:type="auto"/>
        </w:trPr>
        <w:tc>
          <w:tcPr>
            <w:tcW w:w="2524" w:type="dxa"/>
            <w:tcBorders>
              <w:bottom w:val="single" w:sz="8" w:space="0" w:color="000000"/>
              <w:right w:val="single" w:sz="8" w:space="0" w:color="000000"/>
            </w:tcBorders>
            <w:tcMar>
              <w:top w:w="15" w:type="dxa"/>
              <w:left w:w="15" w:type="dxa"/>
              <w:bottom w:w="15" w:type="dxa"/>
              <w:right w:w="15" w:type="dxa"/>
            </w:tcMar>
          </w:tcPr>
          <w:p w14:paraId="2D61F1B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Precizări privind termenul (termenele) pentru procedurile de contestare</w:t>
            </w:r>
          </w:p>
        </w:tc>
        <w:tc>
          <w:tcPr>
            <w:tcW w:w="7341" w:type="dxa"/>
            <w:tcBorders>
              <w:bottom w:val="single" w:sz="8" w:space="0" w:color="000000"/>
              <w:right w:val="single" w:sz="8" w:space="0" w:color="000000"/>
            </w:tcBorders>
            <w:tcMar>
              <w:top w:w="15" w:type="dxa"/>
              <w:left w:w="15" w:type="dxa"/>
              <w:bottom w:w="15" w:type="dxa"/>
              <w:right w:w="15" w:type="dxa"/>
            </w:tcMar>
          </w:tcPr>
          <w:p w14:paraId="2183CCC2" w14:textId="77777777" w:rsidR="004F72D2" w:rsidRPr="00F359F1" w:rsidRDefault="004F72D2" w:rsidP="00247108">
            <w:pPr>
              <w:spacing w:before="25" w:after="0" w:line="240" w:lineRule="auto"/>
              <w:ind w:left="106" w:right="155"/>
              <w:rPr>
                <w:rFonts w:eastAsia="Times New Roman" w:cstheme="minorHAnsi"/>
                <w:lang w:val="pl-PL"/>
              </w:rPr>
            </w:pPr>
            <w:r w:rsidRPr="00F359F1">
              <w:rPr>
                <w:rFonts w:eastAsia="Times New Roman" w:cstheme="minorHAnsi"/>
                <w:lang w:val="pl-PL"/>
              </w:rPr>
              <w:t xml:space="preserve">Conform prevederilor art. 2 alin. (1) din Legea nr. 101/2016, orice persoană care se consideră vătămată într-un drept al său ori într-un interes legitim printr-un act al unei entităţii contractante sau prin nesoluţionarea în termenul legal a unei cereri poate solicita anularea actului, obligarea entităţii contractante la emiterea unui act sau la adoptarea de măsuri de remediere, </w:t>
            </w:r>
            <w:r w:rsidRPr="00F359F1">
              <w:rPr>
                <w:rFonts w:eastAsia="Times New Roman" w:cstheme="minorHAnsi"/>
                <w:lang w:val="pl-PL"/>
              </w:rPr>
              <w:lastRenderedPageBreak/>
              <w:t>recunoaşterea dreptului pretins sau a interesului legitim, pe cale administrativ-jurisdicţională sau judiciară, în termenele prevăzute la art. 8 din Legea nr. 101/2016:</w:t>
            </w:r>
          </w:p>
          <w:p w14:paraId="01650047" w14:textId="7B5C5531" w:rsidR="004F72D2" w:rsidRPr="00F359F1" w:rsidRDefault="00CA34CF" w:rsidP="00CA34CF">
            <w:pPr>
              <w:spacing w:before="25" w:after="0" w:line="240" w:lineRule="auto"/>
              <w:ind w:left="106" w:right="155"/>
              <w:rPr>
                <w:rFonts w:eastAsia="Times New Roman" w:cstheme="minorHAnsi"/>
                <w:lang w:val="pl-PL"/>
              </w:rPr>
            </w:pPr>
            <w:r>
              <w:rPr>
                <w:rFonts w:eastAsia="Times New Roman" w:cstheme="minorHAnsi"/>
                <w:lang w:val="pl-PL"/>
              </w:rPr>
              <w:t xml:space="preserve">- </w:t>
            </w:r>
            <w:r w:rsidR="004F72D2" w:rsidRPr="00F359F1">
              <w:rPr>
                <w:rFonts w:eastAsia="Times New Roman" w:cstheme="minorHAnsi"/>
                <w:b/>
                <w:lang w:val="pl-PL"/>
              </w:rPr>
              <w:t>10</w:t>
            </w:r>
            <w:r w:rsidR="004F72D2" w:rsidRPr="00F359F1">
              <w:rPr>
                <w:rFonts w:eastAsia="Times New Roman" w:cstheme="minorHAnsi"/>
                <w:lang w:val="pl-PL"/>
              </w:rPr>
              <w:t xml:space="preserve"> zile, începând cu ziua următoare luării la cunoştinţă despre actul entităţii contractante considerat nelegal, în cazul în care valoarea estimată a procedurii de achiziţie sectorială este egală sau mai mare decât pragurile valorice în raport cu care este obligatorie transmiterea spre publicare către Jurnalul Oficial al Uniunii Europene a anunţurilor de participare, potrivit legislaţiei</w:t>
            </w:r>
            <w:r>
              <w:rPr>
                <w:rFonts w:eastAsia="Times New Roman" w:cstheme="minorHAnsi"/>
                <w:lang w:val="pl-PL"/>
              </w:rPr>
              <w:t xml:space="preserve"> privind achiziţiile sectoriale.</w:t>
            </w:r>
          </w:p>
        </w:tc>
      </w:tr>
      <w:tr w:rsidR="004F72D2" w:rsidRPr="00CC265A" w14:paraId="69764996" w14:textId="77777777" w:rsidTr="00F2568B">
        <w:trPr>
          <w:trHeight w:val="45"/>
          <w:tblCellSpacing w:w="0" w:type="auto"/>
        </w:trPr>
        <w:tc>
          <w:tcPr>
            <w:tcW w:w="2524" w:type="dxa"/>
            <w:tcBorders>
              <w:bottom w:val="single" w:sz="8" w:space="0" w:color="000000"/>
              <w:right w:val="single" w:sz="8" w:space="0" w:color="000000"/>
            </w:tcBorders>
            <w:tcMar>
              <w:top w:w="15" w:type="dxa"/>
              <w:left w:w="15" w:type="dxa"/>
              <w:bottom w:w="15" w:type="dxa"/>
              <w:right w:w="15" w:type="dxa"/>
            </w:tcMar>
          </w:tcPr>
          <w:p w14:paraId="13F97609" w14:textId="77777777" w:rsidR="004F72D2" w:rsidRPr="00CC265A" w:rsidRDefault="004F72D2" w:rsidP="00247108">
            <w:pPr>
              <w:spacing w:after="200" w:line="240" w:lineRule="auto"/>
              <w:rPr>
                <w:rFonts w:eastAsia="Times New Roman" w:cstheme="minorHAnsi"/>
                <w:color w:val="FF0000"/>
                <w:lang w:val="pl-PL"/>
              </w:rPr>
            </w:pPr>
          </w:p>
        </w:tc>
        <w:tc>
          <w:tcPr>
            <w:tcW w:w="7341" w:type="dxa"/>
            <w:tcBorders>
              <w:bottom w:val="single" w:sz="8" w:space="0" w:color="000000"/>
              <w:right w:val="single" w:sz="8" w:space="0" w:color="000000"/>
            </w:tcBorders>
            <w:tcMar>
              <w:top w:w="15" w:type="dxa"/>
              <w:left w:w="15" w:type="dxa"/>
              <w:bottom w:w="15" w:type="dxa"/>
              <w:right w:w="15" w:type="dxa"/>
            </w:tcMar>
          </w:tcPr>
          <w:p w14:paraId="6431E6F6"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Indiferent de procedura aleasă, contestaţia va fi transmisă în acelaşi timp şi Entităţii Contractante.</w:t>
            </w:r>
          </w:p>
        </w:tc>
      </w:tr>
    </w:tbl>
    <w:p w14:paraId="10946BB9" w14:textId="77777777" w:rsidR="00AA0E79" w:rsidRPr="00CC265A" w:rsidRDefault="00AA0E79" w:rsidP="00247108">
      <w:pPr>
        <w:spacing w:before="26" w:after="0" w:line="240" w:lineRule="auto"/>
        <w:ind w:left="373"/>
        <w:rPr>
          <w:rFonts w:eastAsia="Times New Roman" w:cstheme="minorHAnsi"/>
          <w:color w:val="FF0000"/>
          <w:lang w:val="pl-PL"/>
        </w:rPr>
      </w:pPr>
    </w:p>
    <w:p w14:paraId="5369C728" w14:textId="5C785FA3"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V.4.3.</w:t>
      </w:r>
      <w:r w:rsidR="004F72D2" w:rsidRPr="00F359F1">
        <w:rPr>
          <w:rFonts w:eastAsia="Times New Roman" w:cstheme="minorHAnsi"/>
          <w:b/>
          <w:lang w:val="pl-PL"/>
        </w:rPr>
        <w:t xml:space="preserve"> Serviciul de la care se pot obţine informaţii privind procedura de contestare</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04"/>
        <w:gridCol w:w="7286"/>
      </w:tblGrid>
      <w:tr w:rsidR="004F72D2" w:rsidRPr="00CC265A" w14:paraId="05B57883" w14:textId="77777777" w:rsidTr="00F359F1">
        <w:trPr>
          <w:trHeight w:val="45"/>
          <w:tblCellSpacing w:w="0" w:type="auto"/>
        </w:trPr>
        <w:tc>
          <w:tcPr>
            <w:tcW w:w="2604" w:type="dxa"/>
            <w:tcBorders>
              <w:bottom w:val="single" w:sz="8" w:space="0" w:color="000000"/>
              <w:right w:val="single" w:sz="8" w:space="0" w:color="000000"/>
            </w:tcBorders>
            <w:tcMar>
              <w:top w:w="15" w:type="dxa"/>
              <w:left w:w="15" w:type="dxa"/>
              <w:bottom w:w="15" w:type="dxa"/>
              <w:right w:w="15" w:type="dxa"/>
            </w:tcMar>
          </w:tcPr>
          <w:p w14:paraId="1C0A1CA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Denumire oficial</w:t>
            </w:r>
          </w:p>
          <w:p w14:paraId="4AF910D3"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Adresă</w:t>
            </w:r>
          </w:p>
          <w:p w14:paraId="50073B4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Localitatea</w:t>
            </w:r>
          </w:p>
          <w:p w14:paraId="407AF235"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NUTS</w:t>
            </w:r>
          </w:p>
          <w:p w14:paraId="47AAB10C"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poştal</w:t>
            </w:r>
          </w:p>
          <w:p w14:paraId="7A56F25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Ţara</w:t>
            </w:r>
          </w:p>
          <w:p w14:paraId="749D1E9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Telefon</w:t>
            </w:r>
          </w:p>
          <w:p w14:paraId="4AAC9A32"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E-mail</w:t>
            </w:r>
          </w:p>
          <w:p w14:paraId="5AA4414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Adresa de internet</w:t>
            </w:r>
          </w:p>
          <w:p w14:paraId="6A6A6909"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Fax</w:t>
            </w:r>
          </w:p>
          <w:p w14:paraId="0F4C6958"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Persoana de contact</w:t>
            </w:r>
          </w:p>
        </w:tc>
        <w:tc>
          <w:tcPr>
            <w:tcW w:w="7286" w:type="dxa"/>
            <w:tcBorders>
              <w:bottom w:val="single" w:sz="8" w:space="0" w:color="000000"/>
              <w:right w:val="single" w:sz="8" w:space="0" w:color="000000"/>
            </w:tcBorders>
            <w:tcMar>
              <w:top w:w="15" w:type="dxa"/>
              <w:left w:w="15" w:type="dxa"/>
              <w:bottom w:w="15" w:type="dxa"/>
              <w:right w:w="15" w:type="dxa"/>
            </w:tcMar>
          </w:tcPr>
          <w:p w14:paraId="01721E1A" w14:textId="6C0A6E1A"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2A3B63" w:rsidRPr="00F359F1">
              <w:rPr>
                <w:rFonts w:eastAsia="Times New Roman" w:cstheme="minorHAnsi"/>
                <w:lang w:val="pl-PL"/>
              </w:rPr>
              <w:t xml:space="preserve">CONSILIUL JUDEŢEAN </w:t>
            </w:r>
            <w:r w:rsidR="00B761D7">
              <w:rPr>
                <w:rFonts w:eastAsia="Times New Roman" w:cstheme="minorHAnsi"/>
                <w:lang w:val="pl-PL"/>
              </w:rPr>
              <w:t>ARGEŞ</w:t>
            </w:r>
            <w:r w:rsidRPr="00F359F1">
              <w:rPr>
                <w:rFonts w:eastAsia="Times New Roman" w:cstheme="minorHAnsi"/>
                <w:lang w:val="pl-PL"/>
              </w:rPr>
              <w:t>]</w:t>
            </w:r>
          </w:p>
          <w:p w14:paraId="11F989B7" w14:textId="19828E71"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Pr>
                <w:rFonts w:cstheme="minorHAnsi"/>
                <w:lang w:val="pl-PL"/>
              </w:rPr>
              <w:t>Piaţa Vasile Milea,</w:t>
            </w:r>
            <w:r w:rsidR="00F359F1" w:rsidRPr="00F359F1">
              <w:rPr>
                <w:rFonts w:cstheme="minorHAnsi"/>
                <w:lang w:val="pl-PL"/>
              </w:rPr>
              <w:t xml:space="preserve"> nr. </w:t>
            </w:r>
            <w:r w:rsidR="00B761D7">
              <w:rPr>
                <w:rFonts w:cstheme="minorHAnsi"/>
                <w:lang w:val="pl-PL"/>
              </w:rPr>
              <w:t>1</w:t>
            </w:r>
            <w:r w:rsidRPr="00F359F1">
              <w:rPr>
                <w:rFonts w:eastAsia="Times New Roman" w:cstheme="minorHAnsi"/>
                <w:lang w:val="pl-PL"/>
              </w:rPr>
              <w:t>]</w:t>
            </w:r>
          </w:p>
          <w:p w14:paraId="2D24E2C9" w14:textId="68A50269"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Pr>
                <w:rFonts w:eastAsia="Times New Roman" w:cstheme="minorHAnsi"/>
                <w:lang w:val="pl-PL"/>
              </w:rPr>
              <w:t>Piteşti</w:t>
            </w:r>
            <w:r w:rsidRPr="00F359F1">
              <w:rPr>
                <w:rFonts w:eastAsia="Times New Roman" w:cstheme="minorHAnsi"/>
                <w:lang w:val="pl-PL"/>
              </w:rPr>
              <w:t>]</w:t>
            </w:r>
          </w:p>
          <w:p w14:paraId="7B1D0BED" w14:textId="0CDEF376"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RO311 Arges</w:t>
            </w:r>
            <w:r w:rsidRPr="00F359F1">
              <w:rPr>
                <w:rFonts w:eastAsia="Times New Roman" w:cstheme="minorHAnsi"/>
                <w:lang w:val="pl-PL"/>
              </w:rPr>
              <w:t>]</w:t>
            </w:r>
          </w:p>
          <w:p w14:paraId="245F6F8F" w14:textId="5B66E57E"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110053</w:t>
            </w:r>
            <w:r w:rsidRPr="00F359F1">
              <w:rPr>
                <w:rFonts w:eastAsia="Times New Roman" w:cstheme="minorHAnsi"/>
                <w:lang w:val="pl-PL"/>
              </w:rPr>
              <w:t>]</w:t>
            </w:r>
          </w:p>
          <w:p w14:paraId="7C4784C2" w14:textId="7B0599DC"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EE5FCC" w:rsidRPr="00F359F1">
              <w:rPr>
                <w:rFonts w:eastAsia="Times New Roman" w:cstheme="minorHAnsi"/>
                <w:lang w:val="pl-PL"/>
              </w:rPr>
              <w:t>România</w:t>
            </w:r>
            <w:r w:rsidRPr="00F359F1">
              <w:rPr>
                <w:rFonts w:eastAsia="Times New Roman" w:cstheme="minorHAnsi"/>
                <w:lang w:val="pl-PL"/>
              </w:rPr>
              <w:t>]</w:t>
            </w:r>
          </w:p>
          <w:p w14:paraId="5EBCEF13" w14:textId="783C6643"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+40 248220075</w:t>
            </w:r>
            <w:r w:rsidRPr="00F359F1">
              <w:rPr>
                <w:rFonts w:eastAsia="Times New Roman" w:cstheme="minorHAnsi"/>
                <w:lang w:val="pl-PL"/>
              </w:rPr>
              <w:t>]</w:t>
            </w:r>
          </w:p>
          <w:p w14:paraId="112C9BA0" w14:textId="14A176E5" w:rsidR="004F72D2" w:rsidRPr="00F359F1" w:rsidRDefault="00F359F1" w:rsidP="00247108">
            <w:pPr>
              <w:spacing w:before="25" w:after="0" w:line="240" w:lineRule="auto"/>
              <w:ind w:left="106"/>
              <w:rPr>
                <w:rFonts w:eastAsia="Times New Roman" w:cstheme="minorHAnsi"/>
                <w:lang w:val="pl-PL"/>
              </w:rPr>
            </w:pPr>
            <w:r>
              <w:t>[</w:t>
            </w:r>
            <w:hyperlink r:id="rId25" w:history="1">
              <w:r w:rsidR="00353898">
                <w:rPr>
                  <w:rStyle w:val="Hyperlink"/>
                </w:rPr>
                <w:t>………………………..</w:t>
              </w:r>
            </w:hyperlink>
            <w:r>
              <w:t>]</w:t>
            </w:r>
          </w:p>
          <w:p w14:paraId="775AF5EE" w14:textId="668BE3E6" w:rsidR="004F72D2" w:rsidRPr="00F359F1" w:rsidRDefault="00F359F1" w:rsidP="00247108">
            <w:pPr>
              <w:spacing w:before="25" w:after="0" w:line="240" w:lineRule="auto"/>
              <w:ind w:left="106"/>
              <w:rPr>
                <w:rFonts w:eastAsia="Times New Roman" w:cstheme="minorHAnsi"/>
                <w:lang w:val="pl-PL"/>
              </w:rPr>
            </w:pPr>
            <w:r>
              <w:rPr>
                <w:rFonts w:eastAsia="Times New Roman" w:cstheme="minorHAnsi"/>
                <w:lang w:val="pl-PL"/>
              </w:rPr>
              <w:t>[</w:t>
            </w:r>
            <w:r w:rsidR="00B761D7" w:rsidRPr="00B761D7">
              <w:t>www.cjarges.ro</w:t>
            </w:r>
            <w:r>
              <w:rPr>
                <w:rFonts w:eastAsia="Times New Roman" w:cstheme="minorHAnsi"/>
                <w:lang w:val="pl-PL"/>
              </w:rPr>
              <w:t xml:space="preserve">] </w:t>
            </w:r>
          </w:p>
          <w:p w14:paraId="77999D20" w14:textId="115AF7E0"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+40 248220075</w:t>
            </w:r>
            <w:r w:rsidRPr="00F359F1">
              <w:rPr>
                <w:rFonts w:eastAsia="Times New Roman" w:cstheme="minorHAnsi"/>
                <w:lang w:val="pl-PL"/>
              </w:rPr>
              <w:t>]</w:t>
            </w:r>
          </w:p>
          <w:p w14:paraId="5B2DC398" w14:textId="77777777" w:rsidR="004F72D2" w:rsidRPr="00CC265A" w:rsidRDefault="004F72D2" w:rsidP="00247108">
            <w:pPr>
              <w:spacing w:before="25" w:after="0" w:line="240" w:lineRule="auto"/>
              <w:ind w:left="106"/>
              <w:rPr>
                <w:rFonts w:eastAsia="Times New Roman" w:cstheme="minorHAnsi"/>
                <w:color w:val="FF0000"/>
                <w:lang w:val="pl-PL"/>
              </w:rPr>
            </w:pPr>
            <w:r w:rsidRPr="00F359F1">
              <w:rPr>
                <w:rFonts w:eastAsia="Times New Roman" w:cstheme="minorHAnsi"/>
                <w:lang w:val="pl-PL"/>
              </w:rPr>
              <w:t>[...]</w:t>
            </w:r>
          </w:p>
        </w:tc>
      </w:tr>
    </w:tbl>
    <w:p w14:paraId="471C502C" w14:textId="77777777" w:rsidR="002A3B63" w:rsidRPr="00CC265A" w:rsidRDefault="002A3B63" w:rsidP="00247108">
      <w:pPr>
        <w:spacing w:line="240" w:lineRule="auto"/>
        <w:rPr>
          <w:rFonts w:cstheme="minorHAnsi"/>
          <w:color w:val="FF0000"/>
        </w:rPr>
      </w:pPr>
    </w:p>
    <w:sectPr w:rsidR="002A3B63" w:rsidRPr="00CC265A">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23DF0" w14:textId="77777777" w:rsidR="003B61EF" w:rsidRDefault="003B61EF" w:rsidP="001B681F">
      <w:pPr>
        <w:spacing w:after="0" w:line="240" w:lineRule="auto"/>
      </w:pPr>
      <w:r>
        <w:separator/>
      </w:r>
    </w:p>
  </w:endnote>
  <w:endnote w:type="continuationSeparator" w:id="0">
    <w:p w14:paraId="1A0E7E71" w14:textId="77777777" w:rsidR="003B61EF" w:rsidRDefault="003B61EF" w:rsidP="001B6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2549729"/>
      <w:docPartObj>
        <w:docPartGallery w:val="Page Numbers (Bottom of Page)"/>
        <w:docPartUnique/>
      </w:docPartObj>
    </w:sdtPr>
    <w:sdtEndPr>
      <w:rPr>
        <w:noProof/>
      </w:rPr>
    </w:sdtEndPr>
    <w:sdtContent>
      <w:p w14:paraId="3654A78F" w14:textId="4BDA18DA" w:rsidR="00854566" w:rsidRDefault="00854566">
        <w:pPr>
          <w:pStyle w:val="Footer"/>
          <w:jc w:val="right"/>
        </w:pPr>
        <w:r>
          <w:fldChar w:fldCharType="begin"/>
        </w:r>
        <w:r>
          <w:instrText xml:space="preserve"> PAGE   \* MERGEFORMAT </w:instrText>
        </w:r>
        <w:r>
          <w:fldChar w:fldCharType="separate"/>
        </w:r>
        <w:r w:rsidR="00353898">
          <w:rPr>
            <w:noProof/>
          </w:rPr>
          <w:t>106</w:t>
        </w:r>
        <w:r>
          <w:rPr>
            <w:noProof/>
          </w:rPr>
          <w:fldChar w:fldCharType="end"/>
        </w:r>
      </w:p>
    </w:sdtContent>
  </w:sdt>
  <w:p w14:paraId="53A570A7" w14:textId="77777777" w:rsidR="00854566" w:rsidRDefault="00854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1411" w14:textId="77777777" w:rsidR="003B61EF" w:rsidRDefault="003B61EF" w:rsidP="001B681F">
      <w:pPr>
        <w:spacing w:after="0" w:line="240" w:lineRule="auto"/>
      </w:pPr>
      <w:r>
        <w:separator/>
      </w:r>
    </w:p>
  </w:footnote>
  <w:footnote w:type="continuationSeparator" w:id="0">
    <w:p w14:paraId="09A34E59" w14:textId="77777777" w:rsidR="003B61EF" w:rsidRDefault="003B61EF" w:rsidP="001B6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F0B"/>
    <w:multiLevelType w:val="hybridMultilevel"/>
    <w:tmpl w:val="46F0F804"/>
    <w:lvl w:ilvl="0" w:tplc="8966A2C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 w15:restartNumberingAfterBreak="0">
    <w:nsid w:val="08A272C3"/>
    <w:multiLevelType w:val="hybridMultilevel"/>
    <w:tmpl w:val="77A8F7AC"/>
    <w:lvl w:ilvl="0" w:tplc="CBE6BC4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 w15:restartNumberingAfterBreak="0">
    <w:nsid w:val="0D8E382A"/>
    <w:multiLevelType w:val="hybridMultilevel"/>
    <w:tmpl w:val="01DA7B82"/>
    <w:lvl w:ilvl="0" w:tplc="C62E4FD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 w15:restartNumberingAfterBreak="0">
    <w:nsid w:val="0EAD4159"/>
    <w:multiLevelType w:val="hybridMultilevel"/>
    <w:tmpl w:val="4A60C076"/>
    <w:lvl w:ilvl="0" w:tplc="4DE6C37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 w15:restartNumberingAfterBreak="0">
    <w:nsid w:val="0FB41140"/>
    <w:multiLevelType w:val="multilevel"/>
    <w:tmpl w:val="E0C6B4B4"/>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E45666"/>
    <w:multiLevelType w:val="hybridMultilevel"/>
    <w:tmpl w:val="05920AC6"/>
    <w:lvl w:ilvl="0" w:tplc="0604382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6" w15:restartNumberingAfterBreak="0">
    <w:nsid w:val="10331928"/>
    <w:multiLevelType w:val="hybridMultilevel"/>
    <w:tmpl w:val="A65EF940"/>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7" w15:restartNumberingAfterBreak="0">
    <w:nsid w:val="13AA2784"/>
    <w:multiLevelType w:val="hybridMultilevel"/>
    <w:tmpl w:val="4A90F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92533"/>
    <w:multiLevelType w:val="hybridMultilevel"/>
    <w:tmpl w:val="6E984A56"/>
    <w:lvl w:ilvl="0" w:tplc="195A0A0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9" w15:restartNumberingAfterBreak="0">
    <w:nsid w:val="14E24786"/>
    <w:multiLevelType w:val="hybridMultilevel"/>
    <w:tmpl w:val="43EAD438"/>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171ACB"/>
    <w:multiLevelType w:val="hybridMultilevel"/>
    <w:tmpl w:val="DE2CDD38"/>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1" w15:restartNumberingAfterBreak="0">
    <w:nsid w:val="1E3D4D7F"/>
    <w:multiLevelType w:val="hybridMultilevel"/>
    <w:tmpl w:val="D312D9A2"/>
    <w:lvl w:ilvl="0" w:tplc="99B41084">
      <w:start w:val="2"/>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2" w15:restartNumberingAfterBreak="0">
    <w:nsid w:val="20C27A3B"/>
    <w:multiLevelType w:val="hybridMultilevel"/>
    <w:tmpl w:val="7284BC1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3" w15:restartNumberingAfterBreak="0">
    <w:nsid w:val="21E6237E"/>
    <w:multiLevelType w:val="hybridMultilevel"/>
    <w:tmpl w:val="9DC898D8"/>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4" w15:restartNumberingAfterBreak="0">
    <w:nsid w:val="236803C2"/>
    <w:multiLevelType w:val="hybridMultilevel"/>
    <w:tmpl w:val="2C9E01DC"/>
    <w:lvl w:ilvl="0" w:tplc="804E9DA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5" w15:restartNumberingAfterBreak="0">
    <w:nsid w:val="23A413AE"/>
    <w:multiLevelType w:val="hybridMultilevel"/>
    <w:tmpl w:val="B29233CA"/>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6" w15:restartNumberingAfterBreak="0">
    <w:nsid w:val="23EE0AB2"/>
    <w:multiLevelType w:val="hybridMultilevel"/>
    <w:tmpl w:val="707CAEC4"/>
    <w:lvl w:ilvl="0" w:tplc="E5129B5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7" w15:restartNumberingAfterBreak="0">
    <w:nsid w:val="24910467"/>
    <w:multiLevelType w:val="hybridMultilevel"/>
    <w:tmpl w:val="29A4D44A"/>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8" w15:restartNumberingAfterBreak="0">
    <w:nsid w:val="24982364"/>
    <w:multiLevelType w:val="hybridMultilevel"/>
    <w:tmpl w:val="9D9ACD84"/>
    <w:lvl w:ilvl="0" w:tplc="F17A9B5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9" w15:restartNumberingAfterBreak="0">
    <w:nsid w:val="27A77BDE"/>
    <w:multiLevelType w:val="hybridMultilevel"/>
    <w:tmpl w:val="D40C57E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0" w15:restartNumberingAfterBreak="0">
    <w:nsid w:val="2A581CB1"/>
    <w:multiLevelType w:val="hybridMultilevel"/>
    <w:tmpl w:val="8D1878EA"/>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1" w15:restartNumberingAfterBreak="0">
    <w:nsid w:val="2AB06DFD"/>
    <w:multiLevelType w:val="hybridMultilevel"/>
    <w:tmpl w:val="337468AA"/>
    <w:lvl w:ilvl="0" w:tplc="957E9D2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2" w15:restartNumberingAfterBreak="0">
    <w:nsid w:val="2C5D1480"/>
    <w:multiLevelType w:val="hybridMultilevel"/>
    <w:tmpl w:val="3DCE84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9F572B"/>
    <w:multiLevelType w:val="hybridMultilevel"/>
    <w:tmpl w:val="A43E8AF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4" w15:restartNumberingAfterBreak="0">
    <w:nsid w:val="30BD7D53"/>
    <w:multiLevelType w:val="hybridMultilevel"/>
    <w:tmpl w:val="69625CB8"/>
    <w:lvl w:ilvl="0" w:tplc="E75EAAF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5"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82BA7"/>
    <w:multiLevelType w:val="hybridMultilevel"/>
    <w:tmpl w:val="25A480EE"/>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7" w15:restartNumberingAfterBreak="0">
    <w:nsid w:val="43554CF4"/>
    <w:multiLevelType w:val="hybridMultilevel"/>
    <w:tmpl w:val="F85214B8"/>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8" w15:restartNumberingAfterBreak="0">
    <w:nsid w:val="486756B1"/>
    <w:multiLevelType w:val="hybridMultilevel"/>
    <w:tmpl w:val="7A78F198"/>
    <w:lvl w:ilvl="0" w:tplc="03FC57D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9" w15:restartNumberingAfterBreak="0">
    <w:nsid w:val="489A0CE0"/>
    <w:multiLevelType w:val="hybridMultilevel"/>
    <w:tmpl w:val="1A101EB8"/>
    <w:lvl w:ilvl="0" w:tplc="CC0C7182">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0" w15:restartNumberingAfterBreak="0">
    <w:nsid w:val="4F320A07"/>
    <w:multiLevelType w:val="hybridMultilevel"/>
    <w:tmpl w:val="B2AE4FA2"/>
    <w:lvl w:ilvl="0" w:tplc="F3800D1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1" w15:restartNumberingAfterBreak="0">
    <w:nsid w:val="5224637B"/>
    <w:multiLevelType w:val="hybridMultilevel"/>
    <w:tmpl w:val="F2FE8492"/>
    <w:lvl w:ilvl="0" w:tplc="9BDCAFC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2" w15:restartNumberingAfterBreak="0">
    <w:nsid w:val="54B14D10"/>
    <w:multiLevelType w:val="hybridMultilevel"/>
    <w:tmpl w:val="BA70DEEE"/>
    <w:lvl w:ilvl="0" w:tplc="873C76D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3" w15:restartNumberingAfterBreak="0">
    <w:nsid w:val="580B5AD7"/>
    <w:multiLevelType w:val="hybridMultilevel"/>
    <w:tmpl w:val="AB50A04A"/>
    <w:lvl w:ilvl="0" w:tplc="AEF4565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4" w15:restartNumberingAfterBreak="0">
    <w:nsid w:val="5A2E72C2"/>
    <w:multiLevelType w:val="hybridMultilevel"/>
    <w:tmpl w:val="676890D6"/>
    <w:lvl w:ilvl="0" w:tplc="4DA4F89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5" w15:restartNumberingAfterBreak="0">
    <w:nsid w:val="5DFA16D6"/>
    <w:multiLevelType w:val="hybridMultilevel"/>
    <w:tmpl w:val="B98CBE6C"/>
    <w:lvl w:ilvl="0" w:tplc="9AF41A1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6" w15:restartNumberingAfterBreak="0">
    <w:nsid w:val="684A3DE3"/>
    <w:multiLevelType w:val="hybridMultilevel"/>
    <w:tmpl w:val="B53AEE8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7" w15:restartNumberingAfterBreak="0">
    <w:nsid w:val="6BAD181C"/>
    <w:multiLevelType w:val="hybridMultilevel"/>
    <w:tmpl w:val="882A28BE"/>
    <w:lvl w:ilvl="0" w:tplc="771ABE3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8" w15:restartNumberingAfterBreak="0">
    <w:nsid w:val="737658A3"/>
    <w:multiLevelType w:val="hybridMultilevel"/>
    <w:tmpl w:val="99DC0D6A"/>
    <w:lvl w:ilvl="0" w:tplc="1B68E25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9" w15:restartNumberingAfterBreak="0">
    <w:nsid w:val="74275F02"/>
    <w:multiLevelType w:val="hybridMultilevel"/>
    <w:tmpl w:val="6E5A0A2C"/>
    <w:lvl w:ilvl="0" w:tplc="108E97A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0" w15:restartNumberingAfterBreak="0">
    <w:nsid w:val="76771029"/>
    <w:multiLevelType w:val="hybridMultilevel"/>
    <w:tmpl w:val="0850503C"/>
    <w:lvl w:ilvl="0" w:tplc="E7A2EA9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1" w15:restartNumberingAfterBreak="0">
    <w:nsid w:val="79115DA7"/>
    <w:multiLevelType w:val="hybridMultilevel"/>
    <w:tmpl w:val="555AC1C2"/>
    <w:lvl w:ilvl="0" w:tplc="57F82C2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2" w15:restartNumberingAfterBreak="0">
    <w:nsid w:val="79D41563"/>
    <w:multiLevelType w:val="hybridMultilevel"/>
    <w:tmpl w:val="AD808EC4"/>
    <w:lvl w:ilvl="0" w:tplc="CB9C9C6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3" w15:restartNumberingAfterBreak="0">
    <w:nsid w:val="7A0156E2"/>
    <w:multiLevelType w:val="hybridMultilevel"/>
    <w:tmpl w:val="819CE38C"/>
    <w:lvl w:ilvl="0" w:tplc="6D46AB2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4" w15:restartNumberingAfterBreak="0">
    <w:nsid w:val="7A9A356E"/>
    <w:multiLevelType w:val="hybridMultilevel"/>
    <w:tmpl w:val="8E94292A"/>
    <w:lvl w:ilvl="0" w:tplc="7E12F2A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5" w15:restartNumberingAfterBreak="0">
    <w:nsid w:val="7C7854F1"/>
    <w:multiLevelType w:val="hybridMultilevel"/>
    <w:tmpl w:val="478C22C6"/>
    <w:lvl w:ilvl="0" w:tplc="9CE0A7B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6" w15:restartNumberingAfterBreak="0">
    <w:nsid w:val="7D340288"/>
    <w:multiLevelType w:val="hybridMultilevel"/>
    <w:tmpl w:val="67E424FC"/>
    <w:lvl w:ilvl="0" w:tplc="151C599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7" w15:restartNumberingAfterBreak="0">
    <w:nsid w:val="7E0256DD"/>
    <w:multiLevelType w:val="hybridMultilevel"/>
    <w:tmpl w:val="3678E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3245610">
    <w:abstractNumId w:val="4"/>
  </w:num>
  <w:num w:numId="2" w16cid:durableId="794257700">
    <w:abstractNumId w:val="26"/>
  </w:num>
  <w:num w:numId="3" w16cid:durableId="297420187">
    <w:abstractNumId w:val="25"/>
  </w:num>
  <w:num w:numId="4" w16cid:durableId="190800825">
    <w:abstractNumId w:val="11"/>
  </w:num>
  <w:num w:numId="5" w16cid:durableId="1693989436">
    <w:abstractNumId w:val="34"/>
  </w:num>
  <w:num w:numId="6" w16cid:durableId="2051757791">
    <w:abstractNumId w:val="5"/>
  </w:num>
  <w:num w:numId="7" w16cid:durableId="1677148768">
    <w:abstractNumId w:val="32"/>
  </w:num>
  <w:num w:numId="8" w16cid:durableId="1778862665">
    <w:abstractNumId w:val="42"/>
  </w:num>
  <w:num w:numId="9" w16cid:durableId="917832344">
    <w:abstractNumId w:val="21"/>
  </w:num>
  <w:num w:numId="10" w16cid:durableId="1466653800">
    <w:abstractNumId w:val="40"/>
  </w:num>
  <w:num w:numId="11" w16cid:durableId="314578471">
    <w:abstractNumId w:val="3"/>
  </w:num>
  <w:num w:numId="12" w16cid:durableId="2075272523">
    <w:abstractNumId w:val="8"/>
  </w:num>
  <w:num w:numId="13" w16cid:durableId="250745882">
    <w:abstractNumId w:val="31"/>
  </w:num>
  <w:num w:numId="14" w16cid:durableId="263075188">
    <w:abstractNumId w:val="14"/>
  </w:num>
  <w:num w:numId="15" w16cid:durableId="528564707">
    <w:abstractNumId w:val="33"/>
  </w:num>
  <w:num w:numId="16" w16cid:durableId="720442340">
    <w:abstractNumId w:val="45"/>
  </w:num>
  <w:num w:numId="17" w16cid:durableId="438180965">
    <w:abstractNumId w:val="37"/>
  </w:num>
  <w:num w:numId="18" w16cid:durableId="1753163169">
    <w:abstractNumId w:val="2"/>
  </w:num>
  <w:num w:numId="19" w16cid:durableId="579406351">
    <w:abstractNumId w:val="28"/>
  </w:num>
  <w:num w:numId="20" w16cid:durableId="2018771864">
    <w:abstractNumId w:val="29"/>
  </w:num>
  <w:num w:numId="21" w16cid:durableId="783890296">
    <w:abstractNumId w:val="39"/>
  </w:num>
  <w:num w:numId="22" w16cid:durableId="1851137799">
    <w:abstractNumId w:val="38"/>
  </w:num>
  <w:num w:numId="23" w16cid:durableId="444230962">
    <w:abstractNumId w:val="46"/>
  </w:num>
  <w:num w:numId="24" w16cid:durableId="314377747">
    <w:abstractNumId w:val="16"/>
  </w:num>
  <w:num w:numId="25" w16cid:durableId="1746225577">
    <w:abstractNumId w:val="43"/>
  </w:num>
  <w:num w:numId="26" w16cid:durableId="110168513">
    <w:abstractNumId w:val="35"/>
  </w:num>
  <w:num w:numId="27" w16cid:durableId="26179163">
    <w:abstractNumId w:val="47"/>
  </w:num>
  <w:num w:numId="28" w16cid:durableId="30082307">
    <w:abstractNumId w:val="13"/>
  </w:num>
  <w:num w:numId="29" w16cid:durableId="793793971">
    <w:abstractNumId w:val="23"/>
  </w:num>
  <w:num w:numId="30" w16cid:durableId="2048135950">
    <w:abstractNumId w:val="17"/>
  </w:num>
  <w:num w:numId="31" w16cid:durableId="1054693915">
    <w:abstractNumId w:val="22"/>
  </w:num>
  <w:num w:numId="32" w16cid:durableId="1256135292">
    <w:abstractNumId w:val="10"/>
  </w:num>
  <w:num w:numId="33" w16cid:durableId="758866944">
    <w:abstractNumId w:val="6"/>
  </w:num>
  <w:num w:numId="34" w16cid:durableId="1335763903">
    <w:abstractNumId w:val="15"/>
  </w:num>
  <w:num w:numId="35" w16cid:durableId="424303054">
    <w:abstractNumId w:val="36"/>
  </w:num>
  <w:num w:numId="36" w16cid:durableId="987976966">
    <w:abstractNumId w:val="12"/>
  </w:num>
  <w:num w:numId="37" w16cid:durableId="2091272564">
    <w:abstractNumId w:val="20"/>
  </w:num>
  <w:num w:numId="38" w16cid:durableId="1132208136">
    <w:abstractNumId w:val="19"/>
  </w:num>
  <w:num w:numId="39" w16cid:durableId="431821456">
    <w:abstractNumId w:val="9"/>
  </w:num>
  <w:num w:numId="40" w16cid:durableId="931740172">
    <w:abstractNumId w:val="7"/>
  </w:num>
  <w:num w:numId="41" w16cid:durableId="2137601679">
    <w:abstractNumId w:val="27"/>
  </w:num>
  <w:num w:numId="42" w16cid:durableId="1717124003">
    <w:abstractNumId w:val="41"/>
  </w:num>
  <w:num w:numId="43" w16cid:durableId="1024475039">
    <w:abstractNumId w:val="1"/>
  </w:num>
  <w:num w:numId="44" w16cid:durableId="955284407">
    <w:abstractNumId w:val="24"/>
  </w:num>
  <w:num w:numId="45" w16cid:durableId="1197155416">
    <w:abstractNumId w:val="30"/>
  </w:num>
  <w:num w:numId="46" w16cid:durableId="441806503">
    <w:abstractNumId w:val="44"/>
  </w:num>
  <w:num w:numId="47" w16cid:durableId="210191976">
    <w:abstractNumId w:val="0"/>
  </w:num>
  <w:num w:numId="48" w16cid:durableId="24669507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0EF"/>
    <w:rsid w:val="00002796"/>
    <w:rsid w:val="00020345"/>
    <w:rsid w:val="000276D8"/>
    <w:rsid w:val="000319B6"/>
    <w:rsid w:val="00034F8B"/>
    <w:rsid w:val="000350ED"/>
    <w:rsid w:val="00036626"/>
    <w:rsid w:val="00036B0C"/>
    <w:rsid w:val="00041699"/>
    <w:rsid w:val="0004683F"/>
    <w:rsid w:val="00056EA9"/>
    <w:rsid w:val="000606DA"/>
    <w:rsid w:val="00060925"/>
    <w:rsid w:val="00063541"/>
    <w:rsid w:val="000713A4"/>
    <w:rsid w:val="00073DEC"/>
    <w:rsid w:val="00091F3B"/>
    <w:rsid w:val="000940A3"/>
    <w:rsid w:val="000A2A1A"/>
    <w:rsid w:val="000A4319"/>
    <w:rsid w:val="000A5AAC"/>
    <w:rsid w:val="000C1B8C"/>
    <w:rsid w:val="000C2BD5"/>
    <w:rsid w:val="000C6C15"/>
    <w:rsid w:val="000D2347"/>
    <w:rsid w:val="000D5A2E"/>
    <w:rsid w:val="000D7140"/>
    <w:rsid w:val="000D7305"/>
    <w:rsid w:val="000E083B"/>
    <w:rsid w:val="000E4399"/>
    <w:rsid w:val="000E4F54"/>
    <w:rsid w:val="000E5B64"/>
    <w:rsid w:val="000E621A"/>
    <w:rsid w:val="000E76D6"/>
    <w:rsid w:val="000F71FA"/>
    <w:rsid w:val="00101377"/>
    <w:rsid w:val="00105270"/>
    <w:rsid w:val="00105699"/>
    <w:rsid w:val="00107C28"/>
    <w:rsid w:val="00112604"/>
    <w:rsid w:val="001207C4"/>
    <w:rsid w:val="001301EA"/>
    <w:rsid w:val="00130819"/>
    <w:rsid w:val="00132DB0"/>
    <w:rsid w:val="00133D54"/>
    <w:rsid w:val="001422B1"/>
    <w:rsid w:val="00142421"/>
    <w:rsid w:val="00147583"/>
    <w:rsid w:val="00151CD7"/>
    <w:rsid w:val="00155DAB"/>
    <w:rsid w:val="00160B5C"/>
    <w:rsid w:val="0016199B"/>
    <w:rsid w:val="00180D07"/>
    <w:rsid w:val="00182681"/>
    <w:rsid w:val="0018617B"/>
    <w:rsid w:val="00190D31"/>
    <w:rsid w:val="0019251B"/>
    <w:rsid w:val="001963A7"/>
    <w:rsid w:val="001A71C8"/>
    <w:rsid w:val="001B3389"/>
    <w:rsid w:val="001B60A0"/>
    <w:rsid w:val="001B681F"/>
    <w:rsid w:val="001C3188"/>
    <w:rsid w:val="001D10A6"/>
    <w:rsid w:val="001D1423"/>
    <w:rsid w:val="001D1567"/>
    <w:rsid w:val="001D237F"/>
    <w:rsid w:val="001D7A12"/>
    <w:rsid w:val="001E21E3"/>
    <w:rsid w:val="001E2965"/>
    <w:rsid w:val="00200D3F"/>
    <w:rsid w:val="00202559"/>
    <w:rsid w:val="0020304E"/>
    <w:rsid w:val="002062A5"/>
    <w:rsid w:val="00215D30"/>
    <w:rsid w:val="00217B11"/>
    <w:rsid w:val="0022531E"/>
    <w:rsid w:val="00234108"/>
    <w:rsid w:val="002377B0"/>
    <w:rsid w:val="00240B4E"/>
    <w:rsid w:val="002441FF"/>
    <w:rsid w:val="0024456D"/>
    <w:rsid w:val="00247108"/>
    <w:rsid w:val="002512FC"/>
    <w:rsid w:val="00263EC2"/>
    <w:rsid w:val="002664F6"/>
    <w:rsid w:val="002715BE"/>
    <w:rsid w:val="002755B9"/>
    <w:rsid w:val="00287DEC"/>
    <w:rsid w:val="002A3B63"/>
    <w:rsid w:val="002A583B"/>
    <w:rsid w:val="002A72E1"/>
    <w:rsid w:val="002B109A"/>
    <w:rsid w:val="002B58A7"/>
    <w:rsid w:val="002B6ACE"/>
    <w:rsid w:val="002C235E"/>
    <w:rsid w:val="002D0459"/>
    <w:rsid w:val="002D4E22"/>
    <w:rsid w:val="002D72D0"/>
    <w:rsid w:val="002E1FCC"/>
    <w:rsid w:val="002E400A"/>
    <w:rsid w:val="002E46A6"/>
    <w:rsid w:val="002E648F"/>
    <w:rsid w:val="002F5463"/>
    <w:rsid w:val="002F6EBB"/>
    <w:rsid w:val="00304BE0"/>
    <w:rsid w:val="0031368A"/>
    <w:rsid w:val="00321BC3"/>
    <w:rsid w:val="003312DB"/>
    <w:rsid w:val="003323FB"/>
    <w:rsid w:val="00332CF2"/>
    <w:rsid w:val="00334B58"/>
    <w:rsid w:val="00340F07"/>
    <w:rsid w:val="00342E11"/>
    <w:rsid w:val="003440E4"/>
    <w:rsid w:val="0034437F"/>
    <w:rsid w:val="00353898"/>
    <w:rsid w:val="0035789C"/>
    <w:rsid w:val="00360255"/>
    <w:rsid w:val="003736B9"/>
    <w:rsid w:val="00375459"/>
    <w:rsid w:val="003771C3"/>
    <w:rsid w:val="00380CC4"/>
    <w:rsid w:val="00384598"/>
    <w:rsid w:val="003860CB"/>
    <w:rsid w:val="00387FF2"/>
    <w:rsid w:val="003A3E72"/>
    <w:rsid w:val="003A3EB5"/>
    <w:rsid w:val="003B61EF"/>
    <w:rsid w:val="003B6B50"/>
    <w:rsid w:val="003C0F59"/>
    <w:rsid w:val="003C1549"/>
    <w:rsid w:val="003C686B"/>
    <w:rsid w:val="003C6E6A"/>
    <w:rsid w:val="003C7FD4"/>
    <w:rsid w:val="003F4E91"/>
    <w:rsid w:val="003F4ED2"/>
    <w:rsid w:val="0040094F"/>
    <w:rsid w:val="00404E74"/>
    <w:rsid w:val="004060C8"/>
    <w:rsid w:val="004072B2"/>
    <w:rsid w:val="00407523"/>
    <w:rsid w:val="0042443E"/>
    <w:rsid w:val="00425929"/>
    <w:rsid w:val="00435D85"/>
    <w:rsid w:val="004427DF"/>
    <w:rsid w:val="004429CC"/>
    <w:rsid w:val="00443BDB"/>
    <w:rsid w:val="00455F2B"/>
    <w:rsid w:val="00462A5B"/>
    <w:rsid w:val="00466582"/>
    <w:rsid w:val="0047225C"/>
    <w:rsid w:val="00477416"/>
    <w:rsid w:val="00481515"/>
    <w:rsid w:val="004826D6"/>
    <w:rsid w:val="00497CF9"/>
    <w:rsid w:val="004A1605"/>
    <w:rsid w:val="004A1BED"/>
    <w:rsid w:val="004A592E"/>
    <w:rsid w:val="004B1F42"/>
    <w:rsid w:val="004B4369"/>
    <w:rsid w:val="004C0ABD"/>
    <w:rsid w:val="004C0E6F"/>
    <w:rsid w:val="004C251A"/>
    <w:rsid w:val="004C56E4"/>
    <w:rsid w:val="004D1123"/>
    <w:rsid w:val="004D4FCB"/>
    <w:rsid w:val="004D59F8"/>
    <w:rsid w:val="004D5B6F"/>
    <w:rsid w:val="004E0098"/>
    <w:rsid w:val="004F72D2"/>
    <w:rsid w:val="005006EF"/>
    <w:rsid w:val="00505073"/>
    <w:rsid w:val="00505108"/>
    <w:rsid w:val="005052FA"/>
    <w:rsid w:val="005121D9"/>
    <w:rsid w:val="00516A46"/>
    <w:rsid w:val="00520D72"/>
    <w:rsid w:val="0053080F"/>
    <w:rsid w:val="00533E86"/>
    <w:rsid w:val="00541C6C"/>
    <w:rsid w:val="0054305D"/>
    <w:rsid w:val="005432D3"/>
    <w:rsid w:val="00550D96"/>
    <w:rsid w:val="00561B70"/>
    <w:rsid w:val="00581B22"/>
    <w:rsid w:val="00582803"/>
    <w:rsid w:val="005917A7"/>
    <w:rsid w:val="00592926"/>
    <w:rsid w:val="005C4C3A"/>
    <w:rsid w:val="005D1616"/>
    <w:rsid w:val="005D535C"/>
    <w:rsid w:val="005F5806"/>
    <w:rsid w:val="00600AE2"/>
    <w:rsid w:val="006079B5"/>
    <w:rsid w:val="00607EF1"/>
    <w:rsid w:val="00620405"/>
    <w:rsid w:val="00622BD1"/>
    <w:rsid w:val="00625FDD"/>
    <w:rsid w:val="00631ACE"/>
    <w:rsid w:val="006374F5"/>
    <w:rsid w:val="00641B1B"/>
    <w:rsid w:val="00650711"/>
    <w:rsid w:val="006520C7"/>
    <w:rsid w:val="00665618"/>
    <w:rsid w:val="00665C54"/>
    <w:rsid w:val="00674990"/>
    <w:rsid w:val="00676730"/>
    <w:rsid w:val="0068016A"/>
    <w:rsid w:val="0068137D"/>
    <w:rsid w:val="00686FD3"/>
    <w:rsid w:val="00690EA4"/>
    <w:rsid w:val="006959C4"/>
    <w:rsid w:val="00696D5E"/>
    <w:rsid w:val="006A5A4A"/>
    <w:rsid w:val="006A7F3B"/>
    <w:rsid w:val="006B10A5"/>
    <w:rsid w:val="006C60C7"/>
    <w:rsid w:val="006D0805"/>
    <w:rsid w:val="006D13F9"/>
    <w:rsid w:val="006D37C6"/>
    <w:rsid w:val="006D48A4"/>
    <w:rsid w:val="006D60B6"/>
    <w:rsid w:val="006D6700"/>
    <w:rsid w:val="006E2BC6"/>
    <w:rsid w:val="006E5833"/>
    <w:rsid w:val="006F1A68"/>
    <w:rsid w:val="006F1A90"/>
    <w:rsid w:val="006F2445"/>
    <w:rsid w:val="006F2FEB"/>
    <w:rsid w:val="006F3554"/>
    <w:rsid w:val="006F3616"/>
    <w:rsid w:val="006F63AC"/>
    <w:rsid w:val="007003F5"/>
    <w:rsid w:val="007067E4"/>
    <w:rsid w:val="0071006F"/>
    <w:rsid w:val="00716386"/>
    <w:rsid w:val="00720363"/>
    <w:rsid w:val="00723F7A"/>
    <w:rsid w:val="00724CCB"/>
    <w:rsid w:val="00726983"/>
    <w:rsid w:val="007301BD"/>
    <w:rsid w:val="00733ED8"/>
    <w:rsid w:val="00743DA5"/>
    <w:rsid w:val="0075412E"/>
    <w:rsid w:val="007728ED"/>
    <w:rsid w:val="00777FD9"/>
    <w:rsid w:val="0078684E"/>
    <w:rsid w:val="00796DB5"/>
    <w:rsid w:val="0079760D"/>
    <w:rsid w:val="007A097B"/>
    <w:rsid w:val="007A61EE"/>
    <w:rsid w:val="007B1BA1"/>
    <w:rsid w:val="007B3328"/>
    <w:rsid w:val="007B6EA3"/>
    <w:rsid w:val="007C4E7A"/>
    <w:rsid w:val="007C680D"/>
    <w:rsid w:val="007C7831"/>
    <w:rsid w:val="007C7A33"/>
    <w:rsid w:val="007D303B"/>
    <w:rsid w:val="007D39B3"/>
    <w:rsid w:val="007E6F51"/>
    <w:rsid w:val="007E7596"/>
    <w:rsid w:val="007E7E2D"/>
    <w:rsid w:val="007F56AC"/>
    <w:rsid w:val="008041CD"/>
    <w:rsid w:val="008051DB"/>
    <w:rsid w:val="00811330"/>
    <w:rsid w:val="0081143A"/>
    <w:rsid w:val="00814E26"/>
    <w:rsid w:val="008172A1"/>
    <w:rsid w:val="00831E81"/>
    <w:rsid w:val="00832B2D"/>
    <w:rsid w:val="0083380F"/>
    <w:rsid w:val="00840EB6"/>
    <w:rsid w:val="008415A0"/>
    <w:rsid w:val="00847489"/>
    <w:rsid w:val="0085047B"/>
    <w:rsid w:val="00851B9F"/>
    <w:rsid w:val="00853D15"/>
    <w:rsid w:val="00854566"/>
    <w:rsid w:val="008553CF"/>
    <w:rsid w:val="00860B78"/>
    <w:rsid w:val="00865792"/>
    <w:rsid w:val="00865961"/>
    <w:rsid w:val="00865CA4"/>
    <w:rsid w:val="00865CE7"/>
    <w:rsid w:val="008708FC"/>
    <w:rsid w:val="00876B01"/>
    <w:rsid w:val="00881AAC"/>
    <w:rsid w:val="008A0DFC"/>
    <w:rsid w:val="008B1880"/>
    <w:rsid w:val="008B46BD"/>
    <w:rsid w:val="008B4A41"/>
    <w:rsid w:val="008C72A7"/>
    <w:rsid w:val="008C77BC"/>
    <w:rsid w:val="008E1D02"/>
    <w:rsid w:val="008E74D2"/>
    <w:rsid w:val="008F69A9"/>
    <w:rsid w:val="008F7BF6"/>
    <w:rsid w:val="009008D4"/>
    <w:rsid w:val="009216BD"/>
    <w:rsid w:val="0093074F"/>
    <w:rsid w:val="0093684A"/>
    <w:rsid w:val="0093781A"/>
    <w:rsid w:val="00937C89"/>
    <w:rsid w:val="00940FD8"/>
    <w:rsid w:val="009413CE"/>
    <w:rsid w:val="00941EE2"/>
    <w:rsid w:val="00943524"/>
    <w:rsid w:val="00945135"/>
    <w:rsid w:val="00945437"/>
    <w:rsid w:val="009469BC"/>
    <w:rsid w:val="00951A83"/>
    <w:rsid w:val="009546FD"/>
    <w:rsid w:val="0095773F"/>
    <w:rsid w:val="00966435"/>
    <w:rsid w:val="009772B7"/>
    <w:rsid w:val="00985DC0"/>
    <w:rsid w:val="009863AF"/>
    <w:rsid w:val="00995C63"/>
    <w:rsid w:val="009A1400"/>
    <w:rsid w:val="009A3914"/>
    <w:rsid w:val="009B7D6E"/>
    <w:rsid w:val="009C5794"/>
    <w:rsid w:val="009D31DE"/>
    <w:rsid w:val="009D62F9"/>
    <w:rsid w:val="009D6CAD"/>
    <w:rsid w:val="009D7249"/>
    <w:rsid w:val="009D75DC"/>
    <w:rsid w:val="009E18AA"/>
    <w:rsid w:val="009E1C0E"/>
    <w:rsid w:val="009E5AD0"/>
    <w:rsid w:val="009E6C84"/>
    <w:rsid w:val="009E7D33"/>
    <w:rsid w:val="009F03BC"/>
    <w:rsid w:val="009F4524"/>
    <w:rsid w:val="009F63E6"/>
    <w:rsid w:val="00A07B74"/>
    <w:rsid w:val="00A10F33"/>
    <w:rsid w:val="00A14486"/>
    <w:rsid w:val="00A15429"/>
    <w:rsid w:val="00A21293"/>
    <w:rsid w:val="00A224A4"/>
    <w:rsid w:val="00A2393C"/>
    <w:rsid w:val="00A257CE"/>
    <w:rsid w:val="00A32AC7"/>
    <w:rsid w:val="00A33B10"/>
    <w:rsid w:val="00A35A8E"/>
    <w:rsid w:val="00A4118B"/>
    <w:rsid w:val="00A52472"/>
    <w:rsid w:val="00A62B78"/>
    <w:rsid w:val="00A70ED6"/>
    <w:rsid w:val="00A845EC"/>
    <w:rsid w:val="00A91B75"/>
    <w:rsid w:val="00A93EDD"/>
    <w:rsid w:val="00A956A8"/>
    <w:rsid w:val="00A96ED0"/>
    <w:rsid w:val="00AA0E79"/>
    <w:rsid w:val="00AA20E7"/>
    <w:rsid w:val="00AB7777"/>
    <w:rsid w:val="00AC25D3"/>
    <w:rsid w:val="00AC25FC"/>
    <w:rsid w:val="00AD0C57"/>
    <w:rsid w:val="00AD7B8F"/>
    <w:rsid w:val="00AE4B50"/>
    <w:rsid w:val="00AE5B86"/>
    <w:rsid w:val="00AE67E5"/>
    <w:rsid w:val="00AF2159"/>
    <w:rsid w:val="00B0082E"/>
    <w:rsid w:val="00B00F8F"/>
    <w:rsid w:val="00B05D74"/>
    <w:rsid w:val="00B23837"/>
    <w:rsid w:val="00B27BF5"/>
    <w:rsid w:val="00B34615"/>
    <w:rsid w:val="00B35E94"/>
    <w:rsid w:val="00B401BB"/>
    <w:rsid w:val="00B47AC6"/>
    <w:rsid w:val="00B52F47"/>
    <w:rsid w:val="00B54F5D"/>
    <w:rsid w:val="00B62493"/>
    <w:rsid w:val="00B656D8"/>
    <w:rsid w:val="00B74DB8"/>
    <w:rsid w:val="00B761D7"/>
    <w:rsid w:val="00B82FC6"/>
    <w:rsid w:val="00B832C6"/>
    <w:rsid w:val="00B86E42"/>
    <w:rsid w:val="00B945C7"/>
    <w:rsid w:val="00BA2FC8"/>
    <w:rsid w:val="00BA33BB"/>
    <w:rsid w:val="00BA43E4"/>
    <w:rsid w:val="00BA6DB4"/>
    <w:rsid w:val="00BB178D"/>
    <w:rsid w:val="00BB1A2C"/>
    <w:rsid w:val="00BB2C81"/>
    <w:rsid w:val="00BB421A"/>
    <w:rsid w:val="00BB6E07"/>
    <w:rsid w:val="00BC6F96"/>
    <w:rsid w:val="00BC7168"/>
    <w:rsid w:val="00BD0863"/>
    <w:rsid w:val="00BD1441"/>
    <w:rsid w:val="00BD3FDD"/>
    <w:rsid w:val="00BD76FF"/>
    <w:rsid w:val="00BE1832"/>
    <w:rsid w:val="00BE4AE8"/>
    <w:rsid w:val="00BE7526"/>
    <w:rsid w:val="00BE7B5A"/>
    <w:rsid w:val="00BE7BAA"/>
    <w:rsid w:val="00C0059F"/>
    <w:rsid w:val="00C0350F"/>
    <w:rsid w:val="00C12B5A"/>
    <w:rsid w:val="00C1306C"/>
    <w:rsid w:val="00C1481D"/>
    <w:rsid w:val="00C15123"/>
    <w:rsid w:val="00C27199"/>
    <w:rsid w:val="00C32747"/>
    <w:rsid w:val="00C53C3E"/>
    <w:rsid w:val="00C56E84"/>
    <w:rsid w:val="00C57004"/>
    <w:rsid w:val="00C62ED4"/>
    <w:rsid w:val="00C651C0"/>
    <w:rsid w:val="00C71F29"/>
    <w:rsid w:val="00C779DF"/>
    <w:rsid w:val="00C8640F"/>
    <w:rsid w:val="00C95291"/>
    <w:rsid w:val="00CA34CF"/>
    <w:rsid w:val="00CA64C4"/>
    <w:rsid w:val="00CB1FB6"/>
    <w:rsid w:val="00CB3039"/>
    <w:rsid w:val="00CB7E7D"/>
    <w:rsid w:val="00CC22BD"/>
    <w:rsid w:val="00CC265A"/>
    <w:rsid w:val="00CC2DDF"/>
    <w:rsid w:val="00CC4CE3"/>
    <w:rsid w:val="00CD20EF"/>
    <w:rsid w:val="00CD3497"/>
    <w:rsid w:val="00CD3D62"/>
    <w:rsid w:val="00CE66A2"/>
    <w:rsid w:val="00CE7218"/>
    <w:rsid w:val="00CF1E3C"/>
    <w:rsid w:val="00CF2039"/>
    <w:rsid w:val="00CF2E5C"/>
    <w:rsid w:val="00CF4279"/>
    <w:rsid w:val="00D01E0A"/>
    <w:rsid w:val="00D0323F"/>
    <w:rsid w:val="00D10CED"/>
    <w:rsid w:val="00D264D9"/>
    <w:rsid w:val="00D33E02"/>
    <w:rsid w:val="00D40434"/>
    <w:rsid w:val="00D42286"/>
    <w:rsid w:val="00D439CD"/>
    <w:rsid w:val="00D4641C"/>
    <w:rsid w:val="00D517B5"/>
    <w:rsid w:val="00D529EE"/>
    <w:rsid w:val="00D53828"/>
    <w:rsid w:val="00D55DE4"/>
    <w:rsid w:val="00D6555D"/>
    <w:rsid w:val="00D65DA8"/>
    <w:rsid w:val="00D71925"/>
    <w:rsid w:val="00D732EF"/>
    <w:rsid w:val="00D87FA5"/>
    <w:rsid w:val="00D87FE3"/>
    <w:rsid w:val="00D90C70"/>
    <w:rsid w:val="00D954DC"/>
    <w:rsid w:val="00D957F2"/>
    <w:rsid w:val="00DA1B86"/>
    <w:rsid w:val="00DA20D3"/>
    <w:rsid w:val="00DB3F5F"/>
    <w:rsid w:val="00DB46FA"/>
    <w:rsid w:val="00DC7C0A"/>
    <w:rsid w:val="00DD1585"/>
    <w:rsid w:val="00DD1E9A"/>
    <w:rsid w:val="00DD3165"/>
    <w:rsid w:val="00DE048A"/>
    <w:rsid w:val="00DE12EC"/>
    <w:rsid w:val="00DE7B4D"/>
    <w:rsid w:val="00DE7E7E"/>
    <w:rsid w:val="00DF1117"/>
    <w:rsid w:val="00E00C22"/>
    <w:rsid w:val="00E20B4B"/>
    <w:rsid w:val="00E265C8"/>
    <w:rsid w:val="00E30EA6"/>
    <w:rsid w:val="00E37B96"/>
    <w:rsid w:val="00E405F6"/>
    <w:rsid w:val="00E426CF"/>
    <w:rsid w:val="00E43542"/>
    <w:rsid w:val="00E47817"/>
    <w:rsid w:val="00E4795C"/>
    <w:rsid w:val="00E525B5"/>
    <w:rsid w:val="00E60FBC"/>
    <w:rsid w:val="00E6143E"/>
    <w:rsid w:val="00E618DE"/>
    <w:rsid w:val="00E70AC0"/>
    <w:rsid w:val="00E72245"/>
    <w:rsid w:val="00E83A57"/>
    <w:rsid w:val="00E918EE"/>
    <w:rsid w:val="00E97EE3"/>
    <w:rsid w:val="00EB18BD"/>
    <w:rsid w:val="00EB257D"/>
    <w:rsid w:val="00EB26D3"/>
    <w:rsid w:val="00EC3B28"/>
    <w:rsid w:val="00EC4EC4"/>
    <w:rsid w:val="00EE5FCC"/>
    <w:rsid w:val="00EF6804"/>
    <w:rsid w:val="00EF736E"/>
    <w:rsid w:val="00F057F3"/>
    <w:rsid w:val="00F1137D"/>
    <w:rsid w:val="00F1196C"/>
    <w:rsid w:val="00F11E8F"/>
    <w:rsid w:val="00F13178"/>
    <w:rsid w:val="00F210A8"/>
    <w:rsid w:val="00F22605"/>
    <w:rsid w:val="00F24ADC"/>
    <w:rsid w:val="00F2568B"/>
    <w:rsid w:val="00F25842"/>
    <w:rsid w:val="00F359F1"/>
    <w:rsid w:val="00F44F47"/>
    <w:rsid w:val="00F4525B"/>
    <w:rsid w:val="00F553E5"/>
    <w:rsid w:val="00F62A98"/>
    <w:rsid w:val="00F64B7B"/>
    <w:rsid w:val="00F664BA"/>
    <w:rsid w:val="00F7105A"/>
    <w:rsid w:val="00F91EBA"/>
    <w:rsid w:val="00FB0F03"/>
    <w:rsid w:val="00FC3163"/>
    <w:rsid w:val="00FD0B8E"/>
    <w:rsid w:val="00FD238D"/>
    <w:rsid w:val="00FD3F15"/>
    <w:rsid w:val="00FE0BD4"/>
    <w:rsid w:val="00FE11A7"/>
    <w:rsid w:val="00FE20BC"/>
    <w:rsid w:val="00FE2322"/>
    <w:rsid w:val="00FE4AA1"/>
    <w:rsid w:val="00FF03ED"/>
    <w:rsid w:val="00FF1A47"/>
    <w:rsid w:val="00FF1D43"/>
    <w:rsid w:val="00FF409F"/>
    <w:rsid w:val="00FF7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8F38"/>
  <w15:docId w15:val="{3028EC24-BCB5-4317-9F4C-3D3F053A6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459"/>
  </w:style>
  <w:style w:type="paragraph" w:styleId="Heading1">
    <w:name w:val="heading 1"/>
    <w:basedOn w:val="Normal"/>
    <w:next w:val="Normal"/>
    <w:link w:val="Heading1Char"/>
    <w:uiPriority w:val="9"/>
    <w:qFormat/>
    <w:rsid w:val="004F72D2"/>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pl-PL"/>
    </w:rPr>
  </w:style>
  <w:style w:type="paragraph" w:styleId="Heading2">
    <w:name w:val="heading 2"/>
    <w:basedOn w:val="Normal"/>
    <w:next w:val="Normal"/>
    <w:link w:val="Heading2Char"/>
    <w:uiPriority w:val="9"/>
    <w:unhideWhenUsed/>
    <w:qFormat/>
    <w:rsid w:val="004F72D2"/>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pl-PL"/>
    </w:rPr>
  </w:style>
  <w:style w:type="paragraph" w:styleId="Heading3">
    <w:name w:val="heading 3"/>
    <w:basedOn w:val="Normal"/>
    <w:next w:val="Normal"/>
    <w:link w:val="Heading3Char"/>
    <w:uiPriority w:val="9"/>
    <w:unhideWhenUsed/>
    <w:qFormat/>
    <w:rsid w:val="004F72D2"/>
    <w:pPr>
      <w:keepNext/>
      <w:keepLines/>
      <w:spacing w:before="200" w:after="200" w:line="276" w:lineRule="auto"/>
      <w:outlineLvl w:val="2"/>
    </w:pPr>
    <w:rPr>
      <w:rFonts w:asciiTheme="majorHAnsi" w:eastAsiaTheme="majorEastAsia" w:hAnsiTheme="majorHAnsi" w:cstheme="majorBidi"/>
      <w:b/>
      <w:bCs/>
      <w:color w:val="4472C4" w:themeColor="accent1"/>
      <w:sz w:val="24"/>
      <w:lang w:val="pl-PL"/>
    </w:rPr>
  </w:style>
  <w:style w:type="paragraph" w:styleId="Heading4">
    <w:name w:val="heading 4"/>
    <w:basedOn w:val="Normal"/>
    <w:next w:val="Normal"/>
    <w:link w:val="Heading4Char"/>
    <w:uiPriority w:val="9"/>
    <w:unhideWhenUsed/>
    <w:qFormat/>
    <w:rsid w:val="004F72D2"/>
    <w:pPr>
      <w:keepNext/>
      <w:keepLines/>
      <w:spacing w:before="200" w:after="200" w:line="276" w:lineRule="auto"/>
      <w:outlineLvl w:val="3"/>
    </w:pPr>
    <w:rPr>
      <w:rFonts w:asciiTheme="majorHAnsi" w:eastAsiaTheme="majorEastAsia" w:hAnsiTheme="majorHAnsi" w:cstheme="majorBidi"/>
      <w:b/>
      <w:bCs/>
      <w:i/>
      <w:iCs/>
      <w:color w:val="4472C4" w:themeColor="accent1"/>
      <w:sz w:val="24"/>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2D2"/>
    <w:rPr>
      <w:rFonts w:asciiTheme="majorHAnsi" w:eastAsiaTheme="majorEastAsia" w:hAnsiTheme="majorHAnsi" w:cstheme="majorBidi"/>
      <w:b/>
      <w:bCs/>
      <w:color w:val="2F5496" w:themeColor="accent1" w:themeShade="BF"/>
      <w:sz w:val="28"/>
      <w:szCs w:val="28"/>
      <w:lang w:val="pl-PL"/>
    </w:rPr>
  </w:style>
  <w:style w:type="character" w:customStyle="1" w:styleId="Heading2Char">
    <w:name w:val="Heading 2 Char"/>
    <w:basedOn w:val="DefaultParagraphFont"/>
    <w:link w:val="Heading2"/>
    <w:uiPriority w:val="9"/>
    <w:rsid w:val="004F72D2"/>
    <w:rPr>
      <w:rFonts w:asciiTheme="majorHAnsi" w:eastAsiaTheme="majorEastAsia" w:hAnsiTheme="majorHAnsi" w:cstheme="majorBidi"/>
      <w:b/>
      <w:bCs/>
      <w:color w:val="4472C4" w:themeColor="accent1"/>
      <w:sz w:val="26"/>
      <w:szCs w:val="26"/>
      <w:lang w:val="pl-PL"/>
    </w:rPr>
  </w:style>
  <w:style w:type="character" w:customStyle="1" w:styleId="Heading3Char">
    <w:name w:val="Heading 3 Char"/>
    <w:basedOn w:val="DefaultParagraphFont"/>
    <w:link w:val="Heading3"/>
    <w:uiPriority w:val="9"/>
    <w:rsid w:val="004F72D2"/>
    <w:rPr>
      <w:rFonts w:asciiTheme="majorHAnsi" w:eastAsiaTheme="majorEastAsia" w:hAnsiTheme="majorHAnsi" w:cstheme="majorBidi"/>
      <w:b/>
      <w:bCs/>
      <w:color w:val="4472C4" w:themeColor="accent1"/>
      <w:sz w:val="24"/>
      <w:lang w:val="pl-PL"/>
    </w:rPr>
  </w:style>
  <w:style w:type="character" w:customStyle="1" w:styleId="Heading4Char">
    <w:name w:val="Heading 4 Char"/>
    <w:basedOn w:val="DefaultParagraphFont"/>
    <w:link w:val="Heading4"/>
    <w:uiPriority w:val="9"/>
    <w:rsid w:val="004F72D2"/>
    <w:rPr>
      <w:rFonts w:asciiTheme="majorHAnsi" w:eastAsiaTheme="majorEastAsia" w:hAnsiTheme="majorHAnsi" w:cstheme="majorBidi"/>
      <w:b/>
      <w:bCs/>
      <w:i/>
      <w:iCs/>
      <w:color w:val="4472C4" w:themeColor="accent1"/>
      <w:sz w:val="24"/>
      <w:lang w:val="pl-PL"/>
    </w:rPr>
  </w:style>
  <w:style w:type="numbering" w:customStyle="1" w:styleId="NoList1">
    <w:name w:val="No List1"/>
    <w:next w:val="NoList"/>
    <w:uiPriority w:val="99"/>
    <w:semiHidden/>
    <w:unhideWhenUsed/>
    <w:rsid w:val="004F72D2"/>
  </w:style>
  <w:style w:type="paragraph" w:styleId="Header">
    <w:name w:val="header"/>
    <w:basedOn w:val="Normal"/>
    <w:link w:val="HeaderChar"/>
    <w:uiPriority w:val="99"/>
    <w:unhideWhenUsed/>
    <w:rsid w:val="004F72D2"/>
    <w:pPr>
      <w:tabs>
        <w:tab w:val="center" w:pos="4680"/>
        <w:tab w:val="right" w:pos="9360"/>
      </w:tabs>
      <w:spacing w:after="200" w:line="276" w:lineRule="auto"/>
    </w:pPr>
    <w:rPr>
      <w:rFonts w:ascii="Times New Roman" w:eastAsia="Times New Roman" w:hAnsi="Times New Roman" w:cs="Times New Roman"/>
      <w:sz w:val="24"/>
      <w:lang w:val="pl-PL"/>
    </w:rPr>
  </w:style>
  <w:style w:type="character" w:customStyle="1" w:styleId="HeaderChar">
    <w:name w:val="Header Char"/>
    <w:basedOn w:val="DefaultParagraphFont"/>
    <w:link w:val="Header"/>
    <w:uiPriority w:val="99"/>
    <w:rsid w:val="004F72D2"/>
    <w:rPr>
      <w:rFonts w:ascii="Times New Roman" w:eastAsia="Times New Roman" w:hAnsi="Times New Roman" w:cs="Times New Roman"/>
      <w:sz w:val="24"/>
      <w:lang w:val="pl-PL"/>
    </w:rPr>
  </w:style>
  <w:style w:type="paragraph" w:styleId="NormalIndent">
    <w:name w:val="Normal Indent"/>
    <w:basedOn w:val="Normal"/>
    <w:uiPriority w:val="99"/>
    <w:unhideWhenUsed/>
    <w:rsid w:val="004F72D2"/>
    <w:pPr>
      <w:spacing w:after="200" w:line="276" w:lineRule="auto"/>
      <w:ind w:left="720"/>
    </w:pPr>
    <w:rPr>
      <w:rFonts w:ascii="Times New Roman" w:eastAsia="Times New Roman" w:hAnsi="Times New Roman" w:cs="Times New Roman"/>
      <w:sz w:val="24"/>
      <w:lang w:val="pl-PL"/>
    </w:rPr>
  </w:style>
  <w:style w:type="paragraph" w:styleId="Subtitle">
    <w:name w:val="Subtitle"/>
    <w:basedOn w:val="Normal"/>
    <w:next w:val="Normal"/>
    <w:link w:val="SubtitleChar"/>
    <w:uiPriority w:val="11"/>
    <w:qFormat/>
    <w:rsid w:val="004F72D2"/>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pl-PL"/>
    </w:rPr>
  </w:style>
  <w:style w:type="character" w:customStyle="1" w:styleId="SubtitleChar">
    <w:name w:val="Subtitle Char"/>
    <w:basedOn w:val="DefaultParagraphFont"/>
    <w:link w:val="Subtitle"/>
    <w:uiPriority w:val="11"/>
    <w:rsid w:val="004F72D2"/>
    <w:rPr>
      <w:rFonts w:asciiTheme="majorHAnsi" w:eastAsiaTheme="majorEastAsia" w:hAnsiTheme="majorHAnsi" w:cstheme="majorBidi"/>
      <w:i/>
      <w:iCs/>
      <w:color w:val="4472C4" w:themeColor="accent1"/>
      <w:spacing w:val="15"/>
      <w:sz w:val="24"/>
      <w:szCs w:val="24"/>
      <w:lang w:val="pl-PL"/>
    </w:rPr>
  </w:style>
  <w:style w:type="paragraph" w:styleId="Title">
    <w:name w:val="Title"/>
    <w:basedOn w:val="Normal"/>
    <w:next w:val="Normal"/>
    <w:link w:val="TitleChar"/>
    <w:uiPriority w:val="10"/>
    <w:qFormat/>
    <w:rsid w:val="004F72D2"/>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pl-PL"/>
    </w:rPr>
  </w:style>
  <w:style w:type="character" w:customStyle="1" w:styleId="TitleChar">
    <w:name w:val="Title Char"/>
    <w:basedOn w:val="DefaultParagraphFont"/>
    <w:link w:val="Title"/>
    <w:uiPriority w:val="10"/>
    <w:rsid w:val="004F72D2"/>
    <w:rPr>
      <w:rFonts w:asciiTheme="majorHAnsi" w:eastAsiaTheme="majorEastAsia" w:hAnsiTheme="majorHAnsi" w:cstheme="majorBidi"/>
      <w:color w:val="323E4F" w:themeColor="text2" w:themeShade="BF"/>
      <w:spacing w:val="5"/>
      <w:kern w:val="28"/>
      <w:sz w:val="52"/>
      <w:szCs w:val="52"/>
      <w:lang w:val="pl-PL"/>
    </w:rPr>
  </w:style>
  <w:style w:type="character" w:styleId="Emphasis">
    <w:name w:val="Emphasis"/>
    <w:basedOn w:val="DefaultParagraphFont"/>
    <w:uiPriority w:val="20"/>
    <w:qFormat/>
    <w:rsid w:val="004F72D2"/>
    <w:rPr>
      <w:i/>
      <w:iCs/>
    </w:rPr>
  </w:style>
  <w:style w:type="character" w:styleId="Hyperlink">
    <w:name w:val="Hyperlink"/>
    <w:basedOn w:val="DefaultParagraphFont"/>
    <w:uiPriority w:val="99"/>
    <w:unhideWhenUsed/>
    <w:rsid w:val="004F72D2"/>
    <w:rPr>
      <w:color w:val="0563C1" w:themeColor="hyperlink"/>
      <w:u w:val="single"/>
    </w:rPr>
  </w:style>
  <w:style w:type="table" w:styleId="TableGrid">
    <w:name w:val="Table Grid"/>
    <w:basedOn w:val="TableNormal"/>
    <w:uiPriority w:val="59"/>
    <w:rsid w:val="004F72D2"/>
    <w:pPr>
      <w:spacing w:after="0" w:line="240" w:lineRule="auto"/>
    </w:pPr>
    <w:rPr>
      <w:sz w:val="24"/>
      <w:lang w:val="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4F72D2"/>
    <w:pPr>
      <w:spacing w:after="200" w:line="240" w:lineRule="auto"/>
    </w:pPr>
    <w:rPr>
      <w:rFonts w:ascii="Times New Roman" w:eastAsia="Times New Roman" w:hAnsi="Times New Roman" w:cs="Times New Roman"/>
      <w:b/>
      <w:bCs/>
      <w:color w:val="4472C4" w:themeColor="accent1"/>
      <w:sz w:val="18"/>
      <w:szCs w:val="18"/>
      <w:lang w:val="pl-PL"/>
    </w:rPr>
  </w:style>
  <w:style w:type="paragraph" w:customStyle="1" w:styleId="HeaderStyle">
    <w:name w:val="HeaderStyle"/>
    <w:rsid w:val="004F72D2"/>
    <w:pPr>
      <w:spacing w:after="200" w:line="240" w:lineRule="auto"/>
      <w:jc w:val="center"/>
    </w:pPr>
    <w:rPr>
      <w:rFonts w:ascii="Times New Roman" w:eastAsia="Times New Roman" w:hAnsi="Times New Roman" w:cs="Times New Roman"/>
      <w:b/>
      <w:color w:val="000000" w:themeColor="text1"/>
      <w:sz w:val="24"/>
      <w:lang w:val="pl-PL"/>
    </w:rPr>
  </w:style>
  <w:style w:type="paragraph" w:customStyle="1" w:styleId="TitleStyle">
    <w:name w:val="TitleStyle"/>
    <w:rsid w:val="004F72D2"/>
    <w:pPr>
      <w:spacing w:after="200" w:line="240" w:lineRule="auto"/>
    </w:pPr>
    <w:rPr>
      <w:rFonts w:ascii="Times New Roman" w:eastAsia="Times New Roman" w:hAnsi="Times New Roman" w:cs="Times New Roman"/>
      <w:b/>
      <w:color w:val="000000" w:themeColor="text1"/>
      <w:sz w:val="24"/>
      <w:lang w:val="pl-PL"/>
    </w:rPr>
  </w:style>
  <w:style w:type="paragraph" w:customStyle="1" w:styleId="TitleCenterStyle">
    <w:name w:val="TitleCenterStyle"/>
    <w:rsid w:val="004F72D2"/>
    <w:pPr>
      <w:spacing w:after="200" w:line="240" w:lineRule="auto"/>
      <w:jc w:val="center"/>
    </w:pPr>
    <w:rPr>
      <w:rFonts w:ascii="Times New Roman" w:eastAsia="Times New Roman" w:hAnsi="Times New Roman" w:cs="Times New Roman"/>
      <w:b/>
      <w:color w:val="000000" w:themeColor="text1"/>
      <w:sz w:val="24"/>
      <w:lang w:val="pl-PL"/>
    </w:rPr>
  </w:style>
  <w:style w:type="paragraph" w:customStyle="1" w:styleId="NormalStyle">
    <w:name w:val="NormalStyle"/>
    <w:rsid w:val="004F72D2"/>
    <w:pPr>
      <w:spacing w:after="0" w:line="240" w:lineRule="auto"/>
    </w:pPr>
    <w:rPr>
      <w:rFonts w:ascii="Times New Roman" w:eastAsia="Times New Roman" w:hAnsi="Times New Roman" w:cs="Times New Roman"/>
      <w:color w:val="000000" w:themeColor="text1"/>
      <w:sz w:val="24"/>
      <w:lang w:val="pl-PL"/>
    </w:rPr>
  </w:style>
  <w:style w:type="paragraph" w:customStyle="1" w:styleId="NormalSpacingStyle">
    <w:name w:val="NormalSpacingStyle"/>
    <w:rsid w:val="004F72D2"/>
    <w:pPr>
      <w:spacing w:after="200" w:line="240" w:lineRule="auto"/>
    </w:pPr>
    <w:rPr>
      <w:rFonts w:ascii="Times New Roman" w:eastAsia="Times New Roman" w:hAnsi="Times New Roman" w:cs="Times New Roman"/>
      <w:color w:val="000000" w:themeColor="text1"/>
      <w:sz w:val="24"/>
      <w:lang w:val="pl-PL"/>
    </w:rPr>
  </w:style>
  <w:style w:type="paragraph" w:customStyle="1" w:styleId="BoldStyle">
    <w:name w:val="BoldStyle"/>
    <w:rsid w:val="004F72D2"/>
    <w:pPr>
      <w:spacing w:after="0" w:line="240" w:lineRule="auto"/>
    </w:pPr>
    <w:rPr>
      <w:rFonts w:ascii="Times New Roman" w:eastAsia="Times New Roman" w:hAnsi="Times New Roman" w:cs="Times New Roman"/>
      <w:b/>
      <w:color w:val="000000" w:themeColor="text1"/>
      <w:sz w:val="24"/>
      <w:lang w:val="pl-PL"/>
    </w:rPr>
  </w:style>
  <w:style w:type="paragraph" w:styleId="ListParagraph">
    <w:name w:val="List Paragraph"/>
    <w:basedOn w:val="Normal"/>
    <w:uiPriority w:val="34"/>
    <w:qFormat/>
    <w:rsid w:val="00B945C7"/>
    <w:pPr>
      <w:ind w:left="720"/>
      <w:contextualSpacing/>
    </w:pPr>
  </w:style>
  <w:style w:type="paragraph" w:styleId="Footer">
    <w:name w:val="footer"/>
    <w:basedOn w:val="Normal"/>
    <w:link w:val="FooterChar"/>
    <w:uiPriority w:val="99"/>
    <w:unhideWhenUsed/>
    <w:rsid w:val="001B68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81F"/>
  </w:style>
  <w:style w:type="character" w:customStyle="1" w:styleId="UnresolvedMention1">
    <w:name w:val="Unresolved Mention1"/>
    <w:basedOn w:val="DefaultParagraphFont"/>
    <w:uiPriority w:val="99"/>
    <w:semiHidden/>
    <w:unhideWhenUsed/>
    <w:rsid w:val="0042443E"/>
    <w:rPr>
      <w:color w:val="605E5C"/>
      <w:shd w:val="clear" w:color="auto" w:fill="E1DFDD"/>
    </w:rPr>
  </w:style>
  <w:style w:type="character" w:customStyle="1" w:styleId="UnresolvedMention2">
    <w:name w:val="Unresolved Mention2"/>
    <w:basedOn w:val="DefaultParagraphFont"/>
    <w:uiPriority w:val="99"/>
    <w:semiHidden/>
    <w:unhideWhenUsed/>
    <w:rsid w:val="006F2FEB"/>
    <w:rPr>
      <w:color w:val="605E5C"/>
      <w:shd w:val="clear" w:color="auto" w:fill="E1DFDD"/>
    </w:rPr>
  </w:style>
  <w:style w:type="character" w:customStyle="1" w:styleId="UnresolvedMention3">
    <w:name w:val="Unresolved Mention3"/>
    <w:basedOn w:val="DefaultParagraphFont"/>
    <w:uiPriority w:val="99"/>
    <w:semiHidden/>
    <w:unhideWhenUsed/>
    <w:rsid w:val="00865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13" Type="http://schemas.openxmlformats.org/officeDocument/2006/relationships/hyperlink" Target="http://sicap-prod.elicitatie.ro/pub" TargetMode="External"/><Relationship Id="rId18" Type="http://schemas.openxmlformats.org/officeDocument/2006/relationships/hyperlink" Target="http://www.anap.gov.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inspectmun.ro/Legislatie/legislatie.html" TargetMode="External"/><Relationship Id="rId7" Type="http://schemas.openxmlformats.org/officeDocument/2006/relationships/endnotes" Target="endnotes.xml"/><Relationship Id="rId12" Type="http://schemas.openxmlformats.org/officeDocument/2006/relationships/hyperlink" Target="http://sicap-prod.e-licitatie.ro/pub" TargetMode="External"/><Relationship Id="rId17" Type="http://schemas.openxmlformats.org/officeDocument/2006/relationships/hyperlink" Target="http://www.bnr.ro" TargetMode="External"/><Relationship Id="rId25" Type="http://schemas.openxmlformats.org/officeDocument/2006/relationships/hyperlink" Target="mailto:office@judbrasov.ro" TargetMode="External"/><Relationship Id="rId2" Type="http://schemas.openxmlformats.org/officeDocument/2006/relationships/numbering" Target="numbering.xml"/><Relationship Id="rId16" Type="http://schemas.openxmlformats.org/officeDocument/2006/relationships/hyperlink" Target="https://ec.europa.eu/tools/ecertis/search" TargetMode="External"/><Relationship Id="rId20" Type="http://schemas.openxmlformats.org/officeDocument/2006/relationships/hyperlink" Target="https://eur-lex.europ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cap-prod.e-licitatie.ro" TargetMode="External"/><Relationship Id="rId24" Type="http://schemas.openxmlformats.org/officeDocument/2006/relationships/hyperlink" Target="http://www.cnsc.ro" TargetMode="External"/><Relationship Id="rId5" Type="http://schemas.openxmlformats.org/officeDocument/2006/relationships/webSettings" Target="webSettings.xml"/><Relationship Id="rId15" Type="http://schemas.openxmlformats.org/officeDocument/2006/relationships/hyperlink" Target="http://sicap-prod.e-licitatie.ro/pub" TargetMode="External"/><Relationship Id="rId23" Type="http://schemas.openxmlformats.org/officeDocument/2006/relationships/hyperlink" Target="mailto:office@cnsc.ro" TargetMode="External"/><Relationship Id="rId28" Type="http://schemas.openxmlformats.org/officeDocument/2006/relationships/theme" Target="theme/theme1.xml"/><Relationship Id="rId10" Type="http://schemas.openxmlformats.org/officeDocument/2006/relationships/hyperlink" Target="http://sicap-prod.e-licitatie.ro/pub" TargetMode="External"/><Relationship Id="rId19" Type="http://schemas.openxmlformats.org/officeDocument/2006/relationships/hyperlink" Target="http://www.anr.sc.ro/" TargetMode="External"/><Relationship Id="rId4" Type="http://schemas.openxmlformats.org/officeDocument/2006/relationships/settings" Target="settings.xml"/><Relationship Id="rId9" Type="http://schemas.openxmlformats.org/officeDocument/2006/relationships/hyperlink" Target="http://www.e-licitatie.ro" TargetMode="External"/><Relationship Id="rId14" Type="http://schemas.openxmlformats.org/officeDocument/2006/relationships/hyperlink" Target="http://sicap-prod.e-licitatie.ro/pub" TargetMode="External"/><Relationship Id="rId22" Type="http://schemas.openxmlformats.org/officeDocument/2006/relationships/hyperlink" Target="http://www.e-licitatie.ro"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BDD6F-4401-4F10-A9AD-9D0CFFAA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105</Pages>
  <Words>38201</Words>
  <Characters>217747</Characters>
  <Application>Microsoft Office Word</Application>
  <DocSecurity>0</DocSecurity>
  <Lines>1814</Lines>
  <Paragraphs>510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Incertrans</dc:creator>
  <cp:keywords/>
  <dc:description/>
  <cp:lastModifiedBy>Office Incertrans</cp:lastModifiedBy>
  <cp:revision>159</cp:revision>
  <cp:lastPrinted>2022-06-08T11:21:00Z</cp:lastPrinted>
  <dcterms:created xsi:type="dcterms:W3CDTF">2021-01-16T17:03:00Z</dcterms:created>
  <dcterms:modified xsi:type="dcterms:W3CDTF">2022-06-24T10:00:00Z</dcterms:modified>
</cp:coreProperties>
</file>