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F8" w:rsidRPr="00057039" w:rsidRDefault="00A828F8" w:rsidP="00A828F8">
      <w:pPr>
        <w:jc w:val="right"/>
        <w:rPr>
          <w:rFonts w:ascii="Times New Roman" w:hAnsi="Times New Roman"/>
          <w:bCs/>
          <w:sz w:val="24"/>
          <w:szCs w:val="24"/>
          <w:lang w:val="en-US"/>
        </w:rPr>
      </w:pPr>
      <w:r w:rsidRPr="00057039">
        <w:rPr>
          <w:rFonts w:ascii="Times New Roman" w:hAnsi="Times New Roman"/>
          <w:bCs/>
          <w:sz w:val="24"/>
          <w:szCs w:val="24"/>
          <w:lang w:val="en-US"/>
        </w:rPr>
        <w:t xml:space="preserve">Anexa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nr. 2 </w:t>
      </w:r>
      <w:r w:rsidRPr="00057039">
        <w:rPr>
          <w:rFonts w:ascii="Times New Roman" w:hAnsi="Times New Roman"/>
          <w:bCs/>
          <w:sz w:val="24"/>
          <w:szCs w:val="24"/>
          <w:lang w:val="en-US"/>
        </w:rPr>
        <w:t>la H.C.J. Arge</w:t>
      </w:r>
      <w:r>
        <w:rPr>
          <w:rFonts w:ascii="Times New Roman" w:hAnsi="Times New Roman"/>
          <w:sz w:val="24"/>
          <w:szCs w:val="24"/>
          <w:lang w:val="en-US"/>
        </w:rPr>
        <w:t>ș</w:t>
      </w:r>
      <w:r w:rsidRPr="00057039">
        <w:rPr>
          <w:rFonts w:ascii="Times New Roman" w:hAnsi="Times New Roman"/>
          <w:bCs/>
          <w:sz w:val="24"/>
          <w:szCs w:val="24"/>
          <w:lang w:val="en-US"/>
        </w:rPr>
        <w:t xml:space="preserve"> nr.______ din___________</w:t>
      </w:r>
    </w:p>
    <w:p w:rsidR="00A828F8" w:rsidRPr="00057039" w:rsidRDefault="00A828F8" w:rsidP="00A828F8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  <w:r w:rsidRPr="00057039">
        <w:rPr>
          <w:rFonts w:ascii="Times New Roman" w:eastAsia="Times New Roman" w:hAnsi="Times New Roman"/>
          <w:b/>
          <w:bCs/>
          <w:i/>
          <w:iCs/>
          <w:sz w:val="36"/>
          <w:szCs w:val="36"/>
          <w:u w:val="single"/>
        </w:rPr>
        <w:t>Principalii indicatori tehnico-economici aferenţi investiţiei</w:t>
      </w:r>
    </w:p>
    <w:p w:rsidR="00A828F8" w:rsidRPr="00057039" w:rsidRDefault="00A828F8" w:rsidP="00A828F8">
      <w:pPr>
        <w:rPr>
          <w:rFonts w:ascii="Times New Roman" w:hAnsi="Times New Roman"/>
          <w:b/>
          <w:sz w:val="36"/>
          <w:szCs w:val="36"/>
          <w:lang w:val="en-US"/>
        </w:rPr>
      </w:pPr>
    </w:p>
    <w:p w:rsidR="00A828F8" w:rsidRPr="005119F7" w:rsidRDefault="00A828F8" w:rsidP="00A828F8">
      <w:pPr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A828F8" w:rsidRDefault="00A828F8" w:rsidP="00A828F8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OBIECTIVUL</w:t>
      </w:r>
      <w:r w:rsidRPr="005119F7">
        <w:rPr>
          <w:rFonts w:ascii="Times New Roman" w:hAnsi="Times New Roman"/>
          <w:b/>
          <w:sz w:val="28"/>
          <w:szCs w:val="28"/>
          <w:lang w:val="en-US"/>
        </w:rPr>
        <w:t xml:space="preserve"> DE INVESTI</w:t>
      </w:r>
      <w:bookmarkStart w:id="0" w:name="_Hlk108525582"/>
      <w:r w:rsidRPr="003E37C3">
        <w:rPr>
          <w:rFonts w:ascii="Times New Roman" w:hAnsi="Times New Roman"/>
          <w:b/>
          <w:bCs/>
          <w:sz w:val="28"/>
          <w:szCs w:val="28"/>
          <w:lang w:val="en-US"/>
        </w:rPr>
        <w:t>Ț</w:t>
      </w:r>
      <w:bookmarkEnd w:id="0"/>
      <w:r w:rsidRPr="005119F7">
        <w:rPr>
          <w:rFonts w:ascii="Times New Roman" w:hAnsi="Times New Roman"/>
          <w:b/>
          <w:sz w:val="28"/>
          <w:szCs w:val="28"/>
          <w:lang w:val="en-US"/>
        </w:rPr>
        <w:t>IE:</w:t>
      </w:r>
    </w:p>
    <w:p w:rsidR="00A828F8" w:rsidRPr="005119F7" w:rsidRDefault="00A828F8" w:rsidP="00A828F8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E37C3">
        <w:rPr>
          <w:rFonts w:ascii="Times New Roman" w:hAnsi="Times New Roman"/>
          <w:b/>
          <w:bCs/>
          <w:sz w:val="28"/>
          <w:szCs w:val="28"/>
          <w:lang w:val="en-US"/>
        </w:rPr>
        <w:t>”MODERNIZARE DJ 703B PĂDURE</w:t>
      </w:r>
      <w:bookmarkStart w:id="1" w:name="_Hlk108525079"/>
      <w:r w:rsidRPr="003E37C3">
        <w:rPr>
          <w:rFonts w:ascii="Times New Roman" w:hAnsi="Times New Roman"/>
          <w:b/>
          <w:bCs/>
          <w:sz w:val="28"/>
          <w:szCs w:val="28"/>
          <w:lang w:val="en-US"/>
        </w:rPr>
        <w:t>Ț</w:t>
      </w:r>
      <w:bookmarkEnd w:id="1"/>
      <w:r w:rsidRPr="003E37C3">
        <w:rPr>
          <w:rFonts w:ascii="Times New Roman" w:hAnsi="Times New Roman"/>
          <w:b/>
          <w:bCs/>
          <w:sz w:val="28"/>
          <w:szCs w:val="28"/>
          <w:lang w:val="en-US"/>
        </w:rPr>
        <w:t>I (DJ679) – COSTE</w:t>
      </w:r>
      <w:bookmarkStart w:id="2" w:name="_Hlk108525420"/>
      <w:r w:rsidRPr="003E37C3">
        <w:rPr>
          <w:rFonts w:ascii="Times New Roman" w:hAnsi="Times New Roman"/>
          <w:b/>
          <w:bCs/>
          <w:sz w:val="28"/>
          <w:szCs w:val="28"/>
          <w:lang w:val="en-US"/>
        </w:rPr>
        <w:t>Ș</w:t>
      </w:r>
      <w:bookmarkEnd w:id="2"/>
      <w:r w:rsidRPr="003E37C3">
        <w:rPr>
          <w:rFonts w:ascii="Times New Roman" w:hAnsi="Times New Roman"/>
          <w:b/>
          <w:bCs/>
          <w:sz w:val="28"/>
          <w:szCs w:val="28"/>
          <w:lang w:val="en-US"/>
        </w:rPr>
        <w:t>TI (DN 65A), KM 48+975 – 59+287, L=10,312 KM LA LUNCA CORBULUI ȘI COSTEȘTI”</w:t>
      </w:r>
    </w:p>
    <w:p w:rsidR="00A828F8" w:rsidRDefault="00A828F8" w:rsidP="00A828F8">
      <w:pPr>
        <w:jc w:val="center"/>
        <w:rPr>
          <w:rFonts w:ascii="Times New Roman" w:hAnsi="Times New Roman"/>
          <w:b/>
          <w:sz w:val="28"/>
          <w:szCs w:val="28"/>
        </w:rPr>
      </w:pPr>
      <w:r w:rsidRPr="005119F7">
        <w:rPr>
          <w:rFonts w:ascii="Times New Roman" w:hAnsi="Times New Roman"/>
          <w:b/>
          <w:sz w:val="28"/>
          <w:szCs w:val="28"/>
        </w:rPr>
        <w:t>Valoarea total</w:t>
      </w:r>
      <w:r w:rsidRPr="005B187E">
        <w:rPr>
          <w:rFonts w:ascii="Times New Roman" w:hAnsi="Times New Roman"/>
          <w:b/>
          <w:sz w:val="28"/>
          <w:szCs w:val="28"/>
        </w:rPr>
        <w:t>ă</w:t>
      </w:r>
      <w:r w:rsidRPr="005119F7">
        <w:rPr>
          <w:rFonts w:ascii="Times New Roman" w:hAnsi="Times New Roman"/>
          <w:b/>
          <w:sz w:val="28"/>
          <w:szCs w:val="28"/>
        </w:rPr>
        <w:t xml:space="preserve"> a investi</w:t>
      </w:r>
      <w:r w:rsidRPr="00CF21C7">
        <w:rPr>
          <w:rFonts w:ascii="Times New Roman" w:hAnsi="Times New Roman"/>
          <w:b/>
          <w:sz w:val="28"/>
          <w:szCs w:val="28"/>
        </w:rPr>
        <w:t>ț</w:t>
      </w:r>
      <w:r w:rsidRPr="005119F7">
        <w:rPr>
          <w:rFonts w:ascii="Times New Roman" w:hAnsi="Times New Roman"/>
          <w:b/>
          <w:sz w:val="28"/>
          <w:szCs w:val="28"/>
        </w:rPr>
        <w:t>iei conform</w:t>
      </w:r>
    </w:p>
    <w:p w:rsidR="00A828F8" w:rsidRDefault="00A828F8" w:rsidP="00A828F8">
      <w:pPr>
        <w:jc w:val="center"/>
        <w:rPr>
          <w:rFonts w:ascii="Times New Roman" w:hAnsi="Times New Roman"/>
          <w:b/>
          <w:sz w:val="28"/>
          <w:szCs w:val="28"/>
        </w:rPr>
      </w:pPr>
      <w:r w:rsidRPr="005119F7">
        <w:rPr>
          <w:rFonts w:ascii="Times New Roman" w:hAnsi="Times New Roman"/>
          <w:b/>
          <w:sz w:val="28"/>
          <w:szCs w:val="28"/>
        </w:rPr>
        <w:t xml:space="preserve"> </w:t>
      </w:r>
      <w:r w:rsidRPr="00024CB1">
        <w:rPr>
          <w:rFonts w:ascii="Times New Roman" w:hAnsi="Times New Roman"/>
          <w:color w:val="000000"/>
          <w:sz w:val="24"/>
          <w:szCs w:val="24"/>
          <w:lang w:val="en-US"/>
        </w:rPr>
        <w:t xml:space="preserve">Devizului General actualizat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- faza execuție lucrări, cu aplicarea coeficienților de ajustare conform prevederilor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Ordonanței de Urgență</w:t>
      </w:r>
      <w:r w:rsidRPr="00236D10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a Guvernului nr. 47/2022</w:t>
      </w:r>
    </w:p>
    <w:p w:rsidR="00A828F8" w:rsidRPr="00F8592E" w:rsidRDefault="00A828F8" w:rsidP="00A828F8">
      <w:pPr>
        <w:jc w:val="center"/>
        <w:rPr>
          <w:rFonts w:ascii="Times New Roman" w:hAnsi="Times New Roman"/>
          <w:bCs/>
          <w:sz w:val="24"/>
          <w:szCs w:val="24"/>
        </w:rPr>
      </w:pPr>
      <w:r w:rsidRPr="00F8592E">
        <w:rPr>
          <w:rFonts w:ascii="Times New Roman" w:hAnsi="Times New Roman"/>
          <w:bCs/>
          <w:sz w:val="24"/>
          <w:szCs w:val="24"/>
        </w:rPr>
        <w:t>aprilie 2022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730"/>
        <w:gridCol w:w="3040"/>
      </w:tblGrid>
      <w:tr w:rsidR="00A828F8" w:rsidRPr="00482498" w:rsidTr="00CB3A5D">
        <w:trPr>
          <w:trHeight w:val="561"/>
        </w:trPr>
        <w:tc>
          <w:tcPr>
            <w:tcW w:w="2518" w:type="dxa"/>
          </w:tcPr>
          <w:p w:rsidR="00A828F8" w:rsidRPr="00482498" w:rsidRDefault="00A828F8" w:rsidP="00CB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730" w:type="dxa"/>
          </w:tcPr>
          <w:p w:rsidR="00A828F8" w:rsidRPr="00482498" w:rsidRDefault="00A828F8" w:rsidP="00CB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F21C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mii lei fără T.V.A.</w:t>
            </w:r>
          </w:p>
        </w:tc>
        <w:tc>
          <w:tcPr>
            <w:tcW w:w="3040" w:type="dxa"/>
          </w:tcPr>
          <w:p w:rsidR="00A828F8" w:rsidRPr="00482498" w:rsidRDefault="00A828F8" w:rsidP="00CB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F21C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mii lei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inclusiv</w:t>
            </w:r>
            <w:r w:rsidRPr="00CF21C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T.V.A.</w:t>
            </w:r>
          </w:p>
        </w:tc>
      </w:tr>
      <w:tr w:rsidR="00A828F8" w:rsidRPr="00482498" w:rsidTr="00CB3A5D">
        <w:tc>
          <w:tcPr>
            <w:tcW w:w="2518" w:type="dxa"/>
          </w:tcPr>
          <w:p w:rsidR="00A828F8" w:rsidRPr="00482498" w:rsidRDefault="00A828F8" w:rsidP="00CB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824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Valoarea total</w:t>
            </w:r>
            <w:r w:rsidRPr="005B187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ă</w:t>
            </w:r>
            <w:r w:rsidRPr="004824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a investi</w:t>
            </w:r>
            <w:r w:rsidRPr="00CF21C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ț</w:t>
            </w:r>
            <w:r w:rsidRPr="004824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iei (INV)</w:t>
            </w:r>
          </w:p>
        </w:tc>
        <w:tc>
          <w:tcPr>
            <w:tcW w:w="3730" w:type="dxa"/>
          </w:tcPr>
          <w:p w:rsidR="00A828F8" w:rsidRPr="007862B9" w:rsidRDefault="00A828F8" w:rsidP="00CB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26.647</w:t>
            </w:r>
            <w:r w:rsidRPr="007862B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955</w:t>
            </w:r>
          </w:p>
        </w:tc>
        <w:tc>
          <w:tcPr>
            <w:tcW w:w="3040" w:type="dxa"/>
          </w:tcPr>
          <w:p w:rsidR="00A828F8" w:rsidRPr="007862B9" w:rsidRDefault="00A828F8" w:rsidP="00CB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31.65</w:t>
            </w:r>
            <w:r w:rsidRPr="007862B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9,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935</w:t>
            </w:r>
          </w:p>
        </w:tc>
      </w:tr>
      <w:tr w:rsidR="00A828F8" w:rsidRPr="00482498" w:rsidTr="00CB3A5D">
        <w:tc>
          <w:tcPr>
            <w:tcW w:w="2518" w:type="dxa"/>
          </w:tcPr>
          <w:p w:rsidR="00A828F8" w:rsidRPr="00482498" w:rsidRDefault="00A828F8" w:rsidP="00CB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824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Construc</w:t>
            </w:r>
            <w:r w:rsidRPr="00CF21C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ț</w:t>
            </w:r>
            <w:r w:rsidRPr="004824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ii-Montaj (C+M)</w:t>
            </w:r>
          </w:p>
        </w:tc>
        <w:tc>
          <w:tcPr>
            <w:tcW w:w="3730" w:type="dxa"/>
          </w:tcPr>
          <w:p w:rsidR="00A828F8" w:rsidRPr="007862B9" w:rsidRDefault="00A828F8" w:rsidP="00CB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862B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24.541,934</w:t>
            </w:r>
          </w:p>
        </w:tc>
        <w:tc>
          <w:tcPr>
            <w:tcW w:w="3040" w:type="dxa"/>
          </w:tcPr>
          <w:p w:rsidR="00A828F8" w:rsidRPr="007862B9" w:rsidRDefault="00A828F8" w:rsidP="00CB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862B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29.204,910</w:t>
            </w:r>
          </w:p>
        </w:tc>
      </w:tr>
    </w:tbl>
    <w:p w:rsidR="00A828F8" w:rsidRPr="005119F7" w:rsidRDefault="00A828F8" w:rsidP="00A828F8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828F8" w:rsidRDefault="00A828F8" w:rsidP="00A828F8">
      <w:pPr>
        <w:pStyle w:val="NoSpacing"/>
        <w:spacing w:line="276" w:lineRule="auto"/>
        <w:ind w:firstLine="450"/>
        <w:rPr>
          <w:rFonts w:ascii="Times New Roman" w:hAnsi="Times New Roman"/>
          <w:b/>
          <w:bCs/>
          <w:sz w:val="28"/>
          <w:szCs w:val="28"/>
          <w:lang w:val="ro-RO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A828F8" w:rsidRDefault="00A828F8" w:rsidP="00A828F8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4A2827" w:rsidRDefault="004A2827">
      <w:bookmarkStart w:id="3" w:name="_GoBack"/>
      <w:bookmarkEnd w:id="3"/>
    </w:p>
    <w:sectPr w:rsidR="004A2827" w:rsidSect="007E7805">
      <w:footerReference w:type="default" r:id="rId5"/>
      <w:pgSz w:w="11906" w:h="16838"/>
      <w:pgMar w:top="567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B93" w:rsidRDefault="00A828F8">
    <w:pPr>
      <w:pStyle w:val="Footer"/>
      <w:jc w:val="center"/>
    </w:pPr>
  </w:p>
  <w:p w:rsidR="00A23B93" w:rsidRDefault="00A828F8" w:rsidP="00CE5717">
    <w:pPr>
      <w:pStyle w:val="Footer"/>
      <w:tabs>
        <w:tab w:val="clear" w:pos="4536"/>
        <w:tab w:val="left" w:pos="9072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4F"/>
    <w:rsid w:val="004A2827"/>
    <w:rsid w:val="00A4234F"/>
    <w:rsid w:val="00A8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8F8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828F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A828F8"/>
    <w:rPr>
      <w:rFonts w:ascii="Calibri" w:eastAsia="Calibri" w:hAnsi="Calibri" w:cs="Times New Roman"/>
      <w:sz w:val="20"/>
      <w:szCs w:val="20"/>
      <w:lang w:val="ro-RO" w:eastAsia="x-none"/>
    </w:rPr>
  </w:style>
  <w:style w:type="paragraph" w:styleId="NoSpacing">
    <w:name w:val="No Spacing"/>
    <w:uiPriority w:val="1"/>
    <w:qFormat/>
    <w:rsid w:val="00A828F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8F8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828F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A828F8"/>
    <w:rPr>
      <w:rFonts w:ascii="Calibri" w:eastAsia="Calibri" w:hAnsi="Calibri" w:cs="Times New Roman"/>
      <w:sz w:val="20"/>
      <w:szCs w:val="20"/>
      <w:lang w:val="ro-RO" w:eastAsia="x-none"/>
    </w:rPr>
  </w:style>
  <w:style w:type="paragraph" w:styleId="NoSpacing">
    <w:name w:val="No Spacing"/>
    <w:uiPriority w:val="1"/>
    <w:qFormat/>
    <w:rsid w:val="00A828F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2022-07-21T08:18:00Z</dcterms:created>
  <dcterms:modified xsi:type="dcterms:W3CDTF">2022-07-21T08:18:00Z</dcterms:modified>
</cp:coreProperties>
</file>