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F36" w:rsidRPr="00A57C5E" w:rsidRDefault="00742F36">
      <w:pPr>
        <w:rPr>
          <w:b/>
        </w:rPr>
      </w:pPr>
      <w:r>
        <w:rPr>
          <w:b/>
        </w:rPr>
        <w:t>C</w:t>
      </w:r>
      <w:r w:rsidRPr="00A57C5E">
        <w:rPr>
          <w:b/>
        </w:rPr>
        <w:t>ONSILIUL  JUDETEAN  ARGES</w:t>
      </w:r>
    </w:p>
    <w:p w:rsidR="00742F36" w:rsidRPr="00A57C5E" w:rsidRDefault="00742F36">
      <w:pPr>
        <w:rPr>
          <w:b/>
        </w:rPr>
      </w:pPr>
      <w:r w:rsidRPr="00A57C5E">
        <w:rPr>
          <w:b/>
        </w:rPr>
        <w:t xml:space="preserve">REGIA  </w:t>
      </w:r>
      <w:r>
        <w:rPr>
          <w:b/>
        </w:rPr>
        <w:t xml:space="preserve"> </w:t>
      </w:r>
      <w:r w:rsidRPr="00A57C5E">
        <w:rPr>
          <w:b/>
        </w:rPr>
        <w:t xml:space="preserve">DE   ADMINISTRARE  A  DOMENIULUI  </w:t>
      </w:r>
    </w:p>
    <w:p w:rsidR="00742F36" w:rsidRPr="00A57C5E" w:rsidRDefault="00742F36">
      <w:pPr>
        <w:rPr>
          <w:b/>
        </w:rPr>
      </w:pPr>
      <w:r w:rsidRPr="00A57C5E">
        <w:rPr>
          <w:b/>
        </w:rPr>
        <w:t>PUBLIC  SI  PRIVAT  AL  JUDETULUI  ARGES  R.A.</w:t>
      </w:r>
    </w:p>
    <w:p w:rsidR="00742F36" w:rsidRPr="00A57C5E" w:rsidRDefault="00742F36">
      <w:pPr>
        <w:rPr>
          <w:sz w:val="28"/>
          <w:szCs w:val="28"/>
        </w:rPr>
      </w:pPr>
    </w:p>
    <w:p w:rsidR="00742F36" w:rsidRPr="00A57C5E" w:rsidRDefault="00742F36">
      <w:pPr>
        <w:rPr>
          <w:b/>
          <w:sz w:val="28"/>
          <w:szCs w:val="28"/>
        </w:rPr>
      </w:pPr>
      <w:r w:rsidRPr="00A57C5E">
        <w:rPr>
          <w:sz w:val="28"/>
          <w:szCs w:val="28"/>
        </w:rPr>
        <w:tab/>
      </w:r>
      <w:r w:rsidRPr="00A57C5E">
        <w:rPr>
          <w:sz w:val="28"/>
          <w:szCs w:val="28"/>
        </w:rPr>
        <w:tab/>
      </w:r>
      <w:r w:rsidRPr="00A57C5E">
        <w:rPr>
          <w:sz w:val="28"/>
          <w:szCs w:val="28"/>
        </w:rPr>
        <w:tab/>
      </w:r>
      <w:r w:rsidRPr="00A57C5E">
        <w:rPr>
          <w:b/>
          <w:sz w:val="28"/>
          <w:szCs w:val="28"/>
        </w:rPr>
        <w:t xml:space="preserve">           RAPORTUL  ADMINISTRATORULUI</w:t>
      </w:r>
    </w:p>
    <w:p w:rsidR="00742F36" w:rsidRDefault="00742F36"/>
    <w:p w:rsidR="00742F36" w:rsidRDefault="00742F36" w:rsidP="00A57C5E">
      <w:pPr>
        <w:jc w:val="both"/>
      </w:pPr>
      <w:r>
        <w:tab/>
        <w:t xml:space="preserve">Regia  de  Administrare  a  Domeniului  Public  si  Privat  al  Județului   Argeş  R.A.,  cu  sediul   in  Comuna  Bradu, sat. Geamăna  nr. 623, judetul  Arges, inregistrată  la  Oficiul  Registrului  Comertului  sub  nr. J03 /981/ 2010, avand  cod  unic  de  inregistrare  RO </w:t>
      </w:r>
      <w:bookmarkStart w:id="0" w:name="_GoBack"/>
      <w:bookmarkEnd w:id="0"/>
      <w:r>
        <w:t>27457340, a  desfăşurat  in  anul  2014 activități  de  prestări  servicii, realizând  următorii  indicatori:</w:t>
      </w:r>
    </w:p>
    <w:p w:rsidR="00742F36" w:rsidRDefault="00742F36" w:rsidP="00A57C5E">
      <w:pPr>
        <w:jc w:val="both"/>
      </w:pPr>
      <w:r>
        <w:tab/>
        <w:t>-venituri  totale</w:t>
      </w:r>
      <w:r>
        <w:tab/>
      </w:r>
      <w:r>
        <w:tab/>
      </w:r>
      <w:r>
        <w:tab/>
      </w:r>
      <w:r>
        <w:tab/>
        <w:t xml:space="preserve">    -  6.206.857 lei</w:t>
      </w:r>
    </w:p>
    <w:p w:rsidR="00742F36" w:rsidRDefault="00742F36" w:rsidP="00A57C5E">
      <w:pPr>
        <w:jc w:val="both"/>
      </w:pPr>
      <w:r>
        <w:tab/>
        <w:t>-cheltuieli  totale</w:t>
      </w:r>
      <w:r>
        <w:tab/>
      </w:r>
      <w:r>
        <w:tab/>
      </w:r>
      <w:r>
        <w:tab/>
        <w:t xml:space="preserve">    -  5.841.690 lei</w:t>
      </w:r>
    </w:p>
    <w:p w:rsidR="00742F36" w:rsidRDefault="00742F36" w:rsidP="00A57C5E">
      <w:pPr>
        <w:jc w:val="both"/>
      </w:pPr>
      <w:r>
        <w:tab/>
        <w:t>-profit  brut</w:t>
      </w:r>
      <w:r>
        <w:tab/>
      </w:r>
      <w:r>
        <w:tab/>
      </w:r>
      <w:r>
        <w:tab/>
      </w:r>
      <w:r>
        <w:tab/>
        <w:t xml:space="preserve">   -      365.834 lei</w:t>
      </w:r>
    </w:p>
    <w:p w:rsidR="00742F36" w:rsidRDefault="00742F36" w:rsidP="00A57C5E">
      <w:pPr>
        <w:jc w:val="both"/>
      </w:pPr>
      <w:r>
        <w:tab/>
        <w:t>-impozit  pe  profit</w:t>
      </w:r>
      <w:r>
        <w:tab/>
      </w:r>
      <w:r>
        <w:tab/>
      </w:r>
      <w:r>
        <w:tab/>
        <w:t xml:space="preserve">   -        58.547 lei</w:t>
      </w:r>
    </w:p>
    <w:p w:rsidR="00742F36" w:rsidRDefault="00742F36" w:rsidP="00A57C5E">
      <w:pPr>
        <w:jc w:val="both"/>
      </w:pPr>
      <w:r>
        <w:tab/>
        <w:t>-profit  net</w:t>
      </w:r>
      <w:r>
        <w:tab/>
      </w:r>
      <w:r>
        <w:tab/>
      </w:r>
      <w:r>
        <w:tab/>
      </w:r>
      <w:r>
        <w:tab/>
        <w:t xml:space="preserve">   -      307.337 lei</w:t>
      </w:r>
    </w:p>
    <w:p w:rsidR="00742F36" w:rsidRDefault="00742F36">
      <w:r>
        <w:tab/>
        <w:t>Profitul  net  in  suma  de  307.337 lei, s-a  propus  să  fie  repartizat  conform  O.G. 64 /2001 pentru  următoarele  destinatii:</w:t>
      </w:r>
    </w:p>
    <w:p w:rsidR="00742F36" w:rsidRDefault="00742F36" w:rsidP="00A57C5E">
      <w:pPr>
        <w:jc w:val="both"/>
      </w:pPr>
      <w:r>
        <w:tab/>
        <w:t>-vărsăminte  la  Consiliul  Judetean  Argeş   -     153.669  lei</w:t>
      </w:r>
    </w:p>
    <w:p w:rsidR="00742F36" w:rsidRDefault="00742F36" w:rsidP="00A57C5E">
      <w:pPr>
        <w:jc w:val="both"/>
      </w:pPr>
      <w:r>
        <w:tab/>
        <w:t>-surse  proprii</w:t>
      </w:r>
      <w:r>
        <w:tab/>
      </w:r>
      <w:r>
        <w:tab/>
      </w:r>
      <w:r>
        <w:tab/>
      </w:r>
      <w:r>
        <w:tab/>
        <w:t xml:space="preserve">     -     153.668  lei</w:t>
      </w:r>
    </w:p>
    <w:p w:rsidR="00742F36" w:rsidRDefault="00742F36" w:rsidP="00A57C5E">
      <w:pPr>
        <w:jc w:val="both"/>
      </w:pPr>
      <w:r>
        <w:tab/>
        <w:t>La  intocmirea   situatiilor  financiare  anuale  au  fost  respectate  prevederile  Legii  contabilitătii  nr. 82 /1991, republicată, cu  modificările  si  completarile  ulterioare si ale O.M.F.P. nr. 3055 /2009 pentru  aprobarea reglementărilor  contabile  conforme  cu  directivele  europene, cu  modificările  si  completările  ulterioare, Ordinul 79/21.01.2014  privind  principalele  aspecte  legate  de  intocmirea  si  depunerea  situatiilor  financiare anuale  si  a raportărilor  contabile  anuale  ale  operatorilor  economici la  unitătile  teritoriale ale  Ministerului  Finantelor Publice.</w:t>
      </w:r>
    </w:p>
    <w:p w:rsidR="00742F36" w:rsidRDefault="00742F36" w:rsidP="00A57C5E">
      <w:pPr>
        <w:jc w:val="both"/>
      </w:pPr>
    </w:p>
    <w:p w:rsidR="00742F36" w:rsidRPr="00A57C5E" w:rsidRDefault="00742F36">
      <w:pPr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ab/>
        <w:t xml:space="preserve">   PRESEDINTE </w:t>
      </w:r>
      <w:smartTag w:uri="urn:schemas-microsoft-com:office:smarttags" w:element="place">
        <w:smartTag w:uri="urn:schemas-microsoft-com:office:smarttags" w:element="country-region">
          <w:r>
            <w:rPr>
              <w:b/>
            </w:rPr>
            <w:t>C.A.</w:t>
          </w:r>
        </w:smartTag>
      </w:smartTag>
    </w:p>
    <w:p w:rsidR="00742F36" w:rsidRDefault="00742F36">
      <w:r>
        <w:rPr>
          <w:b/>
        </w:rPr>
        <w:tab/>
        <w:t xml:space="preserve">                                            </w:t>
      </w:r>
      <w:r>
        <w:rPr>
          <w:b/>
        </w:rPr>
        <w:tab/>
        <w:t>MOICEANU   GABRIEL</w:t>
      </w:r>
    </w:p>
    <w:sectPr w:rsidR="00742F36" w:rsidSect="00762AF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C5E"/>
    <w:rsid w:val="000B0780"/>
    <w:rsid w:val="00184203"/>
    <w:rsid w:val="001F1628"/>
    <w:rsid w:val="00256918"/>
    <w:rsid w:val="002E5EFD"/>
    <w:rsid w:val="00493296"/>
    <w:rsid w:val="004E19E4"/>
    <w:rsid w:val="00742F36"/>
    <w:rsid w:val="00762AF2"/>
    <w:rsid w:val="009817DD"/>
    <w:rsid w:val="00A57C5E"/>
    <w:rsid w:val="00B95BB9"/>
    <w:rsid w:val="00BE238B"/>
    <w:rsid w:val="00C042C6"/>
    <w:rsid w:val="00CB3351"/>
    <w:rsid w:val="00D840A9"/>
    <w:rsid w:val="00D92747"/>
    <w:rsid w:val="00E92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AF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250</Words>
  <Characters>1450</Characters>
  <Application>Microsoft Office Outlook</Application>
  <DocSecurity>0</DocSecurity>
  <Lines>0</Lines>
  <Paragraphs>0</Paragraphs>
  <ScaleCrop>false</ScaleCrop>
  <Company>Consiliul Judetean Arges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 JUDETEAN  ARGES</dc:title>
  <dc:subject/>
  <dc:creator>Camelia</dc:creator>
  <cp:keywords/>
  <dc:description/>
  <cp:lastModifiedBy>xxx</cp:lastModifiedBy>
  <cp:revision>2</cp:revision>
  <cp:lastPrinted>2015-05-08T09:10:00Z</cp:lastPrinted>
  <dcterms:created xsi:type="dcterms:W3CDTF">2015-05-20T10:28:00Z</dcterms:created>
  <dcterms:modified xsi:type="dcterms:W3CDTF">2015-05-20T10:28:00Z</dcterms:modified>
</cp:coreProperties>
</file>