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2AF" w:rsidRPr="00BB0EA3" w:rsidRDefault="00E512AF">
      <w:pPr>
        <w:pStyle w:val="Bodytext1"/>
        <w:shd w:val="clear" w:color="auto" w:fill="auto"/>
        <w:spacing w:after="494" w:line="230" w:lineRule="exact"/>
        <w:ind w:left="6900" w:firstLine="0"/>
        <w:rPr>
          <w:sz w:val="24"/>
          <w:szCs w:val="24"/>
        </w:rPr>
      </w:pPr>
      <w:r w:rsidRPr="00BB0EA3">
        <w:rPr>
          <w:sz w:val="24"/>
          <w:szCs w:val="24"/>
          <w:lang w:eastAsia="ro-RO"/>
        </w:rPr>
        <w:t xml:space="preserve">Anexa </w:t>
      </w:r>
      <w:r w:rsidR="007E618C" w:rsidRPr="00BB0EA3">
        <w:rPr>
          <w:sz w:val="24"/>
          <w:szCs w:val="24"/>
          <w:lang w:eastAsia="ro-RO"/>
        </w:rPr>
        <w:t>2</w:t>
      </w:r>
      <w:r w:rsidRPr="00BB0EA3">
        <w:rPr>
          <w:sz w:val="24"/>
          <w:szCs w:val="24"/>
          <w:lang w:eastAsia="ro-RO"/>
        </w:rPr>
        <w:t xml:space="preserve"> la H</w:t>
      </w:r>
      <w:r w:rsidR="00994994">
        <w:rPr>
          <w:sz w:val="24"/>
          <w:szCs w:val="24"/>
          <w:lang w:eastAsia="ro-RO"/>
        </w:rPr>
        <w:t>CJ</w:t>
      </w:r>
      <w:r w:rsidRPr="00BB0EA3">
        <w:rPr>
          <w:sz w:val="24"/>
          <w:szCs w:val="24"/>
          <w:lang w:eastAsia="ro-RO"/>
        </w:rPr>
        <w:t xml:space="preserve"> nr. </w:t>
      </w:r>
      <w:r w:rsidR="004A4226">
        <w:rPr>
          <w:sz w:val="24"/>
          <w:szCs w:val="24"/>
          <w:lang w:eastAsia="ro-RO"/>
        </w:rPr>
        <w:t>..............</w:t>
      </w:r>
    </w:p>
    <w:p w:rsidR="00E512AF" w:rsidRPr="00BB0EA3" w:rsidRDefault="00E512AF" w:rsidP="00716F7C">
      <w:pPr>
        <w:pStyle w:val="Heading21"/>
        <w:keepNext/>
        <w:keepLines/>
        <w:shd w:val="clear" w:color="auto" w:fill="auto"/>
        <w:spacing w:before="0"/>
        <w:jc w:val="center"/>
        <w:rPr>
          <w:sz w:val="24"/>
          <w:szCs w:val="24"/>
        </w:rPr>
      </w:pPr>
      <w:bookmarkStart w:id="0" w:name="bookmark0"/>
      <w:r w:rsidRPr="00BB0EA3">
        <w:rPr>
          <w:sz w:val="24"/>
          <w:szCs w:val="24"/>
          <w:lang w:eastAsia="ro-RO"/>
        </w:rPr>
        <w:t>REGULAMENT</w:t>
      </w:r>
      <w:bookmarkEnd w:id="0"/>
    </w:p>
    <w:p w:rsidR="00716F7C" w:rsidRPr="00BB0EA3" w:rsidRDefault="00E512AF" w:rsidP="009F6CC2">
      <w:pPr>
        <w:pStyle w:val="Heading21"/>
        <w:keepNext/>
        <w:keepLines/>
        <w:shd w:val="clear" w:color="auto" w:fill="auto"/>
        <w:spacing w:before="0"/>
        <w:jc w:val="center"/>
        <w:rPr>
          <w:sz w:val="24"/>
          <w:szCs w:val="24"/>
          <w:lang w:eastAsia="ro-RO"/>
        </w:rPr>
      </w:pPr>
      <w:bookmarkStart w:id="1" w:name="bookmark1"/>
      <w:r w:rsidRPr="00BB0EA3">
        <w:rPr>
          <w:sz w:val="24"/>
          <w:szCs w:val="24"/>
          <w:lang w:eastAsia="ro-RO"/>
        </w:rPr>
        <w:t>privind finan</w:t>
      </w:r>
      <w:r w:rsidRPr="00BB0EA3">
        <w:rPr>
          <w:rStyle w:val="Heading20"/>
          <w:b/>
          <w:bCs/>
          <w:noProof w:val="0"/>
          <w:sz w:val="24"/>
          <w:szCs w:val="24"/>
          <w:lang w:eastAsia="ro-RO"/>
        </w:rPr>
        <w:t>ţ</w:t>
      </w:r>
      <w:r w:rsidRPr="00BB0EA3">
        <w:rPr>
          <w:sz w:val="24"/>
          <w:szCs w:val="24"/>
          <w:lang w:eastAsia="ro-RO"/>
        </w:rPr>
        <w:t>area nerambursabil</w:t>
      </w:r>
      <w:r w:rsidRPr="00BB0EA3">
        <w:rPr>
          <w:rStyle w:val="Heading20"/>
          <w:b/>
          <w:bCs/>
          <w:noProof w:val="0"/>
          <w:sz w:val="24"/>
          <w:szCs w:val="24"/>
          <w:lang w:eastAsia="ro-RO"/>
        </w:rPr>
        <w:t>ă</w:t>
      </w:r>
      <w:r w:rsidRPr="00BB0EA3">
        <w:rPr>
          <w:sz w:val="24"/>
          <w:szCs w:val="24"/>
          <w:lang w:eastAsia="ro-RO"/>
        </w:rPr>
        <w:t xml:space="preserve"> de la bugetul local al </w:t>
      </w:r>
      <w:bookmarkEnd w:id="1"/>
      <w:r w:rsidR="0030383D" w:rsidRPr="00BB0EA3">
        <w:rPr>
          <w:sz w:val="24"/>
          <w:szCs w:val="24"/>
          <w:lang w:eastAsia="ro-RO"/>
        </w:rPr>
        <w:t>judeţului Argeş</w:t>
      </w:r>
      <w:r w:rsidR="00716F7C" w:rsidRPr="00BB0EA3">
        <w:rPr>
          <w:sz w:val="24"/>
          <w:szCs w:val="24"/>
          <w:lang w:eastAsia="ro-RO"/>
        </w:rPr>
        <w:t xml:space="preserve"> </w:t>
      </w:r>
      <w:bookmarkStart w:id="2" w:name="bookmark2"/>
      <w:r w:rsidR="00716F7C" w:rsidRPr="00BB0EA3">
        <w:rPr>
          <w:sz w:val="24"/>
          <w:szCs w:val="24"/>
          <w:lang w:eastAsia="ro-RO"/>
        </w:rPr>
        <w:br/>
      </w:r>
      <w:r w:rsidRPr="00BB0EA3">
        <w:rPr>
          <w:sz w:val="24"/>
          <w:szCs w:val="24"/>
          <w:lang w:eastAsia="ro-RO"/>
        </w:rPr>
        <w:t>a proiectelor structurilor sportive</w:t>
      </w:r>
      <w:bookmarkStart w:id="3" w:name="bookmark3"/>
      <w:bookmarkEnd w:id="2"/>
    </w:p>
    <w:p w:rsidR="00716F7C" w:rsidRPr="00BB0EA3" w:rsidRDefault="00716F7C" w:rsidP="00716F7C">
      <w:pPr>
        <w:pStyle w:val="Heading21"/>
        <w:keepNext/>
        <w:keepLines/>
        <w:shd w:val="clear" w:color="auto" w:fill="auto"/>
        <w:spacing w:before="0"/>
        <w:ind w:left="760"/>
        <w:rPr>
          <w:sz w:val="24"/>
          <w:szCs w:val="24"/>
          <w:lang w:eastAsia="ro-RO"/>
        </w:rPr>
      </w:pPr>
    </w:p>
    <w:p w:rsidR="00716F7C" w:rsidRDefault="00716F7C" w:rsidP="00716F7C">
      <w:pPr>
        <w:pStyle w:val="Heading21"/>
        <w:keepNext/>
        <w:keepLines/>
        <w:shd w:val="clear" w:color="auto" w:fill="auto"/>
        <w:spacing w:before="0"/>
        <w:ind w:left="760"/>
        <w:rPr>
          <w:sz w:val="24"/>
          <w:szCs w:val="24"/>
          <w:lang w:eastAsia="ro-RO"/>
        </w:rPr>
      </w:pPr>
    </w:p>
    <w:p w:rsidR="00975E12" w:rsidRPr="00BB0EA3" w:rsidRDefault="00975E12" w:rsidP="00716F7C">
      <w:pPr>
        <w:pStyle w:val="Heading21"/>
        <w:keepNext/>
        <w:keepLines/>
        <w:shd w:val="clear" w:color="auto" w:fill="auto"/>
        <w:spacing w:before="0"/>
        <w:ind w:left="760"/>
        <w:rPr>
          <w:sz w:val="24"/>
          <w:szCs w:val="24"/>
          <w:lang w:eastAsia="ro-RO"/>
        </w:rPr>
      </w:pPr>
    </w:p>
    <w:p w:rsidR="00E512AF" w:rsidRDefault="00716F7C" w:rsidP="001D447D">
      <w:pPr>
        <w:pStyle w:val="Heading21"/>
        <w:keepNext/>
        <w:keepLines/>
        <w:numPr>
          <w:ilvl w:val="0"/>
          <w:numId w:val="28"/>
        </w:numPr>
        <w:shd w:val="clear" w:color="auto" w:fill="auto"/>
        <w:tabs>
          <w:tab w:val="left" w:pos="993"/>
        </w:tabs>
        <w:spacing w:before="0" w:line="276" w:lineRule="auto"/>
        <w:ind w:left="709" w:firstLine="0"/>
        <w:rPr>
          <w:sz w:val="24"/>
          <w:szCs w:val="24"/>
          <w:lang w:eastAsia="ro-RO"/>
        </w:rPr>
      </w:pPr>
      <w:r w:rsidRPr="00BB0EA3">
        <w:rPr>
          <w:sz w:val="24"/>
          <w:szCs w:val="24"/>
          <w:lang w:eastAsia="ro-RO"/>
        </w:rPr>
        <w:t>DISPOZI</w:t>
      </w:r>
      <w:r w:rsidRPr="00BB0EA3">
        <w:rPr>
          <w:rStyle w:val="Heading20"/>
          <w:b/>
          <w:bCs/>
          <w:noProof w:val="0"/>
          <w:sz w:val="24"/>
          <w:szCs w:val="24"/>
          <w:lang w:eastAsia="ro-RO"/>
        </w:rPr>
        <w:t>Ţ</w:t>
      </w:r>
      <w:r w:rsidRPr="00BB0EA3">
        <w:rPr>
          <w:sz w:val="24"/>
          <w:szCs w:val="24"/>
          <w:lang w:eastAsia="ro-RO"/>
        </w:rPr>
        <w:t>II GENERALE</w:t>
      </w:r>
      <w:bookmarkEnd w:id="3"/>
    </w:p>
    <w:p w:rsidR="00E512AF" w:rsidRPr="00BB0EA3" w:rsidRDefault="00E512AF" w:rsidP="001D447D">
      <w:pPr>
        <w:pStyle w:val="Bodytext1"/>
        <w:numPr>
          <w:ilvl w:val="0"/>
          <w:numId w:val="27"/>
        </w:numPr>
        <w:shd w:val="clear" w:color="auto" w:fill="auto"/>
        <w:tabs>
          <w:tab w:val="left" w:pos="270"/>
          <w:tab w:val="left" w:pos="993"/>
        </w:tabs>
        <w:spacing w:after="0" w:line="276" w:lineRule="auto"/>
        <w:ind w:left="0" w:right="20" w:firstLine="720"/>
        <w:jc w:val="both"/>
        <w:rPr>
          <w:sz w:val="24"/>
          <w:szCs w:val="24"/>
        </w:rPr>
      </w:pPr>
      <w:r w:rsidRPr="00BB0EA3">
        <w:rPr>
          <w:sz w:val="24"/>
          <w:szCs w:val="24"/>
          <w:lang w:eastAsia="ro-RO"/>
        </w:rPr>
        <w:t xml:space="preserve">Finanţarea nerambursabilă din fonduri publice alocate de la bugetul local al </w:t>
      </w:r>
      <w:r w:rsidR="0030383D" w:rsidRPr="00BB0EA3">
        <w:rPr>
          <w:sz w:val="24"/>
          <w:szCs w:val="24"/>
          <w:lang w:eastAsia="ro-RO"/>
        </w:rPr>
        <w:t>judeţului Argeş</w:t>
      </w:r>
      <w:r w:rsidRPr="00BB0EA3">
        <w:rPr>
          <w:sz w:val="24"/>
          <w:szCs w:val="24"/>
          <w:lang w:eastAsia="ro-RO"/>
        </w:rPr>
        <w:t xml:space="preserve"> a proiectelor sportive se face în acord cu principiile stabilite prin strategia de dezvoltare a </w:t>
      </w:r>
      <w:r w:rsidR="0030383D" w:rsidRPr="00BB0EA3">
        <w:rPr>
          <w:sz w:val="24"/>
          <w:szCs w:val="24"/>
          <w:lang w:eastAsia="ro-RO"/>
        </w:rPr>
        <w:t>judeţului Argeş</w:t>
      </w:r>
      <w:r w:rsidRPr="00BB0EA3">
        <w:rPr>
          <w:sz w:val="24"/>
          <w:szCs w:val="24"/>
          <w:lang w:eastAsia="ro-RO"/>
        </w:rPr>
        <w:t xml:space="preserve"> 2014-2020, în temeiul:</w:t>
      </w:r>
    </w:p>
    <w:p w:rsidR="00E512AF" w:rsidRPr="00BB0EA3" w:rsidRDefault="00E512AF" w:rsidP="001D447D">
      <w:pPr>
        <w:pStyle w:val="Bodytext1"/>
        <w:numPr>
          <w:ilvl w:val="0"/>
          <w:numId w:val="25"/>
        </w:numPr>
        <w:shd w:val="clear" w:color="auto" w:fill="auto"/>
        <w:tabs>
          <w:tab w:val="left" w:pos="740"/>
          <w:tab w:val="left" w:pos="993"/>
        </w:tabs>
        <w:spacing w:after="0" w:line="276" w:lineRule="auto"/>
        <w:ind w:left="0" w:right="20" w:firstLine="760"/>
        <w:jc w:val="both"/>
        <w:rPr>
          <w:sz w:val="24"/>
          <w:szCs w:val="24"/>
        </w:rPr>
      </w:pPr>
      <w:r w:rsidRPr="00BB0EA3">
        <w:rPr>
          <w:sz w:val="24"/>
          <w:szCs w:val="24"/>
          <w:lang w:eastAsia="ro-RO"/>
        </w:rPr>
        <w:t>Legii nr. 350/2005 actualizată, privind regimul finanţărilor nerambursabile din fonduri publice alocate pentru activităţi nonprofit de interes general,</w:t>
      </w:r>
    </w:p>
    <w:p w:rsidR="00E512AF" w:rsidRPr="00BB0EA3" w:rsidRDefault="00E512AF" w:rsidP="001D447D">
      <w:pPr>
        <w:pStyle w:val="Bodytext1"/>
        <w:numPr>
          <w:ilvl w:val="0"/>
          <w:numId w:val="25"/>
        </w:numPr>
        <w:shd w:val="clear" w:color="auto" w:fill="auto"/>
        <w:tabs>
          <w:tab w:val="left" w:pos="740"/>
          <w:tab w:val="left" w:pos="993"/>
        </w:tabs>
        <w:spacing w:after="28" w:line="276" w:lineRule="auto"/>
        <w:jc w:val="both"/>
        <w:rPr>
          <w:sz w:val="24"/>
          <w:szCs w:val="24"/>
        </w:rPr>
      </w:pPr>
      <w:r w:rsidRPr="00BB0EA3">
        <w:rPr>
          <w:sz w:val="24"/>
          <w:szCs w:val="24"/>
          <w:lang w:eastAsia="ro-RO"/>
        </w:rPr>
        <w:t>Legii nr. 69/2000 a educaţiei fizice şi sportului, cu modificările şi completările ulterioare,</w:t>
      </w:r>
    </w:p>
    <w:p w:rsidR="00E512AF" w:rsidRPr="00BB0EA3" w:rsidRDefault="00E512AF" w:rsidP="001D447D">
      <w:pPr>
        <w:pStyle w:val="Bodytext1"/>
        <w:numPr>
          <w:ilvl w:val="0"/>
          <w:numId w:val="25"/>
        </w:numPr>
        <w:shd w:val="clear" w:color="auto" w:fill="auto"/>
        <w:tabs>
          <w:tab w:val="left" w:pos="740"/>
          <w:tab w:val="left" w:pos="993"/>
        </w:tabs>
        <w:spacing w:after="0" w:line="276" w:lineRule="auto"/>
        <w:ind w:left="0" w:right="20" w:firstLine="760"/>
        <w:jc w:val="both"/>
        <w:rPr>
          <w:sz w:val="24"/>
          <w:szCs w:val="24"/>
        </w:rPr>
      </w:pPr>
      <w:r w:rsidRPr="00BB0EA3">
        <w:rPr>
          <w:sz w:val="24"/>
          <w:szCs w:val="24"/>
          <w:lang w:eastAsia="ro-RO"/>
        </w:rPr>
        <w:t>Hotărârii Guvernului nr. 884/2001 privind aprobarea Regulamentului de punere în aplicare a dispoziţiilor Legii educaţiei fizice şi sportului nr. 69/2000,</w:t>
      </w:r>
    </w:p>
    <w:p w:rsidR="00E512AF" w:rsidRPr="00BB0EA3" w:rsidRDefault="00E512AF" w:rsidP="001D447D">
      <w:pPr>
        <w:pStyle w:val="Bodytext1"/>
        <w:numPr>
          <w:ilvl w:val="0"/>
          <w:numId w:val="25"/>
        </w:numPr>
        <w:shd w:val="clear" w:color="auto" w:fill="auto"/>
        <w:tabs>
          <w:tab w:val="left" w:pos="750"/>
          <w:tab w:val="left" w:pos="993"/>
        </w:tabs>
        <w:spacing w:after="0" w:line="276" w:lineRule="auto"/>
        <w:ind w:left="0" w:right="20" w:firstLine="760"/>
        <w:jc w:val="both"/>
        <w:rPr>
          <w:sz w:val="24"/>
          <w:szCs w:val="24"/>
        </w:rPr>
      </w:pPr>
      <w:r w:rsidRPr="00BB0EA3">
        <w:rPr>
          <w:sz w:val="24"/>
          <w:szCs w:val="24"/>
          <w:lang w:eastAsia="ro-RO"/>
        </w:rPr>
        <w:t>Ordinului Agenţiei Naţionale pentru Sport nr. 130/2006 privind finanţarea nerambursabilă din fonduri publice a proiectelor structurilor sportive,</w:t>
      </w:r>
    </w:p>
    <w:p w:rsidR="00E512AF" w:rsidRPr="00BB0EA3" w:rsidRDefault="00E512AF" w:rsidP="001D447D">
      <w:pPr>
        <w:pStyle w:val="Bodytext1"/>
        <w:numPr>
          <w:ilvl w:val="0"/>
          <w:numId w:val="25"/>
        </w:numPr>
        <w:shd w:val="clear" w:color="auto" w:fill="auto"/>
        <w:tabs>
          <w:tab w:val="left" w:pos="740"/>
          <w:tab w:val="left" w:pos="993"/>
        </w:tabs>
        <w:spacing w:after="244" w:line="276" w:lineRule="auto"/>
        <w:ind w:left="0" w:right="20" w:firstLine="760"/>
        <w:jc w:val="both"/>
        <w:rPr>
          <w:sz w:val="24"/>
          <w:szCs w:val="24"/>
        </w:rPr>
      </w:pPr>
      <w:r w:rsidRPr="00BB0EA3">
        <w:rPr>
          <w:sz w:val="24"/>
          <w:szCs w:val="24"/>
          <w:lang w:eastAsia="ro-RO"/>
        </w:rPr>
        <w:t>Hotărârii Guvernului nr. 1447/2007 pentru aprobarea Normelor financiare în activitatea sportivă, cu modificările şi c</w:t>
      </w:r>
      <w:r w:rsidR="00B60A90" w:rsidRPr="00BB0EA3">
        <w:rPr>
          <w:sz w:val="24"/>
          <w:szCs w:val="24"/>
          <w:lang w:eastAsia="ro-RO"/>
        </w:rPr>
        <w:t xml:space="preserve">ompletările ulterioare şi </w:t>
      </w:r>
      <w:r w:rsidR="007852A4">
        <w:rPr>
          <w:sz w:val="24"/>
          <w:szCs w:val="24"/>
          <w:lang w:eastAsia="ro-RO"/>
        </w:rPr>
        <w:t xml:space="preserve">a </w:t>
      </w:r>
      <w:r w:rsidR="00B60A90" w:rsidRPr="00BB0EA3">
        <w:rPr>
          <w:sz w:val="24"/>
          <w:szCs w:val="24"/>
          <w:lang w:eastAsia="ro-RO"/>
        </w:rPr>
        <w:t>hotărâ</w:t>
      </w:r>
      <w:r w:rsidR="00186958">
        <w:rPr>
          <w:sz w:val="24"/>
          <w:szCs w:val="24"/>
          <w:lang w:eastAsia="ro-RO"/>
        </w:rPr>
        <w:t>rilor</w:t>
      </w:r>
      <w:r w:rsidRPr="00BB0EA3">
        <w:rPr>
          <w:sz w:val="24"/>
          <w:szCs w:val="24"/>
          <w:lang w:eastAsia="ro-RO"/>
        </w:rPr>
        <w:t xml:space="preserve"> </w:t>
      </w:r>
      <w:r w:rsidR="00122655">
        <w:rPr>
          <w:sz w:val="24"/>
          <w:szCs w:val="24"/>
          <w:lang w:eastAsia="ro-RO"/>
        </w:rPr>
        <w:t>c</w:t>
      </w:r>
      <w:r w:rsidRPr="00BB0EA3">
        <w:rPr>
          <w:sz w:val="24"/>
          <w:szCs w:val="24"/>
          <w:lang w:eastAsia="ro-RO"/>
        </w:rPr>
        <w:t xml:space="preserve">onsiliului </w:t>
      </w:r>
      <w:r w:rsidR="0030383D" w:rsidRPr="00BB0EA3">
        <w:rPr>
          <w:sz w:val="24"/>
          <w:szCs w:val="24"/>
          <w:lang w:eastAsia="ro-RO"/>
        </w:rPr>
        <w:t>judeţean</w:t>
      </w:r>
      <w:r w:rsidRPr="00BB0EA3">
        <w:rPr>
          <w:sz w:val="24"/>
          <w:szCs w:val="24"/>
          <w:lang w:eastAsia="ro-RO"/>
        </w:rPr>
        <w:t>.</w:t>
      </w:r>
    </w:p>
    <w:p w:rsidR="00E512AF" w:rsidRPr="00BB0EA3" w:rsidRDefault="00E512AF" w:rsidP="001D447D">
      <w:pPr>
        <w:pStyle w:val="Bodytext1"/>
        <w:numPr>
          <w:ilvl w:val="1"/>
          <w:numId w:val="2"/>
        </w:numPr>
        <w:shd w:val="clear" w:color="auto" w:fill="auto"/>
        <w:tabs>
          <w:tab w:val="left" w:pos="255"/>
          <w:tab w:val="left" w:pos="993"/>
        </w:tabs>
        <w:spacing w:after="0" w:line="276" w:lineRule="auto"/>
        <w:ind w:left="20" w:right="20" w:firstLine="689"/>
        <w:jc w:val="both"/>
        <w:rPr>
          <w:sz w:val="24"/>
          <w:szCs w:val="24"/>
        </w:rPr>
      </w:pPr>
      <w:r w:rsidRPr="00BB0EA3">
        <w:rPr>
          <w:sz w:val="24"/>
          <w:szCs w:val="24"/>
          <w:lang w:eastAsia="ro-RO"/>
        </w:rPr>
        <w:t>Prezentul regulament are ca scop stabilirea principiilor, cadrului general şi a procedurii pentru atribuirea contractelor de finanţare nerambursabilă din fonduri publice pentru următoarele categorii de proiecte:</w:t>
      </w:r>
    </w:p>
    <w:p w:rsidR="00E512AF" w:rsidRPr="00BB0EA3" w:rsidRDefault="00E512AF" w:rsidP="001D447D">
      <w:pPr>
        <w:pStyle w:val="Bodytext1"/>
        <w:numPr>
          <w:ilvl w:val="2"/>
          <w:numId w:val="2"/>
        </w:numPr>
        <w:shd w:val="clear" w:color="auto" w:fill="auto"/>
        <w:tabs>
          <w:tab w:val="left" w:pos="298"/>
          <w:tab w:val="left" w:pos="993"/>
        </w:tabs>
        <w:spacing w:after="0" w:line="276" w:lineRule="auto"/>
        <w:ind w:left="20" w:right="20" w:firstLine="689"/>
        <w:jc w:val="both"/>
        <w:rPr>
          <w:sz w:val="24"/>
          <w:szCs w:val="24"/>
        </w:rPr>
      </w:pPr>
      <w:r w:rsidRPr="00BB0EA3">
        <w:rPr>
          <w:sz w:val="24"/>
          <w:szCs w:val="24"/>
          <w:lang w:eastAsia="ro-RO"/>
        </w:rPr>
        <w:t xml:space="preserve">susţinerea financiară (parţială) a acţiunilor/activităţilor interne şi internaţionale a structurilor sportive din </w:t>
      </w:r>
      <w:r w:rsidR="0030383D" w:rsidRPr="00BB0EA3">
        <w:rPr>
          <w:sz w:val="24"/>
          <w:szCs w:val="24"/>
          <w:lang w:eastAsia="ro-RO"/>
        </w:rPr>
        <w:t>judeţul Argeş</w:t>
      </w:r>
      <w:r w:rsidRPr="00BB0EA3">
        <w:rPr>
          <w:sz w:val="24"/>
          <w:szCs w:val="24"/>
          <w:lang w:eastAsia="ro-RO"/>
        </w:rPr>
        <w:t>;</w:t>
      </w:r>
    </w:p>
    <w:p w:rsidR="0030383D" w:rsidRDefault="00E512AF" w:rsidP="001D447D">
      <w:pPr>
        <w:pStyle w:val="Bodytext1"/>
        <w:numPr>
          <w:ilvl w:val="2"/>
          <w:numId w:val="2"/>
        </w:numPr>
        <w:shd w:val="clear" w:color="auto" w:fill="auto"/>
        <w:tabs>
          <w:tab w:val="left" w:pos="332"/>
          <w:tab w:val="left" w:pos="993"/>
        </w:tabs>
        <w:spacing w:after="0" w:line="276" w:lineRule="auto"/>
        <w:ind w:left="20" w:right="20" w:firstLine="689"/>
        <w:jc w:val="both"/>
        <w:rPr>
          <w:sz w:val="24"/>
          <w:szCs w:val="24"/>
        </w:rPr>
      </w:pPr>
      <w:r w:rsidRPr="00BB0EA3">
        <w:rPr>
          <w:sz w:val="24"/>
          <w:szCs w:val="24"/>
          <w:lang w:eastAsia="ro-RO"/>
        </w:rPr>
        <w:t xml:space="preserve">susţinerea evenimentelor sportive de interes local, naţional şi internaţional organizate în </w:t>
      </w:r>
      <w:r w:rsidR="0030383D" w:rsidRPr="00BB0EA3">
        <w:rPr>
          <w:sz w:val="24"/>
          <w:szCs w:val="24"/>
          <w:lang w:eastAsia="ro-RO"/>
        </w:rPr>
        <w:t>judeţul Argeş</w:t>
      </w:r>
      <w:r w:rsidR="00716F7C" w:rsidRPr="00BB0EA3">
        <w:rPr>
          <w:sz w:val="24"/>
          <w:szCs w:val="24"/>
          <w:lang w:eastAsia="ro-RO"/>
        </w:rPr>
        <w:t>.</w:t>
      </w:r>
      <w:r w:rsidR="0030383D" w:rsidRPr="00BB0EA3">
        <w:rPr>
          <w:sz w:val="24"/>
          <w:szCs w:val="24"/>
          <w:lang w:eastAsia="ro-RO"/>
        </w:rPr>
        <w:t xml:space="preserve"> </w:t>
      </w:r>
    </w:p>
    <w:p w:rsidR="00C457FE" w:rsidRPr="00BB0EA3" w:rsidRDefault="00C457FE" w:rsidP="001D447D">
      <w:pPr>
        <w:pStyle w:val="Bodytext1"/>
        <w:shd w:val="clear" w:color="auto" w:fill="auto"/>
        <w:tabs>
          <w:tab w:val="left" w:pos="332"/>
          <w:tab w:val="left" w:pos="993"/>
        </w:tabs>
        <w:spacing w:after="0" w:line="276" w:lineRule="auto"/>
        <w:ind w:left="709" w:right="20" w:firstLine="0"/>
        <w:jc w:val="both"/>
        <w:rPr>
          <w:sz w:val="24"/>
          <w:szCs w:val="24"/>
        </w:rPr>
      </w:pPr>
    </w:p>
    <w:p w:rsidR="00E512AF" w:rsidRPr="00BB0EA3" w:rsidRDefault="00E512AF" w:rsidP="001D447D">
      <w:pPr>
        <w:pStyle w:val="Bodytext1"/>
        <w:numPr>
          <w:ilvl w:val="1"/>
          <w:numId w:val="2"/>
        </w:numPr>
        <w:shd w:val="clear" w:color="auto" w:fill="auto"/>
        <w:tabs>
          <w:tab w:val="left" w:pos="332"/>
          <w:tab w:val="left" w:pos="993"/>
        </w:tabs>
        <w:spacing w:after="0" w:line="276" w:lineRule="auto"/>
        <w:ind w:left="20" w:right="20" w:firstLine="689"/>
        <w:jc w:val="both"/>
        <w:rPr>
          <w:sz w:val="24"/>
          <w:szCs w:val="24"/>
        </w:rPr>
      </w:pPr>
      <w:r w:rsidRPr="00BB0EA3">
        <w:rPr>
          <w:sz w:val="24"/>
          <w:szCs w:val="24"/>
          <w:lang w:eastAsia="ro-RO"/>
        </w:rPr>
        <w:t>În înţelesul prezentului Regulament, termenii şi expresiile de mai jos au următoarea semnificaţie:</w:t>
      </w:r>
    </w:p>
    <w:p w:rsidR="00E512AF" w:rsidRPr="00BB0EA3" w:rsidRDefault="00E512AF" w:rsidP="001D447D">
      <w:pPr>
        <w:pStyle w:val="Bodytext1"/>
        <w:numPr>
          <w:ilvl w:val="2"/>
          <w:numId w:val="2"/>
        </w:numPr>
        <w:shd w:val="clear" w:color="auto" w:fill="auto"/>
        <w:tabs>
          <w:tab w:val="left" w:pos="284"/>
          <w:tab w:val="left" w:pos="993"/>
        </w:tabs>
        <w:spacing w:after="0" w:line="276" w:lineRule="auto"/>
        <w:ind w:left="20" w:right="20" w:firstLine="689"/>
        <w:jc w:val="both"/>
        <w:rPr>
          <w:sz w:val="24"/>
          <w:szCs w:val="24"/>
        </w:rPr>
      </w:pPr>
      <w:r w:rsidRPr="00BB0EA3">
        <w:rPr>
          <w:sz w:val="24"/>
          <w:szCs w:val="24"/>
          <w:lang w:eastAsia="ro-RO"/>
        </w:rPr>
        <w:t>activitate generatoare de profit - activitate care produce profit în mod direct pentru o persoana fizic</w:t>
      </w:r>
      <w:r w:rsidR="00B60A90" w:rsidRPr="00BB0EA3">
        <w:rPr>
          <w:sz w:val="24"/>
          <w:szCs w:val="24"/>
          <w:lang w:eastAsia="ro-RO"/>
        </w:rPr>
        <w:t>ă sau juridică</w:t>
      </w:r>
      <w:r w:rsidRPr="00BB0EA3">
        <w:rPr>
          <w:sz w:val="24"/>
          <w:szCs w:val="24"/>
          <w:lang w:eastAsia="ro-RO"/>
        </w:rPr>
        <w:t>;</w:t>
      </w:r>
    </w:p>
    <w:p w:rsidR="00E512AF" w:rsidRPr="00BB0EA3" w:rsidRDefault="00E512AF" w:rsidP="001D447D">
      <w:pPr>
        <w:pStyle w:val="Bodytext1"/>
        <w:numPr>
          <w:ilvl w:val="2"/>
          <w:numId w:val="2"/>
        </w:numPr>
        <w:shd w:val="clear" w:color="auto" w:fill="auto"/>
        <w:tabs>
          <w:tab w:val="left" w:pos="289"/>
          <w:tab w:val="left" w:pos="993"/>
        </w:tabs>
        <w:spacing w:after="0" w:line="276" w:lineRule="auto"/>
        <w:ind w:left="20" w:firstLine="689"/>
        <w:jc w:val="both"/>
        <w:rPr>
          <w:sz w:val="24"/>
          <w:szCs w:val="24"/>
        </w:rPr>
      </w:pPr>
      <w:r w:rsidRPr="00BB0EA3">
        <w:rPr>
          <w:sz w:val="24"/>
          <w:szCs w:val="24"/>
          <w:lang w:eastAsia="ro-RO"/>
        </w:rPr>
        <w:t xml:space="preserve">autoritate finanţatoare - </w:t>
      </w:r>
      <w:r w:rsidR="0030383D" w:rsidRPr="00BB0EA3">
        <w:rPr>
          <w:sz w:val="24"/>
          <w:szCs w:val="24"/>
          <w:lang w:eastAsia="ro-RO"/>
        </w:rPr>
        <w:t>Judeţul Argeş</w:t>
      </w:r>
      <w:r w:rsidRPr="00BB0EA3">
        <w:rPr>
          <w:sz w:val="24"/>
          <w:szCs w:val="24"/>
          <w:lang w:eastAsia="ro-RO"/>
        </w:rPr>
        <w:t>;</w:t>
      </w:r>
    </w:p>
    <w:p w:rsidR="00E512AF" w:rsidRPr="00BB0EA3" w:rsidRDefault="00E512AF" w:rsidP="001D447D">
      <w:pPr>
        <w:pStyle w:val="Bodytext1"/>
        <w:numPr>
          <w:ilvl w:val="2"/>
          <w:numId w:val="2"/>
        </w:numPr>
        <w:shd w:val="clear" w:color="auto" w:fill="auto"/>
        <w:tabs>
          <w:tab w:val="left" w:pos="294"/>
          <w:tab w:val="left" w:pos="993"/>
        </w:tabs>
        <w:spacing w:after="0" w:line="276" w:lineRule="auto"/>
        <w:ind w:left="20" w:right="20" w:firstLine="689"/>
        <w:jc w:val="both"/>
        <w:rPr>
          <w:sz w:val="24"/>
          <w:szCs w:val="24"/>
        </w:rPr>
      </w:pPr>
      <w:r w:rsidRPr="00BB0EA3">
        <w:rPr>
          <w:sz w:val="24"/>
          <w:szCs w:val="24"/>
          <w:lang w:eastAsia="ro-RO"/>
        </w:rPr>
        <w:t>beneficiar - solicitantul căruia i se atribuie contractul de finanţare nerambursabilă în urma aplicării procedurii selecţiei publice de proiecte;</w:t>
      </w:r>
    </w:p>
    <w:p w:rsidR="00E512AF" w:rsidRDefault="00E512AF" w:rsidP="001D447D">
      <w:pPr>
        <w:pStyle w:val="Bodytext1"/>
        <w:numPr>
          <w:ilvl w:val="2"/>
          <w:numId w:val="2"/>
        </w:numPr>
        <w:shd w:val="clear" w:color="auto" w:fill="auto"/>
        <w:tabs>
          <w:tab w:val="left" w:pos="279"/>
          <w:tab w:val="left" w:pos="993"/>
        </w:tabs>
        <w:spacing w:after="0" w:line="276" w:lineRule="auto"/>
        <w:ind w:left="20" w:firstLine="689"/>
        <w:jc w:val="both"/>
        <w:rPr>
          <w:sz w:val="24"/>
          <w:szCs w:val="24"/>
        </w:rPr>
      </w:pPr>
      <w:r w:rsidRPr="00BB0EA3">
        <w:rPr>
          <w:sz w:val="24"/>
          <w:szCs w:val="24"/>
          <w:lang w:eastAsia="ro-RO"/>
        </w:rPr>
        <w:t>cheltuieli eligibile - cheltuieli care pot fi luate în considerare pentru finanţarea nerambursabilă;</w:t>
      </w:r>
    </w:p>
    <w:p w:rsidR="00E512AF" w:rsidRPr="00BB0EA3" w:rsidRDefault="00E512AF" w:rsidP="001D447D">
      <w:pPr>
        <w:pStyle w:val="Bodytext1"/>
        <w:numPr>
          <w:ilvl w:val="2"/>
          <w:numId w:val="2"/>
        </w:numPr>
        <w:shd w:val="clear" w:color="auto" w:fill="auto"/>
        <w:tabs>
          <w:tab w:val="left" w:pos="294"/>
          <w:tab w:val="left" w:pos="993"/>
        </w:tabs>
        <w:spacing w:after="0" w:line="276" w:lineRule="auto"/>
        <w:ind w:left="20" w:right="20" w:firstLine="689"/>
        <w:jc w:val="both"/>
        <w:rPr>
          <w:sz w:val="24"/>
          <w:szCs w:val="24"/>
        </w:rPr>
      </w:pPr>
      <w:r w:rsidRPr="00BB0EA3">
        <w:rPr>
          <w:sz w:val="24"/>
          <w:szCs w:val="24"/>
          <w:lang w:eastAsia="ro-RO"/>
        </w:rPr>
        <w:t>contract de finanţare nerambursabilă - contract încheiat, în condiţiile legii, între o autoritate publică, denumită în continuare autoritate finanţatoare</w:t>
      </w:r>
      <w:r w:rsidR="00B60A90" w:rsidRPr="00BB0EA3">
        <w:rPr>
          <w:sz w:val="24"/>
          <w:szCs w:val="24"/>
          <w:lang w:eastAsia="ro-RO"/>
        </w:rPr>
        <w:t>,</w:t>
      </w:r>
      <w:r w:rsidRPr="00BB0EA3">
        <w:rPr>
          <w:sz w:val="24"/>
          <w:szCs w:val="24"/>
          <w:lang w:eastAsia="ro-RO"/>
        </w:rPr>
        <w:t xml:space="preserve"> şi un beneficiar;</w:t>
      </w:r>
    </w:p>
    <w:p w:rsidR="00E512AF" w:rsidRPr="00BB0EA3" w:rsidRDefault="00E512AF" w:rsidP="001D447D">
      <w:pPr>
        <w:pStyle w:val="Bodytext1"/>
        <w:numPr>
          <w:ilvl w:val="2"/>
          <w:numId w:val="2"/>
        </w:numPr>
        <w:shd w:val="clear" w:color="auto" w:fill="auto"/>
        <w:tabs>
          <w:tab w:val="left" w:pos="279"/>
          <w:tab w:val="left" w:pos="993"/>
        </w:tabs>
        <w:spacing w:after="0" w:line="276" w:lineRule="auto"/>
        <w:ind w:left="20" w:right="20" w:firstLine="689"/>
        <w:jc w:val="both"/>
        <w:rPr>
          <w:sz w:val="24"/>
          <w:szCs w:val="24"/>
        </w:rPr>
      </w:pPr>
      <w:r w:rsidRPr="00BB0EA3">
        <w:rPr>
          <w:sz w:val="24"/>
          <w:szCs w:val="24"/>
          <w:lang w:eastAsia="ro-RO"/>
        </w:rPr>
        <w:t>finanţare nerambursabilă - alocare financiară directă din fonduri publice, în vederea desfăşurării de către persoane fizice sau persoane juridice fără scop patrimonial a unor activităţi nonprofit care să contribuie la realizarea unor acţiuni sau programe de interes public general, regional sau local;</w:t>
      </w:r>
    </w:p>
    <w:p w:rsidR="00E512AF" w:rsidRPr="00BB0EA3" w:rsidRDefault="00E512AF" w:rsidP="001D447D">
      <w:pPr>
        <w:pStyle w:val="Bodytext1"/>
        <w:numPr>
          <w:ilvl w:val="2"/>
          <w:numId w:val="2"/>
        </w:numPr>
        <w:shd w:val="clear" w:color="auto" w:fill="auto"/>
        <w:tabs>
          <w:tab w:val="left" w:pos="279"/>
          <w:tab w:val="left" w:pos="993"/>
        </w:tabs>
        <w:spacing w:after="0" w:line="276" w:lineRule="auto"/>
        <w:ind w:left="20" w:firstLine="689"/>
        <w:jc w:val="both"/>
        <w:rPr>
          <w:sz w:val="24"/>
          <w:szCs w:val="24"/>
        </w:rPr>
      </w:pPr>
      <w:r w:rsidRPr="00BB0EA3">
        <w:rPr>
          <w:sz w:val="24"/>
          <w:szCs w:val="24"/>
          <w:lang w:eastAsia="ro-RO"/>
        </w:rPr>
        <w:t xml:space="preserve">fonduri publice - sume alocate din bugetul local al </w:t>
      </w:r>
      <w:r w:rsidR="0030383D" w:rsidRPr="00BB0EA3">
        <w:rPr>
          <w:sz w:val="24"/>
          <w:szCs w:val="24"/>
          <w:lang w:eastAsia="ro-RO"/>
        </w:rPr>
        <w:t>judeţului Argeş</w:t>
      </w:r>
      <w:r w:rsidRPr="00BB0EA3">
        <w:rPr>
          <w:sz w:val="24"/>
          <w:szCs w:val="24"/>
          <w:lang w:eastAsia="ro-RO"/>
        </w:rPr>
        <w:t>;</w:t>
      </w:r>
    </w:p>
    <w:p w:rsidR="00E512AF" w:rsidRPr="00BB0EA3" w:rsidRDefault="00E512AF" w:rsidP="001D447D">
      <w:pPr>
        <w:pStyle w:val="Bodytext1"/>
        <w:numPr>
          <w:ilvl w:val="2"/>
          <w:numId w:val="2"/>
        </w:numPr>
        <w:shd w:val="clear" w:color="auto" w:fill="auto"/>
        <w:tabs>
          <w:tab w:val="left" w:pos="298"/>
          <w:tab w:val="left" w:pos="993"/>
        </w:tabs>
        <w:spacing w:after="233" w:line="276" w:lineRule="auto"/>
        <w:ind w:left="20" w:right="20" w:firstLine="689"/>
        <w:jc w:val="both"/>
        <w:rPr>
          <w:sz w:val="24"/>
          <w:szCs w:val="24"/>
        </w:rPr>
      </w:pPr>
      <w:r w:rsidRPr="00BB0EA3">
        <w:rPr>
          <w:sz w:val="24"/>
          <w:szCs w:val="24"/>
          <w:lang w:eastAsia="ro-RO"/>
        </w:rPr>
        <w:t>solicitant - persoană juridică fără scop patrimonial - clubul sportiv de drept privat fără scop lucrativ şi asociaţia pe ramură de sport - sau instituţia de drept public care depune o propunere de proiect.</w:t>
      </w:r>
    </w:p>
    <w:p w:rsidR="00E512AF" w:rsidRPr="00BB0EA3" w:rsidRDefault="00D40AD3" w:rsidP="00877D3D">
      <w:pPr>
        <w:pStyle w:val="Heading21"/>
        <w:keepNext/>
        <w:keepLines/>
        <w:shd w:val="clear" w:color="auto" w:fill="auto"/>
        <w:spacing w:before="0" w:line="276" w:lineRule="auto"/>
        <w:ind w:left="760"/>
        <w:rPr>
          <w:sz w:val="24"/>
          <w:szCs w:val="24"/>
          <w:lang w:eastAsia="ro-RO"/>
        </w:rPr>
      </w:pPr>
      <w:r>
        <w:rPr>
          <w:sz w:val="24"/>
          <w:szCs w:val="24"/>
          <w:lang w:eastAsia="ro-RO"/>
        </w:rPr>
        <w:lastRenderedPageBreak/>
        <w:t>II</w:t>
      </w:r>
      <w:r w:rsidR="00F05BC4" w:rsidRPr="00BB0EA3">
        <w:rPr>
          <w:sz w:val="24"/>
          <w:szCs w:val="24"/>
          <w:lang w:eastAsia="ro-RO"/>
        </w:rPr>
        <w:t xml:space="preserve">. </w:t>
      </w:r>
      <w:bookmarkStart w:id="4" w:name="bookmark4"/>
      <w:r w:rsidR="00F05BC4" w:rsidRPr="00BB0EA3">
        <w:rPr>
          <w:sz w:val="24"/>
          <w:szCs w:val="24"/>
          <w:lang w:eastAsia="ro-RO"/>
        </w:rPr>
        <w:t>PROGRAME SPORTIVE</w:t>
      </w:r>
      <w:bookmarkEnd w:id="4"/>
    </w:p>
    <w:p w:rsidR="00566CD7" w:rsidRDefault="004505B2" w:rsidP="004505B2">
      <w:pPr>
        <w:spacing w:line="276" w:lineRule="auto"/>
        <w:ind w:firstLine="851"/>
        <w:jc w:val="both"/>
        <w:rPr>
          <w:rFonts w:ascii="Times New Roman" w:eastAsia="Times New Roman" w:hAnsi="Times New Roman" w:cs="Times New Roman"/>
          <w:b/>
        </w:rPr>
      </w:pPr>
      <w:r>
        <w:rPr>
          <w:rFonts w:ascii="Times New Roman" w:eastAsia="Times New Roman" w:hAnsi="Times New Roman" w:cs="Times New Roman"/>
          <w:b/>
        </w:rPr>
        <w:t xml:space="preserve">1. </w:t>
      </w:r>
      <w:r w:rsidR="00566CD7" w:rsidRPr="00831392">
        <w:rPr>
          <w:rFonts w:ascii="Times New Roman" w:eastAsia="Times New Roman" w:hAnsi="Times New Roman" w:cs="Times New Roman"/>
          <w:b/>
        </w:rPr>
        <w:t xml:space="preserve">Programele sportive de utilitate publică în cadrul cărora se pot finanţa proiecte din fonduri publice sunt: </w:t>
      </w:r>
    </w:p>
    <w:p w:rsidR="00FB3222" w:rsidRPr="00831392" w:rsidRDefault="00FB3222" w:rsidP="004505B2">
      <w:pPr>
        <w:spacing w:line="276" w:lineRule="auto"/>
        <w:ind w:firstLine="851"/>
        <w:jc w:val="both"/>
        <w:rPr>
          <w:rFonts w:ascii="Times New Roman" w:eastAsia="Times New Roman" w:hAnsi="Times New Roman" w:cs="Times New Roman"/>
          <w:b/>
        </w:rPr>
      </w:pPr>
    </w:p>
    <w:p w:rsidR="00566CD7" w:rsidRPr="00A1623F" w:rsidRDefault="00566CD7" w:rsidP="00566CD7">
      <w:pPr>
        <w:spacing w:line="276" w:lineRule="auto"/>
        <w:ind w:left="708"/>
        <w:jc w:val="both"/>
        <w:rPr>
          <w:rFonts w:ascii="Times New Roman" w:eastAsia="Times New Roman" w:hAnsi="Times New Roman" w:cs="Times New Roman"/>
          <w:b/>
          <w:i/>
        </w:rPr>
      </w:pPr>
      <w:r w:rsidRPr="00FB3222">
        <w:rPr>
          <w:rFonts w:ascii="Times New Roman" w:eastAsia="Times New Roman" w:hAnsi="Times New Roman" w:cs="Times New Roman"/>
          <w:b/>
        </w:rPr>
        <w:t>-</w:t>
      </w:r>
      <w:r w:rsidRPr="00831392">
        <w:rPr>
          <w:rFonts w:ascii="Times New Roman" w:eastAsia="Times New Roman" w:hAnsi="Times New Roman" w:cs="Times New Roman"/>
        </w:rPr>
        <w:t xml:space="preserve"> </w:t>
      </w:r>
      <w:r w:rsidRPr="00A1623F">
        <w:rPr>
          <w:rFonts w:ascii="Times New Roman" w:eastAsia="Times New Roman" w:hAnsi="Times New Roman" w:cs="Times New Roman"/>
          <w:b/>
        </w:rPr>
        <w:t>"</w:t>
      </w:r>
      <w:r w:rsidRPr="00A1623F">
        <w:rPr>
          <w:rFonts w:ascii="Times New Roman" w:eastAsia="Times New Roman" w:hAnsi="Times New Roman" w:cs="Times New Roman"/>
          <w:b/>
          <w:i/>
        </w:rPr>
        <w:t xml:space="preserve">Promovarea sportului de performanţă" </w:t>
      </w:r>
    </w:p>
    <w:p w:rsidR="00566CD7" w:rsidRPr="00A1623F" w:rsidRDefault="00566CD7" w:rsidP="00566CD7">
      <w:pPr>
        <w:spacing w:line="276" w:lineRule="auto"/>
        <w:ind w:left="708"/>
        <w:jc w:val="both"/>
        <w:rPr>
          <w:rFonts w:ascii="Times New Roman" w:eastAsia="Times New Roman" w:hAnsi="Times New Roman" w:cs="Times New Roman"/>
          <w:b/>
          <w:i/>
        </w:rPr>
      </w:pPr>
      <w:r w:rsidRPr="00A1623F">
        <w:rPr>
          <w:rFonts w:ascii="Times New Roman" w:eastAsia="Times New Roman" w:hAnsi="Times New Roman" w:cs="Times New Roman"/>
          <w:b/>
          <w:i/>
        </w:rPr>
        <w:t>- "Sportul pentru toţi"</w:t>
      </w:r>
    </w:p>
    <w:p w:rsidR="00566CD7" w:rsidRDefault="00566CD7" w:rsidP="00566CD7">
      <w:pPr>
        <w:adjustRightInd w:val="0"/>
        <w:spacing w:line="276" w:lineRule="auto"/>
        <w:jc w:val="both"/>
        <w:rPr>
          <w:rFonts w:ascii="Times New Roman" w:eastAsia="Times New Roman" w:hAnsi="Times New Roman" w:cs="Times New Roman"/>
          <w:b/>
          <w:bCs/>
        </w:rPr>
      </w:pPr>
    </w:p>
    <w:p w:rsidR="00566CD7" w:rsidRDefault="00566CD7" w:rsidP="003C7B22">
      <w:pPr>
        <w:numPr>
          <w:ilvl w:val="0"/>
          <w:numId w:val="27"/>
        </w:numPr>
        <w:adjustRightInd w:val="0"/>
        <w:spacing w:line="276" w:lineRule="auto"/>
        <w:jc w:val="both"/>
        <w:rPr>
          <w:rFonts w:ascii="Times New Roman" w:eastAsia="Times New Roman" w:hAnsi="Times New Roman" w:cs="Times New Roman"/>
          <w:b/>
          <w:bCs/>
        </w:rPr>
      </w:pPr>
      <w:r w:rsidRPr="00831392">
        <w:rPr>
          <w:rFonts w:ascii="Times New Roman" w:eastAsia="Times New Roman" w:hAnsi="Times New Roman" w:cs="Times New Roman"/>
          <w:b/>
          <w:bCs/>
        </w:rPr>
        <w:t>Scop</w:t>
      </w:r>
      <w:r w:rsidR="00FB3222">
        <w:rPr>
          <w:rFonts w:ascii="Times New Roman" w:eastAsia="Times New Roman" w:hAnsi="Times New Roman" w:cs="Times New Roman"/>
          <w:b/>
          <w:bCs/>
        </w:rPr>
        <w:t>ul</w:t>
      </w:r>
      <w:r w:rsidRPr="00831392">
        <w:rPr>
          <w:rFonts w:ascii="Times New Roman" w:eastAsia="Times New Roman" w:hAnsi="Times New Roman" w:cs="Times New Roman"/>
          <w:b/>
          <w:bCs/>
        </w:rPr>
        <w:t xml:space="preserve"> şi obiective</w:t>
      </w:r>
      <w:r w:rsidR="00FB3222">
        <w:rPr>
          <w:rFonts w:ascii="Times New Roman" w:eastAsia="Times New Roman" w:hAnsi="Times New Roman" w:cs="Times New Roman"/>
          <w:b/>
          <w:bCs/>
        </w:rPr>
        <w:t xml:space="preserve">le </w:t>
      </w:r>
      <w:r w:rsidR="001E1E72">
        <w:rPr>
          <w:rFonts w:ascii="Times New Roman" w:eastAsia="Times New Roman" w:hAnsi="Times New Roman" w:cs="Times New Roman"/>
          <w:b/>
          <w:bCs/>
        </w:rPr>
        <w:t>programelor menționate</w:t>
      </w:r>
      <w:r w:rsidRPr="00831392">
        <w:rPr>
          <w:rFonts w:ascii="Times New Roman" w:eastAsia="Times New Roman" w:hAnsi="Times New Roman" w:cs="Times New Roman"/>
          <w:b/>
          <w:bCs/>
        </w:rPr>
        <w:t xml:space="preserve">: </w:t>
      </w:r>
    </w:p>
    <w:p w:rsidR="003C7B22" w:rsidRPr="00831392" w:rsidRDefault="003C7B22" w:rsidP="003C7B22">
      <w:pPr>
        <w:adjustRightInd w:val="0"/>
        <w:spacing w:line="276" w:lineRule="auto"/>
        <w:ind w:left="1080"/>
        <w:jc w:val="both"/>
        <w:rPr>
          <w:rFonts w:ascii="Times New Roman" w:eastAsia="Times New Roman" w:hAnsi="Times New Roman" w:cs="Times New Roman"/>
          <w:b/>
          <w:bCs/>
        </w:rPr>
      </w:pPr>
    </w:p>
    <w:p w:rsidR="00566CD7" w:rsidRPr="00E54429" w:rsidRDefault="00566CD7" w:rsidP="00566CD7">
      <w:pPr>
        <w:adjustRightInd w:val="0"/>
        <w:spacing w:line="276" w:lineRule="auto"/>
        <w:ind w:firstLine="567"/>
        <w:jc w:val="both"/>
        <w:rPr>
          <w:rFonts w:ascii="Times New Roman" w:eastAsia="Times New Roman" w:hAnsi="Times New Roman" w:cs="Times New Roman"/>
          <w:b/>
          <w:i/>
        </w:rPr>
      </w:pPr>
      <w:r w:rsidRPr="00152C56">
        <w:rPr>
          <w:rFonts w:ascii="Times New Roman" w:eastAsia="Times New Roman" w:hAnsi="Times New Roman" w:cs="Times New Roman"/>
          <w:b/>
          <w:i/>
        </w:rPr>
        <w:t>I</w:t>
      </w:r>
      <w:r w:rsidRPr="00831392">
        <w:rPr>
          <w:rFonts w:ascii="Times New Roman" w:eastAsia="Times New Roman" w:hAnsi="Times New Roman" w:cs="Times New Roman"/>
          <w:i/>
        </w:rPr>
        <w:t xml:space="preserve">. </w:t>
      </w:r>
      <w:r w:rsidRPr="00E54429">
        <w:rPr>
          <w:rFonts w:ascii="Times New Roman" w:eastAsia="Times New Roman" w:hAnsi="Times New Roman" w:cs="Times New Roman"/>
          <w:b/>
          <w:i/>
        </w:rPr>
        <w:t>Programul "Promovarea sportului de performanţă"</w:t>
      </w:r>
    </w:p>
    <w:p w:rsidR="00566CD7" w:rsidRPr="00831392" w:rsidRDefault="00566CD7" w:rsidP="00566CD7">
      <w:pPr>
        <w:tabs>
          <w:tab w:val="left" w:pos="567"/>
        </w:tabs>
        <w:adjustRightInd w:val="0"/>
        <w:spacing w:line="276" w:lineRule="auto"/>
        <w:jc w:val="both"/>
        <w:rPr>
          <w:rFonts w:ascii="Times New Roman" w:eastAsia="Times New Roman" w:hAnsi="Times New Roman" w:cs="Times New Roman"/>
        </w:rPr>
      </w:pPr>
      <w:r>
        <w:rPr>
          <w:rFonts w:ascii="Times New Roman" w:eastAsia="Times New Roman" w:hAnsi="Times New Roman" w:cs="Times New Roman"/>
        </w:rPr>
        <w:tab/>
      </w:r>
      <w:r w:rsidRPr="00831392">
        <w:rPr>
          <w:rFonts w:ascii="Times New Roman" w:eastAsia="Times New Roman" w:hAnsi="Times New Roman" w:cs="Times New Roman"/>
        </w:rPr>
        <w:t>1. Scop: valorificarea aptitudinilor individuale într-un sistem organizat de selecţie, pregătire şi competiţie care să asigure autodepăşirea continuă, realizarea de recorduri naţionale şi internaţionale, precum şi obţinerea victoriei.</w:t>
      </w:r>
    </w:p>
    <w:p w:rsidR="00566CD7" w:rsidRPr="00831392" w:rsidRDefault="00566CD7" w:rsidP="00566CD7">
      <w:pPr>
        <w:tabs>
          <w:tab w:val="left" w:pos="567"/>
        </w:tabs>
        <w:adjustRightInd w:val="0"/>
        <w:spacing w:line="276" w:lineRule="auto"/>
        <w:jc w:val="both"/>
        <w:rPr>
          <w:rFonts w:ascii="Times New Roman" w:eastAsia="Times New Roman" w:hAnsi="Times New Roman" w:cs="Times New Roman"/>
        </w:rPr>
      </w:pPr>
      <w:r>
        <w:rPr>
          <w:rFonts w:ascii="Times New Roman" w:eastAsia="Times New Roman" w:hAnsi="Times New Roman" w:cs="Times New Roman"/>
        </w:rPr>
        <w:tab/>
      </w:r>
      <w:r w:rsidRPr="00831392">
        <w:rPr>
          <w:rFonts w:ascii="Times New Roman" w:eastAsia="Times New Roman" w:hAnsi="Times New Roman" w:cs="Times New Roman"/>
        </w:rPr>
        <w:t>2. Obiective:</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Pr>
          <w:rFonts w:ascii="Times New Roman" w:eastAsia="Times New Roman" w:hAnsi="Times New Roman" w:cs="Times New Roman"/>
        </w:rPr>
        <w:t>a</w:t>
      </w:r>
      <w:r w:rsidRPr="00831392">
        <w:rPr>
          <w:rFonts w:ascii="Times New Roman" w:eastAsia="Times New Roman" w:hAnsi="Times New Roman" w:cs="Times New Roman"/>
        </w:rPr>
        <w:t xml:space="preserve">) evidenţierea contribuţiei semnificative şi constante a sportului de performanţă la reprezentarea şi sporirea prestigiului </w:t>
      </w:r>
      <w:r>
        <w:rPr>
          <w:rFonts w:ascii="Times New Roman" w:eastAsia="Times New Roman" w:hAnsi="Times New Roman" w:cs="Times New Roman"/>
        </w:rPr>
        <w:t>județului</w:t>
      </w:r>
      <w:r w:rsidRPr="00831392">
        <w:rPr>
          <w:rFonts w:ascii="Times New Roman" w:eastAsia="Times New Roman" w:hAnsi="Times New Roman" w:cs="Times New Roman"/>
        </w:rPr>
        <w:t xml:space="preserve"> pe plan</w:t>
      </w:r>
      <w:r>
        <w:rPr>
          <w:rFonts w:ascii="Times New Roman" w:eastAsia="Times New Roman" w:hAnsi="Times New Roman" w:cs="Times New Roman"/>
        </w:rPr>
        <w:t xml:space="preserve"> național și</w:t>
      </w:r>
      <w:r w:rsidRPr="00831392">
        <w:rPr>
          <w:rFonts w:ascii="Times New Roman" w:eastAsia="Times New Roman" w:hAnsi="Times New Roman" w:cs="Times New Roman"/>
        </w:rPr>
        <w:t xml:space="preserve"> internaţional;</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b) susţinerea disciplinelor şi a probelor sportive, în funcţie de tradiţia şi de gradul de dezvoltare a fiecăreia la nivel naţional şi internaţional;</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c) susţinerea activităţii de performanţă la nivelul copiilor şi juniorilor;</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d) perfecţionarea sistemelor de selecţie, pregătire şi competiţionale pentru fiecare ramură de sport;</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e) susţinerea procesului de redresare a jocurilor sportive, în funcţie de valoarea, tradiţia şi gradul de dezvoltare a fiecăruia la nivel naţional şi internaţional;</w:t>
      </w:r>
    </w:p>
    <w:p w:rsidR="00566CD7"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f) susţinerea sporturilor de echipă/individuale în vederea amplificării la nivel naţional şi internaţional.</w:t>
      </w:r>
    </w:p>
    <w:p w:rsidR="004B7021" w:rsidRPr="00831392" w:rsidRDefault="004B7021" w:rsidP="00566CD7">
      <w:pPr>
        <w:adjustRightInd w:val="0"/>
        <w:spacing w:line="276" w:lineRule="auto"/>
        <w:ind w:firstLine="567"/>
        <w:jc w:val="both"/>
        <w:rPr>
          <w:rFonts w:ascii="Times New Roman" w:eastAsia="Times New Roman" w:hAnsi="Times New Roman" w:cs="Times New Roman"/>
        </w:rPr>
      </w:pPr>
    </w:p>
    <w:p w:rsidR="00566CD7" w:rsidRPr="00E54429" w:rsidRDefault="00566CD7" w:rsidP="00566CD7">
      <w:pPr>
        <w:adjustRightInd w:val="0"/>
        <w:spacing w:line="276" w:lineRule="auto"/>
        <w:ind w:firstLine="567"/>
        <w:jc w:val="both"/>
        <w:rPr>
          <w:rFonts w:ascii="Times New Roman" w:eastAsia="Times New Roman" w:hAnsi="Times New Roman" w:cs="Times New Roman"/>
          <w:b/>
          <w:i/>
        </w:rPr>
      </w:pPr>
      <w:r w:rsidRPr="00152C56">
        <w:rPr>
          <w:rFonts w:ascii="Times New Roman" w:eastAsia="Times New Roman" w:hAnsi="Times New Roman" w:cs="Times New Roman"/>
          <w:b/>
          <w:i/>
        </w:rPr>
        <w:t>II.</w:t>
      </w:r>
      <w:r w:rsidRPr="00831392">
        <w:rPr>
          <w:rFonts w:ascii="Times New Roman" w:eastAsia="Times New Roman" w:hAnsi="Times New Roman" w:cs="Times New Roman"/>
          <w:i/>
        </w:rPr>
        <w:t xml:space="preserve"> </w:t>
      </w:r>
      <w:r w:rsidRPr="00E54429">
        <w:rPr>
          <w:rFonts w:ascii="Times New Roman" w:eastAsia="Times New Roman" w:hAnsi="Times New Roman" w:cs="Times New Roman"/>
          <w:b/>
          <w:i/>
        </w:rPr>
        <w:t>Programul "Sportul pentru toţi"</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1. Scop: menţinerea unei bune stări de sănătate şi consolidarea socializării cetăţenilor prin crearea unui cadru social şi organizatoric favorizant.</w:t>
      </w:r>
    </w:p>
    <w:p w:rsidR="00566CD7" w:rsidRPr="00831392" w:rsidRDefault="00566CD7" w:rsidP="00566CD7">
      <w:pPr>
        <w:adjustRightInd w:val="0"/>
        <w:spacing w:line="276" w:lineRule="auto"/>
        <w:ind w:firstLine="567"/>
        <w:jc w:val="both"/>
        <w:rPr>
          <w:rFonts w:ascii="Times New Roman" w:eastAsia="Times New Roman" w:hAnsi="Times New Roman" w:cs="Times New Roman"/>
        </w:rPr>
      </w:pPr>
      <w:r w:rsidRPr="00831392">
        <w:rPr>
          <w:rFonts w:ascii="Times New Roman" w:eastAsia="Times New Roman" w:hAnsi="Times New Roman" w:cs="Times New Roman"/>
        </w:rPr>
        <w:t>2. Obiective:</w:t>
      </w:r>
    </w:p>
    <w:p w:rsidR="00566CD7" w:rsidRPr="00831392" w:rsidRDefault="00566CD7" w:rsidP="00566CD7">
      <w:pPr>
        <w:adjustRightInd w:val="0"/>
        <w:spacing w:line="276" w:lineRule="auto"/>
        <w:ind w:firstLine="709"/>
        <w:jc w:val="both"/>
        <w:rPr>
          <w:rFonts w:ascii="Times New Roman" w:eastAsia="Times New Roman" w:hAnsi="Times New Roman" w:cs="Times New Roman"/>
        </w:rPr>
      </w:pPr>
      <w:r w:rsidRPr="00831392">
        <w:rPr>
          <w:rFonts w:ascii="Times New Roman" w:eastAsia="Times New Roman" w:hAnsi="Times New Roman" w:cs="Times New Roman"/>
        </w:rPr>
        <w:t>a) încurajarea practicării activităţilor fizice şi sportive, în mod continuu, de cât mai mulţi cetăţeni;</w:t>
      </w:r>
    </w:p>
    <w:p w:rsidR="00566CD7" w:rsidRDefault="00566CD7" w:rsidP="00566CD7">
      <w:pPr>
        <w:adjustRightInd w:val="0"/>
        <w:spacing w:line="276" w:lineRule="auto"/>
        <w:ind w:firstLine="709"/>
        <w:jc w:val="both"/>
        <w:rPr>
          <w:rFonts w:ascii="Times New Roman" w:eastAsia="Times New Roman" w:hAnsi="Times New Roman" w:cs="Times New Roman"/>
        </w:rPr>
      </w:pPr>
      <w:r w:rsidRPr="00831392">
        <w:rPr>
          <w:rFonts w:ascii="Times New Roman" w:eastAsia="Times New Roman" w:hAnsi="Times New Roman" w:cs="Times New Roman"/>
        </w:rPr>
        <w:t xml:space="preserve"> b) atragerea şi stimularea tuturor categoriilor de cetăţeni, fără nici o discriminare, în mod liber şi voluntar, independent sau în cadru organizat, pentru practicarea activităţilor fizice şi sportive.</w:t>
      </w:r>
    </w:p>
    <w:p w:rsidR="00566CD7" w:rsidRDefault="00566CD7" w:rsidP="00877D3D">
      <w:pPr>
        <w:pStyle w:val="Bodytext21"/>
        <w:shd w:val="clear" w:color="auto" w:fill="auto"/>
        <w:tabs>
          <w:tab w:val="left" w:pos="807"/>
        </w:tabs>
        <w:spacing w:line="276" w:lineRule="auto"/>
        <w:ind w:left="760" w:firstLine="0"/>
      </w:pPr>
    </w:p>
    <w:p w:rsidR="00E512AF" w:rsidRDefault="00F05BC4" w:rsidP="009722E6">
      <w:pPr>
        <w:pStyle w:val="Heading21"/>
        <w:keepNext/>
        <w:keepLines/>
        <w:numPr>
          <w:ilvl w:val="0"/>
          <w:numId w:val="37"/>
        </w:numPr>
        <w:shd w:val="clear" w:color="auto" w:fill="auto"/>
        <w:tabs>
          <w:tab w:val="left" w:pos="993"/>
          <w:tab w:val="left" w:pos="1134"/>
          <w:tab w:val="left" w:pos="1276"/>
        </w:tabs>
        <w:spacing w:before="0" w:line="276" w:lineRule="auto"/>
        <w:ind w:left="851" w:firstLine="0"/>
        <w:jc w:val="both"/>
        <w:rPr>
          <w:sz w:val="24"/>
          <w:szCs w:val="24"/>
          <w:lang w:eastAsia="ro-RO"/>
        </w:rPr>
      </w:pPr>
      <w:bookmarkStart w:id="5" w:name="bookmark8"/>
      <w:r w:rsidRPr="00BB0EA3">
        <w:rPr>
          <w:sz w:val="24"/>
          <w:szCs w:val="24"/>
          <w:lang w:eastAsia="ro-RO"/>
        </w:rPr>
        <w:t>DOMENIUL DE APLICARE</w:t>
      </w:r>
      <w:bookmarkEnd w:id="5"/>
    </w:p>
    <w:p w:rsidR="008B6535" w:rsidRPr="008B6535" w:rsidRDefault="007B1771" w:rsidP="005C327D">
      <w:pPr>
        <w:numPr>
          <w:ilvl w:val="0"/>
          <w:numId w:val="36"/>
        </w:numPr>
        <w:tabs>
          <w:tab w:val="left" w:pos="1134"/>
        </w:tabs>
        <w:autoSpaceDE w:val="0"/>
        <w:autoSpaceDN w:val="0"/>
        <w:adjustRightInd w:val="0"/>
        <w:spacing w:line="276" w:lineRule="auto"/>
        <w:ind w:left="0" w:firstLine="851"/>
        <w:jc w:val="both"/>
        <w:rPr>
          <w:rFonts w:ascii="Times New Roman" w:hAnsi="Times New Roman" w:cs="Times New Roman"/>
          <w:color w:val="auto"/>
        </w:rPr>
      </w:pPr>
      <w:r w:rsidRPr="008B6535">
        <w:rPr>
          <w:rFonts w:ascii="Times New Roman" w:hAnsi="Times New Roman" w:cs="Times New Roman"/>
          <w:color w:val="auto"/>
        </w:rPr>
        <w:t xml:space="preserve">Prevederile </w:t>
      </w:r>
      <w:r w:rsidR="00964954" w:rsidRPr="008B6535">
        <w:rPr>
          <w:rFonts w:ascii="Times New Roman" w:hAnsi="Times New Roman" w:cs="Times New Roman"/>
          <w:color w:val="auto"/>
        </w:rPr>
        <w:t>prezentului regulament se aplică pentru atribuirea oricărui contract de finanț</w:t>
      </w:r>
      <w:r w:rsidRPr="008B6535">
        <w:rPr>
          <w:rFonts w:ascii="Times New Roman" w:hAnsi="Times New Roman" w:cs="Times New Roman"/>
          <w:color w:val="auto"/>
        </w:rPr>
        <w:t>are</w:t>
      </w:r>
      <w:r w:rsidR="00964954" w:rsidRPr="008B6535">
        <w:rPr>
          <w:rFonts w:ascii="Times New Roman" w:hAnsi="Times New Roman" w:cs="Times New Roman"/>
          <w:color w:val="auto"/>
        </w:rPr>
        <w:t xml:space="preserve"> nerambursabilă</w:t>
      </w:r>
      <w:r w:rsidRPr="008B6535">
        <w:rPr>
          <w:rFonts w:ascii="Times New Roman" w:hAnsi="Times New Roman" w:cs="Times New Roman"/>
          <w:color w:val="auto"/>
        </w:rPr>
        <w:t xml:space="preserve"> de la bugetul local al</w:t>
      </w:r>
      <w:r w:rsidR="00964954" w:rsidRPr="008B6535">
        <w:rPr>
          <w:rFonts w:ascii="Times New Roman" w:hAnsi="Times New Roman" w:cs="Times New Roman"/>
          <w:color w:val="auto"/>
        </w:rPr>
        <w:t xml:space="preserve"> județului Argeș, pentru activitățile sportive</w:t>
      </w:r>
      <w:r w:rsidR="00EE419B" w:rsidRPr="008B6535">
        <w:rPr>
          <w:rFonts w:ascii="Times New Roman" w:hAnsi="Times New Roman" w:cs="Times New Roman"/>
          <w:color w:val="auto"/>
        </w:rPr>
        <w:t>.</w:t>
      </w:r>
    </w:p>
    <w:p w:rsidR="008B6535" w:rsidRPr="008B6535" w:rsidRDefault="00E512AF" w:rsidP="005C327D">
      <w:pPr>
        <w:numPr>
          <w:ilvl w:val="0"/>
          <w:numId w:val="36"/>
        </w:numPr>
        <w:tabs>
          <w:tab w:val="left" w:pos="1134"/>
        </w:tabs>
        <w:autoSpaceDE w:val="0"/>
        <w:autoSpaceDN w:val="0"/>
        <w:adjustRightInd w:val="0"/>
        <w:spacing w:line="276" w:lineRule="auto"/>
        <w:ind w:left="0" w:firstLine="851"/>
        <w:jc w:val="both"/>
        <w:rPr>
          <w:rFonts w:ascii="Times New Roman" w:hAnsi="Times New Roman" w:cs="Times New Roman"/>
          <w:color w:val="auto"/>
        </w:rPr>
      </w:pPr>
      <w:r w:rsidRPr="008B6535">
        <w:rPr>
          <w:rFonts w:ascii="Times New Roman" w:hAnsi="Times New Roman" w:cs="Times New Roman"/>
        </w:rPr>
        <w:t>Finanţarea nerambursabilă nu se acordă pentru activităţi generatoare de profit şi nici pentru activităţi din domeniile reglementate de Legea nr. 182/2002 privind protecţia informaţiilor clasificate, cu modificările ulterioare.</w:t>
      </w:r>
    </w:p>
    <w:p w:rsidR="00E512AF" w:rsidRPr="008B6535" w:rsidRDefault="00E512AF" w:rsidP="005C327D">
      <w:pPr>
        <w:numPr>
          <w:ilvl w:val="0"/>
          <w:numId w:val="36"/>
        </w:numPr>
        <w:tabs>
          <w:tab w:val="left" w:pos="1134"/>
        </w:tabs>
        <w:autoSpaceDE w:val="0"/>
        <w:autoSpaceDN w:val="0"/>
        <w:adjustRightInd w:val="0"/>
        <w:spacing w:line="276" w:lineRule="auto"/>
        <w:ind w:left="0" w:firstLine="851"/>
        <w:jc w:val="both"/>
        <w:rPr>
          <w:rFonts w:ascii="Times New Roman" w:hAnsi="Times New Roman" w:cs="Times New Roman"/>
          <w:color w:val="auto"/>
        </w:rPr>
      </w:pPr>
      <w:r w:rsidRPr="008B6535">
        <w:rPr>
          <w:rFonts w:ascii="Times New Roman" w:hAnsi="Times New Roman" w:cs="Times New Roman"/>
        </w:rPr>
        <w:t>Potrivit dispoziţiilor prezentului Regulament, nu se acordă finanţări nerambursabile pentru activităţi ce presupun dezvoltarea infrastructurii solicitantului</w:t>
      </w:r>
      <w:r w:rsidRPr="008B6535">
        <w:t>.</w:t>
      </w:r>
    </w:p>
    <w:p w:rsidR="00F05BC4" w:rsidRPr="00BB0EA3" w:rsidRDefault="00F05BC4" w:rsidP="00877D3D">
      <w:pPr>
        <w:pStyle w:val="Bodytext1"/>
        <w:shd w:val="clear" w:color="auto" w:fill="auto"/>
        <w:tabs>
          <w:tab w:val="left" w:pos="381"/>
        </w:tabs>
        <w:spacing w:after="0" w:line="276" w:lineRule="auto"/>
        <w:ind w:left="40" w:right="20" w:firstLine="0"/>
        <w:jc w:val="both"/>
        <w:rPr>
          <w:sz w:val="24"/>
          <w:szCs w:val="24"/>
        </w:rPr>
      </w:pPr>
    </w:p>
    <w:p w:rsidR="00E512AF" w:rsidRPr="00BB0EA3" w:rsidRDefault="00F05BC4" w:rsidP="0027601E">
      <w:pPr>
        <w:pStyle w:val="Heading21"/>
        <w:keepNext/>
        <w:keepLines/>
        <w:numPr>
          <w:ilvl w:val="0"/>
          <w:numId w:val="29"/>
        </w:numPr>
        <w:shd w:val="clear" w:color="auto" w:fill="auto"/>
        <w:tabs>
          <w:tab w:val="left" w:pos="851"/>
          <w:tab w:val="left" w:pos="955"/>
          <w:tab w:val="left" w:pos="1276"/>
        </w:tabs>
        <w:spacing w:before="0" w:line="276" w:lineRule="auto"/>
        <w:ind w:left="851" w:firstLine="0"/>
        <w:rPr>
          <w:sz w:val="24"/>
          <w:szCs w:val="24"/>
        </w:rPr>
      </w:pPr>
      <w:bookmarkStart w:id="6" w:name="bookmark9"/>
      <w:r w:rsidRPr="00BB0EA3">
        <w:rPr>
          <w:sz w:val="24"/>
          <w:szCs w:val="24"/>
          <w:lang w:eastAsia="ro-RO"/>
        </w:rPr>
        <w:lastRenderedPageBreak/>
        <w:t>PRINCIPII DE ATRIBUIRE A CONTRACTELOR DE FINAN</w:t>
      </w:r>
      <w:r w:rsidRPr="00BB0EA3">
        <w:rPr>
          <w:rStyle w:val="Heading219"/>
          <w:b/>
          <w:bCs/>
          <w:noProof w:val="0"/>
          <w:sz w:val="24"/>
          <w:szCs w:val="24"/>
          <w:lang w:eastAsia="ro-RO"/>
        </w:rPr>
        <w:t>Ţ</w:t>
      </w:r>
      <w:r w:rsidRPr="00BB0EA3">
        <w:rPr>
          <w:sz w:val="24"/>
          <w:szCs w:val="24"/>
          <w:lang w:eastAsia="ro-RO"/>
        </w:rPr>
        <w:t>ARE</w:t>
      </w:r>
      <w:bookmarkEnd w:id="6"/>
    </w:p>
    <w:p w:rsidR="00E512AF" w:rsidRPr="00BB0EA3" w:rsidRDefault="00E512AF" w:rsidP="00877D3D">
      <w:pPr>
        <w:pStyle w:val="Heading21"/>
        <w:keepNext/>
        <w:keepLines/>
        <w:shd w:val="clear" w:color="auto" w:fill="auto"/>
        <w:spacing w:before="0" w:line="276" w:lineRule="auto"/>
        <w:ind w:left="720"/>
        <w:rPr>
          <w:sz w:val="24"/>
          <w:szCs w:val="24"/>
        </w:rPr>
      </w:pPr>
      <w:bookmarkStart w:id="7" w:name="bookmark10"/>
      <w:r w:rsidRPr="00BB0EA3">
        <w:rPr>
          <w:sz w:val="24"/>
          <w:szCs w:val="24"/>
          <w:lang w:eastAsia="ro-RO"/>
        </w:rPr>
        <w:t>Principiile care stau la baza atribuirii contractelor de finan</w:t>
      </w:r>
      <w:r w:rsidRPr="00BB0EA3">
        <w:rPr>
          <w:rStyle w:val="Heading219"/>
          <w:b/>
          <w:bCs/>
          <w:noProof w:val="0"/>
          <w:sz w:val="24"/>
          <w:szCs w:val="24"/>
          <w:lang w:eastAsia="ro-RO"/>
        </w:rPr>
        <w:t>ţ</w:t>
      </w:r>
      <w:r w:rsidRPr="00BB0EA3">
        <w:rPr>
          <w:sz w:val="24"/>
          <w:szCs w:val="24"/>
          <w:lang w:eastAsia="ro-RO"/>
        </w:rPr>
        <w:t>are sunt:</w:t>
      </w:r>
      <w:bookmarkEnd w:id="7"/>
    </w:p>
    <w:p w:rsidR="00E512AF" w:rsidRPr="00BB0EA3" w:rsidRDefault="00E512AF" w:rsidP="00877D3D">
      <w:pPr>
        <w:pStyle w:val="Bodytext1"/>
        <w:numPr>
          <w:ilvl w:val="2"/>
          <w:numId w:val="7"/>
        </w:numPr>
        <w:shd w:val="clear" w:color="auto" w:fill="auto"/>
        <w:tabs>
          <w:tab w:val="left" w:pos="294"/>
          <w:tab w:val="left" w:pos="993"/>
        </w:tabs>
        <w:spacing w:after="0" w:line="276" w:lineRule="auto"/>
        <w:ind w:left="20" w:right="20" w:firstLine="689"/>
        <w:jc w:val="both"/>
        <w:rPr>
          <w:sz w:val="24"/>
          <w:szCs w:val="24"/>
        </w:rPr>
      </w:pPr>
      <w:r w:rsidRPr="00BB0EA3">
        <w:rPr>
          <w:b/>
          <w:sz w:val="24"/>
          <w:szCs w:val="24"/>
          <w:lang w:eastAsia="ro-RO"/>
        </w:rPr>
        <w:t>libera concurenţă</w:t>
      </w:r>
      <w:r w:rsidRPr="00BB0EA3">
        <w:rPr>
          <w:sz w:val="24"/>
          <w:szCs w:val="24"/>
          <w:lang w:eastAsia="ro-RO"/>
        </w:rPr>
        <w:t xml:space="preserve"> </w:t>
      </w:r>
      <w:r w:rsidR="005F22FF">
        <w:rPr>
          <w:sz w:val="24"/>
          <w:szCs w:val="24"/>
          <w:lang w:eastAsia="ro-RO"/>
        </w:rPr>
        <w:t xml:space="preserve">- </w:t>
      </w:r>
      <w:r w:rsidRPr="00BB0EA3">
        <w:rPr>
          <w:sz w:val="24"/>
          <w:szCs w:val="24"/>
          <w:lang w:eastAsia="ro-RO"/>
        </w:rPr>
        <w:t>respectiv asigurarea condiţiilor pentru ca persoan</w:t>
      </w:r>
      <w:r w:rsidR="00CB06DE">
        <w:rPr>
          <w:sz w:val="24"/>
          <w:szCs w:val="24"/>
          <w:lang w:eastAsia="ro-RO"/>
        </w:rPr>
        <w:t>a</w:t>
      </w:r>
      <w:r w:rsidRPr="00BB0EA3">
        <w:rPr>
          <w:sz w:val="24"/>
          <w:szCs w:val="24"/>
          <w:lang w:eastAsia="ro-RO"/>
        </w:rPr>
        <w:t xml:space="preserve"> </w:t>
      </w:r>
      <w:r w:rsidR="007E729E">
        <w:rPr>
          <w:sz w:val="24"/>
          <w:szCs w:val="24"/>
          <w:lang w:eastAsia="ro-RO"/>
        </w:rPr>
        <w:t>fizică/</w:t>
      </w:r>
      <w:r w:rsidRPr="00BB0EA3">
        <w:rPr>
          <w:sz w:val="24"/>
          <w:szCs w:val="24"/>
          <w:lang w:eastAsia="ro-RO"/>
        </w:rPr>
        <w:t>juridică ce desfăşoară activităţi nonprofit să aibă dreptul de a deveni beneficiar, în condiţiile legii, ale criteriilor stabilite de finanţator;</w:t>
      </w:r>
    </w:p>
    <w:p w:rsidR="00E512AF" w:rsidRPr="00BB0EA3" w:rsidRDefault="00E512AF" w:rsidP="00877D3D">
      <w:pPr>
        <w:pStyle w:val="Bodytext1"/>
        <w:numPr>
          <w:ilvl w:val="2"/>
          <w:numId w:val="7"/>
        </w:numPr>
        <w:shd w:val="clear" w:color="auto" w:fill="auto"/>
        <w:tabs>
          <w:tab w:val="left" w:pos="308"/>
          <w:tab w:val="left" w:pos="993"/>
        </w:tabs>
        <w:spacing w:after="0" w:line="276" w:lineRule="auto"/>
        <w:ind w:left="20" w:right="20" w:firstLine="689"/>
        <w:jc w:val="both"/>
        <w:rPr>
          <w:sz w:val="24"/>
          <w:szCs w:val="24"/>
        </w:rPr>
      </w:pPr>
      <w:r w:rsidRPr="00BB0EA3">
        <w:rPr>
          <w:b/>
          <w:sz w:val="24"/>
          <w:szCs w:val="24"/>
          <w:lang w:eastAsia="ro-RO"/>
        </w:rPr>
        <w:t>transparenţa</w:t>
      </w:r>
      <w:r w:rsidR="005F22FF">
        <w:rPr>
          <w:b/>
          <w:sz w:val="24"/>
          <w:szCs w:val="24"/>
          <w:lang w:eastAsia="ro-RO"/>
        </w:rPr>
        <w:t xml:space="preserve"> -</w:t>
      </w:r>
      <w:r w:rsidRPr="00BB0EA3">
        <w:rPr>
          <w:sz w:val="24"/>
          <w:szCs w:val="24"/>
          <w:lang w:eastAsia="ro-RO"/>
        </w:rPr>
        <w:t xml:space="preserve"> prin punerea la dispoziţia tuturor celor interesaţi a informaţiilor referitoare la finanţarea nerambursabilă;</w:t>
      </w:r>
    </w:p>
    <w:p w:rsidR="00E512AF" w:rsidRPr="00760E77" w:rsidRDefault="00E512AF" w:rsidP="00877D3D">
      <w:pPr>
        <w:pStyle w:val="Bodytext1"/>
        <w:numPr>
          <w:ilvl w:val="2"/>
          <w:numId w:val="7"/>
        </w:numPr>
        <w:shd w:val="clear" w:color="auto" w:fill="auto"/>
        <w:tabs>
          <w:tab w:val="left" w:pos="346"/>
          <w:tab w:val="left" w:pos="993"/>
        </w:tabs>
        <w:spacing w:after="0" w:line="276" w:lineRule="auto"/>
        <w:ind w:left="20" w:right="20" w:firstLine="689"/>
        <w:jc w:val="both"/>
        <w:rPr>
          <w:sz w:val="24"/>
          <w:szCs w:val="24"/>
        </w:rPr>
      </w:pPr>
      <w:r w:rsidRPr="00BB0EA3">
        <w:rPr>
          <w:b/>
          <w:sz w:val="24"/>
          <w:szCs w:val="24"/>
          <w:lang w:eastAsia="ro-RO"/>
        </w:rPr>
        <w:t>cofinanţarea</w:t>
      </w:r>
      <w:r w:rsidR="005F22FF">
        <w:rPr>
          <w:b/>
          <w:sz w:val="24"/>
          <w:szCs w:val="24"/>
          <w:lang w:eastAsia="ro-RO"/>
        </w:rPr>
        <w:t xml:space="preserve"> -</w:t>
      </w:r>
      <w:r w:rsidRPr="00BB0EA3">
        <w:rPr>
          <w:sz w:val="24"/>
          <w:szCs w:val="24"/>
          <w:lang w:eastAsia="ro-RO"/>
        </w:rPr>
        <w:t xml:space="preserve"> în sensul că finanţările nerambursabile trebuie însoţite de o contribuţie din partea </w:t>
      </w:r>
      <w:r w:rsidRPr="00760E77">
        <w:rPr>
          <w:sz w:val="24"/>
          <w:szCs w:val="24"/>
          <w:lang w:eastAsia="ro-RO"/>
        </w:rPr>
        <w:t xml:space="preserve">beneficiarului de minimum </w:t>
      </w:r>
      <w:r w:rsidR="00DF1299" w:rsidRPr="00760E77">
        <w:rPr>
          <w:sz w:val="24"/>
          <w:szCs w:val="24"/>
          <w:lang w:eastAsia="ro-RO"/>
        </w:rPr>
        <w:t>1</w:t>
      </w:r>
      <w:r w:rsidRPr="00760E77">
        <w:rPr>
          <w:sz w:val="24"/>
          <w:szCs w:val="24"/>
          <w:lang w:eastAsia="ro-RO"/>
        </w:rPr>
        <w:t>0% din valoarea totală a finanţării;</w:t>
      </w:r>
    </w:p>
    <w:p w:rsidR="00E512AF" w:rsidRPr="00760E77" w:rsidRDefault="00E512AF" w:rsidP="00877D3D">
      <w:pPr>
        <w:pStyle w:val="Bodytext1"/>
        <w:numPr>
          <w:ilvl w:val="2"/>
          <w:numId w:val="7"/>
        </w:numPr>
        <w:shd w:val="clear" w:color="auto" w:fill="auto"/>
        <w:tabs>
          <w:tab w:val="left" w:pos="303"/>
          <w:tab w:val="left" w:pos="993"/>
        </w:tabs>
        <w:spacing w:after="0" w:line="276" w:lineRule="auto"/>
        <w:ind w:left="20" w:right="20" w:firstLine="689"/>
        <w:jc w:val="both"/>
        <w:rPr>
          <w:sz w:val="24"/>
          <w:szCs w:val="24"/>
        </w:rPr>
      </w:pPr>
      <w:r w:rsidRPr="00760E77">
        <w:rPr>
          <w:b/>
          <w:sz w:val="24"/>
          <w:szCs w:val="24"/>
          <w:lang w:eastAsia="ro-RO"/>
        </w:rPr>
        <w:t>anualitatea contractului</w:t>
      </w:r>
      <w:r w:rsidR="005F22FF">
        <w:rPr>
          <w:b/>
          <w:sz w:val="24"/>
          <w:szCs w:val="24"/>
          <w:lang w:eastAsia="ro-RO"/>
        </w:rPr>
        <w:t xml:space="preserve"> -</w:t>
      </w:r>
      <w:r w:rsidRPr="00760E77">
        <w:rPr>
          <w:sz w:val="24"/>
          <w:szCs w:val="24"/>
          <w:lang w:eastAsia="ro-RO"/>
        </w:rPr>
        <w:t xml:space="preserve"> în sensul derulării întregii proceduri de finanţare în cadrul anului calendaristic în care s-a acordat finanţarea nerambursabilă din bugetul local al </w:t>
      </w:r>
      <w:r w:rsidR="0030383D" w:rsidRPr="00760E77">
        <w:rPr>
          <w:sz w:val="24"/>
          <w:szCs w:val="24"/>
          <w:lang w:eastAsia="ro-RO"/>
        </w:rPr>
        <w:t>judeţului Argeş</w:t>
      </w:r>
      <w:r w:rsidRPr="00760E77">
        <w:rPr>
          <w:sz w:val="24"/>
          <w:szCs w:val="24"/>
          <w:lang w:eastAsia="ro-RO"/>
        </w:rPr>
        <w:t>;</w:t>
      </w:r>
    </w:p>
    <w:p w:rsidR="00E512AF" w:rsidRPr="00BB0EA3" w:rsidRDefault="00E512AF" w:rsidP="00877D3D">
      <w:pPr>
        <w:pStyle w:val="Bodytext1"/>
        <w:numPr>
          <w:ilvl w:val="2"/>
          <w:numId w:val="7"/>
        </w:numPr>
        <w:shd w:val="clear" w:color="auto" w:fill="auto"/>
        <w:tabs>
          <w:tab w:val="left" w:pos="246"/>
          <w:tab w:val="left" w:pos="993"/>
        </w:tabs>
        <w:spacing w:after="0" w:line="276" w:lineRule="auto"/>
        <w:ind w:left="20" w:right="20" w:firstLine="689"/>
        <w:jc w:val="both"/>
        <w:rPr>
          <w:sz w:val="24"/>
          <w:szCs w:val="24"/>
        </w:rPr>
      </w:pPr>
      <w:r w:rsidRPr="00BB0EA3">
        <w:rPr>
          <w:rStyle w:val="BodytextBold22"/>
          <w:sz w:val="24"/>
          <w:szCs w:val="24"/>
          <w:lang w:eastAsia="ro-RO"/>
        </w:rPr>
        <w:t>eficacitatea utiliz</w:t>
      </w:r>
      <w:r w:rsidRPr="00BB0EA3">
        <w:rPr>
          <w:rStyle w:val="BodytextBold21"/>
          <w:noProof w:val="0"/>
          <w:sz w:val="24"/>
          <w:szCs w:val="24"/>
          <w:lang w:eastAsia="ro-RO"/>
        </w:rPr>
        <w:t>ă</w:t>
      </w:r>
      <w:r w:rsidRPr="00BB0EA3">
        <w:rPr>
          <w:rStyle w:val="BodytextBold22"/>
          <w:sz w:val="24"/>
          <w:szCs w:val="24"/>
          <w:lang w:eastAsia="ro-RO"/>
        </w:rPr>
        <w:t>rii fondurilor publice</w:t>
      </w:r>
      <w:r w:rsidR="005F22FF">
        <w:rPr>
          <w:rStyle w:val="BodytextBold22"/>
          <w:sz w:val="24"/>
          <w:szCs w:val="24"/>
          <w:lang w:eastAsia="ro-RO"/>
        </w:rPr>
        <w:t xml:space="preserve"> -</w:t>
      </w:r>
      <w:r w:rsidRPr="00BB0EA3">
        <w:rPr>
          <w:sz w:val="24"/>
          <w:szCs w:val="24"/>
          <w:lang w:eastAsia="ro-RO"/>
        </w:rPr>
        <w:t xml:space="preserve"> respectiv folosirea sistemului concurenţial şi a criteriilor care să facă posibilă evaluarea propunerilor şi a specificaţiilor tehnice şi financiare pentru atribuirea contractului de finanţare nerambursabilă;</w:t>
      </w:r>
    </w:p>
    <w:p w:rsidR="00E512AF" w:rsidRDefault="00E512AF" w:rsidP="00877D3D">
      <w:pPr>
        <w:pStyle w:val="Bodytext1"/>
        <w:numPr>
          <w:ilvl w:val="2"/>
          <w:numId w:val="7"/>
        </w:numPr>
        <w:shd w:val="clear" w:color="auto" w:fill="auto"/>
        <w:tabs>
          <w:tab w:val="left" w:pos="303"/>
          <w:tab w:val="left" w:pos="993"/>
        </w:tabs>
        <w:spacing w:after="0" w:line="276" w:lineRule="auto"/>
        <w:ind w:left="20" w:right="20" w:firstLine="689"/>
        <w:jc w:val="both"/>
        <w:rPr>
          <w:sz w:val="24"/>
          <w:szCs w:val="24"/>
        </w:rPr>
      </w:pPr>
      <w:r w:rsidRPr="00BB0EA3">
        <w:rPr>
          <w:rStyle w:val="BodytextBold22"/>
          <w:sz w:val="24"/>
          <w:szCs w:val="24"/>
          <w:lang w:eastAsia="ro-RO"/>
        </w:rPr>
        <w:t>tratamentul egal</w:t>
      </w:r>
      <w:r w:rsidR="005F22FF">
        <w:rPr>
          <w:rStyle w:val="BodytextBold22"/>
          <w:sz w:val="24"/>
          <w:szCs w:val="24"/>
          <w:lang w:eastAsia="ro-RO"/>
        </w:rPr>
        <w:t xml:space="preserve"> - </w:t>
      </w:r>
      <w:r w:rsidRPr="00BB0EA3">
        <w:rPr>
          <w:sz w:val="24"/>
          <w:szCs w:val="24"/>
          <w:lang w:eastAsia="ro-RO"/>
        </w:rPr>
        <w:t>respectiv aplicarea în mod nediscriminatoriu a criteriilor de selecţie şi a criteriilor pentru atribuirea contractului de finanţare nerambursabilă, astfel încât orice persoană fizică sau juridică ce desfăşoară activităţi nonprofit să aibă şanse egale de a i se atribui contractul respectiv;</w:t>
      </w:r>
    </w:p>
    <w:p w:rsidR="00FE6CB0" w:rsidRDefault="00FE6CB0" w:rsidP="00877D3D">
      <w:pPr>
        <w:pStyle w:val="Bodytext1"/>
        <w:numPr>
          <w:ilvl w:val="2"/>
          <w:numId w:val="7"/>
        </w:numPr>
        <w:shd w:val="clear" w:color="auto" w:fill="auto"/>
        <w:tabs>
          <w:tab w:val="left" w:pos="303"/>
          <w:tab w:val="left" w:pos="993"/>
        </w:tabs>
        <w:spacing w:after="0" w:line="276" w:lineRule="auto"/>
        <w:ind w:left="20" w:right="20" w:firstLine="689"/>
        <w:jc w:val="both"/>
        <w:rPr>
          <w:sz w:val="24"/>
          <w:szCs w:val="24"/>
        </w:rPr>
      </w:pPr>
      <w:r>
        <w:rPr>
          <w:rStyle w:val="BodytextBold22"/>
          <w:sz w:val="24"/>
          <w:szCs w:val="24"/>
          <w:lang w:eastAsia="ro-RO"/>
        </w:rPr>
        <w:t>neretroactivitatea</w:t>
      </w:r>
      <w:r w:rsidR="008F50B2">
        <w:rPr>
          <w:rStyle w:val="BodytextBold22"/>
          <w:sz w:val="24"/>
          <w:szCs w:val="24"/>
          <w:lang w:eastAsia="ro-RO"/>
        </w:rPr>
        <w:t xml:space="preserve"> -</w:t>
      </w:r>
      <w:r>
        <w:rPr>
          <w:rStyle w:val="BodytextBold22"/>
          <w:sz w:val="24"/>
          <w:szCs w:val="24"/>
          <w:lang w:eastAsia="ro-RO"/>
        </w:rPr>
        <w:t xml:space="preserve"> </w:t>
      </w:r>
      <w:r w:rsidRPr="00FE6CB0">
        <w:rPr>
          <w:sz w:val="24"/>
          <w:szCs w:val="24"/>
        </w:rPr>
        <w:t>respectiv excluderea posibilităţii</w:t>
      </w:r>
      <w:r>
        <w:rPr>
          <w:sz w:val="24"/>
          <w:szCs w:val="24"/>
        </w:rPr>
        <w:t xml:space="preserve"> destinării fondurilor nerambursabile unei activități a cărei</w:t>
      </w:r>
      <w:r w:rsidRPr="00FE6CB0">
        <w:rPr>
          <w:sz w:val="24"/>
          <w:szCs w:val="24"/>
        </w:rPr>
        <w:t xml:space="preserve"> executare a fost deja început</w:t>
      </w:r>
      <w:r>
        <w:rPr>
          <w:sz w:val="24"/>
          <w:szCs w:val="24"/>
        </w:rPr>
        <w:t>ă</w:t>
      </w:r>
      <w:r w:rsidRPr="00FE6CB0">
        <w:rPr>
          <w:sz w:val="24"/>
          <w:szCs w:val="24"/>
        </w:rPr>
        <w:t xml:space="preserve"> sau finalizată la</w:t>
      </w:r>
      <w:r w:rsidR="000E5288">
        <w:rPr>
          <w:sz w:val="24"/>
          <w:szCs w:val="24"/>
        </w:rPr>
        <w:t xml:space="preserve"> data încheierii contractului de finanțare;</w:t>
      </w:r>
    </w:p>
    <w:p w:rsidR="00E512AF" w:rsidRDefault="00E512AF" w:rsidP="00073A2A">
      <w:pPr>
        <w:pStyle w:val="Bodytext1"/>
        <w:numPr>
          <w:ilvl w:val="2"/>
          <w:numId w:val="7"/>
        </w:numPr>
        <w:shd w:val="clear" w:color="auto" w:fill="auto"/>
        <w:tabs>
          <w:tab w:val="left" w:pos="313"/>
          <w:tab w:val="left" w:pos="993"/>
        </w:tabs>
        <w:spacing w:after="0" w:line="276" w:lineRule="auto"/>
        <w:ind w:left="20" w:right="20" w:firstLine="689"/>
        <w:jc w:val="both"/>
        <w:rPr>
          <w:sz w:val="24"/>
          <w:szCs w:val="24"/>
        </w:rPr>
      </w:pPr>
      <w:r w:rsidRPr="00BB0EA3">
        <w:rPr>
          <w:rStyle w:val="BodytextBold22"/>
          <w:sz w:val="24"/>
          <w:szCs w:val="24"/>
          <w:lang w:eastAsia="ro-RO"/>
        </w:rPr>
        <w:t>excluderea cumulului</w:t>
      </w:r>
      <w:r w:rsidR="008F50B2">
        <w:rPr>
          <w:rStyle w:val="BodytextBold22"/>
          <w:sz w:val="24"/>
          <w:szCs w:val="24"/>
          <w:lang w:eastAsia="ro-RO"/>
        </w:rPr>
        <w:t xml:space="preserve"> -</w:t>
      </w:r>
      <w:r w:rsidRPr="00BB0EA3">
        <w:rPr>
          <w:sz w:val="24"/>
          <w:szCs w:val="24"/>
          <w:lang w:eastAsia="ro-RO"/>
        </w:rPr>
        <w:t xml:space="preserve"> în sensul că aceeaşi activitate urmărind realizarea unui interes general, regional sau local nu poate beneficia de atribuirea mai multor contracte de finanţare nerambursabilă de la </w:t>
      </w:r>
      <w:r w:rsidR="00C51363">
        <w:rPr>
          <w:sz w:val="24"/>
          <w:szCs w:val="24"/>
          <w:lang w:eastAsia="ro-RO"/>
        </w:rPr>
        <w:t>aceeaşi autoritate finanţatoare.</w:t>
      </w:r>
    </w:p>
    <w:p w:rsidR="008737BD" w:rsidRDefault="0071324E" w:rsidP="008737BD">
      <w:pPr>
        <w:pStyle w:val="Bodytext1"/>
        <w:shd w:val="clear" w:color="auto" w:fill="auto"/>
        <w:tabs>
          <w:tab w:val="left" w:pos="313"/>
          <w:tab w:val="left" w:pos="993"/>
        </w:tabs>
        <w:spacing w:after="0" w:line="276" w:lineRule="auto"/>
        <w:ind w:left="709" w:right="20" w:firstLine="0"/>
        <w:jc w:val="both"/>
        <w:rPr>
          <w:sz w:val="24"/>
          <w:szCs w:val="24"/>
        </w:rPr>
      </w:pPr>
      <w:r>
        <w:rPr>
          <w:sz w:val="24"/>
          <w:szCs w:val="24"/>
        </w:rPr>
        <w:t xml:space="preserve"> </w:t>
      </w:r>
    </w:p>
    <w:p w:rsidR="00E512AF" w:rsidRPr="00BB0EA3" w:rsidRDefault="00E512AF" w:rsidP="0001538D">
      <w:pPr>
        <w:pStyle w:val="Heading21"/>
        <w:keepNext/>
        <w:keepLines/>
        <w:numPr>
          <w:ilvl w:val="0"/>
          <w:numId w:val="29"/>
        </w:numPr>
        <w:shd w:val="clear" w:color="auto" w:fill="auto"/>
        <w:tabs>
          <w:tab w:val="left" w:pos="0"/>
          <w:tab w:val="left" w:pos="1276"/>
        </w:tabs>
        <w:spacing w:before="0" w:line="276" w:lineRule="auto"/>
        <w:ind w:left="0" w:firstLine="851"/>
        <w:jc w:val="both"/>
        <w:rPr>
          <w:sz w:val="24"/>
          <w:szCs w:val="24"/>
        </w:rPr>
      </w:pPr>
      <w:bookmarkStart w:id="8" w:name="bookmark11"/>
      <w:r w:rsidRPr="00BB0EA3">
        <w:rPr>
          <w:sz w:val="24"/>
          <w:szCs w:val="24"/>
          <w:lang w:eastAsia="ro-RO"/>
        </w:rPr>
        <w:t>PROCEDUR</w:t>
      </w:r>
      <w:r w:rsidR="0001538D">
        <w:rPr>
          <w:sz w:val="24"/>
          <w:szCs w:val="24"/>
          <w:lang w:eastAsia="ro-RO"/>
        </w:rPr>
        <w:t>I</w:t>
      </w:r>
      <w:r w:rsidRPr="00BB0EA3">
        <w:rPr>
          <w:sz w:val="24"/>
          <w:szCs w:val="24"/>
          <w:lang w:eastAsia="ro-RO"/>
        </w:rPr>
        <w:t xml:space="preserve"> DE </w:t>
      </w:r>
      <w:r w:rsidR="009F0B22">
        <w:rPr>
          <w:sz w:val="24"/>
          <w:szCs w:val="24"/>
          <w:lang w:eastAsia="ro-RO"/>
        </w:rPr>
        <w:t>SELECȚIE</w:t>
      </w:r>
      <w:r w:rsidR="00E44812">
        <w:rPr>
          <w:sz w:val="24"/>
          <w:szCs w:val="24"/>
          <w:lang w:eastAsia="ro-RO"/>
        </w:rPr>
        <w:t xml:space="preserve"> A </w:t>
      </w:r>
      <w:bookmarkEnd w:id="8"/>
      <w:r w:rsidR="00E44812">
        <w:rPr>
          <w:sz w:val="24"/>
          <w:szCs w:val="24"/>
          <w:lang w:eastAsia="ro-RO"/>
        </w:rPr>
        <w:t xml:space="preserve"> CONTRACTELOR DE FINANȚARE NERAMBURSABILĂ</w:t>
      </w:r>
    </w:p>
    <w:p w:rsidR="0020591A" w:rsidRDefault="00E512AF" w:rsidP="008737BD">
      <w:pPr>
        <w:pStyle w:val="Bodytext1"/>
        <w:numPr>
          <w:ilvl w:val="0"/>
          <w:numId w:val="8"/>
        </w:numPr>
        <w:shd w:val="clear" w:color="auto" w:fill="auto"/>
        <w:tabs>
          <w:tab w:val="left" w:pos="399"/>
          <w:tab w:val="left" w:pos="1134"/>
        </w:tabs>
        <w:spacing w:after="0" w:line="276" w:lineRule="auto"/>
        <w:ind w:left="20" w:right="20" w:firstLine="831"/>
        <w:jc w:val="both"/>
        <w:rPr>
          <w:sz w:val="24"/>
          <w:szCs w:val="24"/>
        </w:rPr>
      </w:pPr>
      <w:r w:rsidRPr="00835BBD">
        <w:rPr>
          <w:sz w:val="24"/>
          <w:szCs w:val="24"/>
          <w:lang w:eastAsia="ro-RO"/>
        </w:rPr>
        <w:t xml:space="preserve">Atribuirea contractelor de finanţare nerambursabilă se face exclusiv pe baza selecţiei publice de proiecte, procedură care permite atribuirea unui contract de finanţare nerambursabilă din fonduri publice, prin selectarea acestuia de către o comisie, cu respectarea principiilor de atribuire a contractelor de finanţare. Rezultatele evaluării în urma selecţiei publice de proiecte vor fi supuse aprobării Consiliului </w:t>
      </w:r>
      <w:r w:rsidR="0030383D" w:rsidRPr="00835BBD">
        <w:rPr>
          <w:sz w:val="24"/>
          <w:szCs w:val="24"/>
          <w:lang w:eastAsia="ro-RO"/>
        </w:rPr>
        <w:t>Judeţean</w:t>
      </w:r>
      <w:r w:rsidR="009671D9">
        <w:rPr>
          <w:sz w:val="24"/>
          <w:szCs w:val="24"/>
          <w:lang w:eastAsia="ro-RO"/>
        </w:rPr>
        <w:t xml:space="preserve"> Argeș</w:t>
      </w:r>
      <w:r w:rsidRPr="00835BBD">
        <w:rPr>
          <w:sz w:val="24"/>
          <w:szCs w:val="24"/>
          <w:lang w:eastAsia="ro-RO"/>
        </w:rPr>
        <w:t>.</w:t>
      </w:r>
    </w:p>
    <w:p w:rsidR="00E512AF" w:rsidRPr="00835BBD" w:rsidRDefault="00E512AF" w:rsidP="00877D3D">
      <w:pPr>
        <w:pStyle w:val="Bodytext1"/>
        <w:numPr>
          <w:ilvl w:val="0"/>
          <w:numId w:val="8"/>
        </w:numPr>
        <w:shd w:val="clear" w:color="auto" w:fill="auto"/>
        <w:tabs>
          <w:tab w:val="left" w:pos="346"/>
          <w:tab w:val="left" w:pos="1134"/>
        </w:tabs>
        <w:spacing w:after="0" w:line="276" w:lineRule="auto"/>
        <w:ind w:left="20" w:firstLine="831"/>
        <w:jc w:val="both"/>
        <w:rPr>
          <w:sz w:val="24"/>
          <w:szCs w:val="24"/>
        </w:rPr>
      </w:pPr>
      <w:r w:rsidRPr="00835BBD">
        <w:rPr>
          <w:sz w:val="24"/>
          <w:szCs w:val="24"/>
          <w:lang w:eastAsia="ro-RO"/>
        </w:rPr>
        <w:t xml:space="preserve">Procedura de selecţie </w:t>
      </w:r>
      <w:r w:rsidR="009671D9">
        <w:rPr>
          <w:sz w:val="24"/>
          <w:szCs w:val="24"/>
          <w:lang w:eastAsia="ro-RO"/>
        </w:rPr>
        <w:t>a</w:t>
      </w:r>
      <w:r w:rsidRPr="00835BBD">
        <w:rPr>
          <w:sz w:val="24"/>
          <w:szCs w:val="24"/>
          <w:lang w:eastAsia="ro-RO"/>
        </w:rPr>
        <w:t xml:space="preserve"> proiecte</w:t>
      </w:r>
      <w:r w:rsidR="009671D9">
        <w:rPr>
          <w:sz w:val="24"/>
          <w:szCs w:val="24"/>
          <w:lang w:eastAsia="ro-RO"/>
        </w:rPr>
        <w:t>lor</w:t>
      </w:r>
      <w:r w:rsidRPr="00835BBD">
        <w:rPr>
          <w:sz w:val="24"/>
          <w:szCs w:val="24"/>
          <w:lang w:eastAsia="ro-RO"/>
        </w:rPr>
        <w:t xml:space="preserve"> cuprinde următoarele etape:</w:t>
      </w:r>
    </w:p>
    <w:p w:rsidR="00E512AF" w:rsidRPr="00835BBD" w:rsidRDefault="00E512AF" w:rsidP="00877D3D">
      <w:pPr>
        <w:pStyle w:val="Bodytext1"/>
        <w:numPr>
          <w:ilvl w:val="1"/>
          <w:numId w:val="8"/>
        </w:numPr>
        <w:shd w:val="clear" w:color="auto" w:fill="auto"/>
        <w:tabs>
          <w:tab w:val="left" w:pos="270"/>
          <w:tab w:val="left" w:pos="1134"/>
        </w:tabs>
        <w:spacing w:after="0" w:line="276" w:lineRule="auto"/>
        <w:ind w:left="20" w:firstLine="831"/>
        <w:jc w:val="both"/>
        <w:rPr>
          <w:sz w:val="24"/>
          <w:szCs w:val="24"/>
        </w:rPr>
      </w:pPr>
      <w:r w:rsidRPr="00835BBD">
        <w:rPr>
          <w:sz w:val="24"/>
          <w:szCs w:val="24"/>
          <w:lang w:eastAsia="ro-RO"/>
        </w:rPr>
        <w:t>publicarea programului anual pentru acordarea finanţărilor nerambursabile;</w:t>
      </w:r>
    </w:p>
    <w:p w:rsidR="00E512AF" w:rsidRPr="00835BBD" w:rsidRDefault="00E512AF" w:rsidP="00877D3D">
      <w:pPr>
        <w:pStyle w:val="Bodytext1"/>
        <w:numPr>
          <w:ilvl w:val="1"/>
          <w:numId w:val="8"/>
        </w:numPr>
        <w:shd w:val="clear" w:color="auto" w:fill="auto"/>
        <w:tabs>
          <w:tab w:val="left" w:pos="284"/>
          <w:tab w:val="left" w:pos="1134"/>
        </w:tabs>
        <w:spacing w:after="0" w:line="276" w:lineRule="auto"/>
        <w:ind w:left="20" w:firstLine="831"/>
        <w:jc w:val="both"/>
        <w:rPr>
          <w:sz w:val="24"/>
          <w:szCs w:val="24"/>
        </w:rPr>
      </w:pPr>
      <w:r w:rsidRPr="00835BBD">
        <w:rPr>
          <w:sz w:val="24"/>
          <w:szCs w:val="24"/>
          <w:lang w:eastAsia="ro-RO"/>
        </w:rPr>
        <w:t>publicarea anunţului de participare;</w:t>
      </w:r>
    </w:p>
    <w:p w:rsidR="00E512AF" w:rsidRPr="00835BBD" w:rsidRDefault="00E512AF" w:rsidP="00877D3D">
      <w:pPr>
        <w:pStyle w:val="Bodytext1"/>
        <w:numPr>
          <w:ilvl w:val="1"/>
          <w:numId w:val="8"/>
        </w:numPr>
        <w:shd w:val="clear" w:color="auto" w:fill="auto"/>
        <w:tabs>
          <w:tab w:val="left" w:pos="246"/>
          <w:tab w:val="left" w:pos="1134"/>
        </w:tabs>
        <w:spacing w:after="0" w:line="276" w:lineRule="auto"/>
        <w:ind w:left="20" w:firstLine="831"/>
        <w:jc w:val="both"/>
        <w:rPr>
          <w:sz w:val="24"/>
          <w:szCs w:val="24"/>
        </w:rPr>
      </w:pPr>
      <w:r w:rsidRPr="00835BBD">
        <w:rPr>
          <w:sz w:val="24"/>
          <w:szCs w:val="24"/>
          <w:lang w:eastAsia="ro-RO"/>
        </w:rPr>
        <w:t>înscrierea candidaţilor;</w:t>
      </w:r>
    </w:p>
    <w:p w:rsidR="00B57283" w:rsidRPr="00835BBD" w:rsidRDefault="00255378" w:rsidP="00877D3D">
      <w:pPr>
        <w:pStyle w:val="Bodytext1"/>
        <w:numPr>
          <w:ilvl w:val="1"/>
          <w:numId w:val="8"/>
        </w:numPr>
        <w:shd w:val="clear" w:color="auto" w:fill="auto"/>
        <w:tabs>
          <w:tab w:val="left" w:pos="298"/>
          <w:tab w:val="left" w:pos="1134"/>
        </w:tabs>
        <w:spacing w:after="0" w:line="276" w:lineRule="auto"/>
        <w:ind w:left="20" w:right="20" w:firstLine="831"/>
        <w:jc w:val="both"/>
        <w:rPr>
          <w:sz w:val="24"/>
          <w:szCs w:val="24"/>
        </w:rPr>
      </w:pPr>
      <w:r w:rsidRPr="00835BBD">
        <w:rPr>
          <w:sz w:val="24"/>
          <w:szCs w:val="24"/>
          <w:lang w:eastAsia="ro-RO"/>
        </w:rPr>
        <w:t>transmiterea documentaţiei</w:t>
      </w:r>
      <w:r w:rsidR="00E512AF" w:rsidRPr="00835BBD">
        <w:rPr>
          <w:sz w:val="24"/>
          <w:szCs w:val="24"/>
          <w:lang w:eastAsia="ro-RO"/>
        </w:rPr>
        <w:t xml:space="preserve">; </w:t>
      </w:r>
    </w:p>
    <w:p w:rsidR="00E512AF" w:rsidRPr="00835BBD" w:rsidRDefault="00E512AF" w:rsidP="00877D3D">
      <w:pPr>
        <w:pStyle w:val="Bodytext1"/>
        <w:numPr>
          <w:ilvl w:val="1"/>
          <w:numId w:val="8"/>
        </w:numPr>
        <w:shd w:val="clear" w:color="auto" w:fill="auto"/>
        <w:tabs>
          <w:tab w:val="left" w:pos="255"/>
          <w:tab w:val="left" w:pos="1134"/>
        </w:tabs>
        <w:spacing w:after="0" w:line="276" w:lineRule="auto"/>
        <w:ind w:left="20" w:firstLine="831"/>
        <w:jc w:val="both"/>
        <w:rPr>
          <w:sz w:val="24"/>
          <w:szCs w:val="24"/>
        </w:rPr>
      </w:pPr>
      <w:r w:rsidRPr="00835BBD">
        <w:rPr>
          <w:sz w:val="24"/>
          <w:szCs w:val="24"/>
          <w:lang w:eastAsia="ro-RO"/>
        </w:rPr>
        <w:t>prezentarea propunerilor de proiecte;</w:t>
      </w:r>
    </w:p>
    <w:p w:rsidR="00E512AF" w:rsidRPr="00835BBD" w:rsidRDefault="00E512AF" w:rsidP="00877D3D">
      <w:pPr>
        <w:pStyle w:val="Bodytext1"/>
        <w:numPr>
          <w:ilvl w:val="1"/>
          <w:numId w:val="8"/>
        </w:numPr>
        <w:shd w:val="clear" w:color="auto" w:fill="auto"/>
        <w:tabs>
          <w:tab w:val="left" w:pos="298"/>
          <w:tab w:val="left" w:pos="1134"/>
        </w:tabs>
        <w:spacing w:after="0" w:line="276" w:lineRule="auto"/>
        <w:ind w:left="20" w:right="20" w:firstLine="831"/>
        <w:jc w:val="both"/>
        <w:rPr>
          <w:sz w:val="24"/>
          <w:szCs w:val="24"/>
        </w:rPr>
      </w:pPr>
      <w:r w:rsidRPr="00835BBD">
        <w:rPr>
          <w:sz w:val="24"/>
          <w:szCs w:val="24"/>
          <w:lang w:eastAsia="ro-RO"/>
        </w:rPr>
        <w:t>verificarea eligibilităţii, înregistrării şi a îndeplinirii criteriilor referitoare la capacitatea tehnică şi financiară;</w:t>
      </w:r>
    </w:p>
    <w:p w:rsidR="00E512AF" w:rsidRPr="00835BBD" w:rsidRDefault="00E512AF" w:rsidP="00877D3D">
      <w:pPr>
        <w:pStyle w:val="Bodytext1"/>
        <w:numPr>
          <w:ilvl w:val="1"/>
          <w:numId w:val="8"/>
        </w:numPr>
        <w:shd w:val="clear" w:color="auto" w:fill="auto"/>
        <w:tabs>
          <w:tab w:val="left" w:pos="279"/>
          <w:tab w:val="left" w:pos="1134"/>
        </w:tabs>
        <w:spacing w:after="0" w:line="276" w:lineRule="auto"/>
        <w:ind w:left="20" w:firstLine="831"/>
        <w:jc w:val="both"/>
        <w:rPr>
          <w:sz w:val="24"/>
          <w:szCs w:val="24"/>
        </w:rPr>
      </w:pPr>
      <w:r w:rsidRPr="00835BBD">
        <w:rPr>
          <w:sz w:val="24"/>
          <w:szCs w:val="24"/>
          <w:lang w:eastAsia="ro-RO"/>
        </w:rPr>
        <w:t>evaluarea propunerilor proiecte</w:t>
      </w:r>
      <w:r w:rsidR="00974118">
        <w:rPr>
          <w:sz w:val="24"/>
          <w:szCs w:val="24"/>
          <w:lang w:eastAsia="ro-RO"/>
        </w:rPr>
        <w:t>lor</w:t>
      </w:r>
      <w:r w:rsidRPr="00835BBD">
        <w:rPr>
          <w:sz w:val="24"/>
          <w:szCs w:val="24"/>
          <w:lang w:eastAsia="ro-RO"/>
        </w:rPr>
        <w:t xml:space="preserve"> sportive;</w:t>
      </w:r>
    </w:p>
    <w:p w:rsidR="00E512AF" w:rsidRPr="00835BBD" w:rsidRDefault="00E512AF" w:rsidP="00877D3D">
      <w:pPr>
        <w:pStyle w:val="Bodytext1"/>
        <w:numPr>
          <w:ilvl w:val="1"/>
          <w:numId w:val="8"/>
        </w:numPr>
        <w:shd w:val="clear" w:color="auto" w:fill="auto"/>
        <w:tabs>
          <w:tab w:val="left" w:pos="303"/>
          <w:tab w:val="left" w:pos="1134"/>
        </w:tabs>
        <w:spacing w:after="0" w:line="276" w:lineRule="auto"/>
        <w:ind w:left="20" w:firstLine="831"/>
        <w:jc w:val="both"/>
        <w:rPr>
          <w:sz w:val="24"/>
          <w:szCs w:val="24"/>
        </w:rPr>
      </w:pPr>
      <w:r w:rsidRPr="00835BBD">
        <w:rPr>
          <w:sz w:val="24"/>
          <w:szCs w:val="24"/>
          <w:lang w:eastAsia="ro-RO"/>
        </w:rPr>
        <w:t>comunicarea rezultatelor;</w:t>
      </w:r>
    </w:p>
    <w:p w:rsidR="00E512AF" w:rsidRPr="00835BBD" w:rsidRDefault="00E512AF" w:rsidP="00877D3D">
      <w:pPr>
        <w:pStyle w:val="Bodytext1"/>
        <w:numPr>
          <w:ilvl w:val="1"/>
          <w:numId w:val="8"/>
        </w:numPr>
        <w:shd w:val="clear" w:color="auto" w:fill="auto"/>
        <w:tabs>
          <w:tab w:val="left" w:pos="236"/>
          <w:tab w:val="left" w:pos="1134"/>
        </w:tabs>
        <w:spacing w:after="0" w:line="276" w:lineRule="auto"/>
        <w:ind w:left="20" w:firstLine="831"/>
        <w:jc w:val="both"/>
        <w:rPr>
          <w:sz w:val="24"/>
          <w:szCs w:val="24"/>
        </w:rPr>
      </w:pPr>
      <w:r w:rsidRPr="00835BBD">
        <w:rPr>
          <w:sz w:val="24"/>
          <w:szCs w:val="24"/>
          <w:lang w:eastAsia="ro-RO"/>
        </w:rPr>
        <w:t>soluţionarea contestaţiilor;</w:t>
      </w:r>
    </w:p>
    <w:p w:rsidR="004F07CF" w:rsidRDefault="00E512AF" w:rsidP="004F07CF">
      <w:pPr>
        <w:pStyle w:val="Bodytext1"/>
        <w:numPr>
          <w:ilvl w:val="1"/>
          <w:numId w:val="8"/>
        </w:numPr>
        <w:shd w:val="clear" w:color="auto" w:fill="auto"/>
        <w:tabs>
          <w:tab w:val="left" w:pos="1134"/>
        </w:tabs>
        <w:spacing w:after="0" w:line="276" w:lineRule="auto"/>
        <w:ind w:left="20" w:firstLine="831"/>
        <w:jc w:val="both"/>
        <w:rPr>
          <w:sz w:val="24"/>
          <w:szCs w:val="24"/>
        </w:rPr>
      </w:pPr>
      <w:r w:rsidRPr="00835BBD">
        <w:rPr>
          <w:sz w:val="24"/>
          <w:szCs w:val="24"/>
          <w:lang w:eastAsia="ro-RO"/>
        </w:rPr>
        <w:t>încheierea contractului sau contractelor de finanţare nerambursabilă;</w:t>
      </w:r>
    </w:p>
    <w:p w:rsidR="004F07CF" w:rsidRPr="004F07CF" w:rsidRDefault="00E512AF" w:rsidP="004F07CF">
      <w:pPr>
        <w:pStyle w:val="Bodytext1"/>
        <w:numPr>
          <w:ilvl w:val="1"/>
          <w:numId w:val="8"/>
        </w:numPr>
        <w:shd w:val="clear" w:color="auto" w:fill="auto"/>
        <w:tabs>
          <w:tab w:val="left" w:pos="1134"/>
        </w:tabs>
        <w:spacing w:after="0" w:line="276" w:lineRule="auto"/>
        <w:ind w:left="20" w:firstLine="831"/>
        <w:jc w:val="both"/>
        <w:rPr>
          <w:sz w:val="24"/>
          <w:szCs w:val="24"/>
        </w:rPr>
      </w:pPr>
      <w:r w:rsidRPr="004F07CF">
        <w:rPr>
          <w:sz w:val="24"/>
          <w:szCs w:val="24"/>
          <w:lang w:eastAsia="ro-RO"/>
        </w:rPr>
        <w:t>publicarea anunţului de atribuire a contractului sau contractelor de finanţare nerambursabilă.</w:t>
      </w:r>
      <w:r w:rsidR="008A04A9" w:rsidRPr="004F07CF">
        <w:rPr>
          <w:color w:val="FF0000"/>
          <w:sz w:val="24"/>
          <w:szCs w:val="24"/>
          <w:lang w:eastAsia="ro-RO"/>
        </w:rPr>
        <w:t xml:space="preserve"> </w:t>
      </w:r>
    </w:p>
    <w:p w:rsidR="004F07CF" w:rsidRPr="00BB0EA3" w:rsidRDefault="004F07CF" w:rsidP="00A773C3">
      <w:pPr>
        <w:pStyle w:val="Bodytext1"/>
        <w:numPr>
          <w:ilvl w:val="0"/>
          <w:numId w:val="8"/>
        </w:numPr>
        <w:shd w:val="clear" w:color="auto" w:fill="auto"/>
        <w:tabs>
          <w:tab w:val="left" w:pos="351"/>
          <w:tab w:val="left" w:pos="993"/>
        </w:tabs>
        <w:spacing w:after="0" w:line="276" w:lineRule="auto"/>
        <w:ind w:right="20" w:firstLine="709"/>
        <w:jc w:val="both"/>
        <w:rPr>
          <w:sz w:val="24"/>
          <w:szCs w:val="24"/>
        </w:rPr>
      </w:pPr>
      <w:r w:rsidRPr="00BB0EA3">
        <w:rPr>
          <w:sz w:val="24"/>
          <w:szCs w:val="24"/>
          <w:lang w:eastAsia="ro-RO"/>
        </w:rPr>
        <w:lastRenderedPageBreak/>
        <w:t>Programele şi acţiunile sportive vor fi selecţionate pentru finanţare în cadrul limitei de fonduri aprobat</w:t>
      </w:r>
      <w:r w:rsidR="00B07636">
        <w:rPr>
          <w:sz w:val="24"/>
          <w:szCs w:val="24"/>
          <w:lang w:eastAsia="ro-RO"/>
        </w:rPr>
        <w:t>e</w:t>
      </w:r>
      <w:r w:rsidRPr="00BB0EA3">
        <w:rPr>
          <w:sz w:val="24"/>
          <w:szCs w:val="24"/>
          <w:lang w:eastAsia="ro-RO"/>
        </w:rPr>
        <w:t xml:space="preserve"> anual prin bugetul Consiliului Judeţean cu această destinaţie, în două sesiuni, după cum urmează:</w:t>
      </w:r>
    </w:p>
    <w:p w:rsidR="004F07CF" w:rsidRPr="00BB0EA3" w:rsidRDefault="004F07CF" w:rsidP="004F07CF">
      <w:pPr>
        <w:pStyle w:val="Bodytext1"/>
        <w:numPr>
          <w:ilvl w:val="0"/>
          <w:numId w:val="4"/>
        </w:numPr>
        <w:shd w:val="clear" w:color="auto" w:fill="auto"/>
        <w:tabs>
          <w:tab w:val="left" w:pos="1134"/>
        </w:tabs>
        <w:spacing w:after="0" w:line="276" w:lineRule="auto"/>
        <w:ind w:right="23" w:firstLine="709"/>
        <w:jc w:val="both"/>
        <w:rPr>
          <w:sz w:val="24"/>
          <w:szCs w:val="24"/>
        </w:rPr>
      </w:pPr>
      <w:r w:rsidRPr="00BB0EA3">
        <w:rPr>
          <w:sz w:val="24"/>
          <w:szCs w:val="24"/>
        </w:rPr>
        <w:t>Prima sesiune - Trimestrul I</w:t>
      </w:r>
      <w:r>
        <w:rPr>
          <w:sz w:val="24"/>
          <w:szCs w:val="24"/>
        </w:rPr>
        <w:t xml:space="preserve"> </w:t>
      </w:r>
      <w:r w:rsidRPr="00BB0EA3">
        <w:rPr>
          <w:sz w:val="24"/>
          <w:szCs w:val="24"/>
        </w:rPr>
        <w:t>-</w:t>
      </w:r>
      <w:r>
        <w:rPr>
          <w:sz w:val="24"/>
          <w:szCs w:val="24"/>
        </w:rPr>
        <w:t xml:space="preserve"> </w:t>
      </w:r>
      <w:r w:rsidRPr="00BB0EA3">
        <w:rPr>
          <w:sz w:val="24"/>
          <w:szCs w:val="24"/>
        </w:rPr>
        <w:t>II</w:t>
      </w:r>
    </w:p>
    <w:p w:rsidR="004F07CF" w:rsidRDefault="004F07CF" w:rsidP="004F07CF">
      <w:pPr>
        <w:pStyle w:val="Bodytext1"/>
        <w:numPr>
          <w:ilvl w:val="0"/>
          <w:numId w:val="4"/>
        </w:numPr>
        <w:shd w:val="clear" w:color="auto" w:fill="auto"/>
        <w:tabs>
          <w:tab w:val="left" w:pos="1134"/>
        </w:tabs>
        <w:spacing w:after="0" w:line="276" w:lineRule="auto"/>
        <w:ind w:right="23" w:firstLine="709"/>
        <w:jc w:val="both"/>
        <w:rPr>
          <w:sz w:val="24"/>
          <w:szCs w:val="24"/>
        </w:rPr>
      </w:pPr>
      <w:r w:rsidRPr="00BB0EA3">
        <w:rPr>
          <w:sz w:val="24"/>
          <w:szCs w:val="24"/>
        </w:rPr>
        <w:t>A doua sesiune - Trimestrul III</w:t>
      </w:r>
      <w:r>
        <w:rPr>
          <w:sz w:val="24"/>
          <w:szCs w:val="24"/>
        </w:rPr>
        <w:t xml:space="preserve"> </w:t>
      </w:r>
      <w:r w:rsidRPr="00BB0EA3">
        <w:rPr>
          <w:sz w:val="24"/>
          <w:szCs w:val="24"/>
        </w:rPr>
        <w:t>-</w:t>
      </w:r>
      <w:r>
        <w:rPr>
          <w:sz w:val="24"/>
          <w:szCs w:val="24"/>
        </w:rPr>
        <w:t xml:space="preserve"> </w:t>
      </w:r>
      <w:r w:rsidRPr="00BB0EA3">
        <w:rPr>
          <w:sz w:val="24"/>
          <w:szCs w:val="24"/>
        </w:rPr>
        <w:t>IV (în funcție de bugetul alocat)</w:t>
      </w:r>
    </w:p>
    <w:p w:rsidR="004F4919" w:rsidRPr="00BB0EA3" w:rsidRDefault="004F4919" w:rsidP="004F4919">
      <w:pPr>
        <w:pStyle w:val="Bodytext1"/>
        <w:shd w:val="clear" w:color="auto" w:fill="auto"/>
        <w:tabs>
          <w:tab w:val="left" w:pos="1134"/>
        </w:tabs>
        <w:spacing w:after="0" w:line="276" w:lineRule="auto"/>
        <w:ind w:right="23" w:firstLine="709"/>
        <w:jc w:val="both"/>
        <w:rPr>
          <w:sz w:val="24"/>
          <w:szCs w:val="24"/>
        </w:rPr>
      </w:pPr>
      <w:r w:rsidRPr="00BB0EA3">
        <w:rPr>
          <w:sz w:val="24"/>
          <w:szCs w:val="24"/>
          <w:lang w:eastAsia="ro-RO"/>
        </w:rPr>
        <w:t>Selecţia constă în ierarhizarea proiectelor structurilor sportive în funcţie de valoarea şi importanţa proiectului în domeniul sportiv respectiv.</w:t>
      </w:r>
    </w:p>
    <w:p w:rsidR="004F07CF" w:rsidRPr="00BB0EA3" w:rsidRDefault="004F07CF" w:rsidP="00701C0F">
      <w:pPr>
        <w:pStyle w:val="Bodytext1"/>
        <w:numPr>
          <w:ilvl w:val="0"/>
          <w:numId w:val="8"/>
        </w:numPr>
        <w:shd w:val="clear" w:color="auto" w:fill="auto"/>
        <w:tabs>
          <w:tab w:val="left" w:pos="356"/>
          <w:tab w:val="left" w:pos="993"/>
        </w:tabs>
        <w:spacing w:after="0" w:line="276" w:lineRule="auto"/>
        <w:ind w:firstLine="709"/>
        <w:jc w:val="both"/>
        <w:rPr>
          <w:sz w:val="24"/>
          <w:szCs w:val="24"/>
        </w:rPr>
      </w:pPr>
      <w:r w:rsidRPr="00BB0EA3">
        <w:rPr>
          <w:sz w:val="24"/>
          <w:szCs w:val="24"/>
          <w:lang w:eastAsia="ro-RO"/>
        </w:rPr>
        <w:t>În cazul în care există un singur participant, procedura de selecţie se repetă.</w:t>
      </w:r>
    </w:p>
    <w:p w:rsidR="004F07CF" w:rsidRPr="00BB0EA3" w:rsidRDefault="004F07CF" w:rsidP="004F07CF">
      <w:pPr>
        <w:pStyle w:val="Bodytext1"/>
        <w:shd w:val="clear" w:color="auto" w:fill="auto"/>
        <w:tabs>
          <w:tab w:val="left" w:pos="993"/>
        </w:tabs>
        <w:spacing w:after="0" w:line="276" w:lineRule="auto"/>
        <w:ind w:right="20" w:firstLine="709"/>
        <w:jc w:val="both"/>
        <w:rPr>
          <w:sz w:val="24"/>
          <w:szCs w:val="24"/>
        </w:rPr>
      </w:pPr>
      <w:r w:rsidRPr="00BB0EA3">
        <w:rPr>
          <w:sz w:val="24"/>
          <w:szCs w:val="24"/>
          <w:lang w:eastAsia="ro-RO"/>
        </w:rPr>
        <w:t>În cazul în care, în urma repetării procedurii numai un participant a depus propunere de finanţare, autoritatea contractantă are dreptul de a atribui contractul de finanţare nerambursabilă acestuia, dacă a îndeplinit cel puţin punctajul minim admis.</w:t>
      </w:r>
    </w:p>
    <w:p w:rsidR="004F07CF" w:rsidRPr="00BB0EA3" w:rsidRDefault="004F07CF" w:rsidP="004F07CF">
      <w:pPr>
        <w:pStyle w:val="Bodytext1"/>
        <w:shd w:val="clear" w:color="auto" w:fill="auto"/>
        <w:tabs>
          <w:tab w:val="left" w:pos="993"/>
        </w:tabs>
        <w:spacing w:after="0" w:line="276" w:lineRule="auto"/>
        <w:ind w:right="20" w:firstLine="709"/>
        <w:jc w:val="both"/>
        <w:rPr>
          <w:sz w:val="24"/>
          <w:szCs w:val="24"/>
        </w:rPr>
      </w:pPr>
      <w:r w:rsidRPr="00BB0EA3">
        <w:rPr>
          <w:sz w:val="24"/>
          <w:szCs w:val="24"/>
          <w:lang w:eastAsia="ro-RO"/>
        </w:rPr>
        <w:t>Dacă nici în urma repetării procedurii nu rezultă un proiect câştigător, autoritatea contractantă va anula procedura de atribuire a fondurilor nerambursabile.</w:t>
      </w:r>
    </w:p>
    <w:p w:rsidR="004F07CF" w:rsidRPr="00BB0EA3" w:rsidRDefault="004F07CF" w:rsidP="004F07CF">
      <w:pPr>
        <w:pStyle w:val="Bodytext1"/>
        <w:shd w:val="clear" w:color="auto" w:fill="auto"/>
        <w:tabs>
          <w:tab w:val="left" w:pos="993"/>
        </w:tabs>
        <w:spacing w:after="0" w:line="276" w:lineRule="auto"/>
        <w:ind w:right="20" w:firstLine="709"/>
        <w:jc w:val="both"/>
        <w:rPr>
          <w:sz w:val="24"/>
          <w:szCs w:val="24"/>
        </w:rPr>
      </w:pPr>
      <w:r w:rsidRPr="00BB0EA3">
        <w:rPr>
          <w:sz w:val="24"/>
          <w:szCs w:val="24"/>
          <w:lang w:eastAsia="ro-RO"/>
        </w:rPr>
        <w:t>În ambele situaţii de mai sus, sumele neatribuite rămân la dispoziţia Consiliul Judeţean Argeş, pentru a fi utilizate conform legislaţiei privind bugetele locale.</w:t>
      </w:r>
    </w:p>
    <w:p w:rsidR="004F07CF" w:rsidRPr="00BB0EA3" w:rsidRDefault="004F07CF" w:rsidP="00701C0F">
      <w:pPr>
        <w:pStyle w:val="Bodytext1"/>
        <w:numPr>
          <w:ilvl w:val="0"/>
          <w:numId w:val="8"/>
        </w:numPr>
        <w:shd w:val="clear" w:color="auto" w:fill="auto"/>
        <w:tabs>
          <w:tab w:val="left" w:pos="380"/>
          <w:tab w:val="left" w:pos="993"/>
        </w:tabs>
        <w:spacing w:after="0" w:line="276" w:lineRule="auto"/>
        <w:ind w:right="20" w:firstLine="709"/>
        <w:jc w:val="both"/>
        <w:rPr>
          <w:sz w:val="24"/>
          <w:szCs w:val="24"/>
        </w:rPr>
      </w:pPr>
      <w:r w:rsidRPr="00BB0EA3">
        <w:rPr>
          <w:sz w:val="24"/>
          <w:szCs w:val="24"/>
          <w:lang w:eastAsia="ro-RO"/>
        </w:rPr>
        <w:t>Dacă în termen de 30 de zile de la data comunicării rezultatului selecţiei o structură sportivă nu se prezintă pentru încheierea contractului de finanţare, se consideră că oferta Consiliului Judeţean nu a fost acceptată, iar proiectele în cauză se elimină de la finanţare, locurile acestora fiind preluate de celelalte proiecte, în ordinea descrescătoare a punctajului.</w:t>
      </w:r>
    </w:p>
    <w:p w:rsidR="000F37C3" w:rsidRPr="003F0711" w:rsidRDefault="000F37C3" w:rsidP="000F37C3">
      <w:pPr>
        <w:pStyle w:val="Bodytext1"/>
        <w:numPr>
          <w:ilvl w:val="0"/>
          <w:numId w:val="8"/>
        </w:numPr>
        <w:shd w:val="clear" w:color="auto" w:fill="auto"/>
        <w:tabs>
          <w:tab w:val="left" w:pos="298"/>
          <w:tab w:val="left" w:pos="1134"/>
        </w:tabs>
        <w:spacing w:after="0" w:line="276" w:lineRule="auto"/>
        <w:ind w:right="20" w:firstLine="851"/>
        <w:jc w:val="both"/>
        <w:rPr>
          <w:sz w:val="24"/>
          <w:szCs w:val="24"/>
        </w:rPr>
      </w:pPr>
      <w:r w:rsidRPr="003F0711">
        <w:rPr>
          <w:sz w:val="24"/>
          <w:szCs w:val="24"/>
        </w:rPr>
        <w:t xml:space="preserve">Proiectele sportive vor fi </w:t>
      </w:r>
      <w:r w:rsidR="006257FA" w:rsidRPr="003F0711">
        <w:rPr>
          <w:sz w:val="24"/>
          <w:szCs w:val="24"/>
        </w:rPr>
        <w:t>evaluate</w:t>
      </w:r>
      <w:r w:rsidRPr="003F0711">
        <w:rPr>
          <w:sz w:val="24"/>
          <w:szCs w:val="24"/>
        </w:rPr>
        <w:t xml:space="preserve"> în conformitate cu grila de acordare a  punctajelor</w:t>
      </w:r>
      <w:r w:rsidR="00BB2D31" w:rsidRPr="003F0711">
        <w:rPr>
          <w:sz w:val="24"/>
          <w:szCs w:val="24"/>
        </w:rPr>
        <w:t xml:space="preserve"> din Anexa nr. 2</w:t>
      </w:r>
      <w:r w:rsidRPr="003F0711">
        <w:rPr>
          <w:sz w:val="24"/>
          <w:szCs w:val="24"/>
        </w:rPr>
        <w:t>.</w:t>
      </w:r>
    </w:p>
    <w:p w:rsidR="009811F1" w:rsidRPr="00FF65AA" w:rsidRDefault="009811F1" w:rsidP="009811F1">
      <w:pPr>
        <w:spacing w:line="276" w:lineRule="auto"/>
        <w:ind w:firstLine="720"/>
        <w:jc w:val="both"/>
        <w:rPr>
          <w:rFonts w:ascii="Times New Roman" w:hAnsi="Times New Roman" w:cs="Times New Roman"/>
          <w:color w:val="auto"/>
        </w:rPr>
      </w:pPr>
      <w:r w:rsidRPr="003F0711">
        <w:rPr>
          <w:rFonts w:ascii="Times New Roman" w:hAnsi="Times New Roman" w:cs="Times New Roman"/>
          <w:color w:val="auto"/>
        </w:rPr>
        <w:t>În cazul</w:t>
      </w:r>
      <w:r w:rsidRPr="00FF65AA">
        <w:rPr>
          <w:rFonts w:ascii="Times New Roman" w:hAnsi="Times New Roman" w:cs="Times New Roman"/>
          <w:color w:val="auto"/>
        </w:rPr>
        <w:t xml:space="preserve"> în care punctajul total obţinut de o propunere de proiect este mai mic de 60 puncte proiectul nu este eligibil </w:t>
      </w:r>
      <w:r w:rsidR="00130B3A">
        <w:rPr>
          <w:rFonts w:ascii="Times New Roman" w:hAnsi="Times New Roman" w:cs="Times New Roman"/>
          <w:color w:val="auto"/>
        </w:rPr>
        <w:t xml:space="preserve">pentru </w:t>
      </w:r>
      <w:r w:rsidRPr="00FF65AA">
        <w:rPr>
          <w:rFonts w:ascii="Times New Roman" w:hAnsi="Times New Roman" w:cs="Times New Roman"/>
          <w:color w:val="auto"/>
        </w:rPr>
        <w:t>a primi finanţare.</w:t>
      </w:r>
    </w:p>
    <w:p w:rsidR="009811F1" w:rsidRPr="00FF65AA" w:rsidRDefault="009811F1" w:rsidP="009811F1">
      <w:pPr>
        <w:spacing w:line="276" w:lineRule="auto"/>
        <w:ind w:firstLine="720"/>
        <w:jc w:val="both"/>
        <w:rPr>
          <w:rFonts w:ascii="Times New Roman" w:hAnsi="Times New Roman" w:cs="Times New Roman"/>
          <w:color w:val="auto"/>
        </w:rPr>
      </w:pPr>
      <w:r w:rsidRPr="00FF65AA">
        <w:rPr>
          <w:rFonts w:ascii="Times New Roman" w:hAnsi="Times New Roman" w:cs="Times New Roman"/>
          <w:color w:val="auto"/>
        </w:rPr>
        <w:t xml:space="preserve">NU toate propunerile care vor întruni punctajele minime necesare vor putea primi finanţare, departajarea făcându-se în funcţie de punctajul de la criteriul 1 pentru </w:t>
      </w:r>
      <w:r w:rsidRPr="00FF65AA">
        <w:rPr>
          <w:rFonts w:ascii="Times New Roman" w:hAnsi="Times New Roman" w:cs="Times New Roman"/>
          <w:b/>
          <w:i/>
          <w:color w:val="auto"/>
        </w:rPr>
        <w:t>Sportul de performanţă</w:t>
      </w:r>
      <w:r w:rsidRPr="00FF65AA">
        <w:rPr>
          <w:rFonts w:ascii="Times New Roman" w:hAnsi="Times New Roman" w:cs="Times New Roman"/>
          <w:color w:val="auto"/>
        </w:rPr>
        <w:t xml:space="preserve"> şi criteriul 2 la </w:t>
      </w:r>
      <w:r w:rsidRPr="00FF65AA">
        <w:rPr>
          <w:rFonts w:ascii="Times New Roman" w:hAnsi="Times New Roman" w:cs="Times New Roman"/>
          <w:b/>
          <w:i/>
          <w:color w:val="auto"/>
        </w:rPr>
        <w:t>Sportul pentru toţi</w:t>
      </w:r>
      <w:r w:rsidRPr="00FF65AA">
        <w:rPr>
          <w:rFonts w:ascii="Times New Roman" w:hAnsi="Times New Roman" w:cs="Times New Roman"/>
          <w:color w:val="auto"/>
        </w:rPr>
        <w:t>, alocarea sumelor făcându-se în limita bugetului disponibil la momentul aprobării.</w:t>
      </w:r>
      <w:r>
        <w:rPr>
          <w:rFonts w:ascii="Times New Roman" w:hAnsi="Times New Roman" w:cs="Times New Roman"/>
          <w:color w:val="auto"/>
        </w:rPr>
        <w:t xml:space="preserve"> </w:t>
      </w:r>
    </w:p>
    <w:p w:rsidR="009811F1" w:rsidRDefault="002F28E3" w:rsidP="007D4413">
      <w:pPr>
        <w:pStyle w:val="Bodytext1"/>
        <w:shd w:val="clear" w:color="auto" w:fill="auto"/>
        <w:tabs>
          <w:tab w:val="left" w:pos="709"/>
          <w:tab w:val="left" w:pos="851"/>
        </w:tabs>
        <w:spacing w:afterLines="100" w:line="276" w:lineRule="auto"/>
        <w:ind w:right="40" w:firstLine="0"/>
        <w:jc w:val="both"/>
        <w:rPr>
          <w:sz w:val="24"/>
          <w:szCs w:val="24"/>
        </w:rPr>
      </w:pPr>
      <w:r>
        <w:rPr>
          <w:sz w:val="24"/>
          <w:szCs w:val="24"/>
          <w:lang w:eastAsia="ro-RO"/>
        </w:rPr>
        <w:tab/>
      </w:r>
      <w:r w:rsidR="009811F1" w:rsidRPr="00BB0EA3">
        <w:rPr>
          <w:sz w:val="24"/>
          <w:szCs w:val="24"/>
          <w:lang w:eastAsia="ro-RO"/>
        </w:rPr>
        <w:t>Solicitanţii au dreptul să formuleze contestaţii asupra modului de respectare a procedurii privind organizarea şi desfăşurarea selecţiei şi să le depună la sediul autorităţii finanţatoare în termen de maximum trei zile lucrătoare de la data aducerii la cunoştinţa acestora a rezultatului selecţiei.</w:t>
      </w:r>
      <w:r w:rsidR="008E34DD">
        <w:rPr>
          <w:sz w:val="24"/>
          <w:szCs w:val="24"/>
          <w:lang w:eastAsia="ro-RO"/>
        </w:rPr>
        <w:t xml:space="preserve"> </w:t>
      </w:r>
      <w:r w:rsidR="009811F1" w:rsidRPr="00BB0EA3">
        <w:rPr>
          <w:sz w:val="24"/>
          <w:szCs w:val="24"/>
          <w:lang w:eastAsia="ro-RO"/>
        </w:rPr>
        <w:t>Contestaţiile se soluţionează în termen de maximum cinci zile lucrătoare de la data expirării termenului pentru depunerea contestaţiilor. În vederea soluţionării contestaţiilor depuse de candidaţi, la nivelul autorităţii finanţatoare, se vor înfiinţa comisii de soluţionare a contestaţiilor.</w:t>
      </w:r>
    </w:p>
    <w:p w:rsidR="0001538D" w:rsidRDefault="0001538D" w:rsidP="001B7520">
      <w:pPr>
        <w:pStyle w:val="Bodytext41"/>
        <w:shd w:val="clear" w:color="auto" w:fill="auto"/>
        <w:spacing w:after="0" w:line="276" w:lineRule="auto"/>
        <w:ind w:left="20" w:firstLine="740"/>
        <w:rPr>
          <w:sz w:val="24"/>
          <w:szCs w:val="24"/>
          <w:lang w:eastAsia="ro-RO"/>
        </w:rPr>
      </w:pPr>
      <w:r>
        <w:rPr>
          <w:sz w:val="24"/>
          <w:szCs w:val="24"/>
          <w:lang w:eastAsia="ro-RO"/>
        </w:rPr>
        <w:t>VI</w:t>
      </w:r>
      <w:r w:rsidRPr="00BB0EA3">
        <w:rPr>
          <w:sz w:val="24"/>
          <w:szCs w:val="24"/>
          <w:lang w:eastAsia="ro-RO"/>
        </w:rPr>
        <w:t xml:space="preserve">. </w:t>
      </w:r>
      <w:r>
        <w:rPr>
          <w:sz w:val="24"/>
          <w:szCs w:val="24"/>
          <w:lang w:eastAsia="ro-RO"/>
        </w:rPr>
        <w:t>TRANSPARENȚĂ ȘI PUBLICITATE</w:t>
      </w:r>
    </w:p>
    <w:p w:rsidR="00B83FF4" w:rsidRDefault="00535CC7" w:rsidP="001B7520">
      <w:pPr>
        <w:pStyle w:val="Bodytext1"/>
        <w:numPr>
          <w:ilvl w:val="0"/>
          <w:numId w:val="38"/>
        </w:numPr>
        <w:tabs>
          <w:tab w:val="left" w:pos="1134"/>
        </w:tabs>
        <w:spacing w:after="0" w:line="276" w:lineRule="auto"/>
        <w:ind w:left="0" w:firstLine="851"/>
        <w:jc w:val="both"/>
        <w:rPr>
          <w:sz w:val="24"/>
          <w:szCs w:val="24"/>
          <w:lang w:eastAsia="ro-RO"/>
        </w:rPr>
      </w:pPr>
      <w:r>
        <w:rPr>
          <w:sz w:val="24"/>
          <w:szCs w:val="24"/>
          <w:lang w:eastAsia="ro-RO"/>
        </w:rPr>
        <w:t>Autoritatea</w:t>
      </w:r>
      <w:r w:rsidRPr="00535CC7">
        <w:rPr>
          <w:sz w:val="24"/>
          <w:szCs w:val="24"/>
          <w:lang w:eastAsia="ro-RO"/>
        </w:rPr>
        <w:t xml:space="preserve"> finanţatoare stabil</w:t>
      </w:r>
      <w:r>
        <w:rPr>
          <w:sz w:val="24"/>
          <w:szCs w:val="24"/>
          <w:lang w:eastAsia="ro-RO"/>
        </w:rPr>
        <w:t>ește</w:t>
      </w:r>
      <w:r w:rsidRPr="00535CC7">
        <w:rPr>
          <w:sz w:val="24"/>
          <w:szCs w:val="24"/>
          <w:lang w:eastAsia="ro-RO"/>
        </w:rPr>
        <w:t xml:space="preserve"> un program anual propriu pentru acordarea de finanţ</w:t>
      </w:r>
      <w:r>
        <w:rPr>
          <w:sz w:val="24"/>
          <w:szCs w:val="24"/>
          <w:lang w:eastAsia="ro-RO"/>
        </w:rPr>
        <w:t>ă</w:t>
      </w:r>
      <w:r w:rsidRPr="00535CC7">
        <w:rPr>
          <w:sz w:val="24"/>
          <w:szCs w:val="24"/>
          <w:lang w:eastAsia="ro-RO"/>
        </w:rPr>
        <w:t>ri</w:t>
      </w:r>
      <w:r>
        <w:rPr>
          <w:sz w:val="24"/>
          <w:szCs w:val="24"/>
          <w:lang w:eastAsia="ro-RO"/>
        </w:rPr>
        <w:t xml:space="preserve"> nerambursabile, în condiţiile </w:t>
      </w:r>
      <w:r w:rsidRPr="00535CC7">
        <w:rPr>
          <w:sz w:val="24"/>
          <w:szCs w:val="24"/>
          <w:lang w:eastAsia="ro-RO"/>
        </w:rPr>
        <w:t>legi</w:t>
      </w:r>
      <w:r>
        <w:rPr>
          <w:sz w:val="24"/>
          <w:szCs w:val="24"/>
          <w:lang w:eastAsia="ro-RO"/>
        </w:rPr>
        <w:t>i</w:t>
      </w:r>
      <w:r w:rsidRPr="00535CC7">
        <w:rPr>
          <w:sz w:val="24"/>
          <w:szCs w:val="24"/>
          <w:lang w:eastAsia="ro-RO"/>
        </w:rPr>
        <w:t>, care se public</w:t>
      </w:r>
      <w:r>
        <w:rPr>
          <w:sz w:val="24"/>
          <w:szCs w:val="24"/>
          <w:lang w:eastAsia="ro-RO"/>
        </w:rPr>
        <w:t>ă</w:t>
      </w:r>
      <w:r w:rsidRPr="00535CC7">
        <w:rPr>
          <w:sz w:val="24"/>
          <w:szCs w:val="24"/>
          <w:lang w:eastAsia="ro-RO"/>
        </w:rPr>
        <w:t xml:space="preserve"> în Monitorul Oficial al României, Partea a VI-a, în cel mult 30 de zile de la aprobarea bugetului propriu al autorit</w:t>
      </w:r>
      <w:r w:rsidR="001379E0">
        <w:rPr>
          <w:sz w:val="24"/>
          <w:szCs w:val="24"/>
          <w:lang w:eastAsia="ro-RO"/>
        </w:rPr>
        <w:t>ă</w:t>
      </w:r>
      <w:r w:rsidRPr="00535CC7">
        <w:rPr>
          <w:sz w:val="24"/>
          <w:szCs w:val="24"/>
          <w:lang w:eastAsia="ro-RO"/>
        </w:rPr>
        <w:t>ţii finanţatoare.</w:t>
      </w:r>
    </w:p>
    <w:p w:rsidR="00D55D36" w:rsidRDefault="00535CC7" w:rsidP="00D55D36">
      <w:pPr>
        <w:pStyle w:val="Bodytext1"/>
        <w:numPr>
          <w:ilvl w:val="0"/>
          <w:numId w:val="38"/>
        </w:numPr>
        <w:tabs>
          <w:tab w:val="left" w:pos="1134"/>
        </w:tabs>
        <w:spacing w:after="0" w:line="276" w:lineRule="auto"/>
        <w:jc w:val="both"/>
        <w:rPr>
          <w:sz w:val="24"/>
          <w:szCs w:val="24"/>
          <w:lang w:eastAsia="ro-RO"/>
        </w:rPr>
      </w:pPr>
      <w:r w:rsidRPr="00535CC7">
        <w:rPr>
          <w:sz w:val="24"/>
          <w:szCs w:val="24"/>
          <w:lang w:eastAsia="ro-RO"/>
        </w:rPr>
        <w:t>Programul anual poate cuprinde una sau mai multe sesiuni de selecţie a proiectelor.</w:t>
      </w:r>
    </w:p>
    <w:p w:rsidR="002A278B" w:rsidRDefault="00535CC7" w:rsidP="002A278B">
      <w:pPr>
        <w:pStyle w:val="Bodytext1"/>
        <w:numPr>
          <w:ilvl w:val="0"/>
          <w:numId w:val="38"/>
        </w:numPr>
        <w:tabs>
          <w:tab w:val="left" w:pos="1134"/>
        </w:tabs>
        <w:spacing w:after="0" w:line="276" w:lineRule="auto"/>
        <w:ind w:left="0" w:firstLine="851"/>
        <w:jc w:val="both"/>
        <w:rPr>
          <w:sz w:val="24"/>
          <w:szCs w:val="24"/>
          <w:lang w:eastAsia="ro-RO"/>
        </w:rPr>
      </w:pPr>
      <w:r w:rsidRPr="00D55D36">
        <w:rPr>
          <w:sz w:val="24"/>
          <w:szCs w:val="24"/>
          <w:lang w:eastAsia="ro-RO"/>
        </w:rPr>
        <w:t>Publicarea în Monitorul Oficial al României, Partea a VI-a, a programului a</w:t>
      </w:r>
      <w:r w:rsidR="002A278B">
        <w:rPr>
          <w:sz w:val="24"/>
          <w:szCs w:val="24"/>
          <w:lang w:eastAsia="ro-RO"/>
        </w:rPr>
        <w:t>nual pentru acordarea de finanţă</w:t>
      </w:r>
      <w:r w:rsidRPr="00D55D36">
        <w:rPr>
          <w:sz w:val="24"/>
          <w:szCs w:val="24"/>
          <w:lang w:eastAsia="ro-RO"/>
        </w:rPr>
        <w:t>ri nerambursabile nu creeaz</w:t>
      </w:r>
      <w:r w:rsidR="002A278B">
        <w:rPr>
          <w:sz w:val="24"/>
          <w:szCs w:val="24"/>
          <w:lang w:eastAsia="ro-RO"/>
        </w:rPr>
        <w:t>ă</w:t>
      </w:r>
      <w:r w:rsidRPr="00D55D36">
        <w:rPr>
          <w:sz w:val="24"/>
          <w:szCs w:val="24"/>
          <w:lang w:eastAsia="ro-RO"/>
        </w:rPr>
        <w:t xml:space="preserve"> autorit</w:t>
      </w:r>
      <w:r w:rsidR="002A278B">
        <w:rPr>
          <w:sz w:val="24"/>
          <w:szCs w:val="24"/>
          <w:lang w:eastAsia="ro-RO"/>
        </w:rPr>
        <w:t>ă</w:t>
      </w:r>
      <w:r w:rsidRPr="00D55D36">
        <w:rPr>
          <w:sz w:val="24"/>
          <w:szCs w:val="24"/>
          <w:lang w:eastAsia="ro-RO"/>
        </w:rPr>
        <w:t>ţii finanţatoare obligaţia d</w:t>
      </w:r>
      <w:r w:rsidR="002A278B">
        <w:rPr>
          <w:sz w:val="24"/>
          <w:szCs w:val="24"/>
          <w:lang w:eastAsia="ro-RO"/>
        </w:rPr>
        <w:t>e a efectua respectiva procedură</w:t>
      </w:r>
      <w:r w:rsidRPr="00D55D36">
        <w:rPr>
          <w:sz w:val="24"/>
          <w:szCs w:val="24"/>
          <w:lang w:eastAsia="ro-RO"/>
        </w:rPr>
        <w:t xml:space="preserve"> de selecţie.</w:t>
      </w:r>
    </w:p>
    <w:p w:rsidR="00326CEE" w:rsidRDefault="00535CC7" w:rsidP="00326CEE">
      <w:pPr>
        <w:pStyle w:val="Bodytext1"/>
        <w:numPr>
          <w:ilvl w:val="0"/>
          <w:numId w:val="38"/>
        </w:numPr>
        <w:tabs>
          <w:tab w:val="left" w:pos="1134"/>
        </w:tabs>
        <w:spacing w:after="0" w:line="276" w:lineRule="auto"/>
        <w:ind w:left="0" w:firstLine="851"/>
        <w:jc w:val="both"/>
        <w:rPr>
          <w:sz w:val="24"/>
          <w:szCs w:val="24"/>
          <w:lang w:eastAsia="ro-RO"/>
        </w:rPr>
      </w:pPr>
      <w:r w:rsidRPr="002A278B">
        <w:rPr>
          <w:sz w:val="24"/>
          <w:szCs w:val="24"/>
          <w:lang w:eastAsia="ro-RO"/>
        </w:rPr>
        <w:t>Autoritatea finanţatoare a</w:t>
      </w:r>
      <w:r w:rsidR="002A278B">
        <w:rPr>
          <w:sz w:val="24"/>
          <w:szCs w:val="24"/>
          <w:lang w:eastAsia="ro-RO"/>
        </w:rPr>
        <w:t>re obligaţia de a face cunoscută</w:t>
      </w:r>
      <w:r w:rsidRPr="002A278B">
        <w:rPr>
          <w:sz w:val="24"/>
          <w:szCs w:val="24"/>
          <w:lang w:eastAsia="ro-RO"/>
        </w:rPr>
        <w:t xml:space="preserve"> în mod public intenţia de a atribui contracte de finanţare. A</w:t>
      </w:r>
      <w:r w:rsidR="002A278B">
        <w:rPr>
          <w:sz w:val="24"/>
          <w:szCs w:val="24"/>
          <w:lang w:eastAsia="ro-RO"/>
        </w:rPr>
        <w:t>nunţul de participare se publică</w:t>
      </w:r>
      <w:r w:rsidRPr="002A278B">
        <w:rPr>
          <w:sz w:val="24"/>
          <w:szCs w:val="24"/>
          <w:lang w:eastAsia="ro-RO"/>
        </w:rPr>
        <w:t xml:space="preserve"> în Monitorul Oficial al României, Partea a VI-a, într-un cotidian central şi pe site-ul autorit</w:t>
      </w:r>
      <w:r w:rsidR="002A278B">
        <w:rPr>
          <w:sz w:val="24"/>
          <w:szCs w:val="24"/>
          <w:lang w:eastAsia="ro-RO"/>
        </w:rPr>
        <w:t>ă</w:t>
      </w:r>
      <w:r w:rsidRPr="002A278B">
        <w:rPr>
          <w:sz w:val="24"/>
          <w:szCs w:val="24"/>
          <w:lang w:eastAsia="ro-RO"/>
        </w:rPr>
        <w:t>ţii finanţatoare de interes general sau regional, respectiv în cel puţin douã cotidiene locale şi pe site-ul autoritãţii finanţatoare locale.</w:t>
      </w:r>
    </w:p>
    <w:p w:rsidR="00DB30BC" w:rsidRDefault="00326CEE" w:rsidP="00DB30BC">
      <w:pPr>
        <w:pStyle w:val="Bodytext1"/>
        <w:numPr>
          <w:ilvl w:val="0"/>
          <w:numId w:val="38"/>
        </w:numPr>
        <w:tabs>
          <w:tab w:val="left" w:pos="1134"/>
        </w:tabs>
        <w:spacing w:after="0" w:line="276" w:lineRule="auto"/>
        <w:ind w:left="0" w:firstLine="851"/>
        <w:jc w:val="both"/>
        <w:rPr>
          <w:sz w:val="24"/>
          <w:szCs w:val="24"/>
          <w:lang w:eastAsia="ro-RO"/>
        </w:rPr>
      </w:pPr>
      <w:r>
        <w:rPr>
          <w:sz w:val="24"/>
          <w:szCs w:val="24"/>
          <w:lang w:eastAsia="ro-RO"/>
        </w:rPr>
        <w:t>În scopul asigură</w:t>
      </w:r>
      <w:r w:rsidR="00535CC7" w:rsidRPr="00326CEE">
        <w:rPr>
          <w:sz w:val="24"/>
          <w:szCs w:val="24"/>
          <w:lang w:eastAsia="ro-RO"/>
        </w:rPr>
        <w:t>rii unei transparenţe maxime, autoritatea finanţatoare va face cunoscut anunţul de participare şi prin al</w:t>
      </w:r>
      <w:r w:rsidR="00427882">
        <w:rPr>
          <w:sz w:val="24"/>
          <w:szCs w:val="24"/>
          <w:lang w:eastAsia="ro-RO"/>
        </w:rPr>
        <w:t>te mijloace de informare locale</w:t>
      </w:r>
      <w:r w:rsidR="00535CC7" w:rsidRPr="00326CEE">
        <w:rPr>
          <w:sz w:val="24"/>
          <w:szCs w:val="24"/>
          <w:lang w:eastAsia="ro-RO"/>
        </w:rPr>
        <w:t>. Anunţul de participare trebuie s</w:t>
      </w:r>
      <w:r w:rsidR="00427882">
        <w:rPr>
          <w:sz w:val="24"/>
          <w:szCs w:val="24"/>
          <w:lang w:eastAsia="ro-RO"/>
        </w:rPr>
        <w:t>ă</w:t>
      </w:r>
      <w:r w:rsidR="00535CC7" w:rsidRPr="00326CEE">
        <w:rPr>
          <w:sz w:val="24"/>
          <w:szCs w:val="24"/>
          <w:lang w:eastAsia="ro-RO"/>
        </w:rPr>
        <w:t xml:space="preserve"> </w:t>
      </w:r>
      <w:r w:rsidR="00535CC7" w:rsidRPr="00326CEE">
        <w:rPr>
          <w:sz w:val="24"/>
          <w:szCs w:val="24"/>
          <w:lang w:eastAsia="ro-RO"/>
        </w:rPr>
        <w:lastRenderedPageBreak/>
        <w:t>menţioneze num</w:t>
      </w:r>
      <w:r w:rsidR="00427882">
        <w:rPr>
          <w:sz w:val="24"/>
          <w:szCs w:val="24"/>
          <w:lang w:eastAsia="ro-RO"/>
        </w:rPr>
        <w:t>ă</w:t>
      </w:r>
      <w:r w:rsidR="00535CC7" w:rsidRPr="00326CEE">
        <w:rPr>
          <w:sz w:val="24"/>
          <w:szCs w:val="24"/>
          <w:lang w:eastAsia="ro-RO"/>
        </w:rPr>
        <w:t>rul şi data apariţiei Monitorului Oficial al României, Partea a VI-a</w:t>
      </w:r>
      <w:r w:rsidR="00F45661">
        <w:rPr>
          <w:sz w:val="24"/>
          <w:szCs w:val="24"/>
          <w:lang w:eastAsia="ro-RO"/>
        </w:rPr>
        <w:t xml:space="preserve"> </w:t>
      </w:r>
      <w:r w:rsidR="00535CC7" w:rsidRPr="00326CEE">
        <w:rPr>
          <w:sz w:val="24"/>
          <w:szCs w:val="24"/>
          <w:lang w:eastAsia="ro-RO"/>
        </w:rPr>
        <w:t>şi nu va cuprinde decât informaţiile publicate în Monitorul Oficial al României</w:t>
      </w:r>
      <w:r w:rsidR="002053C1">
        <w:rPr>
          <w:sz w:val="24"/>
          <w:szCs w:val="24"/>
          <w:lang w:eastAsia="ro-RO"/>
        </w:rPr>
        <w:t>.</w:t>
      </w:r>
    </w:p>
    <w:p w:rsidR="00D50B58" w:rsidRDefault="00535CC7" w:rsidP="00D50B58">
      <w:pPr>
        <w:pStyle w:val="Bodytext1"/>
        <w:numPr>
          <w:ilvl w:val="0"/>
          <w:numId w:val="38"/>
        </w:numPr>
        <w:tabs>
          <w:tab w:val="left" w:pos="1134"/>
        </w:tabs>
        <w:spacing w:after="0" w:line="276" w:lineRule="auto"/>
        <w:ind w:left="0" w:firstLine="851"/>
        <w:jc w:val="both"/>
        <w:rPr>
          <w:sz w:val="24"/>
          <w:szCs w:val="24"/>
          <w:lang w:eastAsia="ro-RO"/>
        </w:rPr>
      </w:pPr>
      <w:r w:rsidRPr="00DB30BC">
        <w:rPr>
          <w:sz w:val="24"/>
          <w:szCs w:val="24"/>
          <w:lang w:eastAsia="ro-RO"/>
        </w:rPr>
        <w:t>Autoritatea finanţatoare are obligaţia de a transmite spre publicare în Monitorul Oficial al României, Partea a VI-a, un anunţ de atribuire a contractului de finanţare nerambursabilã, nu mai târziu de 30 de zile de la data încheierii contractului.</w:t>
      </w:r>
    </w:p>
    <w:p w:rsidR="00D50B58" w:rsidRDefault="00535CC7" w:rsidP="00D50B58">
      <w:pPr>
        <w:pStyle w:val="Bodytext1"/>
        <w:numPr>
          <w:ilvl w:val="0"/>
          <w:numId w:val="38"/>
        </w:numPr>
        <w:tabs>
          <w:tab w:val="left" w:pos="1134"/>
        </w:tabs>
        <w:spacing w:after="0" w:line="276" w:lineRule="auto"/>
        <w:ind w:left="0" w:firstLine="851"/>
        <w:jc w:val="both"/>
        <w:rPr>
          <w:sz w:val="24"/>
          <w:szCs w:val="24"/>
          <w:lang w:eastAsia="ro-RO"/>
        </w:rPr>
      </w:pPr>
      <w:r w:rsidRPr="00D50B58">
        <w:rPr>
          <w:sz w:val="24"/>
          <w:szCs w:val="24"/>
          <w:lang w:eastAsia="ro-RO"/>
        </w:rPr>
        <w:t>La finalul exerciţiului bugetar, autoritatea finanţatoare are obligaţia întocmirii unui raport cu privire la contractele de finanţare nerambursabilã încheiate în cursul anului fiscal, care va cuprinde programele finanţate, beneficiarii şi rezultatele contractului.</w:t>
      </w:r>
    </w:p>
    <w:p w:rsidR="0001538D" w:rsidRPr="00D50B58" w:rsidRDefault="00535CC7" w:rsidP="00D50B58">
      <w:pPr>
        <w:pStyle w:val="Bodytext1"/>
        <w:numPr>
          <w:ilvl w:val="0"/>
          <w:numId w:val="38"/>
        </w:numPr>
        <w:tabs>
          <w:tab w:val="left" w:pos="1134"/>
        </w:tabs>
        <w:spacing w:after="0" w:line="276" w:lineRule="auto"/>
        <w:ind w:left="0" w:firstLine="851"/>
        <w:jc w:val="both"/>
        <w:rPr>
          <w:sz w:val="24"/>
          <w:szCs w:val="24"/>
          <w:lang w:eastAsia="ro-RO"/>
        </w:rPr>
      </w:pPr>
      <w:r w:rsidRPr="00D50B58">
        <w:rPr>
          <w:sz w:val="24"/>
          <w:szCs w:val="24"/>
          <w:lang w:eastAsia="ro-RO"/>
        </w:rPr>
        <w:t>Raportul va fi publicat în Monitorul Oficial al României, Partea a VI-a, precum şi pe site-ul propriu al autoritãţii finanţatoare de interes general sau regional.</w:t>
      </w:r>
    </w:p>
    <w:p w:rsidR="0001538D" w:rsidRDefault="0001538D" w:rsidP="00877D3D">
      <w:pPr>
        <w:pStyle w:val="Bodytext1"/>
        <w:shd w:val="clear" w:color="auto" w:fill="auto"/>
        <w:tabs>
          <w:tab w:val="left" w:pos="1134"/>
        </w:tabs>
        <w:spacing w:after="0" w:line="276" w:lineRule="auto"/>
        <w:ind w:left="20" w:firstLine="831"/>
        <w:jc w:val="both"/>
        <w:rPr>
          <w:sz w:val="24"/>
          <w:szCs w:val="24"/>
          <w:lang w:eastAsia="ro-RO"/>
        </w:rPr>
      </w:pPr>
    </w:p>
    <w:p w:rsidR="00617A64" w:rsidRDefault="00617A64" w:rsidP="001B7520">
      <w:pPr>
        <w:pStyle w:val="Bodytext41"/>
        <w:shd w:val="clear" w:color="auto" w:fill="auto"/>
        <w:spacing w:after="0" w:line="276" w:lineRule="auto"/>
        <w:ind w:firstLine="851"/>
        <w:jc w:val="left"/>
        <w:rPr>
          <w:sz w:val="24"/>
          <w:szCs w:val="24"/>
          <w:lang w:eastAsia="ro-RO"/>
        </w:rPr>
      </w:pPr>
      <w:r>
        <w:rPr>
          <w:sz w:val="24"/>
          <w:szCs w:val="24"/>
          <w:lang w:eastAsia="ro-RO"/>
        </w:rPr>
        <w:t>VII</w:t>
      </w:r>
      <w:r w:rsidRPr="00BB0EA3">
        <w:rPr>
          <w:sz w:val="24"/>
          <w:szCs w:val="24"/>
          <w:lang w:eastAsia="ro-RO"/>
        </w:rPr>
        <w:t xml:space="preserve">. </w:t>
      </w:r>
      <w:r>
        <w:rPr>
          <w:sz w:val="24"/>
          <w:szCs w:val="24"/>
          <w:lang w:eastAsia="ro-RO"/>
        </w:rPr>
        <w:t xml:space="preserve">CONDIȚII ȘI </w:t>
      </w:r>
      <w:r w:rsidRPr="00BB0EA3">
        <w:rPr>
          <w:sz w:val="24"/>
          <w:szCs w:val="24"/>
          <w:lang w:eastAsia="ro-RO"/>
        </w:rPr>
        <w:t>C</w:t>
      </w:r>
      <w:r>
        <w:rPr>
          <w:sz w:val="24"/>
          <w:szCs w:val="24"/>
          <w:lang w:eastAsia="ro-RO"/>
        </w:rPr>
        <w:t>RITERII PENTRU ATRIBUIREA CONTRACTULUI DE FINANȚERE NERAMBURSABILĂ</w:t>
      </w:r>
    </w:p>
    <w:p w:rsidR="00617A64" w:rsidRPr="00BB0EA3" w:rsidRDefault="00617A64" w:rsidP="001B7520">
      <w:pPr>
        <w:pStyle w:val="Bodytext41"/>
        <w:numPr>
          <w:ilvl w:val="0"/>
          <w:numId w:val="9"/>
        </w:numPr>
        <w:shd w:val="clear" w:color="auto" w:fill="auto"/>
        <w:tabs>
          <w:tab w:val="left" w:pos="1134"/>
        </w:tabs>
        <w:spacing w:after="0" w:line="276" w:lineRule="auto"/>
        <w:ind w:firstLine="851"/>
        <w:jc w:val="left"/>
        <w:rPr>
          <w:sz w:val="24"/>
          <w:szCs w:val="24"/>
        </w:rPr>
      </w:pPr>
      <w:r>
        <w:rPr>
          <w:sz w:val="24"/>
          <w:szCs w:val="24"/>
          <w:lang w:eastAsia="ro-RO"/>
        </w:rPr>
        <w:t>C</w:t>
      </w:r>
      <w:r w:rsidRPr="00BB0EA3">
        <w:rPr>
          <w:sz w:val="24"/>
          <w:szCs w:val="24"/>
          <w:lang w:eastAsia="ro-RO"/>
        </w:rPr>
        <w:t xml:space="preserve">ondiţiile minimale de </w:t>
      </w:r>
      <w:r>
        <w:rPr>
          <w:sz w:val="24"/>
          <w:szCs w:val="24"/>
          <w:lang w:eastAsia="ro-RO"/>
        </w:rPr>
        <w:t>participare</w:t>
      </w:r>
      <w:r w:rsidRPr="00BB0EA3">
        <w:rPr>
          <w:sz w:val="24"/>
          <w:szCs w:val="24"/>
          <w:lang w:eastAsia="ro-RO"/>
        </w:rPr>
        <w:t xml:space="preserve"> a structurilor sportive de drept privat sunt următoarele:</w:t>
      </w:r>
    </w:p>
    <w:p w:rsidR="00B16A6F" w:rsidRPr="00F629B2" w:rsidRDefault="00B16A6F" w:rsidP="00582349">
      <w:pPr>
        <w:adjustRightInd w:val="0"/>
        <w:spacing w:line="276" w:lineRule="auto"/>
        <w:ind w:firstLine="708"/>
        <w:jc w:val="both"/>
        <w:rPr>
          <w:rFonts w:ascii="Times New Roman" w:eastAsia="Times New Roman" w:hAnsi="Times New Roman" w:cs="Times New Roman"/>
        </w:rPr>
      </w:pPr>
      <w:r>
        <w:rPr>
          <w:rFonts w:ascii="Times New Roman" w:eastAsia="Times New Roman" w:hAnsi="Times New Roman" w:cs="Times New Roman"/>
        </w:rPr>
        <w:t>1.</w:t>
      </w:r>
      <w:r w:rsidRPr="00831392">
        <w:rPr>
          <w:rFonts w:ascii="Times New Roman" w:eastAsia="Times New Roman" w:hAnsi="Times New Roman" w:cs="Times New Roman"/>
        </w:rPr>
        <w:t xml:space="preserve"> </w:t>
      </w:r>
      <w:r w:rsidRPr="00F629B2">
        <w:rPr>
          <w:rFonts w:ascii="Times New Roman" w:eastAsia="Times New Roman" w:hAnsi="Times New Roman" w:cs="Times New Roman"/>
        </w:rPr>
        <w:t>să fie o structură sportivă recunoscută în condiţiile legii şi să facă dovada afilierii la federaţia sportivă naţională de specialitate şi/sau la asociaţia pe ramură de sport judeţeană;</w:t>
      </w:r>
    </w:p>
    <w:p w:rsidR="001E3EE0" w:rsidRPr="003C49A4" w:rsidRDefault="00B16A6F" w:rsidP="00582349">
      <w:pPr>
        <w:pStyle w:val="Bodytext1"/>
        <w:shd w:val="clear" w:color="auto" w:fill="auto"/>
        <w:tabs>
          <w:tab w:val="left" w:pos="294"/>
          <w:tab w:val="left" w:pos="851"/>
          <w:tab w:val="left" w:pos="993"/>
          <w:tab w:val="left" w:pos="1134"/>
        </w:tabs>
        <w:spacing w:after="0" w:line="276" w:lineRule="auto"/>
        <w:ind w:right="20" w:firstLine="709"/>
        <w:jc w:val="both"/>
        <w:rPr>
          <w:sz w:val="24"/>
          <w:szCs w:val="24"/>
        </w:rPr>
      </w:pPr>
      <w:r>
        <w:rPr>
          <w:rFonts w:eastAsia="Times New Roman"/>
          <w:sz w:val="24"/>
          <w:szCs w:val="24"/>
          <w:lang w:eastAsia="ro-RO"/>
        </w:rPr>
        <w:t>2.</w:t>
      </w:r>
      <w:r w:rsidRPr="00F629B2">
        <w:rPr>
          <w:rFonts w:eastAsia="Times New Roman"/>
          <w:sz w:val="24"/>
          <w:szCs w:val="24"/>
          <w:lang w:eastAsia="ro-RO"/>
        </w:rPr>
        <w:t xml:space="preserve"> </w:t>
      </w:r>
      <w:r w:rsidR="001E3EE0" w:rsidRPr="003C49A4">
        <w:rPr>
          <w:sz w:val="24"/>
          <w:szCs w:val="24"/>
          <w:lang w:eastAsia="ro-RO"/>
        </w:rPr>
        <w:t xml:space="preserve">să depună dosarul complet, conform cerinţelor, până la data limită stabilită prin anunţul public; </w:t>
      </w:r>
    </w:p>
    <w:p w:rsidR="00B16A6F" w:rsidRDefault="00B16A6F" w:rsidP="00582349">
      <w:pPr>
        <w:spacing w:line="276" w:lineRule="auto"/>
        <w:ind w:firstLine="708"/>
        <w:jc w:val="both"/>
        <w:rPr>
          <w:rFonts w:ascii="Times New Roman" w:eastAsia="Times New Roman" w:hAnsi="Times New Roman" w:cs="Times New Roman"/>
        </w:rPr>
      </w:pPr>
      <w:r>
        <w:rPr>
          <w:rFonts w:ascii="Times New Roman" w:eastAsia="Times New Roman" w:hAnsi="Times New Roman" w:cs="Times New Roman"/>
        </w:rPr>
        <w:t>3.</w:t>
      </w:r>
      <w:r w:rsidRPr="00F629B2">
        <w:rPr>
          <w:rFonts w:ascii="Times New Roman" w:eastAsia="Times New Roman" w:hAnsi="Times New Roman" w:cs="Times New Roman"/>
        </w:rPr>
        <w:t xml:space="preserve"> să facă </w:t>
      </w:r>
      <w:r w:rsidRPr="00F629B2">
        <w:rPr>
          <w:rFonts w:ascii="Times New Roman" w:eastAsia="Times New Roman" w:hAnsi="Times New Roman" w:cs="Times New Roman"/>
          <w:bCs/>
        </w:rPr>
        <w:t>dovada depunerii</w:t>
      </w:r>
      <w:r w:rsidRPr="00F629B2">
        <w:rPr>
          <w:rFonts w:ascii="Times New Roman" w:eastAsia="Times New Roman" w:hAnsi="Times New Roman" w:cs="Times New Roman"/>
        </w:rPr>
        <w:t xml:space="preserve"> în termenele prevăzute de lege a </w:t>
      </w:r>
      <w:r w:rsidRPr="00F629B2">
        <w:rPr>
          <w:rFonts w:ascii="Times New Roman" w:eastAsia="Times New Roman" w:hAnsi="Times New Roman" w:cs="Times New Roman"/>
          <w:bCs/>
        </w:rPr>
        <w:t>situaţiei financiare</w:t>
      </w:r>
      <w:r w:rsidRPr="00F629B2">
        <w:rPr>
          <w:rFonts w:ascii="Times New Roman" w:eastAsia="Times New Roman" w:hAnsi="Times New Roman" w:cs="Times New Roman"/>
        </w:rPr>
        <w:t xml:space="preserve"> pe anul anterior la organele fiscale competente, cu excepţia cluburilor nou-înfiinţate (copie după bilanţul depus la DGFP);</w:t>
      </w:r>
    </w:p>
    <w:p w:rsidR="00066F0C" w:rsidRPr="00066F0C" w:rsidRDefault="00066F0C" w:rsidP="00582349">
      <w:pPr>
        <w:pStyle w:val="Bodytext1"/>
        <w:numPr>
          <w:ilvl w:val="0"/>
          <w:numId w:val="36"/>
        </w:numPr>
        <w:shd w:val="clear" w:color="auto" w:fill="auto"/>
        <w:tabs>
          <w:tab w:val="left" w:pos="294"/>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nu se afle în litigiu cu instituţia publică căreia îi solicită atribuirea unui contract de finanţare;</w:t>
      </w:r>
    </w:p>
    <w:p w:rsidR="00066F0C" w:rsidRPr="00066F0C" w:rsidRDefault="00066F0C" w:rsidP="00582349">
      <w:pPr>
        <w:pStyle w:val="Bodytext1"/>
        <w:numPr>
          <w:ilvl w:val="0"/>
          <w:numId w:val="36"/>
        </w:numPr>
        <w:shd w:val="clear" w:color="auto" w:fill="auto"/>
        <w:tabs>
          <w:tab w:val="left" w:pos="279"/>
          <w:tab w:val="left" w:pos="851"/>
          <w:tab w:val="left" w:pos="993"/>
          <w:tab w:val="left" w:pos="1134"/>
        </w:tabs>
        <w:spacing w:after="0" w:line="276" w:lineRule="auto"/>
        <w:ind w:left="0" w:firstLine="709"/>
        <w:jc w:val="both"/>
        <w:rPr>
          <w:sz w:val="24"/>
          <w:szCs w:val="24"/>
        </w:rPr>
      </w:pPr>
      <w:r w:rsidRPr="00066F0C">
        <w:rPr>
          <w:sz w:val="24"/>
          <w:szCs w:val="24"/>
          <w:lang w:eastAsia="ro-RO"/>
        </w:rPr>
        <w:t>să nu furnizeze informaţii false în documentele care însoţesc cererea de finanţare;</w:t>
      </w:r>
    </w:p>
    <w:p w:rsidR="00066F0C" w:rsidRPr="00066F0C" w:rsidRDefault="00066F0C" w:rsidP="00582349">
      <w:pPr>
        <w:pStyle w:val="Bodytext1"/>
        <w:numPr>
          <w:ilvl w:val="0"/>
          <w:numId w:val="36"/>
        </w:numPr>
        <w:shd w:val="clear" w:color="auto" w:fill="auto"/>
        <w:tabs>
          <w:tab w:val="left" w:pos="279"/>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nu se afle în situaţia de nerespectare a dispoziţiilor statutare, a actelor constitutive, a regulamentelor proprii, precum şi a legii;</w:t>
      </w:r>
    </w:p>
    <w:p w:rsidR="00066F0C" w:rsidRPr="00066F0C" w:rsidRDefault="00066F0C" w:rsidP="00582349">
      <w:pPr>
        <w:pStyle w:val="Bodytext1"/>
        <w:numPr>
          <w:ilvl w:val="0"/>
          <w:numId w:val="36"/>
        </w:numPr>
        <w:shd w:val="clear" w:color="auto" w:fill="auto"/>
        <w:tabs>
          <w:tab w:val="left" w:pos="284"/>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nu facă obiectul unei proceduri de dizolvare sau de lichidare ori să nu se afle deja în stare de dizolvare sau de lichidare în conformitate cu prevederile legale în vigoare;</w:t>
      </w:r>
    </w:p>
    <w:p w:rsidR="00066F0C" w:rsidRPr="00066F0C" w:rsidRDefault="00066F0C" w:rsidP="00582349">
      <w:pPr>
        <w:pStyle w:val="Bodytext1"/>
        <w:numPr>
          <w:ilvl w:val="0"/>
          <w:numId w:val="36"/>
        </w:numPr>
        <w:shd w:val="clear" w:color="auto" w:fill="auto"/>
        <w:tabs>
          <w:tab w:val="left" w:pos="318"/>
          <w:tab w:val="left" w:pos="851"/>
          <w:tab w:val="left" w:pos="993"/>
          <w:tab w:val="left" w:pos="1134"/>
        </w:tabs>
        <w:spacing w:after="0" w:line="276" w:lineRule="auto"/>
        <w:ind w:left="0" w:right="20" w:firstLine="709"/>
        <w:jc w:val="both"/>
        <w:rPr>
          <w:sz w:val="24"/>
          <w:szCs w:val="24"/>
        </w:rPr>
      </w:pPr>
      <w:r w:rsidRPr="00066F0C">
        <w:rPr>
          <w:sz w:val="24"/>
          <w:szCs w:val="24"/>
          <w:lang w:eastAsia="ro-RO"/>
        </w:rPr>
        <w:t>să depună declaraţie privind conformitatea cu originalul a documentelor justificative şi a faptului că documentele justificative depuse nu vor fi decontate către un alt finanţator.</w:t>
      </w:r>
    </w:p>
    <w:p w:rsidR="00913EFC" w:rsidRPr="00F629B2" w:rsidRDefault="00913EFC" w:rsidP="00B16A6F">
      <w:pPr>
        <w:spacing w:line="360" w:lineRule="auto"/>
        <w:ind w:firstLine="708"/>
        <w:jc w:val="both"/>
        <w:rPr>
          <w:rFonts w:ascii="Times New Roman" w:eastAsia="Times New Roman" w:hAnsi="Times New Roman" w:cs="Times New Roman"/>
        </w:rPr>
      </w:pPr>
    </w:p>
    <w:p w:rsidR="006C5440" w:rsidRDefault="008B5DE6" w:rsidP="001A441F">
      <w:pPr>
        <w:pStyle w:val="Bodytext1"/>
        <w:numPr>
          <w:ilvl w:val="0"/>
          <w:numId w:val="9"/>
        </w:numPr>
        <w:shd w:val="clear" w:color="auto" w:fill="auto"/>
        <w:tabs>
          <w:tab w:val="left" w:pos="289"/>
          <w:tab w:val="left" w:pos="851"/>
          <w:tab w:val="left" w:pos="993"/>
          <w:tab w:val="left" w:pos="1134"/>
        </w:tabs>
        <w:spacing w:after="0" w:line="276" w:lineRule="auto"/>
        <w:ind w:left="20" w:right="20" w:firstLine="689"/>
        <w:jc w:val="both"/>
        <w:rPr>
          <w:b/>
          <w:sz w:val="24"/>
          <w:szCs w:val="24"/>
        </w:rPr>
      </w:pPr>
      <w:r w:rsidRPr="00DA55D7">
        <w:rPr>
          <w:b/>
          <w:sz w:val="24"/>
          <w:szCs w:val="24"/>
        </w:rPr>
        <w:t xml:space="preserve">Criteriile </w:t>
      </w:r>
      <w:r w:rsidR="00DA55D7" w:rsidRPr="00DA55D7">
        <w:rPr>
          <w:b/>
          <w:sz w:val="24"/>
          <w:szCs w:val="24"/>
        </w:rPr>
        <w:t>specifice de atribuire  a contractului de finanțare sunt următoarele:</w:t>
      </w:r>
    </w:p>
    <w:p w:rsidR="00C91BAB" w:rsidRPr="00E93766" w:rsidRDefault="00C91BAB" w:rsidP="00874091">
      <w:pPr>
        <w:pStyle w:val="Default"/>
        <w:spacing w:line="276" w:lineRule="auto"/>
        <w:ind w:firstLine="851"/>
        <w:jc w:val="both"/>
      </w:pPr>
      <w:r w:rsidRPr="00E93766">
        <w:t xml:space="preserve">Vor fi supuse evaluării numai </w:t>
      </w:r>
      <w:r w:rsidR="00874091">
        <w:t xml:space="preserve">proiectele </w:t>
      </w:r>
      <w:r w:rsidRPr="00E93766">
        <w:t xml:space="preserve">care întrunesc următoarele criterii generale de selecţionare: </w:t>
      </w:r>
    </w:p>
    <w:p w:rsidR="00C91BAB" w:rsidRPr="00E93766" w:rsidRDefault="00C91BAB" w:rsidP="00B07897">
      <w:pPr>
        <w:pStyle w:val="Default"/>
        <w:tabs>
          <w:tab w:val="left" w:pos="851"/>
        </w:tabs>
        <w:spacing w:line="276" w:lineRule="auto"/>
        <w:ind w:left="851"/>
        <w:jc w:val="both"/>
      </w:pPr>
      <w:r w:rsidRPr="00E93766">
        <w:t xml:space="preserve">a) </w:t>
      </w:r>
      <w:r w:rsidRPr="00766E22">
        <w:rPr>
          <w:color w:val="auto"/>
        </w:rPr>
        <w:t>programele ş</w:t>
      </w:r>
      <w:r w:rsidRPr="00E93766">
        <w:t>i proiectele sunt de interes public local</w:t>
      </w:r>
      <w:r w:rsidR="00874091">
        <w:t>, județ</w:t>
      </w:r>
      <w:r w:rsidR="003F68EC">
        <w:t>ean</w:t>
      </w:r>
      <w:r w:rsidRPr="00E93766">
        <w:t xml:space="preserve">; </w:t>
      </w:r>
    </w:p>
    <w:p w:rsidR="00C91BAB" w:rsidRPr="00E93766" w:rsidRDefault="00C91BAB" w:rsidP="00B07897">
      <w:pPr>
        <w:pStyle w:val="Default"/>
        <w:tabs>
          <w:tab w:val="left" w:pos="851"/>
        </w:tabs>
        <w:spacing w:line="276" w:lineRule="auto"/>
        <w:ind w:left="851"/>
        <w:jc w:val="both"/>
      </w:pPr>
      <w:r w:rsidRPr="00E93766">
        <w:t xml:space="preserve">b) promovează imaginii </w:t>
      </w:r>
      <w:r w:rsidR="003F68EC">
        <w:t>județului Argeș</w:t>
      </w:r>
      <w:r w:rsidRPr="00E93766">
        <w:t xml:space="preserve">; </w:t>
      </w:r>
    </w:p>
    <w:p w:rsidR="00C91BAB" w:rsidRPr="00E93766" w:rsidRDefault="00C91BAB" w:rsidP="00B07897">
      <w:pPr>
        <w:pStyle w:val="Default"/>
        <w:tabs>
          <w:tab w:val="left" w:pos="851"/>
        </w:tabs>
        <w:spacing w:line="276" w:lineRule="auto"/>
        <w:ind w:left="851"/>
        <w:jc w:val="both"/>
      </w:pPr>
      <w:r w:rsidRPr="00E93766">
        <w:t xml:space="preserve">c) este dovedită capacitatea organizatorică şi funcţională a beneficiarului finanţării prin: </w:t>
      </w:r>
    </w:p>
    <w:p w:rsidR="00C91BAB" w:rsidRPr="00E93766" w:rsidRDefault="00C91BAB" w:rsidP="001F195C">
      <w:pPr>
        <w:pStyle w:val="Default"/>
        <w:spacing w:line="276" w:lineRule="auto"/>
        <w:ind w:left="709" w:firstLine="142"/>
        <w:jc w:val="both"/>
      </w:pPr>
      <w:r w:rsidRPr="00E93766">
        <w:t xml:space="preserve">- </w:t>
      </w:r>
      <w:r w:rsidR="00E67F07">
        <w:t xml:space="preserve"> </w:t>
      </w:r>
      <w:r w:rsidRPr="00E93766">
        <w:t xml:space="preserve">experienţă în domeniul administrării altor programe şi proiecte similare; </w:t>
      </w:r>
    </w:p>
    <w:p w:rsidR="00C91BAB" w:rsidRPr="00E93766" w:rsidRDefault="00C91BAB" w:rsidP="001F195C">
      <w:pPr>
        <w:pStyle w:val="Default"/>
        <w:tabs>
          <w:tab w:val="left" w:pos="1134"/>
        </w:tabs>
        <w:spacing w:line="276" w:lineRule="auto"/>
        <w:ind w:firstLine="851"/>
        <w:jc w:val="both"/>
      </w:pPr>
      <w:r w:rsidRPr="00E93766">
        <w:t xml:space="preserve">- capacitatea resurselor umane de a asigura desfăşurarea programului sau proiectului la nivelul propus; </w:t>
      </w:r>
    </w:p>
    <w:p w:rsidR="00C91BAB" w:rsidRPr="00E93766" w:rsidRDefault="00C91BAB" w:rsidP="001F195C">
      <w:pPr>
        <w:pStyle w:val="Default"/>
        <w:tabs>
          <w:tab w:val="left" w:pos="1134"/>
        </w:tabs>
        <w:spacing w:line="276" w:lineRule="auto"/>
        <w:ind w:firstLine="851"/>
        <w:jc w:val="both"/>
      </w:pPr>
      <w:r w:rsidRPr="00E93766">
        <w:t xml:space="preserve">- experienţă în colaborare, parteneriat cu autorităţile publice, cu alte organizaţii guvernamentale şi neguvernamentale din ţară şi din străinătate, după caz. </w:t>
      </w:r>
    </w:p>
    <w:p w:rsidR="00C91BAB" w:rsidRPr="00E93766" w:rsidRDefault="00C91BAB" w:rsidP="008640F4">
      <w:pPr>
        <w:pStyle w:val="Default"/>
        <w:spacing w:line="276" w:lineRule="auto"/>
        <w:jc w:val="both"/>
      </w:pPr>
    </w:p>
    <w:p w:rsidR="00617A64" w:rsidRPr="009C773C" w:rsidRDefault="00617A64" w:rsidP="00617A64">
      <w:pPr>
        <w:pStyle w:val="Bodytext1"/>
        <w:shd w:val="clear" w:color="auto" w:fill="auto"/>
        <w:tabs>
          <w:tab w:val="left" w:pos="289"/>
          <w:tab w:val="left" w:pos="851"/>
          <w:tab w:val="left" w:pos="993"/>
          <w:tab w:val="left" w:pos="1134"/>
        </w:tabs>
        <w:spacing w:after="0" w:line="276" w:lineRule="auto"/>
        <w:ind w:right="20" w:firstLine="709"/>
        <w:jc w:val="both"/>
        <w:rPr>
          <w:b/>
          <w:sz w:val="24"/>
          <w:szCs w:val="24"/>
        </w:rPr>
      </w:pPr>
      <w:r w:rsidRPr="009C773C">
        <w:rPr>
          <w:b/>
          <w:sz w:val="24"/>
          <w:szCs w:val="24"/>
          <w:lang w:eastAsia="ro-RO"/>
        </w:rPr>
        <w:t>Este exclus din procedura pentru atribuirea contractului de finanţare nerambursabilă, respectiv nu este eligibil, solicitantul care se află în oricare din următoarele situaţii:</w:t>
      </w:r>
    </w:p>
    <w:p w:rsidR="00617A64" w:rsidRPr="00D2639B" w:rsidRDefault="00617A64" w:rsidP="00617A64">
      <w:pPr>
        <w:pStyle w:val="Bodytext1"/>
        <w:numPr>
          <w:ilvl w:val="1"/>
          <w:numId w:val="4"/>
        </w:numPr>
        <w:shd w:val="clear" w:color="auto" w:fill="auto"/>
        <w:tabs>
          <w:tab w:val="left" w:pos="174"/>
          <w:tab w:val="left" w:pos="851"/>
          <w:tab w:val="left" w:pos="993"/>
          <w:tab w:val="left" w:pos="1134"/>
        </w:tabs>
        <w:spacing w:after="0" w:line="276" w:lineRule="auto"/>
        <w:ind w:left="20" w:right="20" w:firstLine="689"/>
        <w:jc w:val="both"/>
        <w:rPr>
          <w:sz w:val="24"/>
          <w:szCs w:val="24"/>
        </w:rPr>
      </w:pPr>
      <w:r w:rsidRPr="00D2639B">
        <w:rPr>
          <w:sz w:val="24"/>
          <w:szCs w:val="24"/>
          <w:lang w:eastAsia="ro-RO"/>
        </w:rPr>
        <w:t>nu şi-a îndeplinit obligaţiile de plată exigibile a impozitelor şi taxelor către stat, precum şi contribuţiile pentru asigurările sociale de stat;</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lastRenderedPageBreak/>
        <w:t>a comis o gravă greşeală în materie profesională sau nu şi-a îndeplinit obligaţiile asumate printr-un alt contract de finanţare nerambursabilă, în măsura în care autoritatea finanţatoare poate aduce ca dovadă mijloace probante în acest sens;</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t>cererile sunt incomplete sau completate în mod necorespunzător;</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t>cererile sunt sosite după termenul limită de depunere;</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sidRPr="00D2639B">
        <w:rPr>
          <w:sz w:val="24"/>
          <w:szCs w:val="24"/>
          <w:lang w:eastAsia="ro-RO"/>
        </w:rPr>
        <w:t>cererile ce au ca obiect activităţi nerelevante pentru obiectivele programului;</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Pr>
          <w:sz w:val="24"/>
          <w:szCs w:val="24"/>
          <w:lang w:eastAsia="ro-RO"/>
        </w:rPr>
        <w:t xml:space="preserve"> </w:t>
      </w:r>
      <w:r w:rsidRPr="00D2639B">
        <w:rPr>
          <w:sz w:val="24"/>
          <w:szCs w:val="24"/>
          <w:lang w:eastAsia="ro-RO"/>
        </w:rPr>
        <w:t>proiectele care nu corespund cu scopurile şi obiectivele declarate în programul lansat;</w:t>
      </w:r>
    </w:p>
    <w:p w:rsidR="00617A64" w:rsidRPr="00D2639B" w:rsidRDefault="00617A64" w:rsidP="00617A64">
      <w:pPr>
        <w:pStyle w:val="Bodytext1"/>
        <w:numPr>
          <w:ilvl w:val="1"/>
          <w:numId w:val="4"/>
        </w:numPr>
        <w:shd w:val="clear" w:color="auto" w:fill="auto"/>
        <w:tabs>
          <w:tab w:val="left" w:pos="183"/>
          <w:tab w:val="left" w:pos="851"/>
          <w:tab w:val="left" w:pos="993"/>
          <w:tab w:val="left" w:pos="1134"/>
        </w:tabs>
        <w:spacing w:after="0" w:line="276" w:lineRule="auto"/>
        <w:ind w:left="20" w:right="20" w:firstLine="689"/>
        <w:jc w:val="both"/>
        <w:rPr>
          <w:sz w:val="24"/>
          <w:szCs w:val="24"/>
        </w:rPr>
      </w:pPr>
      <w:r>
        <w:rPr>
          <w:sz w:val="24"/>
          <w:szCs w:val="24"/>
          <w:lang w:eastAsia="ro-RO"/>
        </w:rPr>
        <w:t xml:space="preserve"> </w:t>
      </w:r>
      <w:r w:rsidRPr="00D2639B">
        <w:rPr>
          <w:sz w:val="24"/>
          <w:szCs w:val="24"/>
          <w:lang w:eastAsia="ro-RO"/>
        </w:rPr>
        <w:t>cererile pentru sume ce reprezintă mai mult de 90% din valoarea totală a proiectului;</w:t>
      </w:r>
    </w:p>
    <w:p w:rsidR="00617A64" w:rsidRPr="00D2639B" w:rsidRDefault="00AA4625" w:rsidP="00617A64">
      <w:pPr>
        <w:pStyle w:val="Bodytext1"/>
        <w:numPr>
          <w:ilvl w:val="1"/>
          <w:numId w:val="4"/>
        </w:numPr>
        <w:shd w:val="clear" w:color="auto" w:fill="auto"/>
        <w:tabs>
          <w:tab w:val="left" w:pos="193"/>
          <w:tab w:val="left" w:pos="851"/>
          <w:tab w:val="left" w:pos="993"/>
          <w:tab w:val="left" w:pos="1134"/>
        </w:tabs>
        <w:spacing w:after="0" w:line="276" w:lineRule="auto"/>
        <w:ind w:left="20" w:right="20" w:firstLine="689"/>
        <w:jc w:val="both"/>
        <w:rPr>
          <w:sz w:val="24"/>
          <w:szCs w:val="24"/>
        </w:rPr>
      </w:pPr>
      <w:r>
        <w:rPr>
          <w:sz w:val="24"/>
          <w:szCs w:val="24"/>
          <w:lang w:eastAsia="ro-RO"/>
        </w:rPr>
        <w:t xml:space="preserve"> </w:t>
      </w:r>
      <w:r w:rsidR="00617A64" w:rsidRPr="00D2639B">
        <w:rPr>
          <w:sz w:val="24"/>
          <w:szCs w:val="24"/>
          <w:lang w:eastAsia="ro-RO"/>
        </w:rPr>
        <w:t>cererile, dacă solicitanţii au conturile blocate ca urmare a unei hotărâri judecătoreşti;</w:t>
      </w:r>
    </w:p>
    <w:p w:rsidR="00617A64" w:rsidRPr="00D2639B" w:rsidRDefault="00617A64" w:rsidP="00617A64">
      <w:pPr>
        <w:pStyle w:val="Bodytext1"/>
        <w:numPr>
          <w:ilvl w:val="1"/>
          <w:numId w:val="4"/>
        </w:numPr>
        <w:shd w:val="clear" w:color="auto" w:fill="auto"/>
        <w:tabs>
          <w:tab w:val="left" w:pos="169"/>
          <w:tab w:val="left" w:pos="851"/>
          <w:tab w:val="left" w:pos="993"/>
          <w:tab w:val="left" w:pos="1134"/>
        </w:tabs>
        <w:spacing w:after="0" w:line="276" w:lineRule="auto"/>
        <w:ind w:left="20" w:right="20" w:firstLine="689"/>
        <w:jc w:val="both"/>
        <w:rPr>
          <w:sz w:val="24"/>
          <w:szCs w:val="24"/>
        </w:rPr>
      </w:pPr>
      <w:r w:rsidRPr="00D2639B">
        <w:rPr>
          <w:sz w:val="24"/>
          <w:szCs w:val="24"/>
          <w:lang w:eastAsia="ro-RO"/>
        </w:rPr>
        <w:t xml:space="preserve"> cererile, dacă solicitanţii se fac vinovaţi de declaraţii inexacte cu privire la informaţiile solicitate de comisia de evaluare/selectare;</w:t>
      </w:r>
    </w:p>
    <w:p w:rsidR="00617A64" w:rsidRPr="00AA4625" w:rsidRDefault="00AA4625" w:rsidP="00617A64">
      <w:pPr>
        <w:pStyle w:val="Bodytext1"/>
        <w:numPr>
          <w:ilvl w:val="1"/>
          <w:numId w:val="4"/>
        </w:numPr>
        <w:shd w:val="clear" w:color="auto" w:fill="auto"/>
        <w:tabs>
          <w:tab w:val="left" w:pos="154"/>
          <w:tab w:val="left" w:pos="851"/>
          <w:tab w:val="left" w:pos="993"/>
          <w:tab w:val="left" w:pos="1134"/>
        </w:tabs>
        <w:spacing w:after="0" w:line="276" w:lineRule="auto"/>
        <w:ind w:left="20" w:right="20" w:firstLine="689"/>
        <w:jc w:val="both"/>
        <w:rPr>
          <w:sz w:val="24"/>
          <w:szCs w:val="24"/>
        </w:rPr>
      </w:pPr>
      <w:r w:rsidRPr="00AA4625">
        <w:rPr>
          <w:sz w:val="24"/>
          <w:szCs w:val="24"/>
          <w:lang w:eastAsia="ro-RO"/>
        </w:rPr>
        <w:t xml:space="preserve"> </w:t>
      </w:r>
      <w:r w:rsidR="00617A64" w:rsidRPr="00AA4625">
        <w:rPr>
          <w:sz w:val="24"/>
          <w:szCs w:val="24"/>
          <w:lang w:eastAsia="ro-RO"/>
        </w:rPr>
        <w:t>cererile care nu sunt semnate şi ştampilate în original.</w:t>
      </w:r>
    </w:p>
    <w:p w:rsidR="00954E61" w:rsidRDefault="00954E61" w:rsidP="00877D3D">
      <w:pPr>
        <w:pStyle w:val="Bodytext1"/>
        <w:shd w:val="clear" w:color="auto" w:fill="auto"/>
        <w:tabs>
          <w:tab w:val="left" w:pos="1134"/>
        </w:tabs>
        <w:spacing w:after="0" w:line="276" w:lineRule="auto"/>
        <w:ind w:left="20" w:firstLine="831"/>
        <w:jc w:val="both"/>
        <w:rPr>
          <w:sz w:val="24"/>
          <w:szCs w:val="24"/>
          <w:lang w:eastAsia="ro-RO"/>
        </w:rPr>
      </w:pPr>
    </w:p>
    <w:p w:rsidR="00954E61" w:rsidRDefault="00954E61" w:rsidP="00E0280E">
      <w:pPr>
        <w:pStyle w:val="Default"/>
        <w:numPr>
          <w:ilvl w:val="0"/>
          <w:numId w:val="39"/>
        </w:numPr>
        <w:spacing w:line="276" w:lineRule="auto"/>
        <w:ind w:left="0" w:firstLine="851"/>
        <w:jc w:val="both"/>
        <w:rPr>
          <w:b/>
          <w:bCs/>
        </w:rPr>
      </w:pPr>
      <w:r w:rsidRPr="0052371F">
        <w:rPr>
          <w:b/>
          <w:bCs/>
        </w:rPr>
        <w:t xml:space="preserve">ORGANIZAREA ŞI FUNCŢIONAREA COMISIEI DE </w:t>
      </w:r>
      <w:r w:rsidR="000D2509">
        <w:rPr>
          <w:b/>
          <w:bCs/>
        </w:rPr>
        <w:t>ANALIZĂ ȘI SELECȚIE</w:t>
      </w:r>
      <w:r w:rsidR="00165DD7">
        <w:rPr>
          <w:b/>
          <w:bCs/>
        </w:rPr>
        <w:t xml:space="preserve"> A PROIECTELOR</w:t>
      </w:r>
    </w:p>
    <w:p w:rsidR="00954E61" w:rsidRPr="0052371F" w:rsidRDefault="00CB035F" w:rsidP="00CB035F">
      <w:pPr>
        <w:pStyle w:val="Default"/>
        <w:spacing w:line="276" w:lineRule="auto"/>
        <w:ind w:firstLine="851"/>
        <w:jc w:val="both"/>
      </w:pPr>
      <w:r>
        <w:t xml:space="preserve">1. </w:t>
      </w:r>
      <w:r w:rsidR="006E2BDD">
        <w:t>Analizarea</w:t>
      </w:r>
      <w:r w:rsidR="00954E61" w:rsidRPr="0052371F">
        <w:t xml:space="preserve"> şi selecţionarea </w:t>
      </w:r>
      <w:r w:rsidR="000E4B01">
        <w:t>proiectelor</w:t>
      </w:r>
      <w:r w:rsidR="00954E61" w:rsidRPr="0052371F">
        <w:t xml:space="preserve"> se va face de către </w:t>
      </w:r>
      <w:r w:rsidR="00546299">
        <w:t>Comisia de analiză și selecție a proiectelor</w:t>
      </w:r>
      <w:r w:rsidR="0083603B">
        <w:t xml:space="preserve">, constituită prin </w:t>
      </w:r>
      <w:r w:rsidR="000E4B01">
        <w:t xml:space="preserve">act administrativ al </w:t>
      </w:r>
      <w:r w:rsidR="007F3DE1">
        <w:t xml:space="preserve">conducătorului </w:t>
      </w:r>
      <w:r w:rsidR="001336B4">
        <w:t>instituției</w:t>
      </w:r>
      <w:r w:rsidR="0083603B">
        <w:t>.</w:t>
      </w:r>
      <w:r w:rsidR="00954E61" w:rsidRPr="0052371F">
        <w:t xml:space="preserve"> </w:t>
      </w:r>
    </w:p>
    <w:p w:rsidR="0031116D" w:rsidRDefault="009A0A31" w:rsidP="002A0D16">
      <w:pPr>
        <w:pStyle w:val="Default"/>
        <w:spacing w:line="276" w:lineRule="auto"/>
        <w:ind w:firstLine="851"/>
        <w:jc w:val="both"/>
      </w:pPr>
      <w:r w:rsidRPr="00CB035F">
        <w:rPr>
          <w:bCs/>
        </w:rPr>
        <w:t>2</w:t>
      </w:r>
      <w:r w:rsidR="00954E61" w:rsidRPr="009C1B56">
        <w:rPr>
          <w:bCs/>
        </w:rPr>
        <w:t>.</w:t>
      </w:r>
      <w:r w:rsidR="00954E61" w:rsidRPr="0052371F">
        <w:rPr>
          <w:b/>
          <w:bCs/>
        </w:rPr>
        <w:t xml:space="preserve"> </w:t>
      </w:r>
      <w:r w:rsidR="0031116D">
        <w:t xml:space="preserve">Comisia de analiză și selecție a proiectelor </w:t>
      </w:r>
      <w:r w:rsidR="00954E61" w:rsidRPr="0052371F">
        <w:t>va fi formată din 5 membri</w:t>
      </w:r>
      <w:r w:rsidR="0083603B">
        <w:t>, nominalizați prin dispoziția președintelui</w:t>
      </w:r>
      <w:r w:rsidR="00884D94">
        <w:t xml:space="preserve"> consiliului județean</w:t>
      </w:r>
      <w:r w:rsidR="0083603B">
        <w:t>.</w:t>
      </w:r>
      <w:r w:rsidR="00954E61" w:rsidRPr="0052371F">
        <w:t xml:space="preserve"> </w:t>
      </w:r>
    </w:p>
    <w:p w:rsidR="00CB035F" w:rsidRDefault="00CB035F" w:rsidP="002A0D16">
      <w:pPr>
        <w:pStyle w:val="Default"/>
        <w:spacing w:line="276" w:lineRule="auto"/>
        <w:ind w:firstLine="851"/>
        <w:jc w:val="both"/>
      </w:pPr>
      <w:r w:rsidRPr="00CB035F">
        <w:t>3.</w:t>
      </w:r>
      <w:r>
        <w:t xml:space="preserve"> Comisia</w:t>
      </w:r>
      <w:r w:rsidRPr="00BB0EA3">
        <w:t xml:space="preserve"> are obligaţia de a verifica îndeplinirea de către solicitanţi a</w:t>
      </w:r>
      <w:r>
        <w:t xml:space="preserve"> condițiilor de participare la selecție.</w:t>
      </w:r>
    </w:p>
    <w:p w:rsidR="00954E61" w:rsidRDefault="009A0A31" w:rsidP="0018253D">
      <w:pPr>
        <w:pStyle w:val="Default"/>
        <w:spacing w:line="276" w:lineRule="auto"/>
        <w:ind w:firstLine="851"/>
        <w:jc w:val="both"/>
      </w:pPr>
      <w:r w:rsidRPr="00157952">
        <w:rPr>
          <w:bCs/>
          <w:color w:val="auto"/>
        </w:rPr>
        <w:t>3</w:t>
      </w:r>
      <w:r w:rsidR="00954E61" w:rsidRPr="00157952">
        <w:rPr>
          <w:bCs/>
          <w:color w:val="auto"/>
        </w:rPr>
        <w:t>.</w:t>
      </w:r>
      <w:r w:rsidR="00954E61" w:rsidRPr="00157952">
        <w:rPr>
          <w:b/>
          <w:bCs/>
          <w:color w:val="auto"/>
        </w:rPr>
        <w:t xml:space="preserve"> </w:t>
      </w:r>
      <w:r w:rsidR="00954E61" w:rsidRPr="00157952">
        <w:rPr>
          <w:color w:val="auto"/>
        </w:rPr>
        <w:t>Şedinţele comisiei</w:t>
      </w:r>
      <w:r w:rsidR="00954E61" w:rsidRPr="0052371F">
        <w:t xml:space="preserve"> sunt conduse de</w:t>
      </w:r>
      <w:r w:rsidR="009C53F0">
        <w:t xml:space="preserve"> către </w:t>
      </w:r>
      <w:r w:rsidR="00954E61" w:rsidRPr="0052371F">
        <w:t>preşedinte</w:t>
      </w:r>
      <w:r w:rsidR="0018253D">
        <w:t xml:space="preserve">, care </w:t>
      </w:r>
      <w:r w:rsidR="00954E61" w:rsidRPr="0052371F">
        <w:t>va asigura convocarea membrilor comisiei</w:t>
      </w:r>
      <w:r w:rsidR="009C53F0">
        <w:t>.</w:t>
      </w:r>
      <w:r w:rsidR="00954E61" w:rsidRPr="0052371F">
        <w:t xml:space="preserve"> </w:t>
      </w:r>
    </w:p>
    <w:p w:rsidR="00954E61" w:rsidRPr="0052371F" w:rsidRDefault="006D5AE8" w:rsidP="002A0D16">
      <w:pPr>
        <w:pStyle w:val="Default"/>
        <w:spacing w:line="276" w:lineRule="auto"/>
        <w:ind w:firstLine="851"/>
        <w:jc w:val="both"/>
      </w:pPr>
      <w:r w:rsidRPr="00CB035F">
        <w:rPr>
          <w:bCs/>
        </w:rPr>
        <w:t>4</w:t>
      </w:r>
      <w:r w:rsidR="00954E61" w:rsidRPr="00CB035F">
        <w:rPr>
          <w:bCs/>
        </w:rPr>
        <w:t>.</w:t>
      </w:r>
      <w:r w:rsidR="00954E61" w:rsidRPr="0052371F">
        <w:rPr>
          <w:b/>
          <w:bCs/>
        </w:rPr>
        <w:t xml:space="preserve"> </w:t>
      </w:r>
      <w:r w:rsidR="00954E61" w:rsidRPr="0052371F">
        <w:t>Fiecare membru al comisiei va semna o declaraţie de imparţ</w:t>
      </w:r>
      <w:r w:rsidR="00DC739F">
        <w:t>ialitate</w:t>
      </w:r>
      <w:r w:rsidR="007D4413">
        <w:t xml:space="preserve"> -</w:t>
      </w:r>
      <w:r w:rsidR="00741F16">
        <w:t xml:space="preserve"> Anexa nr. 4</w:t>
      </w:r>
      <w:r w:rsidR="00954E61" w:rsidRPr="0052371F">
        <w:t xml:space="preserve">. </w:t>
      </w:r>
    </w:p>
    <w:p w:rsidR="00954E61" w:rsidRDefault="006D5AE8" w:rsidP="002A0D16">
      <w:pPr>
        <w:tabs>
          <w:tab w:val="left" w:pos="1803"/>
        </w:tabs>
        <w:spacing w:line="276" w:lineRule="auto"/>
        <w:ind w:firstLine="851"/>
        <w:rPr>
          <w:rFonts w:ascii="Times New Roman" w:hAnsi="Times New Roman" w:cs="Times New Roman"/>
        </w:rPr>
      </w:pPr>
      <w:r w:rsidRPr="00C36637">
        <w:rPr>
          <w:rFonts w:ascii="Times New Roman" w:hAnsi="Times New Roman" w:cs="Times New Roman"/>
          <w:bCs/>
        </w:rPr>
        <w:t>5</w:t>
      </w:r>
      <w:r w:rsidR="006221EB" w:rsidRPr="00C36637">
        <w:rPr>
          <w:rFonts w:ascii="Times New Roman" w:hAnsi="Times New Roman" w:cs="Times New Roman"/>
          <w:bCs/>
        </w:rPr>
        <w:t>.</w:t>
      </w:r>
      <w:r w:rsidR="00954E61" w:rsidRPr="0052371F">
        <w:rPr>
          <w:rFonts w:ascii="Times New Roman" w:hAnsi="Times New Roman" w:cs="Times New Roman"/>
          <w:b/>
          <w:bCs/>
        </w:rPr>
        <w:t xml:space="preserve"> </w:t>
      </w:r>
      <w:r w:rsidR="00954E61" w:rsidRPr="0052371F">
        <w:rPr>
          <w:rFonts w:ascii="Times New Roman" w:hAnsi="Times New Roman" w:cs="Times New Roman"/>
        </w:rPr>
        <w:t>Comisia hotărăşte prin votul majorităţii simple a membrilor.</w:t>
      </w:r>
    </w:p>
    <w:p w:rsidR="00797150" w:rsidRDefault="006D5AE8" w:rsidP="00797150">
      <w:pPr>
        <w:tabs>
          <w:tab w:val="left" w:pos="1803"/>
        </w:tabs>
        <w:spacing w:line="276" w:lineRule="auto"/>
        <w:ind w:firstLine="851"/>
        <w:rPr>
          <w:rFonts w:ascii="Times New Roman" w:hAnsi="Times New Roman" w:cs="Times New Roman"/>
          <w:color w:val="auto"/>
        </w:rPr>
      </w:pPr>
      <w:r w:rsidRPr="00C36637">
        <w:rPr>
          <w:rFonts w:ascii="Times New Roman" w:hAnsi="Times New Roman" w:cs="Times New Roman"/>
          <w:color w:val="auto"/>
        </w:rPr>
        <w:t>6</w:t>
      </w:r>
      <w:r w:rsidR="0018253D" w:rsidRPr="0018253D">
        <w:rPr>
          <w:rFonts w:ascii="Times New Roman" w:hAnsi="Times New Roman" w:cs="Times New Roman"/>
          <w:color w:val="auto"/>
        </w:rPr>
        <w:t>.</w:t>
      </w:r>
      <w:r w:rsidR="001D277B">
        <w:rPr>
          <w:rFonts w:ascii="Times New Roman" w:hAnsi="Times New Roman" w:cs="Times New Roman"/>
          <w:color w:val="auto"/>
        </w:rPr>
        <w:t xml:space="preserve"> </w:t>
      </w:r>
      <w:r w:rsidR="0018253D" w:rsidRPr="0018253D">
        <w:rPr>
          <w:rFonts w:ascii="Times New Roman" w:hAnsi="Times New Roman" w:cs="Times New Roman"/>
          <w:color w:val="auto"/>
        </w:rPr>
        <w:t>Comisia va avea ca atribuţii şi soluţionarea contestaţiilor</w:t>
      </w:r>
      <w:r w:rsidR="00CC2C09">
        <w:rPr>
          <w:rFonts w:ascii="Times New Roman" w:hAnsi="Times New Roman" w:cs="Times New Roman"/>
          <w:color w:val="auto"/>
        </w:rPr>
        <w:t>.</w:t>
      </w:r>
    </w:p>
    <w:p w:rsidR="00797150" w:rsidRPr="00797150" w:rsidRDefault="00797150" w:rsidP="00797150">
      <w:pPr>
        <w:tabs>
          <w:tab w:val="left" w:pos="1803"/>
        </w:tabs>
        <w:spacing w:line="276" w:lineRule="auto"/>
        <w:ind w:firstLine="851"/>
        <w:jc w:val="both"/>
        <w:rPr>
          <w:rFonts w:ascii="Times New Roman" w:hAnsi="Times New Roman" w:cs="Times New Roman"/>
          <w:color w:val="auto"/>
        </w:rPr>
      </w:pPr>
      <w:r>
        <w:rPr>
          <w:rFonts w:ascii="Times New Roman" w:hAnsi="Times New Roman" w:cs="Times New Roman"/>
          <w:color w:val="auto"/>
        </w:rPr>
        <w:t xml:space="preserve">7. </w:t>
      </w:r>
      <w:r w:rsidRPr="00797150">
        <w:rPr>
          <w:rFonts w:ascii="Times New Roman" w:hAnsi="Times New Roman" w:cs="Times New Roman"/>
        </w:rPr>
        <w:t xml:space="preserve">Decizia </w:t>
      </w:r>
      <w:r>
        <w:rPr>
          <w:rFonts w:ascii="Times New Roman" w:hAnsi="Times New Roman" w:cs="Times New Roman"/>
        </w:rPr>
        <w:t>C</w:t>
      </w:r>
      <w:r w:rsidRPr="00797150">
        <w:rPr>
          <w:rFonts w:ascii="Times New Roman" w:hAnsi="Times New Roman" w:cs="Times New Roman"/>
        </w:rPr>
        <w:t>omisiei de analiză şi selecţie</w:t>
      </w:r>
      <w:r>
        <w:rPr>
          <w:rFonts w:ascii="Times New Roman" w:hAnsi="Times New Roman" w:cs="Times New Roman"/>
        </w:rPr>
        <w:t xml:space="preserve"> a proiectelor</w:t>
      </w:r>
      <w:r w:rsidRPr="00797150">
        <w:rPr>
          <w:rFonts w:ascii="Times New Roman" w:hAnsi="Times New Roman" w:cs="Times New Roman"/>
        </w:rPr>
        <w:t>, însoţită de rapoartele de evaluare privind atribuirea contractelor de finanţare nerambursabilă, va fi înaintată Serviciului Relaţii Internaţionale Tineret Cultură, care va întocmi proiectul de hotărâre, ce va fi supus votului în plenul Consiliului Judeţean Argeş.</w:t>
      </w:r>
    </w:p>
    <w:p w:rsidR="00797150" w:rsidRDefault="00797150" w:rsidP="000A74F1">
      <w:pPr>
        <w:tabs>
          <w:tab w:val="left" w:pos="1803"/>
        </w:tabs>
        <w:spacing w:line="276" w:lineRule="auto"/>
        <w:ind w:firstLine="851"/>
        <w:rPr>
          <w:rFonts w:ascii="Times New Roman" w:hAnsi="Times New Roman" w:cs="Times New Roman"/>
          <w:color w:val="auto"/>
        </w:rPr>
      </w:pPr>
    </w:p>
    <w:p w:rsidR="00E512AF" w:rsidRPr="00BB0EA3" w:rsidRDefault="00BD0A08" w:rsidP="00081724">
      <w:pPr>
        <w:pStyle w:val="Bodytext41"/>
        <w:shd w:val="clear" w:color="auto" w:fill="auto"/>
        <w:spacing w:after="0" w:line="276" w:lineRule="auto"/>
        <w:ind w:left="20" w:firstLine="740"/>
        <w:rPr>
          <w:sz w:val="24"/>
          <w:szCs w:val="24"/>
        </w:rPr>
      </w:pPr>
      <w:r>
        <w:rPr>
          <w:sz w:val="24"/>
          <w:szCs w:val="24"/>
          <w:lang w:eastAsia="ro-RO"/>
        </w:rPr>
        <w:t>IX</w:t>
      </w:r>
      <w:r w:rsidR="00E512AF" w:rsidRPr="00BB0EA3">
        <w:rPr>
          <w:sz w:val="24"/>
          <w:szCs w:val="24"/>
          <w:lang w:eastAsia="ro-RO"/>
        </w:rPr>
        <w:t>. DEPUNEREA DOCUMENTA</w:t>
      </w:r>
      <w:r w:rsidR="00E512AF" w:rsidRPr="00BB0EA3">
        <w:rPr>
          <w:rStyle w:val="Bodytext40"/>
          <w:b/>
          <w:bCs/>
          <w:sz w:val="24"/>
          <w:szCs w:val="24"/>
          <w:lang w:eastAsia="ro-RO"/>
        </w:rPr>
        <w:t>Ţ</w:t>
      </w:r>
      <w:r w:rsidR="00E512AF" w:rsidRPr="00BB0EA3">
        <w:rPr>
          <w:sz w:val="24"/>
          <w:szCs w:val="24"/>
          <w:lang w:eastAsia="ro-RO"/>
        </w:rPr>
        <w:t>IEI</w:t>
      </w:r>
    </w:p>
    <w:p w:rsidR="00363EC0" w:rsidRDefault="00B45E5E" w:rsidP="00081724">
      <w:pPr>
        <w:pStyle w:val="Bodytext1"/>
        <w:shd w:val="clear" w:color="auto" w:fill="auto"/>
        <w:spacing w:after="0" w:line="276" w:lineRule="auto"/>
        <w:ind w:left="20" w:right="40" w:firstLine="689"/>
        <w:jc w:val="both"/>
        <w:rPr>
          <w:sz w:val="24"/>
          <w:szCs w:val="24"/>
          <w:lang w:eastAsia="ro-RO"/>
        </w:rPr>
      </w:pPr>
      <w:r>
        <w:rPr>
          <w:sz w:val="24"/>
          <w:szCs w:val="24"/>
          <w:lang w:eastAsia="ro-RO"/>
        </w:rPr>
        <w:t>Proiectele</w:t>
      </w:r>
      <w:r w:rsidR="00E512AF" w:rsidRPr="00BB0EA3">
        <w:rPr>
          <w:sz w:val="24"/>
          <w:szCs w:val="24"/>
          <w:lang w:eastAsia="ro-RO"/>
        </w:rPr>
        <w:t xml:space="preserve"> </w:t>
      </w:r>
      <w:r w:rsidR="0030413C">
        <w:rPr>
          <w:sz w:val="24"/>
          <w:szCs w:val="24"/>
          <w:lang w:eastAsia="ro-RO"/>
        </w:rPr>
        <w:t xml:space="preserve">vor fi </w:t>
      </w:r>
      <w:r w:rsidR="0030413C" w:rsidRPr="008E4C3F">
        <w:rPr>
          <w:sz w:val="24"/>
          <w:szCs w:val="24"/>
          <w:lang w:eastAsia="ro-RO"/>
        </w:rPr>
        <w:t>depuse</w:t>
      </w:r>
      <w:r w:rsidR="00F81FD1">
        <w:rPr>
          <w:sz w:val="24"/>
          <w:szCs w:val="24"/>
          <w:lang w:eastAsia="ro-RO"/>
        </w:rPr>
        <w:t xml:space="preserve"> </w:t>
      </w:r>
      <w:r w:rsidR="00D8784E">
        <w:rPr>
          <w:sz w:val="24"/>
          <w:szCs w:val="24"/>
          <w:lang w:eastAsia="ro-RO"/>
        </w:rPr>
        <w:t>conform</w:t>
      </w:r>
      <w:r w:rsidR="006B244C" w:rsidRPr="008E4C3F">
        <w:rPr>
          <w:sz w:val="24"/>
          <w:szCs w:val="24"/>
          <w:lang w:eastAsia="ro-RO"/>
        </w:rPr>
        <w:t xml:space="preserve"> </w:t>
      </w:r>
      <w:r w:rsidR="00510EA0" w:rsidRPr="008E4C3F">
        <w:rPr>
          <w:sz w:val="24"/>
          <w:szCs w:val="24"/>
          <w:lang w:eastAsia="ro-RO"/>
        </w:rPr>
        <w:t xml:space="preserve">anunțului de participare </w:t>
      </w:r>
      <w:r w:rsidR="00D8784E">
        <w:rPr>
          <w:sz w:val="24"/>
          <w:szCs w:val="24"/>
          <w:lang w:eastAsia="ro-RO"/>
        </w:rPr>
        <w:t>publicat</w:t>
      </w:r>
      <w:r w:rsidR="00CA58DF">
        <w:rPr>
          <w:sz w:val="24"/>
          <w:szCs w:val="24"/>
          <w:lang w:eastAsia="ro-RO"/>
        </w:rPr>
        <w:t>,</w:t>
      </w:r>
      <w:r w:rsidR="00D8784E">
        <w:rPr>
          <w:sz w:val="24"/>
          <w:szCs w:val="24"/>
          <w:lang w:eastAsia="ro-RO"/>
        </w:rPr>
        <w:t xml:space="preserve"> </w:t>
      </w:r>
      <w:r w:rsidR="00640E0F">
        <w:rPr>
          <w:sz w:val="24"/>
          <w:szCs w:val="24"/>
          <w:lang w:eastAsia="ro-RO"/>
        </w:rPr>
        <w:t>respectând legislația în vigoare</w:t>
      </w:r>
      <w:r w:rsidR="00A24320">
        <w:rPr>
          <w:sz w:val="24"/>
          <w:szCs w:val="24"/>
          <w:lang w:eastAsia="ro-RO"/>
        </w:rPr>
        <w:t>,</w:t>
      </w:r>
      <w:r w:rsidR="00640E0F" w:rsidRPr="008E4C3F">
        <w:rPr>
          <w:sz w:val="24"/>
          <w:szCs w:val="24"/>
          <w:lang w:eastAsia="ro-RO"/>
        </w:rPr>
        <w:t xml:space="preserve"> </w:t>
      </w:r>
      <w:r w:rsidR="00510EA0" w:rsidRPr="008E4C3F">
        <w:rPr>
          <w:sz w:val="24"/>
          <w:szCs w:val="24"/>
          <w:lang w:eastAsia="ro-RO"/>
        </w:rPr>
        <w:t xml:space="preserve">în Monitorul </w:t>
      </w:r>
      <w:r w:rsidR="006736DC" w:rsidRPr="008E4C3F">
        <w:rPr>
          <w:sz w:val="24"/>
          <w:szCs w:val="24"/>
          <w:lang w:eastAsia="ro-RO"/>
        </w:rPr>
        <w:t>O</w:t>
      </w:r>
      <w:r w:rsidR="00510EA0" w:rsidRPr="008E4C3F">
        <w:rPr>
          <w:sz w:val="24"/>
          <w:szCs w:val="24"/>
          <w:lang w:eastAsia="ro-RO"/>
        </w:rPr>
        <w:t>ficial</w:t>
      </w:r>
      <w:r w:rsidR="00C77C62" w:rsidRPr="008E4C3F">
        <w:rPr>
          <w:sz w:val="24"/>
          <w:szCs w:val="24"/>
          <w:lang w:eastAsia="ro-RO"/>
        </w:rPr>
        <w:t xml:space="preserve"> </w:t>
      </w:r>
      <w:r w:rsidR="00510EA0" w:rsidRPr="008E4C3F">
        <w:rPr>
          <w:sz w:val="24"/>
          <w:szCs w:val="24"/>
          <w:lang w:eastAsia="ro-RO"/>
        </w:rPr>
        <w:t>al României, partea a VI-a,</w:t>
      </w:r>
      <w:r w:rsidR="00142D80">
        <w:rPr>
          <w:sz w:val="24"/>
          <w:szCs w:val="24"/>
          <w:lang w:eastAsia="ro-RO"/>
        </w:rPr>
        <w:t xml:space="preserve"> </w:t>
      </w:r>
      <w:r w:rsidR="0030413C" w:rsidRPr="008E4C3F">
        <w:rPr>
          <w:sz w:val="24"/>
          <w:szCs w:val="24"/>
          <w:lang w:eastAsia="ro-RO"/>
        </w:rPr>
        <w:t>la registratura</w:t>
      </w:r>
      <w:r w:rsidR="0030413C" w:rsidRPr="00186681">
        <w:rPr>
          <w:sz w:val="24"/>
          <w:szCs w:val="24"/>
          <w:lang w:eastAsia="ro-RO"/>
        </w:rPr>
        <w:t xml:space="preserve"> Consiliului Județean Argeș</w:t>
      </w:r>
      <w:r w:rsidR="0030413C">
        <w:rPr>
          <w:sz w:val="24"/>
          <w:szCs w:val="24"/>
          <w:lang w:eastAsia="ro-RO"/>
        </w:rPr>
        <w:t xml:space="preserve"> </w:t>
      </w:r>
      <w:r w:rsidR="00E512AF" w:rsidRPr="00BB0EA3">
        <w:rPr>
          <w:sz w:val="24"/>
          <w:szCs w:val="24"/>
          <w:lang w:eastAsia="ro-RO"/>
        </w:rPr>
        <w:t>într-un exempla</w:t>
      </w:r>
      <w:r w:rsidR="007316EB">
        <w:rPr>
          <w:sz w:val="24"/>
          <w:szCs w:val="24"/>
          <w:lang w:eastAsia="ro-RO"/>
        </w:rPr>
        <w:t xml:space="preserve">r (set), îndosariat şi </w:t>
      </w:r>
      <w:r w:rsidR="00785899">
        <w:rPr>
          <w:sz w:val="24"/>
          <w:szCs w:val="24"/>
          <w:lang w:eastAsia="ro-RO"/>
        </w:rPr>
        <w:t>v</w:t>
      </w:r>
      <w:r w:rsidR="0030413C">
        <w:rPr>
          <w:sz w:val="24"/>
          <w:szCs w:val="24"/>
          <w:lang w:eastAsia="ro-RO"/>
        </w:rPr>
        <w:t>or</w:t>
      </w:r>
      <w:r w:rsidR="00785899">
        <w:rPr>
          <w:sz w:val="24"/>
          <w:szCs w:val="24"/>
          <w:lang w:eastAsia="ro-RO"/>
        </w:rPr>
        <w:t xml:space="preserve"> </w:t>
      </w:r>
      <w:r w:rsidR="007316EB">
        <w:rPr>
          <w:sz w:val="24"/>
          <w:szCs w:val="24"/>
          <w:lang w:eastAsia="ro-RO"/>
        </w:rPr>
        <w:t>cuprinde</w:t>
      </w:r>
      <w:r w:rsidR="00363EC0">
        <w:rPr>
          <w:sz w:val="24"/>
          <w:szCs w:val="24"/>
          <w:lang w:eastAsia="ro-RO"/>
        </w:rPr>
        <w:t xml:space="preserve"> urmatoarele documente:</w:t>
      </w:r>
    </w:p>
    <w:p w:rsidR="00577C82"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c</w:t>
      </w:r>
      <w:r w:rsidR="00C81D5B" w:rsidRPr="008D0FF4">
        <w:rPr>
          <w:sz w:val="24"/>
          <w:szCs w:val="24"/>
          <w:lang w:eastAsia="ro-RO"/>
        </w:rPr>
        <w:t>erere de finan</w:t>
      </w:r>
      <w:r w:rsidR="000D2180" w:rsidRPr="008D0FF4">
        <w:rPr>
          <w:sz w:val="24"/>
          <w:szCs w:val="24"/>
          <w:lang w:eastAsia="ro-RO"/>
        </w:rPr>
        <w:t>ț</w:t>
      </w:r>
      <w:r w:rsidR="00C81D5B" w:rsidRPr="008D0FF4">
        <w:rPr>
          <w:sz w:val="24"/>
          <w:szCs w:val="24"/>
          <w:lang w:eastAsia="ro-RO"/>
        </w:rPr>
        <w:t>are</w:t>
      </w:r>
      <w:r w:rsidR="00577C82" w:rsidRPr="008D0FF4">
        <w:rPr>
          <w:sz w:val="24"/>
          <w:szCs w:val="24"/>
          <w:lang w:eastAsia="ro-RO"/>
        </w:rPr>
        <w:t>,</w:t>
      </w:r>
      <w:r w:rsidR="00E86974" w:rsidRPr="008D0FF4">
        <w:rPr>
          <w:sz w:val="24"/>
          <w:szCs w:val="24"/>
          <w:lang w:eastAsia="ro-RO"/>
        </w:rPr>
        <w:t xml:space="preserve"> </w:t>
      </w:r>
      <w:r w:rsidR="000D2180" w:rsidRPr="008D0FF4">
        <w:rPr>
          <w:sz w:val="24"/>
          <w:szCs w:val="24"/>
          <w:lang w:eastAsia="ro-RO"/>
        </w:rPr>
        <w:t>conform Anexei nr.</w:t>
      </w:r>
      <w:r w:rsidR="00C81D5B" w:rsidRPr="008D0FF4">
        <w:rPr>
          <w:sz w:val="24"/>
          <w:szCs w:val="24"/>
          <w:lang w:eastAsia="ro-RO"/>
        </w:rPr>
        <w:t>1</w:t>
      </w:r>
      <w:r w:rsidR="00B5575B" w:rsidRPr="008D0FF4">
        <w:rPr>
          <w:sz w:val="24"/>
          <w:szCs w:val="24"/>
          <w:lang w:eastAsia="ro-RO"/>
        </w:rPr>
        <w:t>;</w:t>
      </w:r>
    </w:p>
    <w:p w:rsidR="00B5575B"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r</w:t>
      </w:r>
      <w:r w:rsidR="00B5575B" w:rsidRPr="008D0FF4">
        <w:rPr>
          <w:sz w:val="24"/>
          <w:szCs w:val="24"/>
          <w:lang w:eastAsia="ro-RO"/>
        </w:rPr>
        <w:t xml:space="preserve">aport de </w:t>
      </w:r>
      <w:r w:rsidR="00C804DF" w:rsidRPr="008D0FF4">
        <w:rPr>
          <w:sz w:val="24"/>
          <w:szCs w:val="24"/>
          <w:lang w:eastAsia="ro-RO"/>
        </w:rPr>
        <w:t>activitate pentru anul anterior, conform Anexei nr. 1.1;</w:t>
      </w:r>
      <w:r w:rsidR="00B5575B" w:rsidRPr="008D0FF4">
        <w:rPr>
          <w:sz w:val="24"/>
          <w:szCs w:val="24"/>
          <w:lang w:eastAsia="ro-RO"/>
        </w:rPr>
        <w:t xml:space="preserve"> </w:t>
      </w:r>
    </w:p>
    <w:p w:rsidR="00C804DF"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d</w:t>
      </w:r>
      <w:r w:rsidR="008448EA" w:rsidRPr="008D0FF4">
        <w:rPr>
          <w:sz w:val="24"/>
          <w:szCs w:val="24"/>
          <w:lang w:eastAsia="ro-RO"/>
        </w:rPr>
        <w:t>eclarație de Imparțialitate, conform Anexei nr. 1.2;</w:t>
      </w:r>
    </w:p>
    <w:p w:rsidR="008448EA" w:rsidRPr="008D0FF4" w:rsidRDefault="005B1772" w:rsidP="00B5575B">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d</w:t>
      </w:r>
      <w:r w:rsidR="008448EA" w:rsidRPr="008D0FF4">
        <w:rPr>
          <w:sz w:val="24"/>
          <w:szCs w:val="24"/>
          <w:lang w:eastAsia="ro-RO"/>
        </w:rPr>
        <w:t>eclarație pe propria răspundere, conform Anexei nr. 1.3;</w:t>
      </w:r>
    </w:p>
    <w:p w:rsidR="005B1772" w:rsidRDefault="005B1772" w:rsidP="005B1772">
      <w:pPr>
        <w:pStyle w:val="Bodytext1"/>
        <w:numPr>
          <w:ilvl w:val="0"/>
          <w:numId w:val="40"/>
        </w:numPr>
        <w:shd w:val="clear" w:color="auto" w:fill="auto"/>
        <w:spacing w:after="0" w:line="276" w:lineRule="auto"/>
        <w:ind w:right="40"/>
        <w:jc w:val="both"/>
        <w:rPr>
          <w:sz w:val="24"/>
          <w:szCs w:val="24"/>
          <w:lang w:eastAsia="ro-RO"/>
        </w:rPr>
      </w:pPr>
      <w:r>
        <w:rPr>
          <w:sz w:val="24"/>
          <w:szCs w:val="24"/>
          <w:lang w:eastAsia="ro-RO"/>
        </w:rPr>
        <w:t>b</w:t>
      </w:r>
      <w:r w:rsidR="008448EA" w:rsidRPr="008D0FF4">
        <w:rPr>
          <w:sz w:val="24"/>
          <w:szCs w:val="24"/>
          <w:lang w:eastAsia="ro-RO"/>
        </w:rPr>
        <w:t>ugetul pentru anul în curs, conform Anexei nr. 1.4</w:t>
      </w:r>
      <w:r>
        <w:rPr>
          <w:sz w:val="24"/>
          <w:szCs w:val="24"/>
          <w:lang w:eastAsia="ro-RO"/>
        </w:rPr>
        <w:t>;</w:t>
      </w:r>
    </w:p>
    <w:p w:rsidR="006B521B" w:rsidRDefault="00156534" w:rsidP="006B521B">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Pr>
          <w:sz w:val="24"/>
          <w:szCs w:val="24"/>
          <w:lang w:eastAsia="ro-RO"/>
        </w:rPr>
        <w:t xml:space="preserve"> </w:t>
      </w:r>
      <w:r w:rsidR="00C40912" w:rsidRPr="005B1772">
        <w:rPr>
          <w:sz w:val="24"/>
          <w:szCs w:val="24"/>
          <w:lang w:eastAsia="ro-RO"/>
        </w:rPr>
        <w:t>dovada afilierii la federaţia sportivă naţională de specialitate, la asociaţia sportivă pe ramură de sport a judeţului Argeş (D.J.S.T.) şi Certificatul de Înmatriculare Sportivă (CIS);</w:t>
      </w:r>
    </w:p>
    <w:p w:rsidR="006B521B" w:rsidRDefault="00C40912" w:rsidP="006B521B">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sidRPr="006B521B">
        <w:rPr>
          <w:sz w:val="24"/>
          <w:szCs w:val="24"/>
          <w:lang w:eastAsia="ro-RO"/>
        </w:rPr>
        <w:t>dovada depunerii situaţiei financiare la organul fiscal competent (Administraţia Finanţelor Publice);</w:t>
      </w:r>
    </w:p>
    <w:p w:rsidR="006B521B" w:rsidRDefault="00C40912" w:rsidP="006B521B">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sidRPr="006B521B">
        <w:rPr>
          <w:sz w:val="24"/>
          <w:szCs w:val="24"/>
          <w:lang w:eastAsia="ro-RO"/>
        </w:rPr>
        <w:t>dovada că nu are obligaţii de plată exigibile privind contribuţiile către asigurările sociale de stat (atestat fiscal eliberat de Administraţia Finanţelor Publice);</w:t>
      </w:r>
    </w:p>
    <w:p w:rsidR="004F3246" w:rsidRDefault="00C40912" w:rsidP="004F3246">
      <w:pPr>
        <w:pStyle w:val="Bodytext1"/>
        <w:numPr>
          <w:ilvl w:val="0"/>
          <w:numId w:val="40"/>
        </w:numPr>
        <w:shd w:val="clear" w:color="auto" w:fill="auto"/>
        <w:tabs>
          <w:tab w:val="left" w:pos="993"/>
        </w:tabs>
        <w:spacing w:after="0" w:line="276" w:lineRule="auto"/>
        <w:ind w:left="0" w:right="40" w:firstLine="709"/>
        <w:jc w:val="both"/>
        <w:rPr>
          <w:sz w:val="24"/>
          <w:szCs w:val="24"/>
          <w:lang w:eastAsia="ro-RO"/>
        </w:rPr>
      </w:pPr>
      <w:r w:rsidRPr="006B521B">
        <w:rPr>
          <w:sz w:val="24"/>
          <w:szCs w:val="24"/>
          <w:lang w:eastAsia="ro-RO"/>
        </w:rPr>
        <w:lastRenderedPageBreak/>
        <w:t>dovada că nu are obligaţii de plată exigibile din anul anterior la instituţia administrativă căreia îi solicită atribuirea unui contract de finanţare (atestat fiscal eliberat de Direcţia Impozite şi taxe locale);</w:t>
      </w:r>
    </w:p>
    <w:p w:rsidR="006B521B" w:rsidRPr="004F3246" w:rsidRDefault="004F3246" w:rsidP="004F3246">
      <w:pPr>
        <w:pStyle w:val="Bodytext1"/>
        <w:shd w:val="clear" w:color="auto" w:fill="auto"/>
        <w:tabs>
          <w:tab w:val="left" w:pos="0"/>
        </w:tabs>
        <w:spacing w:after="0" w:line="276" w:lineRule="auto"/>
        <w:ind w:right="40" w:firstLine="709"/>
        <w:jc w:val="both"/>
        <w:rPr>
          <w:sz w:val="24"/>
          <w:szCs w:val="24"/>
          <w:lang w:eastAsia="ro-RO"/>
        </w:rPr>
      </w:pPr>
      <w:r>
        <w:rPr>
          <w:sz w:val="24"/>
          <w:szCs w:val="24"/>
          <w:lang w:eastAsia="ro-RO"/>
        </w:rPr>
        <w:t>10.</w:t>
      </w:r>
      <w:r w:rsidR="00140A0F">
        <w:rPr>
          <w:sz w:val="24"/>
          <w:szCs w:val="24"/>
          <w:lang w:eastAsia="ro-RO"/>
        </w:rPr>
        <w:t xml:space="preserve"> </w:t>
      </w:r>
      <w:r w:rsidR="00C40912" w:rsidRPr="004F3246">
        <w:rPr>
          <w:sz w:val="24"/>
          <w:szCs w:val="24"/>
          <w:lang w:eastAsia="ro-RO"/>
        </w:rPr>
        <w:t>dovada că participă cu o contribuţie financiară de minimum 10% din valoarea totală a finanţării, la depunerea proiectului;</w:t>
      </w:r>
    </w:p>
    <w:p w:rsidR="00E512AF" w:rsidRPr="00BB0EA3" w:rsidRDefault="00E512AF" w:rsidP="001C268C">
      <w:pPr>
        <w:pStyle w:val="Bodytext1"/>
        <w:shd w:val="clear" w:color="auto" w:fill="auto"/>
        <w:spacing w:after="0" w:line="276" w:lineRule="auto"/>
        <w:ind w:left="20" w:firstLine="689"/>
        <w:jc w:val="both"/>
        <w:rPr>
          <w:sz w:val="24"/>
          <w:szCs w:val="24"/>
        </w:rPr>
      </w:pPr>
      <w:r w:rsidRPr="00BB0EA3">
        <w:rPr>
          <w:sz w:val="24"/>
          <w:szCs w:val="24"/>
          <w:lang w:eastAsia="ro-RO"/>
        </w:rPr>
        <w:t>Solicitanţii trebuie să păstreze un exemplar complet din Cererea de finanţare depusă.</w:t>
      </w:r>
    </w:p>
    <w:p w:rsidR="00E512AF" w:rsidRPr="00697800" w:rsidRDefault="00E512AF" w:rsidP="001C268C">
      <w:pPr>
        <w:spacing w:line="276" w:lineRule="auto"/>
        <w:ind w:firstLine="689"/>
        <w:jc w:val="both"/>
        <w:rPr>
          <w:rFonts w:ascii="Times New Roman" w:hAnsi="Times New Roman" w:cs="Times New Roman"/>
          <w:color w:val="FF0000"/>
        </w:rPr>
      </w:pPr>
      <w:r w:rsidRPr="00D115BE">
        <w:rPr>
          <w:rFonts w:ascii="Times New Roman" w:hAnsi="Times New Roman" w:cs="Times New Roman"/>
          <w:color w:val="auto"/>
        </w:rPr>
        <w:t>Formularul de solicitare a finanţării se poate obţine de la</w:t>
      </w:r>
      <w:r w:rsidR="00C2442E">
        <w:rPr>
          <w:rFonts w:ascii="Times New Roman" w:hAnsi="Times New Roman" w:cs="Times New Roman"/>
          <w:color w:val="auto"/>
        </w:rPr>
        <w:t xml:space="preserve"> </w:t>
      </w:r>
      <w:r w:rsidR="009F78A2">
        <w:rPr>
          <w:rFonts w:ascii="Times New Roman" w:hAnsi="Times New Roman" w:cs="Times New Roman"/>
          <w:color w:val="auto"/>
        </w:rPr>
        <w:t>Compartimentul de Relații Publice ș</w:t>
      </w:r>
      <w:r w:rsidR="00F25E68">
        <w:rPr>
          <w:rFonts w:ascii="Times New Roman" w:hAnsi="Times New Roman" w:cs="Times New Roman"/>
          <w:color w:val="auto"/>
        </w:rPr>
        <w:t xml:space="preserve">i </w:t>
      </w:r>
      <w:r w:rsidR="00F25E68" w:rsidRPr="00691A4A">
        <w:rPr>
          <w:rFonts w:ascii="Times New Roman" w:hAnsi="Times New Roman" w:cs="Times New Roman"/>
          <w:color w:val="auto"/>
        </w:rPr>
        <w:t>C</w:t>
      </w:r>
      <w:r w:rsidR="009F78A2" w:rsidRPr="00691A4A">
        <w:rPr>
          <w:rFonts w:ascii="Times New Roman" w:hAnsi="Times New Roman" w:cs="Times New Roman"/>
          <w:color w:val="auto"/>
        </w:rPr>
        <w:t xml:space="preserve">omunicare din cadrul </w:t>
      </w:r>
      <w:r w:rsidR="007667E2" w:rsidRPr="00691A4A">
        <w:rPr>
          <w:rFonts w:ascii="Times New Roman" w:hAnsi="Times New Roman" w:cs="Times New Roman"/>
          <w:color w:val="auto"/>
        </w:rPr>
        <w:t>Consiliului Județean</w:t>
      </w:r>
      <w:r w:rsidR="00041B02" w:rsidRPr="00691A4A">
        <w:rPr>
          <w:rFonts w:ascii="Times New Roman" w:hAnsi="Times New Roman" w:cs="Times New Roman"/>
          <w:color w:val="auto"/>
        </w:rPr>
        <w:t xml:space="preserve"> Argeș</w:t>
      </w:r>
      <w:r w:rsidR="00213EE2" w:rsidRPr="00691A4A">
        <w:rPr>
          <w:rFonts w:ascii="Times New Roman" w:hAnsi="Times New Roman" w:cs="Times New Roman"/>
          <w:color w:val="auto"/>
        </w:rPr>
        <w:t xml:space="preserve">, sau de pe site-ul instituției, </w:t>
      </w:r>
      <w:hyperlink r:id="rId8" w:history="1">
        <w:r w:rsidR="00213EE2" w:rsidRPr="00691A4A">
          <w:rPr>
            <w:rStyle w:val="Hyperlink"/>
            <w:rFonts w:ascii="Times New Roman" w:hAnsi="Times New Roman"/>
            <w:color w:val="auto"/>
          </w:rPr>
          <w:t>www.cjarges.ro</w:t>
        </w:r>
      </w:hyperlink>
      <w:r w:rsidR="00691A4A" w:rsidRPr="00691A4A">
        <w:rPr>
          <w:rFonts w:ascii="Times New Roman" w:hAnsi="Times New Roman" w:cs="Times New Roman"/>
        </w:rPr>
        <w:t xml:space="preserve">, </w:t>
      </w:r>
      <w:r w:rsidR="00691A4A" w:rsidRPr="00C91988">
        <w:rPr>
          <w:rFonts w:ascii="Times New Roman" w:hAnsi="Times New Roman" w:cs="Times New Roman"/>
          <w:color w:val="auto"/>
        </w:rPr>
        <w:t xml:space="preserve">secțiunea </w:t>
      </w:r>
      <w:r w:rsidR="00BB1E1C" w:rsidRPr="00C91988">
        <w:rPr>
          <w:rFonts w:ascii="Times New Roman" w:hAnsi="Times New Roman" w:cs="Times New Roman"/>
          <w:color w:val="auto"/>
        </w:rPr>
        <w:t>„</w:t>
      </w:r>
      <w:r w:rsidR="00691A4A" w:rsidRPr="00C91988">
        <w:rPr>
          <w:rFonts w:ascii="Times New Roman" w:hAnsi="Times New Roman" w:cs="Times New Roman"/>
          <w:color w:val="auto"/>
        </w:rPr>
        <w:t>Informații</w:t>
      </w:r>
      <w:r w:rsidR="00295876">
        <w:rPr>
          <w:rFonts w:ascii="Times New Roman" w:hAnsi="Times New Roman" w:cs="Times New Roman"/>
          <w:color w:val="auto"/>
        </w:rPr>
        <w:t xml:space="preserve"> Publice</w:t>
      </w:r>
      <w:r w:rsidR="00BB1E1C" w:rsidRPr="00C91988">
        <w:rPr>
          <w:rFonts w:ascii="Times New Roman" w:hAnsi="Times New Roman" w:cs="Times New Roman"/>
          <w:color w:val="auto"/>
        </w:rPr>
        <w:t>”</w:t>
      </w:r>
      <w:r w:rsidR="00213EE2" w:rsidRPr="00C91988">
        <w:rPr>
          <w:rFonts w:ascii="Times New Roman" w:hAnsi="Times New Roman" w:cs="Times New Roman"/>
          <w:color w:val="auto"/>
        </w:rPr>
        <w:t>.</w:t>
      </w:r>
    </w:p>
    <w:p w:rsidR="003E79E1" w:rsidRPr="00D115BE" w:rsidRDefault="003E79E1" w:rsidP="001C268C">
      <w:pPr>
        <w:spacing w:line="276" w:lineRule="auto"/>
        <w:ind w:firstLine="689"/>
        <w:jc w:val="both"/>
        <w:rPr>
          <w:rFonts w:ascii="Times New Roman" w:hAnsi="Times New Roman" w:cs="Times New Roman"/>
          <w:color w:val="auto"/>
        </w:rPr>
      </w:pPr>
    </w:p>
    <w:p w:rsidR="00E512AF" w:rsidRPr="00BB0EA3" w:rsidRDefault="008C1229" w:rsidP="0079248C">
      <w:pPr>
        <w:pStyle w:val="Bodytext41"/>
        <w:shd w:val="clear" w:color="auto" w:fill="auto"/>
        <w:tabs>
          <w:tab w:val="left" w:pos="993"/>
        </w:tabs>
        <w:spacing w:after="0" w:line="276" w:lineRule="auto"/>
        <w:ind w:firstLine="709"/>
        <w:jc w:val="left"/>
        <w:rPr>
          <w:sz w:val="24"/>
          <w:szCs w:val="24"/>
        </w:rPr>
      </w:pPr>
      <w:bookmarkStart w:id="9" w:name="bookmark19"/>
      <w:r>
        <w:rPr>
          <w:sz w:val="24"/>
          <w:szCs w:val="24"/>
          <w:lang w:eastAsia="ro-RO"/>
        </w:rPr>
        <w:t>X</w:t>
      </w:r>
      <w:r w:rsidR="00E512AF" w:rsidRPr="00BB0EA3">
        <w:rPr>
          <w:sz w:val="24"/>
          <w:szCs w:val="24"/>
          <w:lang w:eastAsia="ro-RO"/>
        </w:rPr>
        <w:t>. INFORMA</w:t>
      </w:r>
      <w:r w:rsidR="00E512AF" w:rsidRPr="00BB0EA3">
        <w:rPr>
          <w:rStyle w:val="Bodytext48"/>
          <w:b/>
          <w:bCs/>
          <w:sz w:val="24"/>
          <w:szCs w:val="24"/>
          <w:lang w:eastAsia="ro-RO"/>
        </w:rPr>
        <w:t>Ţ</w:t>
      </w:r>
      <w:r w:rsidR="00E512AF" w:rsidRPr="00BB0EA3">
        <w:rPr>
          <w:sz w:val="24"/>
          <w:szCs w:val="24"/>
          <w:lang w:eastAsia="ro-RO"/>
        </w:rPr>
        <w:t>II REFERITOARE LA ACORDAREA FINAN</w:t>
      </w:r>
      <w:r w:rsidR="00E512AF" w:rsidRPr="00BB0EA3">
        <w:rPr>
          <w:rStyle w:val="Bodytext48"/>
          <w:b/>
          <w:bCs/>
          <w:sz w:val="24"/>
          <w:szCs w:val="24"/>
          <w:lang w:eastAsia="ro-RO"/>
        </w:rPr>
        <w:t>ŢĂ</w:t>
      </w:r>
      <w:r w:rsidR="00E512AF" w:rsidRPr="00BB0EA3">
        <w:rPr>
          <w:sz w:val="24"/>
          <w:szCs w:val="24"/>
          <w:lang w:eastAsia="ro-RO"/>
        </w:rPr>
        <w:t>RII</w:t>
      </w:r>
      <w:bookmarkEnd w:id="9"/>
    </w:p>
    <w:p w:rsidR="00E512AF" w:rsidRPr="00BB0EA3" w:rsidRDefault="00E512AF" w:rsidP="00F97635">
      <w:pPr>
        <w:pStyle w:val="Bodytext1"/>
        <w:numPr>
          <w:ilvl w:val="0"/>
          <w:numId w:val="42"/>
        </w:numPr>
        <w:shd w:val="clear" w:color="auto" w:fill="auto"/>
        <w:tabs>
          <w:tab w:val="left" w:pos="361"/>
          <w:tab w:val="left" w:pos="993"/>
          <w:tab w:val="left" w:pos="1134"/>
        </w:tabs>
        <w:spacing w:after="0" w:line="276" w:lineRule="auto"/>
        <w:ind w:left="0" w:firstLine="851"/>
        <w:jc w:val="both"/>
        <w:rPr>
          <w:sz w:val="24"/>
          <w:szCs w:val="24"/>
        </w:rPr>
      </w:pPr>
      <w:r w:rsidRPr="00BB0EA3">
        <w:rPr>
          <w:sz w:val="24"/>
          <w:szCs w:val="24"/>
          <w:lang w:eastAsia="ro-RO"/>
        </w:rPr>
        <w:t>Criteriul de acordare a finanţării este în funcţie de punctajul obţinut.</w:t>
      </w:r>
    </w:p>
    <w:p w:rsidR="00E512AF" w:rsidRPr="00BB0EA3" w:rsidRDefault="00E512AF" w:rsidP="00F97635">
      <w:pPr>
        <w:pStyle w:val="Bodytext1"/>
        <w:numPr>
          <w:ilvl w:val="0"/>
          <w:numId w:val="42"/>
        </w:numPr>
        <w:shd w:val="clear" w:color="auto" w:fill="auto"/>
        <w:tabs>
          <w:tab w:val="left" w:pos="370"/>
          <w:tab w:val="left" w:pos="993"/>
          <w:tab w:val="left" w:pos="1134"/>
        </w:tabs>
        <w:spacing w:after="0" w:line="276" w:lineRule="auto"/>
        <w:ind w:left="0" w:right="20" w:firstLine="851"/>
        <w:jc w:val="both"/>
        <w:rPr>
          <w:sz w:val="24"/>
          <w:szCs w:val="24"/>
        </w:rPr>
      </w:pPr>
      <w:r w:rsidRPr="00BB0EA3">
        <w:rPr>
          <w:sz w:val="24"/>
          <w:szCs w:val="24"/>
          <w:lang w:eastAsia="ro-RO"/>
        </w:rPr>
        <w:t>Pentru aceeaşi activitate un beneficiar nu poate contracta decât o singură finanţare nerambursabilă de la aceeaşi autoritate finanţatoare în decursul unui an fiscal. În vederea participării la o procedură de selecţie, solicitanţii sunt obligaţi să prezinte, sub sancţiunea eliminării, autorităţii finanţatoare, o declaraţie pe propria răspundere care să dovedească încadrarea în prevederile alineatului precedent.</w:t>
      </w:r>
    </w:p>
    <w:p w:rsidR="007D0696" w:rsidRDefault="00F00B55" w:rsidP="00F97635">
      <w:pPr>
        <w:pStyle w:val="Bodytext1"/>
        <w:numPr>
          <w:ilvl w:val="0"/>
          <w:numId w:val="42"/>
        </w:numPr>
        <w:shd w:val="clear" w:color="auto" w:fill="auto"/>
        <w:tabs>
          <w:tab w:val="left" w:pos="370"/>
          <w:tab w:val="left" w:pos="993"/>
          <w:tab w:val="left" w:pos="1134"/>
        </w:tabs>
        <w:spacing w:after="0" w:line="276" w:lineRule="auto"/>
        <w:ind w:left="0" w:right="20" w:firstLine="851"/>
        <w:jc w:val="both"/>
        <w:rPr>
          <w:sz w:val="24"/>
          <w:szCs w:val="24"/>
        </w:rPr>
      </w:pPr>
      <w:r>
        <w:rPr>
          <w:sz w:val="24"/>
          <w:szCs w:val="24"/>
          <w:lang w:eastAsia="ro-RO"/>
        </w:rPr>
        <w:t>U</w:t>
      </w:r>
      <w:r w:rsidR="00A15A47" w:rsidRPr="00F00B55">
        <w:rPr>
          <w:sz w:val="24"/>
          <w:szCs w:val="24"/>
          <w:lang w:eastAsia="ro-RO"/>
        </w:rPr>
        <w:t xml:space="preserve">lterior desfăşurării </w:t>
      </w:r>
      <w:r>
        <w:rPr>
          <w:sz w:val="24"/>
          <w:szCs w:val="24"/>
          <w:lang w:eastAsia="ro-RO"/>
        </w:rPr>
        <w:t xml:space="preserve">sesiunii </w:t>
      </w:r>
      <w:r w:rsidR="00A15A47" w:rsidRPr="00F00B55">
        <w:rPr>
          <w:sz w:val="24"/>
          <w:szCs w:val="24"/>
          <w:lang w:eastAsia="ro-RO"/>
        </w:rPr>
        <w:t>de selecţie, se poate acorda finanţare nerambursabilă doar în cazul apariţiei unor proiecte de interes local de importanţă majoră sau a unor situaţii de urgenţă şi în limita prevederilor bugetare anuale aprobate de Consiliul Judeţean Argeş</w:t>
      </w:r>
      <w:r>
        <w:rPr>
          <w:sz w:val="24"/>
          <w:szCs w:val="24"/>
          <w:lang w:eastAsia="ro-RO"/>
        </w:rPr>
        <w:t>.</w:t>
      </w:r>
    </w:p>
    <w:p w:rsidR="008C5EB4" w:rsidRPr="007D0696" w:rsidRDefault="008C5EB4" w:rsidP="00F97635">
      <w:pPr>
        <w:pStyle w:val="Bodytext1"/>
        <w:numPr>
          <w:ilvl w:val="0"/>
          <w:numId w:val="42"/>
        </w:numPr>
        <w:shd w:val="clear" w:color="auto" w:fill="auto"/>
        <w:tabs>
          <w:tab w:val="left" w:pos="370"/>
          <w:tab w:val="left" w:pos="851"/>
          <w:tab w:val="left" w:pos="1134"/>
        </w:tabs>
        <w:spacing w:after="0" w:line="276" w:lineRule="auto"/>
        <w:ind w:left="0" w:right="20" w:firstLine="851"/>
        <w:jc w:val="both"/>
        <w:rPr>
          <w:sz w:val="24"/>
          <w:szCs w:val="24"/>
        </w:rPr>
      </w:pPr>
      <w:r w:rsidRPr="007D0696">
        <w:rPr>
          <w:sz w:val="24"/>
          <w:szCs w:val="24"/>
          <w:lang w:eastAsia="ro-RO"/>
        </w:rPr>
        <w:t>Finanţarea se acordă în baza unui contract încheiat între Judeţul Argeş şi structura sportivă selecţionată pe baza criteriilor prevăzute în prezentul regulament, în tranşe aferente realizării programului sau proiectului</w:t>
      </w:r>
      <w:r w:rsidRPr="00E46D7A">
        <w:rPr>
          <w:sz w:val="24"/>
          <w:szCs w:val="24"/>
          <w:lang w:eastAsia="ro-RO"/>
        </w:rPr>
        <w:t>, în baza documentelor justificative legal întocmite</w:t>
      </w:r>
      <w:r w:rsidR="005C20E6" w:rsidRPr="00E46D7A">
        <w:rPr>
          <w:sz w:val="24"/>
          <w:szCs w:val="24"/>
          <w:lang w:eastAsia="ro-RO"/>
        </w:rPr>
        <w:t>.</w:t>
      </w:r>
      <w:r w:rsidR="005C20E6" w:rsidRPr="007D0696">
        <w:rPr>
          <w:color w:val="FF0000"/>
          <w:sz w:val="24"/>
          <w:szCs w:val="24"/>
          <w:lang w:eastAsia="ro-RO"/>
        </w:rPr>
        <w:t xml:space="preserve"> </w:t>
      </w:r>
      <w:r w:rsidRPr="007D0696">
        <w:rPr>
          <w:sz w:val="24"/>
          <w:szCs w:val="24"/>
          <w:lang w:eastAsia="ro-RO"/>
        </w:rPr>
        <w:t xml:space="preserve">Decontarea sumelor alocate va începe numai după semnarea contractului de finanţare cu Judeţul Argeş. Modelul contractului de finanţare nerambursabilă se regăseşte în </w:t>
      </w:r>
      <w:r w:rsidR="00D10F2F" w:rsidRPr="008D0FF4">
        <w:rPr>
          <w:sz w:val="24"/>
          <w:szCs w:val="24"/>
          <w:lang w:eastAsia="ro-RO"/>
        </w:rPr>
        <w:t>A</w:t>
      </w:r>
      <w:r w:rsidRPr="008D0FF4">
        <w:rPr>
          <w:sz w:val="24"/>
          <w:szCs w:val="24"/>
          <w:lang w:eastAsia="ro-RO"/>
        </w:rPr>
        <w:t xml:space="preserve">nexa </w:t>
      </w:r>
      <w:r w:rsidR="00D10F2F" w:rsidRPr="008D0FF4">
        <w:rPr>
          <w:sz w:val="24"/>
          <w:szCs w:val="24"/>
          <w:lang w:eastAsia="ro-RO"/>
        </w:rPr>
        <w:t>nr.</w:t>
      </w:r>
      <w:r w:rsidR="007D0696" w:rsidRPr="008D0FF4">
        <w:rPr>
          <w:sz w:val="24"/>
          <w:szCs w:val="24"/>
          <w:lang w:eastAsia="ro-RO"/>
        </w:rPr>
        <w:t>3</w:t>
      </w:r>
      <w:r w:rsidRPr="008D0FF4">
        <w:rPr>
          <w:sz w:val="24"/>
          <w:szCs w:val="24"/>
          <w:lang w:eastAsia="ro-RO"/>
        </w:rPr>
        <w:t xml:space="preserve"> la</w:t>
      </w:r>
      <w:r w:rsidRPr="007D0696">
        <w:rPr>
          <w:sz w:val="24"/>
          <w:szCs w:val="24"/>
          <w:lang w:eastAsia="ro-RO"/>
        </w:rPr>
        <w:t xml:space="preserve"> prezentul regulament.  </w:t>
      </w:r>
    </w:p>
    <w:p w:rsidR="00F97635" w:rsidRDefault="00DE3FCA" w:rsidP="00F97635">
      <w:pPr>
        <w:numPr>
          <w:ilvl w:val="0"/>
          <w:numId w:val="42"/>
        </w:numPr>
        <w:tabs>
          <w:tab w:val="left" w:pos="851"/>
          <w:tab w:val="left" w:pos="993"/>
          <w:tab w:val="left" w:pos="1134"/>
        </w:tabs>
        <w:spacing w:line="276" w:lineRule="auto"/>
        <w:ind w:left="0" w:firstLine="851"/>
        <w:jc w:val="both"/>
        <w:rPr>
          <w:rFonts w:ascii="Times New Roman" w:hAnsi="Times New Roman" w:cs="Times New Roman"/>
          <w:color w:val="auto"/>
        </w:rPr>
      </w:pPr>
      <w:r w:rsidRPr="00365010">
        <w:rPr>
          <w:rFonts w:ascii="Times New Roman" w:hAnsi="Times New Roman" w:cs="Times New Roman"/>
          <w:color w:val="auto"/>
        </w:rPr>
        <w:t>Finanţarea aprobată poate fi aceeaşi sau mai mică decât cea solicitată.</w:t>
      </w:r>
    </w:p>
    <w:p w:rsidR="00476070" w:rsidRDefault="00365010" w:rsidP="00F97635">
      <w:pPr>
        <w:numPr>
          <w:ilvl w:val="0"/>
          <w:numId w:val="42"/>
        </w:numPr>
        <w:tabs>
          <w:tab w:val="left" w:pos="851"/>
          <w:tab w:val="left" w:pos="993"/>
          <w:tab w:val="left" w:pos="1134"/>
        </w:tabs>
        <w:spacing w:line="276" w:lineRule="auto"/>
        <w:ind w:left="0" w:firstLine="851"/>
        <w:jc w:val="both"/>
        <w:rPr>
          <w:rFonts w:ascii="Times New Roman" w:hAnsi="Times New Roman" w:cs="Times New Roman"/>
          <w:color w:val="auto"/>
        </w:rPr>
      </w:pPr>
      <w:r w:rsidRPr="00476070">
        <w:rPr>
          <w:rFonts w:ascii="Times New Roman" w:hAnsi="Times New Roman" w:cs="Times New Roman"/>
          <w:color w:val="auto"/>
        </w:rPr>
        <w:t>Autoritatea finanţatoare ş</w:t>
      </w:r>
      <w:r w:rsidR="00F97635" w:rsidRPr="00476070">
        <w:rPr>
          <w:rFonts w:ascii="Times New Roman" w:hAnsi="Times New Roman" w:cs="Times New Roman"/>
          <w:color w:val="auto"/>
        </w:rPr>
        <w:t>i</w:t>
      </w:r>
      <w:r w:rsidRPr="00476070">
        <w:rPr>
          <w:rFonts w:ascii="Times New Roman" w:hAnsi="Times New Roman" w:cs="Times New Roman"/>
          <w:color w:val="auto"/>
        </w:rPr>
        <w:t xml:space="preserve"> beneficiarul pot stabili în contractul de finanţare nerambursabilă ca plăţile către beneficiar să se </w:t>
      </w:r>
      <w:r w:rsidR="007F2C1D" w:rsidRPr="00476070">
        <w:rPr>
          <w:rFonts w:ascii="Times New Roman" w:hAnsi="Times New Roman" w:cs="Times New Roman"/>
          <w:color w:val="auto"/>
        </w:rPr>
        <w:t>în</w:t>
      </w:r>
      <w:r w:rsidRPr="00476070">
        <w:rPr>
          <w:rFonts w:ascii="Times New Roman" w:hAnsi="Times New Roman" w:cs="Times New Roman"/>
          <w:color w:val="auto"/>
        </w:rPr>
        <w:t xml:space="preserve"> tranşe, în raport cu faza proiectului şi cheltuielile aferente. </w:t>
      </w:r>
    </w:p>
    <w:p w:rsidR="00365010" w:rsidRPr="00476070" w:rsidRDefault="00365010" w:rsidP="00F97635">
      <w:pPr>
        <w:numPr>
          <w:ilvl w:val="0"/>
          <w:numId w:val="42"/>
        </w:numPr>
        <w:tabs>
          <w:tab w:val="left" w:pos="851"/>
          <w:tab w:val="left" w:pos="993"/>
          <w:tab w:val="left" w:pos="1134"/>
        </w:tabs>
        <w:spacing w:line="276" w:lineRule="auto"/>
        <w:ind w:left="0" w:firstLine="851"/>
        <w:jc w:val="both"/>
        <w:rPr>
          <w:rFonts w:ascii="Times New Roman" w:hAnsi="Times New Roman" w:cs="Times New Roman"/>
          <w:color w:val="auto"/>
        </w:rPr>
      </w:pPr>
      <w:r w:rsidRPr="00476070">
        <w:rPr>
          <w:rFonts w:ascii="Times New Roman" w:hAnsi="Times New Roman" w:cs="Times New Roman"/>
          <w:color w:val="auto"/>
        </w:rPr>
        <w:t>Suma avansată şi nejustificată prin raportăre intermediară nu poate depăşi în nici un moment al derulării contractului 30% din valoarea finanţării</w:t>
      </w:r>
      <w:r w:rsidR="003A44C3" w:rsidRPr="00476070">
        <w:rPr>
          <w:rFonts w:ascii="Times New Roman" w:hAnsi="Times New Roman" w:cs="Times New Roman"/>
          <w:color w:val="auto"/>
        </w:rPr>
        <w:t>.</w:t>
      </w:r>
    </w:p>
    <w:p w:rsidR="001B1FEC" w:rsidRPr="00F00B55" w:rsidRDefault="001B1FEC" w:rsidP="008C5EB4">
      <w:pPr>
        <w:pStyle w:val="Bodytext1"/>
        <w:shd w:val="clear" w:color="auto" w:fill="auto"/>
        <w:tabs>
          <w:tab w:val="left" w:pos="394"/>
          <w:tab w:val="left" w:pos="993"/>
        </w:tabs>
        <w:spacing w:after="0" w:line="276" w:lineRule="auto"/>
        <w:ind w:left="709" w:right="20" w:firstLine="0"/>
        <w:jc w:val="both"/>
        <w:rPr>
          <w:sz w:val="24"/>
          <w:szCs w:val="24"/>
        </w:rPr>
      </w:pPr>
    </w:p>
    <w:p w:rsidR="00E512AF" w:rsidRDefault="00C87A50" w:rsidP="00877D3D">
      <w:pPr>
        <w:pStyle w:val="Heading21"/>
        <w:keepNext/>
        <w:keepLines/>
        <w:shd w:val="clear" w:color="auto" w:fill="auto"/>
        <w:spacing w:before="0" w:line="276" w:lineRule="auto"/>
        <w:ind w:left="720"/>
        <w:rPr>
          <w:sz w:val="24"/>
          <w:szCs w:val="24"/>
          <w:lang w:eastAsia="ro-RO"/>
        </w:rPr>
      </w:pPr>
      <w:bookmarkStart w:id="10" w:name="bookmark22"/>
      <w:r>
        <w:rPr>
          <w:sz w:val="24"/>
          <w:szCs w:val="24"/>
          <w:lang w:eastAsia="ro-RO"/>
        </w:rPr>
        <w:t>XI</w:t>
      </w:r>
      <w:r w:rsidR="00E512AF" w:rsidRPr="00BB0EA3">
        <w:rPr>
          <w:sz w:val="24"/>
          <w:szCs w:val="24"/>
          <w:lang w:eastAsia="ro-RO"/>
        </w:rPr>
        <w:t xml:space="preserve">. </w:t>
      </w:r>
      <w:r w:rsidRPr="00BB0EA3">
        <w:rPr>
          <w:sz w:val="24"/>
          <w:szCs w:val="24"/>
          <w:lang w:eastAsia="ro-RO"/>
        </w:rPr>
        <w:t>CHELTUIELI ELIGIBILE</w:t>
      </w:r>
      <w:bookmarkEnd w:id="10"/>
      <w:r w:rsidR="0080292E">
        <w:rPr>
          <w:sz w:val="24"/>
          <w:szCs w:val="24"/>
          <w:lang w:eastAsia="ro-RO"/>
        </w:rPr>
        <w:t xml:space="preserve"> </w:t>
      </w:r>
    </w:p>
    <w:p w:rsidR="00B37C52" w:rsidRDefault="002207CE" w:rsidP="00837617">
      <w:pPr>
        <w:pStyle w:val="Heading21"/>
        <w:keepNext/>
        <w:keepLines/>
        <w:shd w:val="clear" w:color="auto" w:fill="auto"/>
        <w:spacing w:before="0" w:line="276" w:lineRule="auto"/>
        <w:ind w:firstLine="720"/>
        <w:jc w:val="both"/>
        <w:rPr>
          <w:b w:val="0"/>
          <w:sz w:val="24"/>
          <w:szCs w:val="24"/>
          <w:lang w:eastAsia="ro-RO"/>
        </w:rPr>
      </w:pPr>
      <w:r>
        <w:rPr>
          <w:b w:val="0"/>
          <w:sz w:val="24"/>
          <w:szCs w:val="24"/>
          <w:lang w:eastAsia="ro-RO"/>
        </w:rPr>
        <w:t xml:space="preserve">Cheltuielile </w:t>
      </w:r>
      <w:r w:rsidR="00EC0D40">
        <w:rPr>
          <w:b w:val="0"/>
          <w:sz w:val="24"/>
          <w:szCs w:val="24"/>
          <w:lang w:eastAsia="ro-RO"/>
        </w:rPr>
        <w:t>eligibile</w:t>
      </w:r>
      <w:r w:rsidR="00DC173B" w:rsidRPr="00DC173B">
        <w:rPr>
          <w:b w:val="0"/>
          <w:sz w:val="24"/>
          <w:szCs w:val="24"/>
          <w:lang w:eastAsia="ro-RO"/>
        </w:rPr>
        <w:t xml:space="preserve"> pentru activit</w:t>
      </w:r>
      <w:r w:rsidR="00EC0D40">
        <w:rPr>
          <w:b w:val="0"/>
          <w:sz w:val="24"/>
          <w:szCs w:val="24"/>
          <w:lang w:eastAsia="ro-RO"/>
        </w:rPr>
        <w:t>ăţile sportive vor fi decontate</w:t>
      </w:r>
      <w:r w:rsidRPr="002207CE">
        <w:rPr>
          <w:b w:val="0"/>
          <w:sz w:val="24"/>
          <w:szCs w:val="24"/>
          <w:lang w:eastAsia="ro-RO"/>
        </w:rPr>
        <w:t xml:space="preserve"> </w:t>
      </w:r>
      <w:r w:rsidR="00FB29FF">
        <w:rPr>
          <w:b w:val="0"/>
          <w:sz w:val="24"/>
          <w:szCs w:val="24"/>
          <w:lang w:eastAsia="ro-RO"/>
        </w:rPr>
        <w:t xml:space="preserve">în conformitatea cu legislația în vigoare, </w:t>
      </w:r>
      <w:r>
        <w:rPr>
          <w:b w:val="0"/>
          <w:sz w:val="24"/>
          <w:szCs w:val="24"/>
          <w:lang w:eastAsia="ro-RO"/>
        </w:rPr>
        <w:t xml:space="preserve">numai în măsura în care </w:t>
      </w:r>
      <w:r w:rsidR="006E6286">
        <w:rPr>
          <w:b w:val="0"/>
          <w:sz w:val="24"/>
          <w:szCs w:val="24"/>
          <w:lang w:eastAsia="ro-RO"/>
        </w:rPr>
        <w:t xml:space="preserve">acestea </w:t>
      </w:r>
      <w:r>
        <w:rPr>
          <w:b w:val="0"/>
          <w:sz w:val="24"/>
          <w:szCs w:val="24"/>
          <w:lang w:eastAsia="ro-RO"/>
        </w:rPr>
        <w:t>sunt justificate</w:t>
      </w:r>
      <w:r w:rsidR="006E6286">
        <w:rPr>
          <w:b w:val="0"/>
          <w:sz w:val="24"/>
          <w:szCs w:val="24"/>
          <w:lang w:eastAsia="ro-RO"/>
        </w:rPr>
        <w:t>,</w:t>
      </w:r>
      <w:r>
        <w:rPr>
          <w:b w:val="0"/>
          <w:sz w:val="24"/>
          <w:szCs w:val="24"/>
          <w:lang w:eastAsia="ro-RO"/>
        </w:rPr>
        <w:t xml:space="preserve"> oportune și au fost contractate în perioada executării contractului</w:t>
      </w:r>
      <w:r w:rsidR="00FB29FF">
        <w:rPr>
          <w:b w:val="0"/>
          <w:sz w:val="24"/>
          <w:szCs w:val="24"/>
          <w:lang w:eastAsia="ro-RO"/>
        </w:rPr>
        <w:t>.</w:t>
      </w:r>
    </w:p>
    <w:p w:rsidR="00AF7BDE" w:rsidRPr="0020198F" w:rsidRDefault="00B37C52" w:rsidP="00837617">
      <w:pPr>
        <w:pStyle w:val="Heading21"/>
        <w:keepNext/>
        <w:keepLines/>
        <w:shd w:val="clear" w:color="auto" w:fill="auto"/>
        <w:spacing w:before="0" w:line="276" w:lineRule="auto"/>
        <w:ind w:firstLine="720"/>
        <w:jc w:val="both"/>
        <w:rPr>
          <w:b w:val="0"/>
          <w:sz w:val="24"/>
          <w:szCs w:val="24"/>
          <w:lang w:eastAsia="ro-RO"/>
        </w:rPr>
      </w:pPr>
      <w:r w:rsidRPr="0020198F">
        <w:rPr>
          <w:b w:val="0"/>
          <w:sz w:val="24"/>
          <w:szCs w:val="24"/>
          <w:lang w:eastAsia="ro-RO"/>
        </w:rPr>
        <w:t>Decontarea cheltuielilor eligibile se va realiza</w:t>
      </w:r>
      <w:r w:rsidR="00DC173B" w:rsidRPr="0020198F">
        <w:rPr>
          <w:b w:val="0"/>
          <w:sz w:val="24"/>
          <w:szCs w:val="24"/>
          <w:lang w:eastAsia="ro-RO"/>
        </w:rPr>
        <w:t xml:space="preserve"> în conformitate cu prevederile H</w:t>
      </w:r>
      <w:r w:rsidR="008A1207">
        <w:rPr>
          <w:b w:val="0"/>
          <w:sz w:val="24"/>
          <w:szCs w:val="24"/>
          <w:lang w:eastAsia="ro-RO"/>
        </w:rPr>
        <w:t xml:space="preserve">otărârii de </w:t>
      </w:r>
      <w:r w:rsidR="00DC173B" w:rsidRPr="0020198F">
        <w:rPr>
          <w:b w:val="0"/>
          <w:sz w:val="24"/>
          <w:szCs w:val="24"/>
          <w:lang w:eastAsia="ro-RO"/>
        </w:rPr>
        <w:t>G</w:t>
      </w:r>
      <w:r w:rsidR="008A1207">
        <w:rPr>
          <w:b w:val="0"/>
          <w:sz w:val="24"/>
          <w:szCs w:val="24"/>
          <w:lang w:eastAsia="ro-RO"/>
        </w:rPr>
        <w:t xml:space="preserve">uvern </w:t>
      </w:r>
      <w:r w:rsidR="00DC173B" w:rsidRPr="0020198F">
        <w:rPr>
          <w:b w:val="0"/>
          <w:sz w:val="24"/>
          <w:szCs w:val="24"/>
          <w:lang w:eastAsia="ro-RO"/>
        </w:rPr>
        <w:t>nr. 1447/2007, cu modificările și completările ulterioare.</w:t>
      </w:r>
    </w:p>
    <w:p w:rsidR="0080292E" w:rsidRPr="0020198F" w:rsidRDefault="0080292E" w:rsidP="001A4E42">
      <w:pPr>
        <w:pStyle w:val="Heading21"/>
        <w:keepNext/>
        <w:keepLines/>
        <w:shd w:val="clear" w:color="auto" w:fill="auto"/>
        <w:spacing w:before="0" w:line="276" w:lineRule="auto"/>
        <w:ind w:firstLine="709"/>
        <w:rPr>
          <w:sz w:val="24"/>
          <w:szCs w:val="24"/>
        </w:rPr>
      </w:pPr>
      <w:r w:rsidRPr="0020198F">
        <w:rPr>
          <w:sz w:val="24"/>
          <w:szCs w:val="24"/>
          <w:lang w:eastAsia="ro-RO"/>
        </w:rPr>
        <w:t>Cheltuieli eligibile</w:t>
      </w:r>
    </w:p>
    <w:p w:rsidR="00AB0BBA" w:rsidRPr="0020198F" w:rsidRDefault="00AB0BBA" w:rsidP="00DC173B">
      <w:pPr>
        <w:pStyle w:val="Bodytext1"/>
        <w:numPr>
          <w:ilvl w:val="0"/>
          <w:numId w:val="33"/>
        </w:numPr>
        <w:shd w:val="clear" w:color="auto" w:fill="auto"/>
        <w:tabs>
          <w:tab w:val="left" w:pos="709"/>
          <w:tab w:val="left" w:pos="993"/>
        </w:tabs>
        <w:spacing w:after="0" w:line="276" w:lineRule="auto"/>
        <w:ind w:left="709" w:right="20" w:firstLine="11"/>
        <w:jc w:val="both"/>
        <w:rPr>
          <w:sz w:val="24"/>
          <w:szCs w:val="24"/>
        </w:rPr>
      </w:pPr>
      <w:r w:rsidRPr="0020198F">
        <w:rPr>
          <w:sz w:val="24"/>
          <w:szCs w:val="24"/>
        </w:rPr>
        <w:t>cheltuieli de masă;</w:t>
      </w:r>
    </w:p>
    <w:p w:rsidR="00AB0BBA" w:rsidRPr="0020198F" w:rsidRDefault="00AB0BBA" w:rsidP="00AB0BBA">
      <w:pPr>
        <w:pStyle w:val="ListParagraph"/>
        <w:numPr>
          <w:ilvl w:val="0"/>
          <w:numId w:val="33"/>
        </w:numPr>
        <w:tabs>
          <w:tab w:val="left" w:pos="284"/>
          <w:tab w:val="num" w:pos="709"/>
          <w:tab w:val="left" w:pos="993"/>
        </w:tabs>
        <w:spacing w:line="276" w:lineRule="auto"/>
        <w:contextualSpacing/>
        <w:jc w:val="both"/>
        <w:rPr>
          <w:rFonts w:ascii="Times New Roman" w:hAnsi="Times New Roman" w:cs="Times New Roman"/>
          <w:color w:val="auto"/>
        </w:rPr>
      </w:pPr>
      <w:r w:rsidRPr="0020198F">
        <w:rPr>
          <w:rFonts w:ascii="Times New Roman" w:hAnsi="Times New Roman" w:cs="Times New Roman"/>
          <w:color w:val="auto"/>
        </w:rPr>
        <w:t>cheltuieli de cazare;</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Fonts w:ascii="Times New Roman" w:hAnsi="Times New Roman" w:cs="Times New Roman"/>
          <w:color w:val="auto"/>
        </w:rPr>
      </w:pPr>
      <w:r w:rsidRPr="0020198F">
        <w:rPr>
          <w:rFonts w:ascii="Times New Roman" w:hAnsi="Times New Roman" w:cs="Times New Roman"/>
          <w:color w:val="auto"/>
        </w:rPr>
        <w:t>cheltuieli de transport (se va specifica felul transportului: de persoane sau echipamente, materiale);</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Fonts w:ascii="Times New Roman" w:hAnsi="Times New Roman" w:cs="Times New Roman"/>
          <w:color w:val="auto"/>
        </w:rPr>
      </w:pPr>
      <w:r w:rsidRPr="0020198F">
        <w:rPr>
          <w:rFonts w:ascii="Times New Roman" w:hAnsi="Times New Roman" w:cs="Times New Roman"/>
          <w:color w:val="auto"/>
        </w:rPr>
        <w:t>cheltuieli de premiere a sportivilor pentru rezultate deosebite, plata arbitrilor, antrenorilor și oficialilor participanți la competiții, precum și realizarea diplomelor și achiziționarea materialelor de premiere;</w:t>
      </w:r>
    </w:p>
    <w:p w:rsidR="00AB0BBA" w:rsidRPr="0020198F" w:rsidRDefault="00AB0BBA" w:rsidP="00AB0BBA">
      <w:pPr>
        <w:pStyle w:val="ListParagraph"/>
        <w:numPr>
          <w:ilvl w:val="0"/>
          <w:numId w:val="33"/>
        </w:numPr>
        <w:tabs>
          <w:tab w:val="left" w:pos="284"/>
          <w:tab w:val="left" w:pos="993"/>
        </w:tabs>
        <w:spacing w:line="276" w:lineRule="auto"/>
        <w:contextualSpacing/>
        <w:jc w:val="both"/>
        <w:rPr>
          <w:rFonts w:ascii="Times New Roman" w:hAnsi="Times New Roman" w:cs="Times New Roman"/>
          <w:color w:val="auto"/>
        </w:rPr>
      </w:pPr>
      <w:r w:rsidRPr="0020198F">
        <w:rPr>
          <w:rFonts w:ascii="Times New Roman" w:hAnsi="Times New Roman" w:cs="Times New Roman"/>
          <w:color w:val="auto"/>
        </w:rPr>
        <w:t xml:space="preserve">cheltuieli privind alimentaţia de efort, </w:t>
      </w:r>
      <w:r w:rsidR="000D114B">
        <w:rPr>
          <w:rFonts w:ascii="Times New Roman" w:hAnsi="Times New Roman" w:cs="Times New Roman"/>
          <w:color w:val="auto"/>
        </w:rPr>
        <w:t xml:space="preserve">susținătoarele de efort, </w:t>
      </w:r>
      <w:r w:rsidRPr="0020198F">
        <w:rPr>
          <w:rFonts w:ascii="Times New Roman" w:hAnsi="Times New Roman" w:cs="Times New Roman"/>
          <w:color w:val="auto"/>
        </w:rPr>
        <w:t>medicamentația</w:t>
      </w:r>
      <w:r w:rsidR="00965570">
        <w:rPr>
          <w:rFonts w:ascii="Times New Roman" w:hAnsi="Times New Roman" w:cs="Times New Roman"/>
          <w:color w:val="auto"/>
        </w:rPr>
        <w:t xml:space="preserve"> etc.</w:t>
      </w:r>
      <w:r w:rsidRPr="0020198F">
        <w:rPr>
          <w:rFonts w:ascii="Times New Roman" w:hAnsi="Times New Roman" w:cs="Times New Roman"/>
          <w:color w:val="auto"/>
        </w:rPr>
        <w:t>;</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Fonts w:ascii="Times New Roman" w:hAnsi="Times New Roman" w:cs="Times New Roman"/>
          <w:color w:val="auto"/>
        </w:rPr>
      </w:pPr>
      <w:r w:rsidRPr="0020198F">
        <w:rPr>
          <w:rFonts w:ascii="Times New Roman" w:hAnsi="Times New Roman" w:cs="Times New Roman"/>
          <w:color w:val="auto"/>
        </w:rPr>
        <w:lastRenderedPageBreak/>
        <w:t xml:space="preserve">cheltuieli pentru achiziţionarea de echipamente sportive, materiale de promovare </w:t>
      </w:r>
      <w:r w:rsidRPr="0020198F">
        <w:rPr>
          <w:rStyle w:val="tli1"/>
          <w:rFonts w:ascii="Times New Roman" w:eastAsia="Calibri" w:hAnsi="Times New Roman" w:cs="Times New Roman"/>
          <w:color w:val="auto"/>
        </w:rPr>
        <w:t xml:space="preserve">a activităţii sportive: tricouri, diplome, medalii, cupe, afişe, pliante etc. </w:t>
      </w:r>
      <w:r w:rsidRPr="0020198F">
        <w:rPr>
          <w:rFonts w:ascii="Times New Roman" w:hAnsi="Times New Roman" w:cs="Times New Roman"/>
          <w:color w:val="auto"/>
        </w:rPr>
        <w:t>(inscripţionate cu însemnele Consiliului Judeţean Argeş);</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Style w:val="tli1"/>
          <w:rFonts w:ascii="Times New Roman" w:hAnsi="Times New Roman" w:cs="Times New Roman"/>
          <w:color w:val="auto"/>
        </w:rPr>
      </w:pPr>
      <w:r w:rsidRPr="0020198F">
        <w:rPr>
          <w:rStyle w:val="tli1"/>
          <w:rFonts w:ascii="Times New Roman" w:eastAsia="Calibri" w:hAnsi="Times New Roman" w:cs="Times New Roman"/>
          <w:color w:val="auto"/>
        </w:rPr>
        <w:t>cheltuieli privind închirierea de spaţii, bunuri şi servicii (se vor</w:t>
      </w:r>
      <w:r w:rsidRPr="0020198F">
        <w:rPr>
          <w:rStyle w:val="tli1"/>
          <w:rFonts w:ascii="Times New Roman" w:hAnsi="Times New Roman" w:cs="Times New Roman"/>
          <w:color w:val="auto"/>
        </w:rPr>
        <w:t xml:space="preserve"> </w:t>
      </w:r>
      <w:r w:rsidRPr="0020198F">
        <w:rPr>
          <w:rStyle w:val="tli1"/>
          <w:rFonts w:ascii="Times New Roman" w:eastAsia="Calibri" w:hAnsi="Times New Roman" w:cs="Times New Roman"/>
          <w:color w:val="auto"/>
        </w:rPr>
        <w:t>preciza bunurile şi/sau serviciile închiriate);</w:t>
      </w:r>
    </w:p>
    <w:p w:rsidR="00AB0BBA" w:rsidRPr="0020198F" w:rsidRDefault="00AB0BBA" w:rsidP="00AB0BBA">
      <w:pPr>
        <w:pStyle w:val="ListParagraph"/>
        <w:numPr>
          <w:ilvl w:val="0"/>
          <w:numId w:val="33"/>
        </w:numPr>
        <w:tabs>
          <w:tab w:val="left" w:pos="0"/>
          <w:tab w:val="left" w:pos="284"/>
          <w:tab w:val="left" w:pos="993"/>
        </w:tabs>
        <w:spacing w:line="276" w:lineRule="auto"/>
        <w:ind w:left="0" w:firstLine="720"/>
        <w:contextualSpacing/>
        <w:jc w:val="both"/>
        <w:rPr>
          <w:rStyle w:val="tli1"/>
          <w:rFonts w:ascii="Times New Roman" w:hAnsi="Times New Roman" w:cs="Times New Roman"/>
          <w:color w:val="auto"/>
        </w:rPr>
      </w:pPr>
      <w:r w:rsidRPr="0020198F">
        <w:rPr>
          <w:rStyle w:val="tli1"/>
          <w:rFonts w:ascii="Times New Roman" w:eastAsia="Calibri" w:hAnsi="Times New Roman" w:cs="Times New Roman"/>
          <w:color w:val="auto"/>
        </w:rPr>
        <w:t>taxe de înscriere/ participare la acţiunile sportive.</w:t>
      </w:r>
    </w:p>
    <w:p w:rsidR="00204E54" w:rsidRPr="00AB0BBA" w:rsidRDefault="00204E54" w:rsidP="00204E54">
      <w:pPr>
        <w:pStyle w:val="ListParagraph"/>
        <w:tabs>
          <w:tab w:val="left" w:pos="0"/>
          <w:tab w:val="left" w:pos="284"/>
          <w:tab w:val="left" w:pos="993"/>
        </w:tabs>
        <w:spacing w:line="276" w:lineRule="auto"/>
        <w:ind w:left="720"/>
        <w:contextualSpacing/>
        <w:jc w:val="both"/>
        <w:rPr>
          <w:rStyle w:val="tli1"/>
          <w:rFonts w:ascii="Times New Roman" w:hAnsi="Times New Roman" w:cs="Times New Roman"/>
        </w:rPr>
      </w:pPr>
    </w:p>
    <w:p w:rsidR="00E512AF" w:rsidRPr="00D1448D" w:rsidRDefault="007B68F4" w:rsidP="00081724">
      <w:pPr>
        <w:pStyle w:val="Heading10"/>
        <w:keepNext/>
        <w:keepLines/>
        <w:shd w:val="clear" w:color="auto" w:fill="auto"/>
        <w:tabs>
          <w:tab w:val="left" w:pos="1046"/>
        </w:tabs>
        <w:spacing w:before="0" w:after="0" w:line="276" w:lineRule="auto"/>
        <w:ind w:left="851"/>
        <w:rPr>
          <w:sz w:val="24"/>
          <w:szCs w:val="24"/>
        </w:rPr>
      </w:pPr>
      <w:bookmarkStart w:id="11" w:name="bookmark23"/>
      <w:r>
        <w:rPr>
          <w:sz w:val="24"/>
          <w:szCs w:val="24"/>
          <w:lang w:eastAsia="ro-RO"/>
        </w:rPr>
        <w:t>XI</w:t>
      </w:r>
      <w:r w:rsidR="0063622E">
        <w:rPr>
          <w:sz w:val="24"/>
          <w:szCs w:val="24"/>
          <w:lang w:eastAsia="ro-RO"/>
        </w:rPr>
        <w:t>I</w:t>
      </w:r>
      <w:r>
        <w:rPr>
          <w:sz w:val="24"/>
          <w:szCs w:val="24"/>
          <w:lang w:eastAsia="ro-RO"/>
        </w:rPr>
        <w:t>.</w:t>
      </w:r>
      <w:r w:rsidR="00AF7BDE">
        <w:rPr>
          <w:sz w:val="24"/>
          <w:szCs w:val="24"/>
          <w:lang w:eastAsia="ro-RO"/>
        </w:rPr>
        <w:t xml:space="preserve"> </w:t>
      </w:r>
      <w:r w:rsidR="00E512AF" w:rsidRPr="00AF7BDE">
        <w:rPr>
          <w:sz w:val="28"/>
          <w:szCs w:val="28"/>
          <w:lang w:eastAsia="ro-RO"/>
        </w:rPr>
        <w:t>încheierea contractului de finan</w:t>
      </w:r>
      <w:r w:rsidR="00E512AF" w:rsidRPr="00AF7BDE">
        <w:rPr>
          <w:rStyle w:val="Heading114pt"/>
          <w:b/>
          <w:bCs/>
          <w:smallCaps/>
          <w:noProof w:val="0"/>
          <w:lang w:eastAsia="ro-RO"/>
        </w:rPr>
        <w:t>ţ</w:t>
      </w:r>
      <w:r w:rsidR="00E512AF" w:rsidRPr="00AF7BDE">
        <w:rPr>
          <w:sz w:val="28"/>
          <w:szCs w:val="28"/>
          <w:lang w:eastAsia="ro-RO"/>
        </w:rPr>
        <w:t>are</w:t>
      </w:r>
      <w:bookmarkEnd w:id="11"/>
    </w:p>
    <w:p w:rsidR="00E512AF" w:rsidRPr="00D1448D" w:rsidRDefault="00E512AF" w:rsidP="00081724">
      <w:pPr>
        <w:pStyle w:val="Bodytext1"/>
        <w:numPr>
          <w:ilvl w:val="2"/>
          <w:numId w:val="14"/>
        </w:numPr>
        <w:shd w:val="clear" w:color="auto" w:fill="auto"/>
        <w:tabs>
          <w:tab w:val="left" w:pos="380"/>
          <w:tab w:val="left" w:pos="993"/>
        </w:tabs>
        <w:spacing w:after="0" w:line="276" w:lineRule="auto"/>
        <w:ind w:left="20" w:right="20" w:firstLine="689"/>
        <w:jc w:val="both"/>
        <w:rPr>
          <w:sz w:val="24"/>
          <w:szCs w:val="24"/>
        </w:rPr>
      </w:pPr>
      <w:r w:rsidRPr="00D1448D">
        <w:rPr>
          <w:sz w:val="24"/>
          <w:szCs w:val="24"/>
          <w:lang w:eastAsia="ro-RO"/>
        </w:rPr>
        <w:t xml:space="preserve">Contractul de finanţare se va încheia cu </w:t>
      </w:r>
      <w:r w:rsidR="0030383D" w:rsidRPr="00D1448D">
        <w:rPr>
          <w:sz w:val="24"/>
          <w:szCs w:val="24"/>
          <w:lang w:eastAsia="ro-RO"/>
        </w:rPr>
        <w:t>Judeţul Argeş</w:t>
      </w:r>
      <w:r w:rsidRPr="00D1448D">
        <w:rPr>
          <w:sz w:val="24"/>
          <w:szCs w:val="24"/>
          <w:lang w:eastAsia="ro-RO"/>
        </w:rPr>
        <w:t>,</w:t>
      </w:r>
      <w:r w:rsidRPr="00D1448D">
        <w:rPr>
          <w:rStyle w:val="Bodytext12pt4"/>
          <w:noProof w:val="0"/>
          <w:lang w:eastAsia="ro-RO"/>
        </w:rPr>
        <w:t xml:space="preserve"> </w:t>
      </w:r>
      <w:r w:rsidRPr="00D1448D">
        <w:rPr>
          <w:rStyle w:val="Bodytext12pt3"/>
          <w:lang w:eastAsia="ro-RO"/>
        </w:rPr>
        <w:t>în termen de 30 de zile</w:t>
      </w:r>
      <w:r w:rsidRPr="00D1448D">
        <w:rPr>
          <w:sz w:val="24"/>
          <w:szCs w:val="24"/>
          <w:lang w:eastAsia="ro-RO"/>
        </w:rPr>
        <w:t xml:space="preserve"> de la data comunică</w:t>
      </w:r>
      <w:r w:rsidR="0030383D" w:rsidRPr="00D1448D">
        <w:rPr>
          <w:sz w:val="24"/>
          <w:szCs w:val="24"/>
          <w:lang w:eastAsia="ro-RO"/>
        </w:rPr>
        <w:t xml:space="preserve">rii Hotărârii </w:t>
      </w:r>
      <w:r w:rsidR="00976567">
        <w:rPr>
          <w:sz w:val="24"/>
          <w:szCs w:val="24"/>
          <w:lang w:eastAsia="ro-RO"/>
        </w:rPr>
        <w:t>c</w:t>
      </w:r>
      <w:r w:rsidR="0030383D" w:rsidRPr="00D1448D">
        <w:rPr>
          <w:sz w:val="24"/>
          <w:szCs w:val="24"/>
          <w:lang w:eastAsia="ro-RO"/>
        </w:rPr>
        <w:t xml:space="preserve">onsiliului judeţean </w:t>
      </w:r>
      <w:r w:rsidRPr="00D1448D">
        <w:rPr>
          <w:sz w:val="24"/>
          <w:szCs w:val="24"/>
          <w:lang w:eastAsia="ro-RO"/>
        </w:rPr>
        <w:t>privind alocările de sume pentru finanţarea activităţilor/acţiunilor sportive, sub sancţiunea revocării poziţiei din anexa la hotărârea de alocare.</w:t>
      </w:r>
    </w:p>
    <w:p w:rsidR="00E512AF" w:rsidRPr="00A24DBD" w:rsidRDefault="00E512AF" w:rsidP="00877D3D">
      <w:pPr>
        <w:pStyle w:val="Bodytext1"/>
        <w:numPr>
          <w:ilvl w:val="2"/>
          <w:numId w:val="14"/>
        </w:numPr>
        <w:shd w:val="clear" w:color="auto" w:fill="auto"/>
        <w:tabs>
          <w:tab w:val="left" w:pos="414"/>
          <w:tab w:val="left" w:pos="993"/>
        </w:tabs>
        <w:spacing w:after="0" w:line="276" w:lineRule="auto"/>
        <w:ind w:left="20" w:right="20" w:firstLine="689"/>
        <w:jc w:val="both"/>
        <w:rPr>
          <w:sz w:val="24"/>
          <w:szCs w:val="24"/>
        </w:rPr>
      </w:pPr>
      <w:r w:rsidRPr="00A24DBD">
        <w:rPr>
          <w:sz w:val="24"/>
          <w:szCs w:val="24"/>
          <w:lang w:eastAsia="ro-RO"/>
        </w:rPr>
        <w:t>Atunci c</w:t>
      </w:r>
      <w:r w:rsidR="005A73C7" w:rsidRPr="00A24DBD">
        <w:rPr>
          <w:sz w:val="24"/>
          <w:szCs w:val="24"/>
          <w:lang w:eastAsia="ro-RO"/>
        </w:rPr>
        <w:t>â</w:t>
      </w:r>
      <w:r w:rsidRPr="00A24DBD">
        <w:rPr>
          <w:sz w:val="24"/>
          <w:szCs w:val="24"/>
          <w:lang w:eastAsia="ro-RO"/>
        </w:rPr>
        <w:t>nd, pentru îndeplinirea obligaţiilor contractuale, beneficiarul achiziţionează, din fonduri publice nerambursabile, produse, lucrări sau servicii, procedura de achiziţie este</w:t>
      </w:r>
      <w:r w:rsidR="00417EF8" w:rsidRPr="00A24DBD">
        <w:rPr>
          <w:sz w:val="24"/>
          <w:szCs w:val="24"/>
          <w:lang w:eastAsia="ro-RO"/>
        </w:rPr>
        <w:t xml:space="preserve"> cea prevazută de Ordonanţa de U</w:t>
      </w:r>
      <w:r w:rsidRPr="00A24DBD">
        <w:rPr>
          <w:sz w:val="24"/>
          <w:szCs w:val="24"/>
          <w:lang w:eastAsia="ro-RO"/>
        </w:rPr>
        <w:t>rgenţă a Guvernului nr. 34/2006, privind atribuirea contractelor de achiziţie publică, a contractelor de concesiune de lucrări publice şi a contractelor de concesiune de servicii, cu modificările şi completările ulterioare.</w:t>
      </w:r>
    </w:p>
    <w:p w:rsidR="00E512AF" w:rsidRPr="00D1448D" w:rsidRDefault="0030383D" w:rsidP="00877D3D">
      <w:pPr>
        <w:pStyle w:val="Bodytext1"/>
        <w:numPr>
          <w:ilvl w:val="2"/>
          <w:numId w:val="14"/>
        </w:numPr>
        <w:shd w:val="clear" w:color="auto" w:fill="auto"/>
        <w:tabs>
          <w:tab w:val="left" w:pos="361"/>
          <w:tab w:val="left" w:pos="993"/>
        </w:tabs>
        <w:spacing w:after="0" w:line="276" w:lineRule="auto"/>
        <w:ind w:left="20" w:right="20" w:firstLine="689"/>
        <w:jc w:val="both"/>
        <w:rPr>
          <w:sz w:val="24"/>
          <w:szCs w:val="24"/>
        </w:rPr>
      </w:pPr>
      <w:r w:rsidRPr="00D1448D">
        <w:rPr>
          <w:sz w:val="24"/>
          <w:szCs w:val="24"/>
          <w:lang w:eastAsia="ro-RO"/>
        </w:rPr>
        <w:t>Consiliul Judeţean Argeş</w:t>
      </w:r>
      <w:r w:rsidR="00E512AF" w:rsidRPr="00D1448D">
        <w:rPr>
          <w:sz w:val="24"/>
          <w:szCs w:val="24"/>
          <w:lang w:eastAsia="ro-RO"/>
        </w:rPr>
        <w:t xml:space="preserve"> dispune efectuarea plăţii către structura sportivă, prin virament în contul bancar al acesteia.</w:t>
      </w:r>
    </w:p>
    <w:p w:rsidR="00E512AF" w:rsidRPr="00D1448D" w:rsidRDefault="00E512AF" w:rsidP="00877D3D">
      <w:pPr>
        <w:pStyle w:val="Bodytext1"/>
        <w:numPr>
          <w:ilvl w:val="2"/>
          <w:numId w:val="14"/>
        </w:numPr>
        <w:shd w:val="clear" w:color="auto" w:fill="auto"/>
        <w:tabs>
          <w:tab w:val="left" w:pos="428"/>
          <w:tab w:val="left" w:pos="993"/>
        </w:tabs>
        <w:spacing w:after="0" w:line="276" w:lineRule="auto"/>
        <w:ind w:left="20" w:right="20" w:firstLine="689"/>
        <w:jc w:val="both"/>
        <w:rPr>
          <w:sz w:val="24"/>
          <w:szCs w:val="24"/>
        </w:rPr>
      </w:pPr>
      <w:r w:rsidRPr="00D1448D">
        <w:rPr>
          <w:sz w:val="24"/>
          <w:szCs w:val="24"/>
          <w:lang w:eastAsia="ro-RO"/>
        </w:rPr>
        <w:t xml:space="preserve">Structurile sportive care au beneficiat de finanţare în baza prezentului regulament, au obligaţia să întocmească şi să transmită </w:t>
      </w:r>
      <w:r w:rsidR="0030383D" w:rsidRPr="00D1448D">
        <w:rPr>
          <w:sz w:val="24"/>
          <w:szCs w:val="24"/>
          <w:lang w:eastAsia="ro-RO"/>
        </w:rPr>
        <w:t>Consiliului Judeţean Argeş</w:t>
      </w:r>
      <w:r w:rsidRPr="00D1448D">
        <w:rPr>
          <w:sz w:val="24"/>
          <w:szCs w:val="24"/>
          <w:lang w:eastAsia="ro-RO"/>
        </w:rPr>
        <w:t xml:space="preserve"> rapoarte intermediare întocmite la sfârşitul fiecărui proiect şi o raportare finală.</w:t>
      </w:r>
    </w:p>
    <w:p w:rsidR="00E512AF" w:rsidRDefault="00E512AF" w:rsidP="00877D3D">
      <w:pPr>
        <w:pStyle w:val="Bodytext1"/>
        <w:numPr>
          <w:ilvl w:val="2"/>
          <w:numId w:val="14"/>
        </w:numPr>
        <w:shd w:val="clear" w:color="auto" w:fill="auto"/>
        <w:tabs>
          <w:tab w:val="left" w:pos="356"/>
          <w:tab w:val="left" w:pos="993"/>
        </w:tabs>
        <w:spacing w:after="0" w:line="276" w:lineRule="auto"/>
        <w:ind w:left="20" w:right="20" w:firstLine="689"/>
        <w:jc w:val="both"/>
        <w:rPr>
          <w:sz w:val="24"/>
          <w:szCs w:val="24"/>
        </w:rPr>
      </w:pPr>
      <w:r w:rsidRPr="00D1448D">
        <w:rPr>
          <w:sz w:val="24"/>
          <w:szCs w:val="24"/>
          <w:lang w:eastAsia="ro-RO"/>
        </w:rPr>
        <w:t>Modificarea activităţilor prevăzute în buget în ceea ce priveşte data, locaţia şi a sumelor alocate se face prin act adiţional la contract, cu notificarea prealabilă a autorităţii finanţatoare şi obţinerea aprobării acesteia.</w:t>
      </w:r>
    </w:p>
    <w:p w:rsidR="00582F5D" w:rsidRDefault="00582F5D" w:rsidP="00877D3D">
      <w:pPr>
        <w:pStyle w:val="Bodytext1"/>
        <w:shd w:val="clear" w:color="auto" w:fill="auto"/>
        <w:tabs>
          <w:tab w:val="left" w:pos="356"/>
          <w:tab w:val="left" w:pos="993"/>
        </w:tabs>
        <w:spacing w:after="0" w:line="276" w:lineRule="auto"/>
        <w:ind w:left="709" w:right="20" w:firstLine="0"/>
        <w:jc w:val="both"/>
        <w:rPr>
          <w:sz w:val="24"/>
          <w:szCs w:val="24"/>
        </w:rPr>
      </w:pPr>
    </w:p>
    <w:p w:rsidR="003F122A" w:rsidRPr="00BB0EA3" w:rsidRDefault="003F122A" w:rsidP="003F122A">
      <w:pPr>
        <w:pStyle w:val="Heading21"/>
        <w:keepNext/>
        <w:keepLines/>
        <w:shd w:val="clear" w:color="auto" w:fill="auto"/>
        <w:tabs>
          <w:tab w:val="left" w:pos="993"/>
        </w:tabs>
        <w:spacing w:before="0" w:line="276" w:lineRule="auto"/>
        <w:ind w:firstLine="709"/>
        <w:rPr>
          <w:sz w:val="24"/>
          <w:szCs w:val="24"/>
        </w:rPr>
      </w:pPr>
      <w:r>
        <w:rPr>
          <w:sz w:val="24"/>
          <w:szCs w:val="24"/>
          <w:lang w:eastAsia="ro-RO"/>
        </w:rPr>
        <w:t>X</w:t>
      </w:r>
      <w:r w:rsidR="00DB15C5">
        <w:rPr>
          <w:sz w:val="24"/>
          <w:szCs w:val="24"/>
          <w:lang w:eastAsia="ro-RO"/>
        </w:rPr>
        <w:t>II</w:t>
      </w:r>
      <w:r>
        <w:rPr>
          <w:sz w:val="24"/>
          <w:szCs w:val="24"/>
          <w:lang w:eastAsia="ro-RO"/>
        </w:rPr>
        <w:t>I</w:t>
      </w:r>
      <w:r w:rsidRPr="00BB0EA3">
        <w:rPr>
          <w:sz w:val="24"/>
          <w:szCs w:val="24"/>
          <w:lang w:eastAsia="ro-RO"/>
        </w:rPr>
        <w:t>. FORME DE COMUNICARE</w:t>
      </w:r>
    </w:p>
    <w:p w:rsidR="003F122A" w:rsidRPr="00BB0EA3" w:rsidRDefault="003F122A" w:rsidP="00365010">
      <w:pPr>
        <w:pStyle w:val="Bodytext1"/>
        <w:numPr>
          <w:ilvl w:val="1"/>
          <w:numId w:val="41"/>
        </w:numPr>
        <w:shd w:val="clear" w:color="auto" w:fill="auto"/>
        <w:tabs>
          <w:tab w:val="left" w:pos="409"/>
          <w:tab w:val="left" w:pos="993"/>
        </w:tabs>
        <w:spacing w:after="0" w:line="276" w:lineRule="auto"/>
        <w:ind w:right="20" w:firstLine="709"/>
        <w:jc w:val="both"/>
        <w:rPr>
          <w:sz w:val="24"/>
          <w:szCs w:val="24"/>
        </w:rPr>
      </w:pPr>
      <w:r w:rsidRPr="00BB0EA3">
        <w:rPr>
          <w:sz w:val="24"/>
          <w:szCs w:val="24"/>
          <w:lang w:eastAsia="ro-RO"/>
        </w:rPr>
        <w:t>Orice comunicare, solicitare, informare, notificare trebuie să se transmită sub formă de document scris.</w:t>
      </w:r>
    </w:p>
    <w:p w:rsidR="003F122A" w:rsidRPr="00BB0EA3" w:rsidRDefault="003F122A" w:rsidP="00365010">
      <w:pPr>
        <w:pStyle w:val="Bodytext1"/>
        <w:numPr>
          <w:ilvl w:val="1"/>
          <w:numId w:val="41"/>
        </w:numPr>
        <w:shd w:val="clear" w:color="auto" w:fill="auto"/>
        <w:tabs>
          <w:tab w:val="left" w:pos="356"/>
          <w:tab w:val="left" w:pos="993"/>
        </w:tabs>
        <w:spacing w:after="0" w:line="276" w:lineRule="auto"/>
        <w:ind w:firstLine="709"/>
        <w:jc w:val="both"/>
        <w:rPr>
          <w:sz w:val="24"/>
          <w:szCs w:val="24"/>
        </w:rPr>
      </w:pPr>
      <w:r>
        <w:rPr>
          <w:sz w:val="24"/>
          <w:szCs w:val="24"/>
          <w:lang w:eastAsia="ro-RO"/>
        </w:rPr>
        <w:t xml:space="preserve"> </w:t>
      </w:r>
      <w:r w:rsidRPr="00BB0EA3">
        <w:rPr>
          <w:sz w:val="24"/>
          <w:szCs w:val="24"/>
          <w:lang w:eastAsia="ro-RO"/>
        </w:rPr>
        <w:t>Orice document scris trebuie înregistrat în momentul transmiterii şi al primirii.</w:t>
      </w:r>
    </w:p>
    <w:p w:rsidR="003F122A" w:rsidRPr="00BB0EA3" w:rsidRDefault="003F122A" w:rsidP="00365010">
      <w:pPr>
        <w:pStyle w:val="Bodytext1"/>
        <w:numPr>
          <w:ilvl w:val="1"/>
          <w:numId w:val="41"/>
        </w:numPr>
        <w:shd w:val="clear" w:color="auto" w:fill="auto"/>
        <w:tabs>
          <w:tab w:val="left" w:pos="356"/>
          <w:tab w:val="left" w:pos="993"/>
        </w:tabs>
        <w:spacing w:after="0" w:line="276" w:lineRule="auto"/>
        <w:ind w:firstLine="709"/>
        <w:jc w:val="both"/>
        <w:rPr>
          <w:sz w:val="24"/>
          <w:szCs w:val="24"/>
        </w:rPr>
      </w:pPr>
      <w:r>
        <w:rPr>
          <w:sz w:val="24"/>
          <w:szCs w:val="24"/>
          <w:lang w:eastAsia="ro-RO"/>
        </w:rPr>
        <w:t xml:space="preserve"> </w:t>
      </w:r>
      <w:r w:rsidRPr="00BB0EA3">
        <w:rPr>
          <w:sz w:val="24"/>
          <w:szCs w:val="24"/>
          <w:lang w:eastAsia="ro-RO"/>
        </w:rPr>
        <w:t>Orice document scris trebuie confirmat de primire, cu excepţia documentelor care confirmă primirea.</w:t>
      </w:r>
    </w:p>
    <w:p w:rsidR="003F122A" w:rsidRPr="00BB0EA3" w:rsidRDefault="003F122A" w:rsidP="00365010">
      <w:pPr>
        <w:pStyle w:val="Heading21"/>
        <w:keepNext/>
        <w:keepLines/>
        <w:numPr>
          <w:ilvl w:val="1"/>
          <w:numId w:val="41"/>
        </w:numPr>
        <w:shd w:val="clear" w:color="auto" w:fill="auto"/>
        <w:tabs>
          <w:tab w:val="left" w:pos="351"/>
          <w:tab w:val="left" w:pos="993"/>
        </w:tabs>
        <w:spacing w:before="0" w:line="276" w:lineRule="auto"/>
        <w:ind w:firstLine="709"/>
        <w:jc w:val="both"/>
        <w:rPr>
          <w:sz w:val="24"/>
          <w:szCs w:val="24"/>
        </w:rPr>
      </w:pPr>
      <w:bookmarkStart w:id="12" w:name="bookmark21"/>
      <w:r>
        <w:rPr>
          <w:b w:val="0"/>
          <w:sz w:val="24"/>
          <w:szCs w:val="24"/>
          <w:lang w:eastAsia="ro-RO"/>
        </w:rPr>
        <w:t xml:space="preserve"> </w:t>
      </w:r>
      <w:r w:rsidRPr="00196AAD">
        <w:rPr>
          <w:b w:val="0"/>
          <w:sz w:val="24"/>
          <w:szCs w:val="24"/>
          <w:lang w:eastAsia="ro-RO"/>
        </w:rPr>
        <w:t>Documentele scrise pot fi transmise prin una dintre ur</w:t>
      </w:r>
      <w:r>
        <w:rPr>
          <w:b w:val="0"/>
          <w:sz w:val="24"/>
          <w:szCs w:val="24"/>
          <w:lang w:eastAsia="ro-RO"/>
        </w:rPr>
        <w:t>mă</w:t>
      </w:r>
      <w:r w:rsidRPr="00196AAD">
        <w:rPr>
          <w:b w:val="0"/>
          <w:sz w:val="24"/>
          <w:szCs w:val="24"/>
          <w:lang w:eastAsia="ro-RO"/>
        </w:rPr>
        <w:t>toarele forme</w:t>
      </w:r>
      <w:r w:rsidRPr="00BB0EA3">
        <w:rPr>
          <w:sz w:val="24"/>
          <w:szCs w:val="24"/>
          <w:lang w:eastAsia="ro-RO"/>
        </w:rPr>
        <w:t>:</w:t>
      </w:r>
      <w:bookmarkEnd w:id="12"/>
    </w:p>
    <w:p w:rsidR="003F122A" w:rsidRPr="00BB0EA3" w:rsidRDefault="003F122A" w:rsidP="00365010">
      <w:pPr>
        <w:pStyle w:val="Bodytext1"/>
        <w:numPr>
          <w:ilvl w:val="2"/>
          <w:numId w:val="41"/>
        </w:numPr>
        <w:shd w:val="clear" w:color="auto" w:fill="auto"/>
        <w:tabs>
          <w:tab w:val="left" w:pos="270"/>
          <w:tab w:val="left" w:pos="993"/>
        </w:tabs>
        <w:spacing w:after="0" w:line="276" w:lineRule="auto"/>
        <w:ind w:firstLine="709"/>
        <w:jc w:val="both"/>
        <w:rPr>
          <w:sz w:val="24"/>
          <w:szCs w:val="24"/>
        </w:rPr>
      </w:pPr>
      <w:r w:rsidRPr="00BB0EA3">
        <w:rPr>
          <w:sz w:val="24"/>
          <w:szCs w:val="24"/>
          <w:lang w:eastAsia="ro-RO"/>
        </w:rPr>
        <w:t>scrisoare prin poştă;</w:t>
      </w:r>
    </w:p>
    <w:p w:rsidR="003F122A" w:rsidRPr="00BB0EA3" w:rsidRDefault="003F122A" w:rsidP="00365010">
      <w:pPr>
        <w:pStyle w:val="Bodytext1"/>
        <w:numPr>
          <w:ilvl w:val="2"/>
          <w:numId w:val="41"/>
        </w:numPr>
        <w:shd w:val="clear" w:color="auto" w:fill="auto"/>
        <w:tabs>
          <w:tab w:val="left" w:pos="250"/>
          <w:tab w:val="left" w:pos="993"/>
        </w:tabs>
        <w:spacing w:after="0" w:line="276" w:lineRule="auto"/>
        <w:ind w:firstLine="709"/>
        <w:jc w:val="both"/>
        <w:rPr>
          <w:sz w:val="24"/>
          <w:szCs w:val="24"/>
        </w:rPr>
      </w:pPr>
      <w:r w:rsidRPr="00BB0EA3">
        <w:rPr>
          <w:sz w:val="24"/>
          <w:szCs w:val="24"/>
          <w:lang w:eastAsia="ro-RO"/>
        </w:rPr>
        <w:t>telefax;</w:t>
      </w:r>
    </w:p>
    <w:p w:rsidR="003F122A" w:rsidRPr="00BB0EA3" w:rsidRDefault="003F122A" w:rsidP="00365010">
      <w:pPr>
        <w:pStyle w:val="Bodytext1"/>
        <w:numPr>
          <w:ilvl w:val="2"/>
          <w:numId w:val="41"/>
        </w:numPr>
        <w:shd w:val="clear" w:color="auto" w:fill="auto"/>
        <w:tabs>
          <w:tab w:val="left" w:pos="279"/>
          <w:tab w:val="left" w:pos="993"/>
        </w:tabs>
        <w:spacing w:after="0" w:line="276" w:lineRule="auto"/>
        <w:ind w:firstLine="709"/>
        <w:jc w:val="both"/>
        <w:rPr>
          <w:sz w:val="24"/>
          <w:szCs w:val="24"/>
        </w:rPr>
      </w:pPr>
      <w:r w:rsidRPr="00BB0EA3">
        <w:rPr>
          <w:sz w:val="24"/>
          <w:szCs w:val="24"/>
          <w:lang w:eastAsia="ro-RO"/>
        </w:rPr>
        <w:t>electronică.</w:t>
      </w:r>
    </w:p>
    <w:p w:rsidR="003F122A" w:rsidRPr="00BB0EA3" w:rsidRDefault="003F122A" w:rsidP="003F122A">
      <w:pPr>
        <w:pStyle w:val="Bodytext1"/>
        <w:shd w:val="clear" w:color="auto" w:fill="auto"/>
        <w:tabs>
          <w:tab w:val="left" w:pos="993"/>
        </w:tabs>
        <w:spacing w:after="275" w:line="276" w:lineRule="auto"/>
        <w:ind w:right="20" w:firstLine="709"/>
        <w:jc w:val="both"/>
        <w:rPr>
          <w:sz w:val="24"/>
          <w:szCs w:val="24"/>
        </w:rPr>
      </w:pPr>
      <w:r w:rsidRPr="00BB0EA3">
        <w:rPr>
          <w:sz w:val="24"/>
          <w:szCs w:val="24"/>
          <w:lang w:eastAsia="ro-RO"/>
        </w:rPr>
        <w:t>În cazul în care documentele sunt transmise în formă electronică, acestora le sunt aplicate prevederile legale referitoare la semnătura electronică.</w:t>
      </w:r>
    </w:p>
    <w:p w:rsidR="00E512AF" w:rsidRPr="00D1448D" w:rsidRDefault="00E512AF" w:rsidP="0063622E">
      <w:pPr>
        <w:pStyle w:val="Heading21"/>
        <w:keepNext/>
        <w:keepLines/>
        <w:numPr>
          <w:ilvl w:val="0"/>
          <w:numId w:val="34"/>
        </w:numPr>
        <w:shd w:val="clear" w:color="auto" w:fill="auto"/>
        <w:tabs>
          <w:tab w:val="left" w:pos="993"/>
          <w:tab w:val="left" w:pos="1046"/>
        </w:tabs>
        <w:spacing w:before="0" w:line="276" w:lineRule="auto"/>
        <w:ind w:hanging="229"/>
        <w:rPr>
          <w:sz w:val="24"/>
          <w:szCs w:val="24"/>
        </w:rPr>
      </w:pPr>
      <w:bookmarkStart w:id="13" w:name="bookmark24"/>
      <w:r w:rsidRPr="00D1448D">
        <w:rPr>
          <w:sz w:val="24"/>
          <w:szCs w:val="24"/>
          <w:lang w:eastAsia="ro-RO"/>
        </w:rPr>
        <w:t>RAPORTARE</w:t>
      </w:r>
      <w:r w:rsidRPr="00D1448D">
        <w:rPr>
          <w:rStyle w:val="Heading215"/>
          <w:b/>
          <w:bCs/>
          <w:sz w:val="24"/>
          <w:szCs w:val="24"/>
          <w:lang w:eastAsia="ro-RO"/>
        </w:rPr>
        <w:t xml:space="preserve"> Ş</w:t>
      </w:r>
      <w:r w:rsidRPr="00D1448D">
        <w:rPr>
          <w:sz w:val="24"/>
          <w:szCs w:val="24"/>
          <w:lang w:eastAsia="ro-RO"/>
        </w:rPr>
        <w:t>I CONTROL</w:t>
      </w:r>
      <w:bookmarkEnd w:id="13"/>
    </w:p>
    <w:p w:rsidR="00E512AF" w:rsidRPr="002B16D0" w:rsidRDefault="00765327" w:rsidP="00765327">
      <w:pPr>
        <w:pStyle w:val="Bodytext1"/>
        <w:shd w:val="clear" w:color="auto" w:fill="auto"/>
        <w:tabs>
          <w:tab w:val="left" w:pos="423"/>
          <w:tab w:val="left" w:pos="709"/>
          <w:tab w:val="left" w:pos="993"/>
        </w:tabs>
        <w:spacing w:after="0" w:line="276" w:lineRule="auto"/>
        <w:ind w:right="20" w:firstLine="709"/>
        <w:jc w:val="both"/>
        <w:rPr>
          <w:sz w:val="24"/>
          <w:szCs w:val="24"/>
        </w:rPr>
      </w:pPr>
      <w:r>
        <w:rPr>
          <w:sz w:val="24"/>
          <w:szCs w:val="24"/>
          <w:lang w:eastAsia="ro-RO"/>
        </w:rPr>
        <w:t>1.</w:t>
      </w:r>
      <w:r w:rsidR="00384C35">
        <w:rPr>
          <w:sz w:val="24"/>
          <w:szCs w:val="24"/>
          <w:lang w:eastAsia="ro-RO"/>
        </w:rPr>
        <w:tab/>
      </w:r>
      <w:r w:rsidR="00E512AF" w:rsidRPr="002B16D0">
        <w:rPr>
          <w:sz w:val="24"/>
          <w:szCs w:val="24"/>
          <w:lang w:eastAsia="ro-RO"/>
        </w:rPr>
        <w:t xml:space="preserve">Pe parcursul derulării contractului, solicitanţii care au primit finanţare au obligaţia să prezinte </w:t>
      </w:r>
      <w:r w:rsidR="008E1D05">
        <w:rPr>
          <w:sz w:val="24"/>
          <w:szCs w:val="24"/>
          <w:lang w:eastAsia="ro-RO"/>
        </w:rPr>
        <w:t>Comisiei</w:t>
      </w:r>
      <w:r w:rsidR="00F41907" w:rsidRPr="00F41907">
        <w:t xml:space="preserve"> </w:t>
      </w:r>
      <w:r w:rsidR="00F41907" w:rsidRPr="00F41907">
        <w:rPr>
          <w:sz w:val="24"/>
          <w:szCs w:val="24"/>
        </w:rPr>
        <w:t>de analiză și selecție a proiectelor</w:t>
      </w:r>
      <w:r w:rsidR="003F48F7">
        <w:rPr>
          <w:sz w:val="24"/>
          <w:szCs w:val="24"/>
        </w:rPr>
        <w:t>,</w:t>
      </w:r>
      <w:r w:rsidR="008E1D05" w:rsidRPr="00F41907">
        <w:rPr>
          <w:sz w:val="24"/>
          <w:szCs w:val="24"/>
          <w:lang w:eastAsia="ro-RO"/>
        </w:rPr>
        <w:t xml:space="preserve"> </w:t>
      </w:r>
      <w:r w:rsidR="00E512AF" w:rsidRPr="002B16D0">
        <w:rPr>
          <w:sz w:val="24"/>
          <w:szCs w:val="24"/>
          <w:lang w:eastAsia="ro-RO"/>
        </w:rPr>
        <w:t>următoarele raportări:</w:t>
      </w:r>
    </w:p>
    <w:p w:rsidR="00E512AF" w:rsidRPr="002B16D0" w:rsidRDefault="00E512AF" w:rsidP="00877D3D">
      <w:pPr>
        <w:pStyle w:val="Bodytext1"/>
        <w:numPr>
          <w:ilvl w:val="0"/>
          <w:numId w:val="4"/>
        </w:numPr>
        <w:shd w:val="clear" w:color="auto" w:fill="auto"/>
        <w:tabs>
          <w:tab w:val="left" w:pos="159"/>
          <w:tab w:val="left" w:pos="993"/>
        </w:tabs>
        <w:spacing w:after="0" w:line="276" w:lineRule="auto"/>
        <w:ind w:left="20" w:firstLine="689"/>
        <w:jc w:val="both"/>
        <w:rPr>
          <w:sz w:val="24"/>
          <w:szCs w:val="24"/>
        </w:rPr>
      </w:pPr>
      <w:r w:rsidRPr="002B16D0">
        <w:rPr>
          <w:rStyle w:val="BodytextBold11"/>
          <w:sz w:val="24"/>
          <w:szCs w:val="24"/>
          <w:lang w:eastAsia="ro-RO"/>
        </w:rPr>
        <w:t>raport</w:t>
      </w:r>
      <w:r w:rsidRPr="002B16D0">
        <w:rPr>
          <w:rStyle w:val="BodytextBold10"/>
          <w:noProof w:val="0"/>
          <w:sz w:val="24"/>
          <w:szCs w:val="24"/>
          <w:lang w:eastAsia="ro-RO"/>
        </w:rPr>
        <w:t>ă</w:t>
      </w:r>
      <w:r w:rsidRPr="002B16D0">
        <w:rPr>
          <w:rStyle w:val="BodytextBold11"/>
          <w:sz w:val="24"/>
          <w:szCs w:val="24"/>
          <w:lang w:eastAsia="ro-RO"/>
        </w:rPr>
        <w:t>ri intermediare:</w:t>
      </w:r>
      <w:r w:rsidRPr="002B16D0">
        <w:rPr>
          <w:sz w:val="24"/>
          <w:szCs w:val="24"/>
          <w:lang w:eastAsia="ro-RO"/>
        </w:rPr>
        <w:t xml:space="preserve"> vor fi depuse </w:t>
      </w:r>
      <w:r w:rsidR="00AF3522">
        <w:rPr>
          <w:sz w:val="24"/>
          <w:szCs w:val="24"/>
          <w:lang w:eastAsia="ro-RO"/>
        </w:rPr>
        <w:t>înaintea oricărei tranșe intermediare, în vederea justificării tranșei anterioare</w:t>
      </w:r>
      <w:r w:rsidRPr="002B16D0">
        <w:rPr>
          <w:sz w:val="24"/>
          <w:szCs w:val="24"/>
          <w:lang w:eastAsia="ro-RO"/>
        </w:rPr>
        <w:t>.</w:t>
      </w:r>
    </w:p>
    <w:p w:rsidR="00E512AF" w:rsidRPr="002B16D0" w:rsidRDefault="00E512AF" w:rsidP="00D54128">
      <w:pPr>
        <w:pStyle w:val="Bodytext1"/>
        <w:numPr>
          <w:ilvl w:val="0"/>
          <w:numId w:val="4"/>
        </w:numPr>
        <w:shd w:val="clear" w:color="auto" w:fill="auto"/>
        <w:tabs>
          <w:tab w:val="left" w:pos="207"/>
          <w:tab w:val="left" w:pos="993"/>
        </w:tabs>
        <w:spacing w:after="0" w:line="276" w:lineRule="auto"/>
        <w:ind w:left="20" w:right="20" w:firstLine="689"/>
        <w:jc w:val="both"/>
        <w:rPr>
          <w:sz w:val="24"/>
          <w:szCs w:val="24"/>
        </w:rPr>
      </w:pPr>
      <w:r w:rsidRPr="002B16D0">
        <w:rPr>
          <w:rStyle w:val="BodytextBold11"/>
          <w:sz w:val="24"/>
          <w:szCs w:val="24"/>
          <w:lang w:eastAsia="ro-RO"/>
        </w:rPr>
        <w:t>raportare final</w:t>
      </w:r>
      <w:r w:rsidR="003F4FE5" w:rsidRPr="002B16D0">
        <w:rPr>
          <w:rStyle w:val="BodytextBold11"/>
          <w:sz w:val="24"/>
          <w:szCs w:val="24"/>
          <w:lang w:eastAsia="ro-RO"/>
        </w:rPr>
        <w:t>ă</w:t>
      </w:r>
      <w:r w:rsidRPr="002B16D0">
        <w:rPr>
          <w:rStyle w:val="BodytextBold11"/>
          <w:sz w:val="24"/>
          <w:szCs w:val="24"/>
          <w:lang w:eastAsia="ro-RO"/>
        </w:rPr>
        <w:t>:</w:t>
      </w:r>
      <w:r w:rsidRPr="002B16D0">
        <w:rPr>
          <w:sz w:val="24"/>
          <w:szCs w:val="24"/>
          <w:lang w:eastAsia="ro-RO"/>
        </w:rPr>
        <w:t xml:space="preserve"> depusă în termen de 60 zile de la încheierea activităţii, </w:t>
      </w:r>
      <w:r w:rsidRPr="00DB4F1D">
        <w:rPr>
          <w:sz w:val="24"/>
          <w:szCs w:val="24"/>
          <w:lang w:eastAsia="ro-RO"/>
        </w:rPr>
        <w:t>dar nu mai t</w:t>
      </w:r>
      <w:r w:rsidR="003F4FE5" w:rsidRPr="00DB4F1D">
        <w:rPr>
          <w:sz w:val="24"/>
          <w:szCs w:val="24"/>
          <w:lang w:eastAsia="ro-RO"/>
        </w:rPr>
        <w:t>â</w:t>
      </w:r>
      <w:r w:rsidRPr="00DB4F1D">
        <w:rPr>
          <w:sz w:val="24"/>
          <w:szCs w:val="24"/>
          <w:lang w:eastAsia="ro-RO"/>
        </w:rPr>
        <w:t xml:space="preserve">rziu de 31 decembrie </w:t>
      </w:r>
      <w:r w:rsidRPr="002B16D0">
        <w:rPr>
          <w:sz w:val="24"/>
          <w:szCs w:val="24"/>
          <w:lang w:eastAsia="ro-RO"/>
        </w:rPr>
        <w:t xml:space="preserve">şi va cuprinde obligatoriu justificarea cheltuielilor la nivelul întregului proiect cuprizând atât finanţarea proprie cât şi contribuţia de la bugetul local al </w:t>
      </w:r>
      <w:r w:rsidR="0030383D" w:rsidRPr="002B16D0">
        <w:rPr>
          <w:sz w:val="24"/>
          <w:szCs w:val="24"/>
          <w:lang w:eastAsia="ro-RO"/>
        </w:rPr>
        <w:t>judeţului Argeş</w:t>
      </w:r>
      <w:r w:rsidRPr="002B16D0">
        <w:rPr>
          <w:sz w:val="24"/>
          <w:szCs w:val="24"/>
          <w:lang w:eastAsia="ro-RO"/>
        </w:rPr>
        <w:t>.</w:t>
      </w:r>
    </w:p>
    <w:p w:rsidR="00E512AF" w:rsidRPr="002B16D0" w:rsidRDefault="00E512AF" w:rsidP="00BF3D9D">
      <w:pPr>
        <w:pStyle w:val="Bodytext1"/>
        <w:shd w:val="clear" w:color="auto" w:fill="auto"/>
        <w:tabs>
          <w:tab w:val="left" w:pos="993"/>
        </w:tabs>
        <w:spacing w:after="0" w:line="276" w:lineRule="auto"/>
        <w:ind w:firstLine="709"/>
        <w:jc w:val="both"/>
        <w:rPr>
          <w:sz w:val="24"/>
          <w:szCs w:val="24"/>
        </w:rPr>
      </w:pPr>
      <w:r w:rsidRPr="002B16D0">
        <w:rPr>
          <w:sz w:val="24"/>
          <w:szCs w:val="24"/>
          <w:lang w:eastAsia="ro-RO"/>
        </w:rPr>
        <w:t>Rapoartele vor fi depuse atât pe suport de hârtie cât şi pe suport magnetic sau transmise prin poştă</w:t>
      </w:r>
      <w:r w:rsidR="003F4FE5" w:rsidRPr="002B16D0">
        <w:rPr>
          <w:sz w:val="24"/>
          <w:szCs w:val="24"/>
          <w:lang w:eastAsia="ro-RO"/>
        </w:rPr>
        <w:t xml:space="preserve"> </w:t>
      </w:r>
      <w:r w:rsidRPr="002B16D0">
        <w:rPr>
          <w:sz w:val="24"/>
          <w:szCs w:val="24"/>
          <w:lang w:eastAsia="ro-RO"/>
        </w:rPr>
        <w:t>electronică şi vor fi însoţite de documentele justificative pentru cheltuielile efectuate.</w:t>
      </w:r>
    </w:p>
    <w:p w:rsidR="00E512AF" w:rsidRPr="002B16D0" w:rsidRDefault="00BF3D9D" w:rsidP="00F50EA6">
      <w:pPr>
        <w:pStyle w:val="Bodytext1"/>
        <w:shd w:val="clear" w:color="auto" w:fill="auto"/>
        <w:tabs>
          <w:tab w:val="left" w:pos="375"/>
          <w:tab w:val="left" w:pos="851"/>
        </w:tabs>
        <w:spacing w:after="0" w:line="276" w:lineRule="auto"/>
        <w:ind w:right="20" w:firstLine="709"/>
        <w:jc w:val="both"/>
        <w:rPr>
          <w:sz w:val="24"/>
          <w:szCs w:val="24"/>
        </w:rPr>
      </w:pPr>
      <w:r>
        <w:rPr>
          <w:sz w:val="24"/>
          <w:szCs w:val="24"/>
          <w:lang w:eastAsia="ro-RO"/>
        </w:rPr>
        <w:lastRenderedPageBreak/>
        <w:t>2. P</w:t>
      </w:r>
      <w:r w:rsidR="00E512AF" w:rsidRPr="002B16D0">
        <w:rPr>
          <w:sz w:val="24"/>
          <w:szCs w:val="24"/>
          <w:lang w:eastAsia="ro-RO"/>
        </w:rPr>
        <w:t>roiectele/programele pentru care nu s-au depus rapoartele finale în termenul stabilit prin contract nu vor obţine decontarea tranşei finale şi vor urma procedurile specifice.</w:t>
      </w:r>
    </w:p>
    <w:p w:rsidR="00E512AF" w:rsidRPr="002B16D0" w:rsidRDefault="00450146" w:rsidP="00450146">
      <w:pPr>
        <w:pStyle w:val="Bodytext1"/>
        <w:shd w:val="clear" w:color="auto" w:fill="auto"/>
        <w:tabs>
          <w:tab w:val="left" w:pos="993"/>
        </w:tabs>
        <w:spacing w:after="0" w:line="276" w:lineRule="auto"/>
        <w:ind w:firstLine="709"/>
        <w:jc w:val="both"/>
        <w:rPr>
          <w:sz w:val="24"/>
          <w:szCs w:val="24"/>
        </w:rPr>
      </w:pPr>
      <w:r>
        <w:rPr>
          <w:sz w:val="24"/>
          <w:szCs w:val="24"/>
          <w:lang w:eastAsia="ro-RO"/>
        </w:rPr>
        <w:t xml:space="preserve">3. </w:t>
      </w:r>
      <w:r w:rsidR="00E512AF" w:rsidRPr="002B16D0">
        <w:rPr>
          <w:sz w:val="24"/>
          <w:szCs w:val="24"/>
          <w:lang w:eastAsia="ro-RO"/>
        </w:rPr>
        <w:t>Pentru justificarea cheltuielilor efectuate, se vor prezenta următoarele documente:</w:t>
      </w:r>
    </w:p>
    <w:p w:rsidR="00E512AF" w:rsidRPr="002B16D0" w:rsidRDefault="00E512AF" w:rsidP="00D54128">
      <w:pPr>
        <w:pStyle w:val="Bodytext1"/>
        <w:numPr>
          <w:ilvl w:val="0"/>
          <w:numId w:val="4"/>
        </w:numPr>
        <w:shd w:val="clear" w:color="auto" w:fill="auto"/>
        <w:tabs>
          <w:tab w:val="left" w:pos="207"/>
          <w:tab w:val="left" w:pos="993"/>
        </w:tabs>
        <w:spacing w:after="0" w:line="276" w:lineRule="auto"/>
        <w:ind w:left="20" w:right="20" w:firstLine="689"/>
        <w:jc w:val="both"/>
        <w:rPr>
          <w:sz w:val="24"/>
          <w:szCs w:val="24"/>
        </w:rPr>
      </w:pPr>
      <w:r w:rsidRPr="002B16D0">
        <w:rPr>
          <w:sz w:val="24"/>
          <w:szCs w:val="24"/>
          <w:lang w:eastAsia="ro-RO"/>
        </w:rPr>
        <w:t>pentru</w:t>
      </w:r>
      <w:r w:rsidRPr="002B16D0">
        <w:rPr>
          <w:rStyle w:val="BodytextBold9"/>
          <w:sz w:val="24"/>
          <w:szCs w:val="24"/>
          <w:lang w:eastAsia="ro-RO"/>
        </w:rPr>
        <w:t xml:space="preserve"> cheltuielile ocazionate de achizi</w:t>
      </w:r>
      <w:r w:rsidRPr="002B16D0">
        <w:rPr>
          <w:rStyle w:val="BodytextBold8"/>
          <w:sz w:val="24"/>
          <w:szCs w:val="24"/>
          <w:lang w:eastAsia="ro-RO"/>
        </w:rPr>
        <w:t>ţ</w:t>
      </w:r>
      <w:r w:rsidRPr="002B16D0">
        <w:rPr>
          <w:rStyle w:val="BodytextBold9"/>
          <w:sz w:val="24"/>
          <w:szCs w:val="24"/>
          <w:lang w:eastAsia="ro-RO"/>
        </w:rPr>
        <w:t>ionarea de bunuri</w:t>
      </w:r>
      <w:r w:rsidRPr="002B16D0">
        <w:rPr>
          <w:rStyle w:val="BodytextBold8"/>
          <w:sz w:val="24"/>
          <w:szCs w:val="24"/>
          <w:lang w:eastAsia="ro-RO"/>
        </w:rPr>
        <w:t xml:space="preserve"> ş</w:t>
      </w:r>
      <w:r w:rsidRPr="002B16D0">
        <w:rPr>
          <w:rStyle w:val="BodytextBold9"/>
          <w:sz w:val="24"/>
          <w:szCs w:val="24"/>
          <w:lang w:eastAsia="ro-RO"/>
        </w:rPr>
        <w:t>i servicii:</w:t>
      </w:r>
      <w:r w:rsidRPr="002B16D0">
        <w:rPr>
          <w:sz w:val="24"/>
          <w:szCs w:val="24"/>
          <w:lang w:eastAsia="ro-RO"/>
        </w:rPr>
        <w:t xml:space="preserve"> factură fiscală, însoţită de chitanţă/ordin de plată/bon fiscal, cu evidenţierea tipurilor de produse;</w:t>
      </w:r>
    </w:p>
    <w:p w:rsidR="00E512AF" w:rsidRPr="002B16D0" w:rsidRDefault="00E512AF" w:rsidP="00D54128">
      <w:pPr>
        <w:pStyle w:val="Bodytext1"/>
        <w:numPr>
          <w:ilvl w:val="0"/>
          <w:numId w:val="4"/>
        </w:numPr>
        <w:shd w:val="clear" w:color="auto" w:fill="auto"/>
        <w:tabs>
          <w:tab w:val="left" w:pos="193"/>
          <w:tab w:val="left" w:pos="993"/>
        </w:tabs>
        <w:spacing w:after="0" w:line="276" w:lineRule="auto"/>
        <w:ind w:left="20" w:right="20" w:firstLine="689"/>
        <w:jc w:val="both"/>
        <w:rPr>
          <w:sz w:val="24"/>
          <w:szCs w:val="24"/>
        </w:rPr>
      </w:pPr>
      <w:r w:rsidRPr="002B16D0">
        <w:rPr>
          <w:sz w:val="24"/>
          <w:szCs w:val="24"/>
          <w:lang w:eastAsia="ro-RO"/>
        </w:rPr>
        <w:t>pentru decontarea cheltuielilor de</w:t>
      </w:r>
      <w:r w:rsidRPr="002B16D0">
        <w:rPr>
          <w:rStyle w:val="BodytextBold9"/>
          <w:sz w:val="24"/>
          <w:szCs w:val="24"/>
          <w:lang w:eastAsia="ro-RO"/>
        </w:rPr>
        <w:t xml:space="preserve"> închiriere:</w:t>
      </w:r>
      <w:r w:rsidRPr="002B16D0">
        <w:rPr>
          <w:sz w:val="24"/>
          <w:szCs w:val="24"/>
          <w:lang w:eastAsia="ro-RO"/>
        </w:rPr>
        <w:t xml:space="preserve"> contract de închiriere, factură fiscală, chitanţă/ordin de plată/dispoziţie de plată.</w:t>
      </w:r>
    </w:p>
    <w:p w:rsidR="00E512AF" w:rsidRPr="002B16D0" w:rsidRDefault="00E512AF" w:rsidP="00877D3D">
      <w:pPr>
        <w:pStyle w:val="Bodytext1"/>
        <w:numPr>
          <w:ilvl w:val="0"/>
          <w:numId w:val="4"/>
        </w:numPr>
        <w:shd w:val="clear" w:color="auto" w:fill="auto"/>
        <w:tabs>
          <w:tab w:val="left" w:pos="188"/>
          <w:tab w:val="left" w:pos="993"/>
        </w:tabs>
        <w:spacing w:after="0" w:line="276" w:lineRule="auto"/>
        <w:ind w:left="20" w:right="20" w:firstLine="689"/>
        <w:jc w:val="both"/>
        <w:rPr>
          <w:sz w:val="24"/>
          <w:szCs w:val="24"/>
        </w:rPr>
      </w:pPr>
      <w:r w:rsidRPr="002B16D0">
        <w:rPr>
          <w:sz w:val="24"/>
          <w:szCs w:val="24"/>
          <w:lang w:eastAsia="ro-RO"/>
        </w:rPr>
        <w:t>pentru decontarea cheltuielilor care se înscriu în categoria</w:t>
      </w:r>
      <w:r w:rsidRPr="002B16D0">
        <w:rPr>
          <w:rStyle w:val="BodytextBold9"/>
          <w:sz w:val="24"/>
          <w:szCs w:val="24"/>
          <w:lang w:eastAsia="ro-RO"/>
        </w:rPr>
        <w:t xml:space="preserve"> alte cheltuieli:</w:t>
      </w:r>
      <w:r w:rsidRPr="002B16D0">
        <w:rPr>
          <w:sz w:val="24"/>
          <w:szCs w:val="24"/>
          <w:lang w:eastAsia="ro-RO"/>
        </w:rPr>
        <w:t xml:space="preserve"> orice document fiscal care corespunde legislaţiei aflate în vigoare.</w:t>
      </w:r>
    </w:p>
    <w:p w:rsidR="00E512AF" w:rsidRPr="002B16D0" w:rsidRDefault="00E512AF" w:rsidP="006A4577">
      <w:pPr>
        <w:pStyle w:val="Bodytext1"/>
        <w:shd w:val="clear" w:color="auto" w:fill="auto"/>
        <w:tabs>
          <w:tab w:val="left" w:pos="993"/>
        </w:tabs>
        <w:spacing w:after="0" w:line="276" w:lineRule="auto"/>
        <w:ind w:left="20" w:right="101" w:firstLine="689"/>
        <w:jc w:val="both"/>
        <w:rPr>
          <w:sz w:val="24"/>
          <w:szCs w:val="24"/>
        </w:rPr>
      </w:pPr>
      <w:r w:rsidRPr="002B16D0">
        <w:rPr>
          <w:sz w:val="24"/>
          <w:szCs w:val="24"/>
          <w:lang w:eastAsia="ro-RO"/>
        </w:rPr>
        <w:t xml:space="preserve">Data documentelor justificative trebuie să fie în concordanţă cu perioada desfăşurării acţiunii. Nu </w:t>
      </w:r>
      <w:r w:rsidR="003F4FE5" w:rsidRPr="002B16D0">
        <w:rPr>
          <w:sz w:val="24"/>
          <w:szCs w:val="24"/>
          <w:lang w:eastAsia="ro-RO"/>
        </w:rPr>
        <w:t>s</w:t>
      </w:r>
      <w:r w:rsidRPr="002B16D0">
        <w:rPr>
          <w:sz w:val="24"/>
          <w:szCs w:val="24"/>
          <w:lang w:eastAsia="ro-RO"/>
        </w:rPr>
        <w:t>e acceptă la decont produse alcool</w:t>
      </w:r>
      <w:r w:rsidR="00A36049" w:rsidRPr="002B16D0">
        <w:rPr>
          <w:sz w:val="24"/>
          <w:szCs w:val="24"/>
          <w:lang w:eastAsia="ro-RO"/>
        </w:rPr>
        <w:t>ice</w:t>
      </w:r>
      <w:r w:rsidRPr="002B16D0">
        <w:rPr>
          <w:sz w:val="24"/>
          <w:szCs w:val="24"/>
          <w:lang w:eastAsia="ro-RO"/>
        </w:rPr>
        <w:t>, cafea</w:t>
      </w:r>
      <w:r w:rsidR="00A36049" w:rsidRPr="002B16D0">
        <w:rPr>
          <w:sz w:val="24"/>
          <w:szCs w:val="24"/>
          <w:lang w:eastAsia="ro-RO"/>
        </w:rPr>
        <w:t>, țigări etc.</w:t>
      </w:r>
    </w:p>
    <w:p w:rsidR="00E512AF" w:rsidRPr="002B16D0" w:rsidRDefault="007B567C" w:rsidP="007B567C">
      <w:pPr>
        <w:pStyle w:val="Bodytext1"/>
        <w:shd w:val="clear" w:color="auto" w:fill="auto"/>
        <w:tabs>
          <w:tab w:val="left" w:pos="361"/>
          <w:tab w:val="left" w:pos="709"/>
          <w:tab w:val="left" w:pos="993"/>
        </w:tabs>
        <w:spacing w:after="0" w:line="276" w:lineRule="auto"/>
        <w:ind w:right="20" w:firstLine="709"/>
        <w:jc w:val="both"/>
        <w:rPr>
          <w:sz w:val="24"/>
          <w:szCs w:val="24"/>
        </w:rPr>
      </w:pPr>
      <w:r>
        <w:rPr>
          <w:sz w:val="24"/>
          <w:szCs w:val="24"/>
          <w:lang w:eastAsia="ro-RO"/>
        </w:rPr>
        <w:t>4.</w:t>
      </w:r>
      <w:r w:rsidR="006A4577">
        <w:rPr>
          <w:sz w:val="24"/>
          <w:szCs w:val="24"/>
          <w:lang w:eastAsia="ro-RO"/>
        </w:rPr>
        <w:tab/>
      </w:r>
      <w:r w:rsidR="00E512AF" w:rsidRPr="002B16D0">
        <w:rPr>
          <w:sz w:val="24"/>
          <w:szCs w:val="24"/>
          <w:lang w:eastAsia="ro-RO"/>
        </w:rPr>
        <w:t>Contractele de finanţare nerambursabile vor prevedea, sub sancţiunea nulităţii, calitatea Serviciului Audit din cadrul Consiliului Judeţean Argeş şi a Curţii de Conturi de a exercita controlul financiar asupra derulării activităţilor nonprofit finanţate din fondurile publice.</w:t>
      </w:r>
    </w:p>
    <w:p w:rsidR="00E512AF" w:rsidRPr="002B16D0" w:rsidRDefault="007B567C" w:rsidP="007B567C">
      <w:pPr>
        <w:pStyle w:val="Bodytext1"/>
        <w:shd w:val="clear" w:color="auto" w:fill="auto"/>
        <w:tabs>
          <w:tab w:val="left" w:pos="418"/>
          <w:tab w:val="left" w:pos="709"/>
        </w:tabs>
        <w:spacing w:after="275" w:line="276" w:lineRule="auto"/>
        <w:ind w:right="20" w:firstLine="709"/>
        <w:jc w:val="both"/>
        <w:rPr>
          <w:sz w:val="24"/>
          <w:szCs w:val="24"/>
        </w:rPr>
      </w:pPr>
      <w:r>
        <w:rPr>
          <w:sz w:val="24"/>
          <w:szCs w:val="24"/>
          <w:lang w:eastAsia="ro-RO"/>
        </w:rPr>
        <w:tab/>
        <w:t xml:space="preserve">5. </w:t>
      </w:r>
      <w:r w:rsidR="00E512AF" w:rsidRPr="002B16D0">
        <w:rPr>
          <w:sz w:val="24"/>
          <w:szCs w:val="24"/>
          <w:lang w:eastAsia="ro-RO"/>
        </w:rPr>
        <w:t>Regimul de gestionare a sumelor finanţate şi controlul financiar se realizează în condiţiile legii. Auditarea sumelor utilizate se va face de către compartimentele de specialitate/auditorii independenţi/comisii de evaluare. Dosarul complet conţinand raportul final al proiectului trebuie păstrat timp de cinci ani în arhiva aplicantului pentru un eventual audit ulterior.</w:t>
      </w:r>
    </w:p>
    <w:p w:rsidR="00E512AF" w:rsidRPr="00D1448D" w:rsidRDefault="0063622E" w:rsidP="004905F9">
      <w:pPr>
        <w:pStyle w:val="Heading21"/>
        <w:keepNext/>
        <w:keepLines/>
        <w:shd w:val="clear" w:color="auto" w:fill="auto"/>
        <w:tabs>
          <w:tab w:val="left" w:pos="993"/>
        </w:tabs>
        <w:spacing w:before="0" w:line="276" w:lineRule="auto"/>
        <w:ind w:left="740" w:hanging="31"/>
        <w:rPr>
          <w:sz w:val="24"/>
          <w:szCs w:val="24"/>
        </w:rPr>
      </w:pPr>
      <w:bookmarkStart w:id="14" w:name="bookmark25"/>
      <w:r>
        <w:rPr>
          <w:sz w:val="24"/>
          <w:szCs w:val="24"/>
          <w:lang w:eastAsia="ro-RO"/>
        </w:rPr>
        <w:t>X</w:t>
      </w:r>
      <w:r w:rsidR="004905F9">
        <w:rPr>
          <w:sz w:val="24"/>
          <w:szCs w:val="24"/>
          <w:lang w:eastAsia="ro-RO"/>
        </w:rPr>
        <w:t>V</w:t>
      </w:r>
      <w:r w:rsidR="00E512AF" w:rsidRPr="00D1448D">
        <w:rPr>
          <w:sz w:val="24"/>
          <w:szCs w:val="24"/>
          <w:lang w:eastAsia="ro-RO"/>
        </w:rPr>
        <w:t>. SANC</w:t>
      </w:r>
      <w:r w:rsidR="00E512AF" w:rsidRPr="00D1448D">
        <w:rPr>
          <w:rStyle w:val="Heading214"/>
          <w:b/>
          <w:bCs/>
          <w:noProof w:val="0"/>
          <w:sz w:val="24"/>
          <w:szCs w:val="24"/>
          <w:lang w:eastAsia="ro-RO"/>
        </w:rPr>
        <w:t>Ţ</w:t>
      </w:r>
      <w:r w:rsidR="00E512AF" w:rsidRPr="00D1448D">
        <w:rPr>
          <w:sz w:val="24"/>
          <w:szCs w:val="24"/>
          <w:lang w:eastAsia="ro-RO"/>
        </w:rPr>
        <w:t>IUNI</w:t>
      </w:r>
      <w:bookmarkEnd w:id="14"/>
    </w:p>
    <w:p w:rsidR="00E512AF" w:rsidRPr="00D1448D" w:rsidRDefault="00E512AF" w:rsidP="00191D84">
      <w:pPr>
        <w:pStyle w:val="Bodytext1"/>
        <w:numPr>
          <w:ilvl w:val="1"/>
          <w:numId w:val="15"/>
        </w:numPr>
        <w:shd w:val="clear" w:color="auto" w:fill="auto"/>
        <w:tabs>
          <w:tab w:val="left" w:pos="370"/>
          <w:tab w:val="left" w:pos="993"/>
        </w:tabs>
        <w:spacing w:after="0" w:line="276" w:lineRule="auto"/>
        <w:ind w:left="20" w:right="20" w:firstLine="689"/>
        <w:jc w:val="both"/>
        <w:rPr>
          <w:sz w:val="24"/>
          <w:szCs w:val="24"/>
        </w:rPr>
      </w:pPr>
      <w:r w:rsidRPr="00D1448D">
        <w:rPr>
          <w:sz w:val="24"/>
          <w:szCs w:val="24"/>
          <w:lang w:eastAsia="ro-RO"/>
        </w:rPr>
        <w:t>Contractele de finanţare pot fi reziliate de plin drept, fără a fi necesară intervenţia instanţei de judecată, în termen de 10 zile calendaristice de la data primirii notificării prin care părţii în culpă i s-a adus la cunoştinţă că nu şi-a îndeplinit obligaţiile contractuale. Notificarea va putea fi comunicată în termen de 10 zile calendaristice de la data constatării neîndeplinirii sau îndeplinirii necorespunzătoare a uneia sau mai multor obligaţii contractuale.</w:t>
      </w:r>
    </w:p>
    <w:p w:rsidR="00E512AF" w:rsidRPr="00D1448D" w:rsidRDefault="00E512AF" w:rsidP="00877D3D">
      <w:pPr>
        <w:pStyle w:val="Bodytext1"/>
        <w:numPr>
          <w:ilvl w:val="1"/>
          <w:numId w:val="15"/>
        </w:numPr>
        <w:shd w:val="clear" w:color="auto" w:fill="auto"/>
        <w:tabs>
          <w:tab w:val="left" w:pos="375"/>
          <w:tab w:val="left" w:pos="993"/>
        </w:tabs>
        <w:spacing w:after="0" w:line="276" w:lineRule="auto"/>
        <w:ind w:left="20" w:right="20" w:firstLine="689"/>
        <w:jc w:val="both"/>
        <w:rPr>
          <w:sz w:val="24"/>
          <w:szCs w:val="24"/>
        </w:rPr>
      </w:pPr>
      <w:r w:rsidRPr="00D1448D">
        <w:rPr>
          <w:sz w:val="24"/>
          <w:szCs w:val="24"/>
          <w:lang w:eastAsia="ro-RO"/>
        </w:rPr>
        <w:t>În cazul rezilierii contractului ca urmare a neîndeplinirii clauzelor contractuale, beneficiarul finanţării este obligat în termen de 15 zile să returneze ordonatorului principal de credite sumele primite, cu care se reîntregesc creditele bugetare ale acestuia, în vederea finanţării altor programe şi proiecte de interes public.</w:t>
      </w:r>
    </w:p>
    <w:p w:rsidR="00E512AF" w:rsidRPr="00D1448D" w:rsidRDefault="00E512AF" w:rsidP="00877D3D">
      <w:pPr>
        <w:pStyle w:val="Bodytext1"/>
        <w:numPr>
          <w:ilvl w:val="1"/>
          <w:numId w:val="15"/>
        </w:numPr>
        <w:shd w:val="clear" w:color="auto" w:fill="auto"/>
        <w:tabs>
          <w:tab w:val="left" w:pos="375"/>
          <w:tab w:val="left" w:pos="993"/>
        </w:tabs>
        <w:spacing w:after="0" w:line="276" w:lineRule="auto"/>
        <w:ind w:left="20" w:right="20" w:firstLine="689"/>
        <w:jc w:val="both"/>
        <w:rPr>
          <w:sz w:val="24"/>
          <w:szCs w:val="24"/>
        </w:rPr>
      </w:pPr>
      <w:r w:rsidRPr="00D1448D">
        <w:rPr>
          <w:sz w:val="24"/>
          <w:szCs w:val="24"/>
          <w:lang w:eastAsia="ro-RO"/>
        </w:rPr>
        <w:t>Pentru sumele restituite ca urmare a rezilierii contractului beneficiarii finanţării datorează dobânzi şi penalităţi de întârziere, conform legislaţiei privind colectarea creanţelor bugetare, care se constituie în venituri ale bugetului local.</w:t>
      </w:r>
    </w:p>
    <w:p w:rsidR="00E512AF" w:rsidRPr="00D1448D" w:rsidRDefault="00E512AF" w:rsidP="00877D3D">
      <w:pPr>
        <w:pStyle w:val="Bodytext1"/>
        <w:numPr>
          <w:ilvl w:val="1"/>
          <w:numId w:val="15"/>
        </w:numPr>
        <w:shd w:val="clear" w:color="auto" w:fill="auto"/>
        <w:tabs>
          <w:tab w:val="left" w:pos="370"/>
          <w:tab w:val="left" w:pos="993"/>
        </w:tabs>
        <w:spacing w:after="0" w:line="276" w:lineRule="auto"/>
        <w:ind w:left="20" w:right="20" w:firstLine="689"/>
        <w:jc w:val="both"/>
        <w:rPr>
          <w:sz w:val="24"/>
          <w:szCs w:val="24"/>
        </w:rPr>
      </w:pPr>
      <w:r w:rsidRPr="00D1448D">
        <w:rPr>
          <w:sz w:val="24"/>
          <w:szCs w:val="24"/>
          <w:lang w:eastAsia="ro-RO"/>
        </w:rPr>
        <w:t>Nerespectarea termenelor şi a prevederilor din contract duce la pierderea tranşei finale precum şi la interzicerea participării pentru obţinerea finanţării pe viitor.</w:t>
      </w:r>
    </w:p>
    <w:p w:rsidR="00AE599C" w:rsidRDefault="00E512AF" w:rsidP="00877D3D">
      <w:pPr>
        <w:pStyle w:val="Bodytext1"/>
        <w:numPr>
          <w:ilvl w:val="1"/>
          <w:numId w:val="15"/>
        </w:numPr>
        <w:shd w:val="clear" w:color="auto" w:fill="auto"/>
        <w:tabs>
          <w:tab w:val="left" w:pos="346"/>
          <w:tab w:val="left" w:pos="993"/>
        </w:tabs>
        <w:spacing w:after="0" w:line="276" w:lineRule="auto"/>
        <w:ind w:left="20" w:firstLine="689"/>
        <w:jc w:val="both"/>
        <w:rPr>
          <w:sz w:val="24"/>
          <w:szCs w:val="24"/>
        </w:rPr>
      </w:pPr>
      <w:r w:rsidRPr="00D1448D">
        <w:rPr>
          <w:sz w:val="24"/>
          <w:szCs w:val="24"/>
          <w:lang w:eastAsia="ro-RO"/>
        </w:rPr>
        <w:t>Prezentul regulament se completează cu prevederile legale în vigoare.</w:t>
      </w:r>
    </w:p>
    <w:p w:rsidR="00AE599C" w:rsidRPr="008A43A3" w:rsidRDefault="00AE599C" w:rsidP="00AE599C">
      <w:pPr>
        <w:rPr>
          <w:rFonts w:ascii="Times New Roman" w:hAnsi="Times New Roman" w:cs="Times New Roman"/>
          <w:lang w:eastAsia="en-US"/>
        </w:rPr>
      </w:pPr>
    </w:p>
    <w:p w:rsidR="00790FEB" w:rsidRDefault="00790FEB" w:rsidP="00790FEB">
      <w:pPr>
        <w:jc w:val="both"/>
        <w:rPr>
          <w:rFonts w:ascii="Times New Roman" w:hAnsi="Times New Roman" w:cs="Times New Roman"/>
          <w:color w:val="auto"/>
        </w:rPr>
      </w:pPr>
      <w:r w:rsidRPr="00790FEB">
        <w:rPr>
          <w:rFonts w:ascii="Times New Roman" w:hAnsi="Times New Roman" w:cs="Times New Roman"/>
          <w:color w:val="auto"/>
        </w:rPr>
        <w:t xml:space="preserve">Următoarele anexe fac parte integrantă din prezentul </w:t>
      </w:r>
      <w:r w:rsidR="00862DB6">
        <w:rPr>
          <w:rFonts w:ascii="Times New Roman" w:hAnsi="Times New Roman" w:cs="Times New Roman"/>
          <w:color w:val="auto"/>
        </w:rPr>
        <w:t>regulament</w:t>
      </w:r>
      <w:r w:rsidRPr="00790FEB">
        <w:rPr>
          <w:rFonts w:ascii="Times New Roman" w:hAnsi="Times New Roman" w:cs="Times New Roman"/>
          <w:color w:val="auto"/>
        </w:rPr>
        <w:t>:</w:t>
      </w:r>
    </w:p>
    <w:p w:rsidR="00EB0A13" w:rsidRPr="00790FEB" w:rsidRDefault="00EB0A13" w:rsidP="00790FEB">
      <w:pPr>
        <w:jc w:val="both"/>
        <w:rPr>
          <w:rFonts w:ascii="Times New Roman" w:hAnsi="Times New Roman" w:cs="Times New Roman"/>
          <w:color w:val="auto"/>
        </w:rPr>
      </w:pPr>
    </w:p>
    <w:p w:rsidR="00790FEB" w:rsidRPr="00C52350" w:rsidRDefault="00790FEB" w:rsidP="00C652E8">
      <w:pPr>
        <w:spacing w:line="276" w:lineRule="auto"/>
        <w:jc w:val="both"/>
        <w:rPr>
          <w:rFonts w:ascii="Times New Roman" w:hAnsi="Times New Roman" w:cs="Times New Roman"/>
          <w:b/>
          <w:color w:val="auto"/>
        </w:rPr>
      </w:pPr>
      <w:r w:rsidRPr="00C52350">
        <w:rPr>
          <w:rFonts w:ascii="Times New Roman" w:hAnsi="Times New Roman" w:cs="Times New Roman"/>
          <w:b/>
          <w:color w:val="auto"/>
        </w:rPr>
        <w:t xml:space="preserve">Anexa nr. 1 </w:t>
      </w:r>
      <w:r w:rsidR="00883999">
        <w:rPr>
          <w:rFonts w:ascii="Times New Roman" w:hAnsi="Times New Roman" w:cs="Times New Roman"/>
          <w:color w:val="auto"/>
        </w:rPr>
        <w:t>Cerere de finanțare și anexele 1.1, 1.2, 1.3, 1.4</w:t>
      </w:r>
    </w:p>
    <w:p w:rsidR="00790FEB" w:rsidRDefault="00790FEB" w:rsidP="00C652E8">
      <w:pPr>
        <w:spacing w:line="276" w:lineRule="auto"/>
        <w:jc w:val="both"/>
        <w:rPr>
          <w:rFonts w:ascii="Times New Roman" w:hAnsi="Times New Roman" w:cs="Times New Roman"/>
          <w:color w:val="auto"/>
        </w:rPr>
      </w:pPr>
      <w:r w:rsidRPr="00C52350">
        <w:rPr>
          <w:rFonts w:ascii="Times New Roman" w:hAnsi="Times New Roman" w:cs="Times New Roman"/>
          <w:b/>
          <w:color w:val="auto"/>
        </w:rPr>
        <w:t xml:space="preserve">Anexa nr. 2 </w:t>
      </w:r>
      <w:r w:rsidR="00883999">
        <w:rPr>
          <w:rFonts w:ascii="Times New Roman" w:hAnsi="Times New Roman" w:cs="Times New Roman"/>
          <w:color w:val="auto"/>
        </w:rPr>
        <w:t>Grila de acordare a punctajelor</w:t>
      </w:r>
    </w:p>
    <w:p w:rsidR="00883999" w:rsidRDefault="00883999" w:rsidP="00C652E8">
      <w:pPr>
        <w:spacing w:line="276" w:lineRule="auto"/>
        <w:jc w:val="both"/>
        <w:rPr>
          <w:rFonts w:ascii="Times New Roman" w:hAnsi="Times New Roman" w:cs="Times New Roman"/>
          <w:color w:val="auto"/>
        </w:rPr>
      </w:pPr>
      <w:r w:rsidRPr="00883999">
        <w:rPr>
          <w:rFonts w:ascii="Times New Roman" w:hAnsi="Times New Roman" w:cs="Times New Roman"/>
          <w:b/>
          <w:color w:val="auto"/>
        </w:rPr>
        <w:t>Anexa nr. 3</w:t>
      </w:r>
      <w:r>
        <w:rPr>
          <w:rFonts w:ascii="Times New Roman" w:hAnsi="Times New Roman" w:cs="Times New Roman"/>
          <w:color w:val="auto"/>
        </w:rPr>
        <w:t xml:space="preserve"> </w:t>
      </w:r>
      <w:r w:rsidRPr="00575912">
        <w:rPr>
          <w:rFonts w:ascii="Times New Roman" w:hAnsi="Times New Roman" w:cs="Times New Roman"/>
          <w:color w:val="auto"/>
        </w:rPr>
        <w:t>Contract</w:t>
      </w:r>
      <w:r w:rsidR="00976A76" w:rsidRPr="00575912">
        <w:rPr>
          <w:rFonts w:ascii="Times New Roman" w:hAnsi="Times New Roman" w:cs="Times New Roman"/>
          <w:color w:val="auto"/>
        </w:rPr>
        <w:t>ul</w:t>
      </w:r>
      <w:r w:rsidRPr="00575912">
        <w:rPr>
          <w:rFonts w:ascii="Times New Roman" w:hAnsi="Times New Roman" w:cs="Times New Roman"/>
          <w:color w:val="auto"/>
        </w:rPr>
        <w:t xml:space="preserve"> de finanțare</w:t>
      </w:r>
      <w:r w:rsidR="001D1949" w:rsidRPr="00575912">
        <w:rPr>
          <w:rFonts w:ascii="Times New Roman" w:hAnsi="Times New Roman" w:cs="Times New Roman"/>
          <w:color w:val="auto"/>
        </w:rPr>
        <w:t xml:space="preserve"> și anexele</w:t>
      </w:r>
      <w:r w:rsidR="00976A76" w:rsidRPr="00575912">
        <w:rPr>
          <w:rFonts w:ascii="Times New Roman" w:hAnsi="Times New Roman" w:cs="Times New Roman"/>
          <w:color w:val="auto"/>
        </w:rPr>
        <w:t xml:space="preserve"> 2.1, 2.2, 2.3</w:t>
      </w:r>
    </w:p>
    <w:p w:rsidR="00883999" w:rsidRDefault="00883999" w:rsidP="00C652E8">
      <w:pPr>
        <w:spacing w:line="276" w:lineRule="auto"/>
        <w:jc w:val="both"/>
        <w:rPr>
          <w:rFonts w:ascii="Times New Roman" w:hAnsi="Times New Roman" w:cs="Times New Roman"/>
          <w:color w:val="auto"/>
        </w:rPr>
      </w:pPr>
      <w:r w:rsidRPr="00883999">
        <w:rPr>
          <w:rFonts w:ascii="Times New Roman" w:hAnsi="Times New Roman" w:cs="Times New Roman"/>
          <w:b/>
          <w:color w:val="auto"/>
        </w:rPr>
        <w:t>Anexa nr. 4</w:t>
      </w:r>
      <w:r>
        <w:rPr>
          <w:rFonts w:ascii="Times New Roman" w:hAnsi="Times New Roman" w:cs="Times New Roman"/>
          <w:color w:val="auto"/>
        </w:rPr>
        <w:t xml:space="preserve"> Declarație de imparțialitate a membrilor comisiei</w:t>
      </w:r>
    </w:p>
    <w:p w:rsidR="0032353B" w:rsidRDefault="00883999" w:rsidP="00883999">
      <w:pPr>
        <w:spacing w:line="276" w:lineRule="auto"/>
        <w:jc w:val="both"/>
        <w:rPr>
          <w:rFonts w:ascii="Times New Roman" w:hAnsi="Times New Roman" w:cs="Times New Roman"/>
          <w:color w:val="auto"/>
        </w:rPr>
      </w:pPr>
      <w:r w:rsidRPr="00883999">
        <w:rPr>
          <w:rFonts w:ascii="Times New Roman" w:hAnsi="Times New Roman" w:cs="Times New Roman"/>
          <w:b/>
          <w:color w:val="auto"/>
        </w:rPr>
        <w:t>Anexa nr. 5</w:t>
      </w:r>
      <w:r>
        <w:rPr>
          <w:rFonts w:ascii="Times New Roman" w:hAnsi="Times New Roman" w:cs="Times New Roman"/>
          <w:color w:val="auto"/>
        </w:rPr>
        <w:t xml:space="preserve"> Raportări intermediare/finale</w:t>
      </w:r>
    </w:p>
    <w:sectPr w:rsidR="0032353B" w:rsidSect="002D3854">
      <w:headerReference w:type="even" r:id="rId9"/>
      <w:headerReference w:type="default" r:id="rId10"/>
      <w:footerReference w:type="default" r:id="rId11"/>
      <w:footerReference w:type="first" r:id="rId12"/>
      <w:type w:val="continuous"/>
      <w:pgSz w:w="11907" w:h="16839" w:code="9"/>
      <w:pgMar w:top="709" w:right="900" w:bottom="709" w:left="1409" w:header="0" w:footer="3"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4BC6" w:rsidRDefault="00C54BC6">
      <w:r>
        <w:separator/>
      </w:r>
    </w:p>
  </w:endnote>
  <w:endnote w:type="continuationSeparator" w:id="0">
    <w:p w:rsidR="00C54BC6" w:rsidRDefault="00C54B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Pr="0042611D" w:rsidRDefault="0042611D" w:rsidP="0042611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Default="0042611D">
    <w:pPr>
      <w:pStyle w:val="Headerorfooter0"/>
      <w:framePr w:w="12185" w:h="216" w:wrap="none" w:vAnchor="text" w:hAnchor="page" w:x="28" w:y="-2111"/>
      <w:shd w:val="clear" w:color="auto" w:fill="auto"/>
      <w:ind w:left="1262"/>
    </w:pPr>
    <w:r>
      <w:rPr>
        <w:rStyle w:val="Headerorfooter11pt1"/>
        <w:lang w:eastAsia="ro-RO"/>
      </w:rPr>
      <w:t>DIRECTOR/PREŞEDINTE,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4BC6" w:rsidRDefault="00C54BC6">
      <w:r>
        <w:separator/>
      </w:r>
    </w:p>
  </w:footnote>
  <w:footnote w:type="continuationSeparator" w:id="0">
    <w:p w:rsidR="00C54BC6" w:rsidRDefault="00C54B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Pr="00E62776" w:rsidRDefault="0042611D" w:rsidP="00E6277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11D" w:rsidRPr="0042611D" w:rsidRDefault="0042611D" w:rsidP="004261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6B82CE6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2"/>
      <w:numFmt w:val="decimal"/>
      <w:lvlText w:val="%2."/>
      <w:lvlJc w:val="left"/>
      <w:rPr>
        <w:rFonts w:ascii="Times New Roman" w:hAnsi="Times New Roman" w:cs="Times New Roman"/>
        <w:b/>
        <w:bCs w:val="0"/>
        <w:i w:val="0"/>
        <w:iCs w:val="0"/>
        <w:smallCaps w:val="0"/>
        <w:strike w:val="0"/>
        <w:color w:val="000000"/>
        <w:spacing w:val="0"/>
        <w:w w:val="100"/>
        <w:position w:val="0"/>
        <w:sz w:val="23"/>
        <w:szCs w:val="23"/>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
    <w:nsid w:val="00000005"/>
    <w:multiLevelType w:val="multilevel"/>
    <w:tmpl w:val="00000004"/>
    <w:lvl w:ilvl="0">
      <w:start w:val="1"/>
      <w:numFmt w:val="bullet"/>
      <w:lvlText w:val="—"/>
      <w:lvlJc w:val="left"/>
      <w:rPr>
        <w:rFonts w:ascii="Times New Roman" w:hAnsi="Times New Roman"/>
        <w:b w:val="0"/>
        <w:i/>
        <w:smallCaps w:val="0"/>
        <w:strike w:val="0"/>
        <w:color w:val="000000"/>
        <w:spacing w:val="0"/>
        <w:w w:val="100"/>
        <w:position w:val="0"/>
        <w:sz w:val="24"/>
        <w:u w:val="none"/>
      </w:rPr>
    </w:lvl>
    <w:lvl w:ilvl="1">
      <w:start w:val="1"/>
      <w:numFmt w:val="bullet"/>
      <w:lvlText w:val="—"/>
      <w:lvlJc w:val="left"/>
      <w:rPr>
        <w:rFonts w:ascii="Times New Roman" w:hAnsi="Times New Roman"/>
        <w:b w:val="0"/>
        <w:i/>
        <w:smallCaps w:val="0"/>
        <w:strike w:val="0"/>
        <w:color w:val="000000"/>
        <w:spacing w:val="0"/>
        <w:w w:val="100"/>
        <w:position w:val="0"/>
        <w:sz w:val="24"/>
        <w:u w:val="none"/>
      </w:rPr>
    </w:lvl>
    <w:lvl w:ilvl="2">
      <w:start w:val="1"/>
      <w:numFmt w:val="bullet"/>
      <w:lvlText w:val="—"/>
      <w:lvlJc w:val="left"/>
      <w:rPr>
        <w:rFonts w:ascii="Times New Roman" w:hAnsi="Times New Roman"/>
        <w:b w:val="0"/>
        <w:i/>
        <w:smallCaps w:val="0"/>
        <w:strike w:val="0"/>
        <w:color w:val="000000"/>
        <w:spacing w:val="0"/>
        <w:w w:val="100"/>
        <w:position w:val="0"/>
        <w:sz w:val="24"/>
        <w:u w:val="none"/>
      </w:rPr>
    </w:lvl>
    <w:lvl w:ilvl="3">
      <w:start w:val="1"/>
      <w:numFmt w:val="bullet"/>
      <w:lvlText w:val="—"/>
      <w:lvlJc w:val="left"/>
      <w:rPr>
        <w:rFonts w:ascii="Times New Roman" w:hAnsi="Times New Roman"/>
        <w:b w:val="0"/>
        <w:i/>
        <w:smallCaps w:val="0"/>
        <w:strike w:val="0"/>
        <w:color w:val="000000"/>
        <w:spacing w:val="0"/>
        <w:w w:val="100"/>
        <w:position w:val="0"/>
        <w:sz w:val="24"/>
        <w:u w:val="none"/>
      </w:rPr>
    </w:lvl>
    <w:lvl w:ilvl="4">
      <w:start w:val="1"/>
      <w:numFmt w:val="bullet"/>
      <w:lvlText w:val="—"/>
      <w:lvlJc w:val="left"/>
      <w:rPr>
        <w:rFonts w:ascii="Times New Roman" w:hAnsi="Times New Roman"/>
        <w:b w:val="0"/>
        <w:i/>
        <w:smallCaps w:val="0"/>
        <w:strike w:val="0"/>
        <w:color w:val="000000"/>
        <w:spacing w:val="0"/>
        <w:w w:val="100"/>
        <w:position w:val="0"/>
        <w:sz w:val="24"/>
        <w:u w:val="none"/>
      </w:rPr>
    </w:lvl>
    <w:lvl w:ilvl="5">
      <w:start w:val="1"/>
      <w:numFmt w:val="bullet"/>
      <w:lvlText w:val="—"/>
      <w:lvlJc w:val="left"/>
      <w:rPr>
        <w:rFonts w:ascii="Times New Roman" w:hAnsi="Times New Roman"/>
        <w:b w:val="0"/>
        <w:i/>
        <w:smallCaps w:val="0"/>
        <w:strike w:val="0"/>
        <w:color w:val="000000"/>
        <w:spacing w:val="0"/>
        <w:w w:val="100"/>
        <w:position w:val="0"/>
        <w:sz w:val="24"/>
        <w:u w:val="none"/>
      </w:rPr>
    </w:lvl>
    <w:lvl w:ilvl="6">
      <w:start w:val="1"/>
      <w:numFmt w:val="bullet"/>
      <w:lvlText w:val="—"/>
      <w:lvlJc w:val="left"/>
      <w:rPr>
        <w:rFonts w:ascii="Times New Roman" w:hAnsi="Times New Roman"/>
        <w:b w:val="0"/>
        <w:i/>
        <w:smallCaps w:val="0"/>
        <w:strike w:val="0"/>
        <w:color w:val="000000"/>
        <w:spacing w:val="0"/>
        <w:w w:val="100"/>
        <w:position w:val="0"/>
        <w:sz w:val="24"/>
        <w:u w:val="none"/>
      </w:rPr>
    </w:lvl>
    <w:lvl w:ilvl="7">
      <w:start w:val="1"/>
      <w:numFmt w:val="bullet"/>
      <w:lvlText w:val="—"/>
      <w:lvlJc w:val="left"/>
      <w:rPr>
        <w:rFonts w:ascii="Times New Roman" w:hAnsi="Times New Roman"/>
        <w:b w:val="0"/>
        <w:i/>
        <w:smallCaps w:val="0"/>
        <w:strike w:val="0"/>
        <w:color w:val="000000"/>
        <w:spacing w:val="0"/>
        <w:w w:val="100"/>
        <w:position w:val="0"/>
        <w:sz w:val="24"/>
        <w:u w:val="none"/>
      </w:rPr>
    </w:lvl>
    <w:lvl w:ilvl="8">
      <w:start w:val="1"/>
      <w:numFmt w:val="bullet"/>
      <w:lvlText w:val="—"/>
      <w:lvlJc w:val="left"/>
      <w:rPr>
        <w:rFonts w:ascii="Times New Roman" w:hAnsi="Times New Roman"/>
        <w:b w:val="0"/>
        <w:i/>
        <w:smallCaps w:val="0"/>
        <w:strike w:val="0"/>
        <w:color w:val="000000"/>
        <w:spacing w:val="0"/>
        <w:w w:val="100"/>
        <w:position w:val="0"/>
        <w:sz w:val="24"/>
        <w:u w:val="none"/>
      </w:rPr>
    </w:lvl>
  </w:abstractNum>
  <w:abstractNum w:abstractNumId="3">
    <w:nsid w:val="00000007"/>
    <w:multiLevelType w:val="multilevel"/>
    <w:tmpl w:val="F16C477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lowerLetter"/>
      <w:lvlText w:val="%2)"/>
      <w:lvlJc w:val="left"/>
      <w:rPr>
        <w:rFonts w:ascii="Times New Roman" w:hAnsi="Times New Roman" w:cs="Times New Roman"/>
        <w:b w:val="0"/>
        <w:bCs/>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4">
    <w:nsid w:val="00000009"/>
    <w:multiLevelType w:val="multilevel"/>
    <w:tmpl w:val="7BDC0B1A"/>
    <w:lvl w:ilvl="0">
      <w:start w:val="100"/>
      <w:numFmt w:val="lowerRoman"/>
      <w:lvlText w:val="%1)"/>
      <w:lvlJc w:val="left"/>
      <w:rPr>
        <w:rFonts w:ascii="Times New Roman" w:hAnsi="Times New Roman" w:cs="Times New Roman"/>
        <w:b w:val="0"/>
        <w:bCs/>
        <w:i w:val="0"/>
        <w:iCs w:val="0"/>
        <w:smallCaps w:val="0"/>
        <w:strike w:val="0"/>
        <w:color w:val="000000"/>
        <w:spacing w:val="0"/>
        <w:w w:val="100"/>
        <w:position w:val="0"/>
        <w:sz w:val="23"/>
        <w:szCs w:val="23"/>
        <w:u w:val="none"/>
      </w:rPr>
    </w:lvl>
    <w:lvl w:ilvl="1">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00"/>
      <w:numFmt w:val="lowerRoman"/>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5">
    <w:nsid w:val="0000000B"/>
    <w:multiLevelType w:val="multilevel"/>
    <w:tmpl w:val="B3F2BB7E"/>
    <w:lvl w:ilvl="0">
      <w:start w:val="4"/>
      <w:numFmt w:val="lowerLetter"/>
      <w:lvlText w:val="%1)"/>
      <w:lvlJc w:val="left"/>
      <w:rPr>
        <w:rFonts w:ascii="Times New Roman" w:hAnsi="Times New Roman" w:cs="Times New Roman"/>
        <w:b w:val="0"/>
        <w:bCs/>
        <w:i w:val="0"/>
        <w:iCs w:val="0"/>
        <w:smallCaps w:val="0"/>
        <w:strike w:val="0"/>
        <w:color w:val="000000"/>
        <w:spacing w:val="0"/>
        <w:w w:val="100"/>
        <w:position w:val="0"/>
        <w:sz w:val="23"/>
        <w:szCs w:val="23"/>
        <w:u w:val="none"/>
      </w:rPr>
    </w:lvl>
    <w:lvl w:ilvl="1">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4"/>
      <w:numFmt w:val="lowerLetter"/>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6">
    <w:nsid w:val="0000000D"/>
    <w:multiLevelType w:val="multilevel"/>
    <w:tmpl w:val="0944DE3E"/>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6"/>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lowerLetter"/>
      <w:lvlText w:val="%3)"/>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7">
    <w:nsid w:val="0000000F"/>
    <w:multiLevelType w:val="multilevel"/>
    <w:tmpl w:val="8B20E46E"/>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8">
    <w:nsid w:val="00000011"/>
    <w:multiLevelType w:val="multilevel"/>
    <w:tmpl w:val="C8563536"/>
    <w:lvl w:ilvl="0">
      <w:start w:val="1"/>
      <w:numFmt w:val="decimal"/>
      <w:lvlText w:val="%1."/>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9">
    <w:nsid w:val="00000013"/>
    <w:multiLevelType w:val="multilevel"/>
    <w:tmpl w:val="0000001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00"/>
      <w:numFmt w:val="lowerRoman"/>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4"/>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0">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1">
    <w:nsid w:val="00000017"/>
    <w:multiLevelType w:val="multilevel"/>
    <w:tmpl w:val="00000016"/>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2">
    <w:nsid w:val="00000019"/>
    <w:multiLevelType w:val="multilevel"/>
    <w:tmpl w:val="FC32B52A"/>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bCs/>
        <w:i w:val="0"/>
        <w:iCs w:val="0"/>
        <w:smallCaps w:val="0"/>
        <w:strike w:val="0"/>
        <w:color w:val="000000"/>
        <w:spacing w:val="0"/>
        <w:w w:val="100"/>
        <w:position w:val="0"/>
        <w:sz w:val="23"/>
        <w:szCs w:val="23"/>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3">
    <w:nsid w:val="0000001B"/>
    <w:multiLevelType w:val="multilevel"/>
    <w:tmpl w:val="A166373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4"/>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4">
    <w:nsid w:val="0000001D"/>
    <w:multiLevelType w:val="multilevel"/>
    <w:tmpl w:val="5D3C3B48"/>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5">
    <w:nsid w:val="0000001F"/>
    <w:multiLevelType w:val="multilevel"/>
    <w:tmpl w:val="0000001E"/>
    <w:lvl w:ilvl="0">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6">
    <w:nsid w:val="00000021"/>
    <w:multiLevelType w:val="multilevel"/>
    <w:tmpl w:val="00000020"/>
    <w:lvl w:ilvl="0">
      <w:start w:val="1"/>
      <w:numFmt w:val="bullet"/>
      <w:lvlText w:val="*"/>
      <w:lvlJc w:val="left"/>
      <w:rPr>
        <w:rFonts w:ascii="Times New Roman" w:hAnsi="Times New Roman"/>
        <w:b/>
        <w:i w:val="0"/>
        <w:smallCaps w:val="0"/>
        <w:strike w:val="0"/>
        <w:color w:val="000000"/>
        <w:spacing w:val="0"/>
        <w:w w:val="100"/>
        <w:position w:val="0"/>
        <w:sz w:val="23"/>
        <w:u w:val="none"/>
      </w:rPr>
    </w:lvl>
    <w:lvl w:ilvl="1">
      <w:start w:val="1"/>
      <w:numFmt w:val="bullet"/>
      <w:lvlText w:val="*"/>
      <w:lvlJc w:val="left"/>
      <w:rPr>
        <w:rFonts w:ascii="Times New Roman" w:hAnsi="Times New Roman"/>
        <w:b/>
        <w:i w:val="0"/>
        <w:smallCaps w:val="0"/>
        <w:strike w:val="0"/>
        <w:color w:val="000000"/>
        <w:spacing w:val="0"/>
        <w:w w:val="100"/>
        <w:position w:val="0"/>
        <w:sz w:val="23"/>
        <w:u w:val="none"/>
      </w:rPr>
    </w:lvl>
    <w:lvl w:ilvl="2">
      <w:start w:val="1"/>
      <w:numFmt w:val="bullet"/>
      <w:lvlText w:val="*"/>
      <w:lvlJc w:val="left"/>
      <w:rPr>
        <w:rFonts w:ascii="Times New Roman" w:hAnsi="Times New Roman"/>
        <w:b/>
        <w:i w:val="0"/>
        <w:smallCaps w:val="0"/>
        <w:strike w:val="0"/>
        <w:color w:val="000000"/>
        <w:spacing w:val="0"/>
        <w:w w:val="100"/>
        <w:position w:val="0"/>
        <w:sz w:val="23"/>
        <w:u w:val="none"/>
      </w:rPr>
    </w:lvl>
    <w:lvl w:ilvl="3">
      <w:start w:val="1"/>
      <w:numFmt w:val="bullet"/>
      <w:lvlText w:val="*"/>
      <w:lvlJc w:val="left"/>
      <w:rPr>
        <w:rFonts w:ascii="Times New Roman" w:hAnsi="Times New Roman"/>
        <w:b/>
        <w:i w:val="0"/>
        <w:smallCaps w:val="0"/>
        <w:strike w:val="0"/>
        <w:color w:val="000000"/>
        <w:spacing w:val="0"/>
        <w:w w:val="100"/>
        <w:position w:val="0"/>
        <w:sz w:val="23"/>
        <w:u w:val="none"/>
      </w:rPr>
    </w:lvl>
    <w:lvl w:ilvl="4">
      <w:start w:val="1"/>
      <w:numFmt w:val="bullet"/>
      <w:lvlText w:val="*"/>
      <w:lvlJc w:val="left"/>
      <w:rPr>
        <w:rFonts w:ascii="Times New Roman" w:hAnsi="Times New Roman"/>
        <w:b/>
        <w:i w:val="0"/>
        <w:smallCaps w:val="0"/>
        <w:strike w:val="0"/>
        <w:color w:val="000000"/>
        <w:spacing w:val="0"/>
        <w:w w:val="100"/>
        <w:position w:val="0"/>
        <w:sz w:val="23"/>
        <w:u w:val="none"/>
      </w:rPr>
    </w:lvl>
    <w:lvl w:ilvl="5">
      <w:start w:val="1"/>
      <w:numFmt w:val="bullet"/>
      <w:lvlText w:val="*"/>
      <w:lvlJc w:val="left"/>
      <w:rPr>
        <w:rFonts w:ascii="Times New Roman" w:hAnsi="Times New Roman"/>
        <w:b/>
        <w:i w:val="0"/>
        <w:smallCaps w:val="0"/>
        <w:strike w:val="0"/>
        <w:color w:val="000000"/>
        <w:spacing w:val="0"/>
        <w:w w:val="100"/>
        <w:position w:val="0"/>
        <w:sz w:val="23"/>
        <w:u w:val="none"/>
      </w:rPr>
    </w:lvl>
    <w:lvl w:ilvl="6">
      <w:start w:val="1"/>
      <w:numFmt w:val="bullet"/>
      <w:lvlText w:val="*"/>
      <w:lvlJc w:val="left"/>
      <w:rPr>
        <w:rFonts w:ascii="Times New Roman" w:hAnsi="Times New Roman"/>
        <w:b/>
        <w:i w:val="0"/>
        <w:smallCaps w:val="0"/>
        <w:strike w:val="0"/>
        <w:color w:val="000000"/>
        <w:spacing w:val="0"/>
        <w:w w:val="100"/>
        <w:position w:val="0"/>
        <w:sz w:val="23"/>
        <w:u w:val="none"/>
      </w:rPr>
    </w:lvl>
    <w:lvl w:ilvl="7">
      <w:start w:val="1"/>
      <w:numFmt w:val="bullet"/>
      <w:lvlText w:val="*"/>
      <w:lvlJc w:val="left"/>
      <w:rPr>
        <w:rFonts w:ascii="Times New Roman" w:hAnsi="Times New Roman"/>
        <w:b/>
        <w:i w:val="0"/>
        <w:smallCaps w:val="0"/>
        <w:strike w:val="0"/>
        <w:color w:val="000000"/>
        <w:spacing w:val="0"/>
        <w:w w:val="100"/>
        <w:position w:val="0"/>
        <w:sz w:val="23"/>
        <w:u w:val="none"/>
      </w:rPr>
    </w:lvl>
    <w:lvl w:ilvl="8">
      <w:start w:val="1"/>
      <w:numFmt w:val="bullet"/>
      <w:lvlText w:val="*"/>
      <w:lvlJc w:val="left"/>
      <w:rPr>
        <w:rFonts w:ascii="Times New Roman" w:hAnsi="Times New Roman"/>
        <w:b/>
        <w:i w:val="0"/>
        <w:smallCaps w:val="0"/>
        <w:strike w:val="0"/>
        <w:color w:val="000000"/>
        <w:spacing w:val="0"/>
        <w:w w:val="100"/>
        <w:position w:val="0"/>
        <w:sz w:val="23"/>
        <w:u w:val="none"/>
      </w:rPr>
    </w:lvl>
  </w:abstractNum>
  <w:abstractNum w:abstractNumId="17">
    <w:nsid w:val="00000023"/>
    <w:multiLevelType w:val="multilevel"/>
    <w:tmpl w:val="00000022"/>
    <w:lvl w:ilvl="0">
      <w:start w:val="1"/>
      <w:numFmt w:val="bullet"/>
      <w:lvlText w:val="•"/>
      <w:lvlJc w:val="left"/>
      <w:rPr>
        <w:rFonts w:ascii="Times New Roman" w:hAnsi="Times New Roman"/>
        <w:b/>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8">
    <w:nsid w:val="00000025"/>
    <w:multiLevelType w:val="multilevel"/>
    <w:tmpl w:val="FBA8F148"/>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5"/>
      <w:numFmt w:val="decimal"/>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9"/>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0"/>
      <w:numFmt w:val="decimal"/>
      <w:lvlText w:val="%4."/>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19">
    <w:nsid w:val="00000027"/>
    <w:multiLevelType w:val="multilevel"/>
    <w:tmpl w:val="506A78D8"/>
    <w:lvl w:ilvl="0">
      <w:start w:val="1"/>
      <w:numFmt w:val="bullet"/>
      <w:lvlText w:val="-"/>
      <w:lvlJc w:val="left"/>
      <w:rPr>
        <w:rFonts w:ascii="Times New Roman" w:hAnsi="Times New Roman"/>
        <w:b w:val="0"/>
        <w:i/>
        <w:smallCaps w:val="0"/>
        <w:strike w:val="0"/>
        <w:color w:val="000000"/>
        <w:spacing w:val="0"/>
        <w:w w:val="100"/>
        <w:position w:val="0"/>
        <w:sz w:val="24"/>
        <w:u w:val="none"/>
      </w:rPr>
    </w:lvl>
    <w:lvl w:ilvl="1">
      <w:start w:val="1"/>
      <w:numFmt w:val="decimal"/>
      <w:lvlText w:val="%2."/>
      <w:lvlJc w:val="left"/>
      <w:rPr>
        <w:rFonts w:ascii="Times New Roman" w:eastAsia="Arial Unicode MS" w:hAnsi="Times New Roman" w:cs="Times New Roman"/>
        <w:b/>
        <w:bCs/>
        <w:i/>
        <w:iCs/>
        <w:smallCaps w:val="0"/>
        <w:strike w:val="0"/>
        <w:color w:val="000000"/>
        <w:spacing w:val="0"/>
        <w:w w:val="100"/>
        <w:position w:val="0"/>
        <w:sz w:val="24"/>
        <w:szCs w:val="24"/>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4)"/>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lowerLetter"/>
      <w:lvlText w:val="%5)"/>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0">
    <w:nsid w:val="00000029"/>
    <w:multiLevelType w:val="multilevel"/>
    <w:tmpl w:val="00000028"/>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21">
    <w:nsid w:val="0000002B"/>
    <w:multiLevelType w:val="multilevel"/>
    <w:tmpl w:val="0000002A"/>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2">
    <w:nsid w:val="0000002D"/>
    <w:multiLevelType w:val="multilevel"/>
    <w:tmpl w:val="0000002C"/>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2">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3">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4">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5">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6">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7">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lvl w:ilvl="8">
      <w:start w:val="3"/>
      <w:numFmt w:val="decimal"/>
      <w:lvlText w:val="%2."/>
      <w:lvlJc w:val="left"/>
      <w:rPr>
        <w:rFonts w:ascii="Times New Roman" w:hAnsi="Times New Roman" w:cs="Times New Roman"/>
        <w:b/>
        <w:bCs/>
        <w:i w:val="0"/>
        <w:iCs w:val="0"/>
        <w:smallCaps w:val="0"/>
        <w:strike w:val="0"/>
        <w:color w:val="000000"/>
        <w:spacing w:val="0"/>
        <w:w w:val="100"/>
        <w:position w:val="0"/>
        <w:sz w:val="23"/>
        <w:szCs w:val="23"/>
        <w:u w:val="none"/>
      </w:rPr>
    </w:lvl>
  </w:abstractNum>
  <w:abstractNum w:abstractNumId="23">
    <w:nsid w:val="0000002F"/>
    <w:multiLevelType w:val="multilevel"/>
    <w:tmpl w:val="0000002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24">
    <w:nsid w:val="000314A5"/>
    <w:multiLevelType w:val="hybridMultilevel"/>
    <w:tmpl w:val="B250161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01B1005D"/>
    <w:multiLevelType w:val="hybridMultilevel"/>
    <w:tmpl w:val="BF9EAABE"/>
    <w:lvl w:ilvl="0" w:tplc="C39491BE">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6">
    <w:nsid w:val="14483331"/>
    <w:multiLevelType w:val="hybridMultilevel"/>
    <w:tmpl w:val="0720B7B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152D1041"/>
    <w:multiLevelType w:val="hybridMultilevel"/>
    <w:tmpl w:val="902C808A"/>
    <w:lvl w:ilvl="0" w:tplc="AABECA02">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nsid w:val="1BEF5A35"/>
    <w:multiLevelType w:val="hybridMultilevel"/>
    <w:tmpl w:val="43F814FA"/>
    <w:lvl w:ilvl="0" w:tplc="8E829D68">
      <w:start w:val="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1C9B0D1D"/>
    <w:multiLevelType w:val="hybridMultilevel"/>
    <w:tmpl w:val="B1A48FB0"/>
    <w:lvl w:ilvl="0" w:tplc="FF26ED4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1F3A1D90"/>
    <w:multiLevelType w:val="hybridMultilevel"/>
    <w:tmpl w:val="B310DBBE"/>
    <w:lvl w:ilvl="0" w:tplc="04090001">
      <w:start w:val="1"/>
      <w:numFmt w:val="bullet"/>
      <w:lvlText w:val=""/>
      <w:lvlJc w:val="left"/>
      <w:pPr>
        <w:ind w:left="2317" w:hanging="360"/>
      </w:pPr>
      <w:rPr>
        <w:rFonts w:ascii="Symbol" w:hAnsi="Symbol" w:hint="default"/>
      </w:rPr>
    </w:lvl>
    <w:lvl w:ilvl="1" w:tplc="04090003" w:tentative="1">
      <w:start w:val="1"/>
      <w:numFmt w:val="bullet"/>
      <w:lvlText w:val="o"/>
      <w:lvlJc w:val="left"/>
      <w:pPr>
        <w:ind w:left="3037" w:hanging="360"/>
      </w:pPr>
      <w:rPr>
        <w:rFonts w:ascii="Courier New" w:hAnsi="Courier New" w:cs="Courier New" w:hint="default"/>
      </w:rPr>
    </w:lvl>
    <w:lvl w:ilvl="2" w:tplc="04090005" w:tentative="1">
      <w:start w:val="1"/>
      <w:numFmt w:val="bullet"/>
      <w:lvlText w:val=""/>
      <w:lvlJc w:val="left"/>
      <w:pPr>
        <w:ind w:left="3757" w:hanging="360"/>
      </w:pPr>
      <w:rPr>
        <w:rFonts w:ascii="Wingdings" w:hAnsi="Wingdings" w:hint="default"/>
      </w:rPr>
    </w:lvl>
    <w:lvl w:ilvl="3" w:tplc="04090001" w:tentative="1">
      <w:start w:val="1"/>
      <w:numFmt w:val="bullet"/>
      <w:lvlText w:val=""/>
      <w:lvlJc w:val="left"/>
      <w:pPr>
        <w:ind w:left="4477" w:hanging="360"/>
      </w:pPr>
      <w:rPr>
        <w:rFonts w:ascii="Symbol" w:hAnsi="Symbol" w:hint="default"/>
      </w:rPr>
    </w:lvl>
    <w:lvl w:ilvl="4" w:tplc="04090003" w:tentative="1">
      <w:start w:val="1"/>
      <w:numFmt w:val="bullet"/>
      <w:lvlText w:val="o"/>
      <w:lvlJc w:val="left"/>
      <w:pPr>
        <w:ind w:left="5197" w:hanging="360"/>
      </w:pPr>
      <w:rPr>
        <w:rFonts w:ascii="Courier New" w:hAnsi="Courier New" w:cs="Courier New" w:hint="default"/>
      </w:rPr>
    </w:lvl>
    <w:lvl w:ilvl="5" w:tplc="04090005" w:tentative="1">
      <w:start w:val="1"/>
      <w:numFmt w:val="bullet"/>
      <w:lvlText w:val=""/>
      <w:lvlJc w:val="left"/>
      <w:pPr>
        <w:ind w:left="5917" w:hanging="360"/>
      </w:pPr>
      <w:rPr>
        <w:rFonts w:ascii="Wingdings" w:hAnsi="Wingdings" w:hint="default"/>
      </w:rPr>
    </w:lvl>
    <w:lvl w:ilvl="6" w:tplc="04090001" w:tentative="1">
      <w:start w:val="1"/>
      <w:numFmt w:val="bullet"/>
      <w:lvlText w:val=""/>
      <w:lvlJc w:val="left"/>
      <w:pPr>
        <w:ind w:left="6637" w:hanging="360"/>
      </w:pPr>
      <w:rPr>
        <w:rFonts w:ascii="Symbol" w:hAnsi="Symbol" w:hint="default"/>
      </w:rPr>
    </w:lvl>
    <w:lvl w:ilvl="7" w:tplc="04090003" w:tentative="1">
      <w:start w:val="1"/>
      <w:numFmt w:val="bullet"/>
      <w:lvlText w:val="o"/>
      <w:lvlJc w:val="left"/>
      <w:pPr>
        <w:ind w:left="7357" w:hanging="360"/>
      </w:pPr>
      <w:rPr>
        <w:rFonts w:ascii="Courier New" w:hAnsi="Courier New" w:cs="Courier New" w:hint="default"/>
      </w:rPr>
    </w:lvl>
    <w:lvl w:ilvl="8" w:tplc="04090005" w:tentative="1">
      <w:start w:val="1"/>
      <w:numFmt w:val="bullet"/>
      <w:lvlText w:val=""/>
      <w:lvlJc w:val="left"/>
      <w:pPr>
        <w:ind w:left="8077" w:hanging="360"/>
      </w:pPr>
      <w:rPr>
        <w:rFonts w:ascii="Wingdings" w:hAnsi="Wingdings" w:hint="default"/>
      </w:rPr>
    </w:lvl>
  </w:abstractNum>
  <w:abstractNum w:abstractNumId="31">
    <w:nsid w:val="2E1D5632"/>
    <w:multiLevelType w:val="multilevel"/>
    <w:tmpl w:val="8B20E46E"/>
    <w:lvl w:ilvl="0">
      <w:start w:val="1"/>
      <w:numFmt w:val="decimal"/>
      <w:lvlText w:val="%1."/>
      <w:lvlJc w:val="left"/>
      <w:rPr>
        <w:rFonts w:ascii="Times New Roman" w:eastAsia="Arial Unicode MS" w:hAnsi="Times New Roman" w:cs="Times New Roman"/>
        <w:b w:val="0"/>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32">
    <w:nsid w:val="32175107"/>
    <w:multiLevelType w:val="hybridMultilevel"/>
    <w:tmpl w:val="A21A4812"/>
    <w:lvl w:ilvl="0" w:tplc="47C00C0C">
      <w:start w:val="1"/>
      <w:numFmt w:val="decimal"/>
      <w:lvlText w:val="%1."/>
      <w:lvlJc w:val="left"/>
      <w:pPr>
        <w:ind w:left="1931" w:hanging="108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33">
    <w:nsid w:val="36D7229E"/>
    <w:multiLevelType w:val="hybridMultilevel"/>
    <w:tmpl w:val="50D2D740"/>
    <w:lvl w:ilvl="0" w:tplc="A424A9C4">
      <w:start w:val="13"/>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379C09D0"/>
    <w:multiLevelType w:val="hybridMultilevel"/>
    <w:tmpl w:val="F5264700"/>
    <w:lvl w:ilvl="0" w:tplc="71F42E06">
      <w:start w:val="14"/>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3E4F1E8E"/>
    <w:multiLevelType w:val="hybridMultilevel"/>
    <w:tmpl w:val="8826BD78"/>
    <w:lvl w:ilvl="0" w:tplc="4E20A6F6">
      <w:start w:val="1"/>
      <w:numFmt w:val="decimal"/>
      <w:lvlText w:val="%1."/>
      <w:lvlJc w:val="left"/>
      <w:pPr>
        <w:ind w:left="1070" w:hanging="360"/>
      </w:pPr>
      <w:rPr>
        <w:rFonts w:ascii="Times New Roman" w:eastAsia="Calibri" w:hAnsi="Times New Roman" w:cs="Times New Roman"/>
      </w:rPr>
    </w:lvl>
    <w:lvl w:ilvl="1" w:tplc="04180003" w:tentative="1">
      <w:start w:val="1"/>
      <w:numFmt w:val="bullet"/>
      <w:lvlText w:val="o"/>
      <w:lvlJc w:val="left"/>
      <w:pPr>
        <w:ind w:left="1790" w:hanging="360"/>
      </w:pPr>
      <w:rPr>
        <w:rFonts w:ascii="Courier New" w:hAnsi="Courier New" w:cs="Courier New" w:hint="default"/>
      </w:rPr>
    </w:lvl>
    <w:lvl w:ilvl="2" w:tplc="04180005" w:tentative="1">
      <w:start w:val="1"/>
      <w:numFmt w:val="bullet"/>
      <w:lvlText w:val=""/>
      <w:lvlJc w:val="left"/>
      <w:pPr>
        <w:ind w:left="2510" w:hanging="360"/>
      </w:pPr>
      <w:rPr>
        <w:rFonts w:ascii="Wingdings" w:hAnsi="Wingdings" w:hint="default"/>
      </w:rPr>
    </w:lvl>
    <w:lvl w:ilvl="3" w:tplc="04180001" w:tentative="1">
      <w:start w:val="1"/>
      <w:numFmt w:val="bullet"/>
      <w:lvlText w:val=""/>
      <w:lvlJc w:val="left"/>
      <w:pPr>
        <w:ind w:left="3230" w:hanging="360"/>
      </w:pPr>
      <w:rPr>
        <w:rFonts w:ascii="Symbol" w:hAnsi="Symbol" w:hint="default"/>
      </w:rPr>
    </w:lvl>
    <w:lvl w:ilvl="4" w:tplc="04180003" w:tentative="1">
      <w:start w:val="1"/>
      <w:numFmt w:val="bullet"/>
      <w:lvlText w:val="o"/>
      <w:lvlJc w:val="left"/>
      <w:pPr>
        <w:ind w:left="3950" w:hanging="360"/>
      </w:pPr>
      <w:rPr>
        <w:rFonts w:ascii="Courier New" w:hAnsi="Courier New" w:cs="Courier New" w:hint="default"/>
      </w:rPr>
    </w:lvl>
    <w:lvl w:ilvl="5" w:tplc="04180005" w:tentative="1">
      <w:start w:val="1"/>
      <w:numFmt w:val="bullet"/>
      <w:lvlText w:val=""/>
      <w:lvlJc w:val="left"/>
      <w:pPr>
        <w:ind w:left="4670" w:hanging="360"/>
      </w:pPr>
      <w:rPr>
        <w:rFonts w:ascii="Wingdings" w:hAnsi="Wingdings" w:hint="default"/>
      </w:rPr>
    </w:lvl>
    <w:lvl w:ilvl="6" w:tplc="04180001" w:tentative="1">
      <w:start w:val="1"/>
      <w:numFmt w:val="bullet"/>
      <w:lvlText w:val=""/>
      <w:lvlJc w:val="left"/>
      <w:pPr>
        <w:ind w:left="5390" w:hanging="360"/>
      </w:pPr>
      <w:rPr>
        <w:rFonts w:ascii="Symbol" w:hAnsi="Symbol" w:hint="default"/>
      </w:rPr>
    </w:lvl>
    <w:lvl w:ilvl="7" w:tplc="04180003" w:tentative="1">
      <w:start w:val="1"/>
      <w:numFmt w:val="bullet"/>
      <w:lvlText w:val="o"/>
      <w:lvlJc w:val="left"/>
      <w:pPr>
        <w:ind w:left="6110" w:hanging="360"/>
      </w:pPr>
      <w:rPr>
        <w:rFonts w:ascii="Courier New" w:hAnsi="Courier New" w:cs="Courier New" w:hint="default"/>
      </w:rPr>
    </w:lvl>
    <w:lvl w:ilvl="8" w:tplc="04180005" w:tentative="1">
      <w:start w:val="1"/>
      <w:numFmt w:val="bullet"/>
      <w:lvlText w:val=""/>
      <w:lvlJc w:val="left"/>
      <w:pPr>
        <w:ind w:left="6830" w:hanging="360"/>
      </w:pPr>
      <w:rPr>
        <w:rFonts w:ascii="Wingdings" w:hAnsi="Wingdings" w:hint="default"/>
      </w:rPr>
    </w:lvl>
  </w:abstractNum>
  <w:abstractNum w:abstractNumId="36">
    <w:nsid w:val="423B055D"/>
    <w:multiLevelType w:val="hybridMultilevel"/>
    <w:tmpl w:val="427ABB58"/>
    <w:lvl w:ilvl="0" w:tplc="0D0CE942">
      <w:numFmt w:val="bullet"/>
      <w:lvlText w:val="-"/>
      <w:lvlJc w:val="left"/>
      <w:pPr>
        <w:ind w:left="1120" w:hanging="360"/>
      </w:pPr>
      <w:rPr>
        <w:rFonts w:ascii="Times New Roman" w:eastAsia="Arial Unicode MS" w:hAnsi="Times New Roman" w:cs="Times New Roman" w:hint="default"/>
      </w:rPr>
    </w:lvl>
    <w:lvl w:ilvl="1" w:tplc="04180003" w:tentative="1">
      <w:start w:val="1"/>
      <w:numFmt w:val="bullet"/>
      <w:lvlText w:val="o"/>
      <w:lvlJc w:val="left"/>
      <w:pPr>
        <w:ind w:left="1840" w:hanging="360"/>
      </w:pPr>
      <w:rPr>
        <w:rFonts w:ascii="Courier New" w:hAnsi="Courier New" w:cs="Courier New" w:hint="default"/>
      </w:rPr>
    </w:lvl>
    <w:lvl w:ilvl="2" w:tplc="04180005" w:tentative="1">
      <w:start w:val="1"/>
      <w:numFmt w:val="bullet"/>
      <w:lvlText w:val=""/>
      <w:lvlJc w:val="left"/>
      <w:pPr>
        <w:ind w:left="2560" w:hanging="360"/>
      </w:pPr>
      <w:rPr>
        <w:rFonts w:ascii="Wingdings" w:hAnsi="Wingdings" w:hint="default"/>
      </w:rPr>
    </w:lvl>
    <w:lvl w:ilvl="3" w:tplc="04180001" w:tentative="1">
      <w:start w:val="1"/>
      <w:numFmt w:val="bullet"/>
      <w:lvlText w:val=""/>
      <w:lvlJc w:val="left"/>
      <w:pPr>
        <w:ind w:left="3280" w:hanging="360"/>
      </w:pPr>
      <w:rPr>
        <w:rFonts w:ascii="Symbol" w:hAnsi="Symbol" w:hint="default"/>
      </w:rPr>
    </w:lvl>
    <w:lvl w:ilvl="4" w:tplc="04180003" w:tentative="1">
      <w:start w:val="1"/>
      <w:numFmt w:val="bullet"/>
      <w:lvlText w:val="o"/>
      <w:lvlJc w:val="left"/>
      <w:pPr>
        <w:ind w:left="4000" w:hanging="360"/>
      </w:pPr>
      <w:rPr>
        <w:rFonts w:ascii="Courier New" w:hAnsi="Courier New" w:cs="Courier New" w:hint="default"/>
      </w:rPr>
    </w:lvl>
    <w:lvl w:ilvl="5" w:tplc="04180005" w:tentative="1">
      <w:start w:val="1"/>
      <w:numFmt w:val="bullet"/>
      <w:lvlText w:val=""/>
      <w:lvlJc w:val="left"/>
      <w:pPr>
        <w:ind w:left="4720" w:hanging="360"/>
      </w:pPr>
      <w:rPr>
        <w:rFonts w:ascii="Wingdings" w:hAnsi="Wingdings" w:hint="default"/>
      </w:rPr>
    </w:lvl>
    <w:lvl w:ilvl="6" w:tplc="04180001" w:tentative="1">
      <w:start w:val="1"/>
      <w:numFmt w:val="bullet"/>
      <w:lvlText w:val=""/>
      <w:lvlJc w:val="left"/>
      <w:pPr>
        <w:ind w:left="5440" w:hanging="360"/>
      </w:pPr>
      <w:rPr>
        <w:rFonts w:ascii="Symbol" w:hAnsi="Symbol" w:hint="default"/>
      </w:rPr>
    </w:lvl>
    <w:lvl w:ilvl="7" w:tplc="04180003" w:tentative="1">
      <w:start w:val="1"/>
      <w:numFmt w:val="bullet"/>
      <w:lvlText w:val="o"/>
      <w:lvlJc w:val="left"/>
      <w:pPr>
        <w:ind w:left="6160" w:hanging="360"/>
      </w:pPr>
      <w:rPr>
        <w:rFonts w:ascii="Courier New" w:hAnsi="Courier New" w:cs="Courier New" w:hint="default"/>
      </w:rPr>
    </w:lvl>
    <w:lvl w:ilvl="8" w:tplc="04180005" w:tentative="1">
      <w:start w:val="1"/>
      <w:numFmt w:val="bullet"/>
      <w:lvlText w:val=""/>
      <w:lvlJc w:val="left"/>
      <w:pPr>
        <w:ind w:left="6880" w:hanging="360"/>
      </w:pPr>
      <w:rPr>
        <w:rFonts w:ascii="Wingdings" w:hAnsi="Wingdings" w:hint="default"/>
      </w:rPr>
    </w:lvl>
  </w:abstractNum>
  <w:abstractNum w:abstractNumId="37">
    <w:nsid w:val="4259052A"/>
    <w:multiLevelType w:val="hybridMultilevel"/>
    <w:tmpl w:val="5AE209D0"/>
    <w:lvl w:ilvl="0" w:tplc="AD3EA29A">
      <w:start w:val="4"/>
      <w:numFmt w:val="upperRoman"/>
      <w:lvlText w:val="%1."/>
      <w:lvlJc w:val="left"/>
      <w:pPr>
        <w:ind w:left="1571"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503F40C6"/>
    <w:multiLevelType w:val="hybridMultilevel"/>
    <w:tmpl w:val="CD50312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6BC82B32"/>
    <w:multiLevelType w:val="hybridMultilevel"/>
    <w:tmpl w:val="F21CAD42"/>
    <w:lvl w:ilvl="0" w:tplc="88025B96">
      <w:start w:val="8"/>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88904A7"/>
    <w:multiLevelType w:val="hybridMultilevel"/>
    <w:tmpl w:val="3FF296BC"/>
    <w:lvl w:ilvl="0" w:tplc="707CDEA6">
      <w:start w:val="1"/>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nsid w:val="79ED5E44"/>
    <w:multiLevelType w:val="multilevel"/>
    <w:tmpl w:val="C8563536"/>
    <w:lvl w:ilvl="0">
      <w:start w:val="1"/>
      <w:numFmt w:val="decimal"/>
      <w:lvlText w:val="%1."/>
      <w:lvlJc w:val="left"/>
      <w:rPr>
        <w:rFonts w:ascii="Times New Roman" w:eastAsia="Arial Unicode MS" w:hAnsi="Times New Roman" w:cs="Times New Roman"/>
        <w:b/>
        <w:bCs w:val="0"/>
        <w:i w:val="0"/>
        <w:iCs w:val="0"/>
        <w:smallCaps w:val="0"/>
        <w:strike w:val="0"/>
        <w:color w:val="000000"/>
        <w:spacing w:val="0"/>
        <w:w w:val="100"/>
        <w:position w:val="0"/>
        <w:sz w:val="23"/>
        <w:szCs w:val="23"/>
        <w:u w:val="none"/>
      </w:rPr>
    </w:lvl>
    <w:lvl w:ilvl="1">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42">
    <w:nsid w:val="7C2E55B6"/>
    <w:multiLevelType w:val="hybridMultilevel"/>
    <w:tmpl w:val="B78E4DBA"/>
    <w:lvl w:ilvl="0" w:tplc="3B548A30">
      <w:start w:val="1"/>
      <w:numFmt w:val="decimal"/>
      <w:lvlText w:val="%1."/>
      <w:lvlJc w:val="left"/>
      <w:pPr>
        <w:ind w:left="1080" w:hanging="360"/>
      </w:pPr>
      <w:rPr>
        <w:rFonts w:ascii="Times New Roman" w:eastAsia="Arial Unicode MS" w:hAnsi="Times New Roman" w:cs="Times New Roman"/>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36"/>
  </w:num>
  <w:num w:numId="26">
    <w:abstractNumId w:val="38"/>
  </w:num>
  <w:num w:numId="27">
    <w:abstractNumId w:val="27"/>
  </w:num>
  <w:num w:numId="28">
    <w:abstractNumId w:val="29"/>
  </w:num>
  <w:num w:numId="29">
    <w:abstractNumId w:val="37"/>
  </w:num>
  <w:num w:numId="30">
    <w:abstractNumId w:val="40"/>
  </w:num>
  <w:num w:numId="31">
    <w:abstractNumId w:val="33"/>
  </w:num>
  <w:num w:numId="32">
    <w:abstractNumId w:val="35"/>
  </w:num>
  <w:num w:numId="33">
    <w:abstractNumId w:val="42"/>
  </w:num>
  <w:num w:numId="34">
    <w:abstractNumId w:val="34"/>
  </w:num>
  <w:num w:numId="35">
    <w:abstractNumId w:val="30"/>
  </w:num>
  <w:num w:numId="36">
    <w:abstractNumId w:val="26"/>
  </w:num>
  <w:num w:numId="37">
    <w:abstractNumId w:val="28"/>
  </w:num>
  <w:num w:numId="38">
    <w:abstractNumId w:val="32"/>
  </w:num>
  <w:num w:numId="39">
    <w:abstractNumId w:val="39"/>
  </w:num>
  <w:num w:numId="40">
    <w:abstractNumId w:val="25"/>
  </w:num>
  <w:num w:numId="41">
    <w:abstractNumId w:val="31"/>
  </w:num>
  <w:num w:numId="42">
    <w:abstractNumId w:val="24"/>
  </w:num>
  <w:num w:numId="43">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oNotTrackMoves/>
  <w:defaultTabStop w:val="720"/>
  <w:hyphenationZone w:val="425"/>
  <w:evenAndOddHeaders/>
  <w:drawingGridHorizontalSpacing w:val="181"/>
  <w:drawingGridVerticalSpacing w:val="181"/>
  <w:doNotShadeFormData/>
  <w:characterSpacingControl w:val="compressPunctuation"/>
  <w:doNotValidateAgainstSchema/>
  <w:doNotDemarcateInvalidXml/>
  <w:hdrShapeDefaults>
    <o:shapedefaults v:ext="edit" spidmax="39938"/>
  </w:hdrShapeDefaults>
  <w:footnotePr>
    <w:footnote w:id="-1"/>
    <w:footnote w:id="0"/>
  </w:footnotePr>
  <w:endnotePr>
    <w:endnote w:id="-1"/>
    <w:endnote w:id="0"/>
  </w:endnotePr>
  <w:compat>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383D"/>
    <w:rsid w:val="00001FD8"/>
    <w:rsid w:val="000023E5"/>
    <w:rsid w:val="00003C1B"/>
    <w:rsid w:val="00005E86"/>
    <w:rsid w:val="000107D3"/>
    <w:rsid w:val="000112FB"/>
    <w:rsid w:val="0001139F"/>
    <w:rsid w:val="00011586"/>
    <w:rsid w:val="0001282A"/>
    <w:rsid w:val="00014277"/>
    <w:rsid w:val="0001538D"/>
    <w:rsid w:val="0002222A"/>
    <w:rsid w:val="00022C43"/>
    <w:rsid w:val="000237AB"/>
    <w:rsid w:val="00036F3A"/>
    <w:rsid w:val="0003739A"/>
    <w:rsid w:val="00037D8A"/>
    <w:rsid w:val="00041B02"/>
    <w:rsid w:val="0004228D"/>
    <w:rsid w:val="00043031"/>
    <w:rsid w:val="00046749"/>
    <w:rsid w:val="0005066C"/>
    <w:rsid w:val="000534EF"/>
    <w:rsid w:val="00057241"/>
    <w:rsid w:val="00060C04"/>
    <w:rsid w:val="000614A8"/>
    <w:rsid w:val="000632A7"/>
    <w:rsid w:val="00063B56"/>
    <w:rsid w:val="00065922"/>
    <w:rsid w:val="00066F0C"/>
    <w:rsid w:val="00072B6E"/>
    <w:rsid w:val="00073A2A"/>
    <w:rsid w:val="00075869"/>
    <w:rsid w:val="0007741F"/>
    <w:rsid w:val="0008123F"/>
    <w:rsid w:val="00081724"/>
    <w:rsid w:val="00087049"/>
    <w:rsid w:val="000877C9"/>
    <w:rsid w:val="00092BAA"/>
    <w:rsid w:val="00093633"/>
    <w:rsid w:val="000A043C"/>
    <w:rsid w:val="000A1AD5"/>
    <w:rsid w:val="000A22B6"/>
    <w:rsid w:val="000A4D3F"/>
    <w:rsid w:val="000A74F1"/>
    <w:rsid w:val="000B432D"/>
    <w:rsid w:val="000B4AA2"/>
    <w:rsid w:val="000C01FE"/>
    <w:rsid w:val="000C2022"/>
    <w:rsid w:val="000C5912"/>
    <w:rsid w:val="000C5F5D"/>
    <w:rsid w:val="000D114B"/>
    <w:rsid w:val="000D11EA"/>
    <w:rsid w:val="000D2180"/>
    <w:rsid w:val="000D2337"/>
    <w:rsid w:val="000D2509"/>
    <w:rsid w:val="000D282A"/>
    <w:rsid w:val="000D29C5"/>
    <w:rsid w:val="000D4BEE"/>
    <w:rsid w:val="000D5F27"/>
    <w:rsid w:val="000D61FF"/>
    <w:rsid w:val="000D7246"/>
    <w:rsid w:val="000D7AEB"/>
    <w:rsid w:val="000E399B"/>
    <w:rsid w:val="000E3C67"/>
    <w:rsid w:val="000E4B01"/>
    <w:rsid w:val="000E5010"/>
    <w:rsid w:val="000E5288"/>
    <w:rsid w:val="000E570A"/>
    <w:rsid w:val="000E6879"/>
    <w:rsid w:val="000E6D58"/>
    <w:rsid w:val="000E7DA3"/>
    <w:rsid w:val="000F0F2A"/>
    <w:rsid w:val="000F1703"/>
    <w:rsid w:val="000F2764"/>
    <w:rsid w:val="000F37C3"/>
    <w:rsid w:val="00100BFF"/>
    <w:rsid w:val="00101605"/>
    <w:rsid w:val="001036CE"/>
    <w:rsid w:val="00105AB6"/>
    <w:rsid w:val="00106F68"/>
    <w:rsid w:val="00107A78"/>
    <w:rsid w:val="00107FD4"/>
    <w:rsid w:val="0011373B"/>
    <w:rsid w:val="001137BF"/>
    <w:rsid w:val="001158D7"/>
    <w:rsid w:val="00115EEB"/>
    <w:rsid w:val="00117FB8"/>
    <w:rsid w:val="00120FA2"/>
    <w:rsid w:val="0012190E"/>
    <w:rsid w:val="00122655"/>
    <w:rsid w:val="00122700"/>
    <w:rsid w:val="0012373E"/>
    <w:rsid w:val="00124BBC"/>
    <w:rsid w:val="00125505"/>
    <w:rsid w:val="00125EEF"/>
    <w:rsid w:val="00127210"/>
    <w:rsid w:val="00127CDB"/>
    <w:rsid w:val="00130B3A"/>
    <w:rsid w:val="00132DFB"/>
    <w:rsid w:val="001336B4"/>
    <w:rsid w:val="001352D5"/>
    <w:rsid w:val="001379E0"/>
    <w:rsid w:val="00140A0F"/>
    <w:rsid w:val="0014222F"/>
    <w:rsid w:val="00142D80"/>
    <w:rsid w:val="00144617"/>
    <w:rsid w:val="00146C0F"/>
    <w:rsid w:val="00147268"/>
    <w:rsid w:val="00152C56"/>
    <w:rsid w:val="001536D9"/>
    <w:rsid w:val="00153FF6"/>
    <w:rsid w:val="00156534"/>
    <w:rsid w:val="00156548"/>
    <w:rsid w:val="00156885"/>
    <w:rsid w:val="00157952"/>
    <w:rsid w:val="00157F04"/>
    <w:rsid w:val="001604CB"/>
    <w:rsid w:val="0016089A"/>
    <w:rsid w:val="0016181A"/>
    <w:rsid w:val="0016286B"/>
    <w:rsid w:val="00164771"/>
    <w:rsid w:val="00165DD7"/>
    <w:rsid w:val="00173A31"/>
    <w:rsid w:val="00173F1C"/>
    <w:rsid w:val="00174C36"/>
    <w:rsid w:val="0017726C"/>
    <w:rsid w:val="0018253D"/>
    <w:rsid w:val="00183C13"/>
    <w:rsid w:val="00185BDE"/>
    <w:rsid w:val="00186134"/>
    <w:rsid w:val="00186681"/>
    <w:rsid w:val="00186958"/>
    <w:rsid w:val="001907CB"/>
    <w:rsid w:val="001914D3"/>
    <w:rsid w:val="00191D84"/>
    <w:rsid w:val="00193CAA"/>
    <w:rsid w:val="001958E4"/>
    <w:rsid w:val="00196AAD"/>
    <w:rsid w:val="001A03ED"/>
    <w:rsid w:val="001A08E6"/>
    <w:rsid w:val="001A3DCD"/>
    <w:rsid w:val="001A441F"/>
    <w:rsid w:val="001A4E42"/>
    <w:rsid w:val="001A5CC2"/>
    <w:rsid w:val="001A6018"/>
    <w:rsid w:val="001B002F"/>
    <w:rsid w:val="001B1FEC"/>
    <w:rsid w:val="001B23A0"/>
    <w:rsid w:val="001B50C7"/>
    <w:rsid w:val="001B527E"/>
    <w:rsid w:val="001B54E9"/>
    <w:rsid w:val="001B5C12"/>
    <w:rsid w:val="001B6FF9"/>
    <w:rsid w:val="001B7520"/>
    <w:rsid w:val="001B7EBE"/>
    <w:rsid w:val="001C0111"/>
    <w:rsid w:val="001C268C"/>
    <w:rsid w:val="001C3174"/>
    <w:rsid w:val="001D1949"/>
    <w:rsid w:val="001D277B"/>
    <w:rsid w:val="001D447D"/>
    <w:rsid w:val="001D4884"/>
    <w:rsid w:val="001D4E09"/>
    <w:rsid w:val="001D51D7"/>
    <w:rsid w:val="001D5968"/>
    <w:rsid w:val="001D7450"/>
    <w:rsid w:val="001E1BBB"/>
    <w:rsid w:val="001E1E72"/>
    <w:rsid w:val="001E2E30"/>
    <w:rsid w:val="001E348C"/>
    <w:rsid w:val="001E3EE0"/>
    <w:rsid w:val="001E3F46"/>
    <w:rsid w:val="001F0002"/>
    <w:rsid w:val="001F09B5"/>
    <w:rsid w:val="001F15C2"/>
    <w:rsid w:val="001F195C"/>
    <w:rsid w:val="001F2FE4"/>
    <w:rsid w:val="001F63B8"/>
    <w:rsid w:val="001F64C4"/>
    <w:rsid w:val="001F7058"/>
    <w:rsid w:val="0020198F"/>
    <w:rsid w:val="00204E54"/>
    <w:rsid w:val="002053C1"/>
    <w:rsid w:val="002057E6"/>
    <w:rsid w:val="0020591A"/>
    <w:rsid w:val="0021209C"/>
    <w:rsid w:val="002133F8"/>
    <w:rsid w:val="00213EE2"/>
    <w:rsid w:val="00214EAB"/>
    <w:rsid w:val="0021503F"/>
    <w:rsid w:val="0021511E"/>
    <w:rsid w:val="00216163"/>
    <w:rsid w:val="00217214"/>
    <w:rsid w:val="002207CE"/>
    <w:rsid w:val="0022134A"/>
    <w:rsid w:val="00225861"/>
    <w:rsid w:val="00230C85"/>
    <w:rsid w:val="00233DCA"/>
    <w:rsid w:val="002349C1"/>
    <w:rsid w:val="0023516E"/>
    <w:rsid w:val="00237FD6"/>
    <w:rsid w:val="002407A9"/>
    <w:rsid w:val="00245737"/>
    <w:rsid w:val="00245D17"/>
    <w:rsid w:val="002462CA"/>
    <w:rsid w:val="002520A7"/>
    <w:rsid w:val="002530E7"/>
    <w:rsid w:val="002552DB"/>
    <w:rsid w:val="00255378"/>
    <w:rsid w:val="002573E5"/>
    <w:rsid w:val="00260834"/>
    <w:rsid w:val="00260ABD"/>
    <w:rsid w:val="00262B54"/>
    <w:rsid w:val="0026330F"/>
    <w:rsid w:val="002639D0"/>
    <w:rsid w:val="00270C30"/>
    <w:rsid w:val="00271B8F"/>
    <w:rsid w:val="002733AD"/>
    <w:rsid w:val="0027601E"/>
    <w:rsid w:val="00280734"/>
    <w:rsid w:val="00281B66"/>
    <w:rsid w:val="00284120"/>
    <w:rsid w:val="00285260"/>
    <w:rsid w:val="00285F2A"/>
    <w:rsid w:val="0029086B"/>
    <w:rsid w:val="00291FA2"/>
    <w:rsid w:val="002926C1"/>
    <w:rsid w:val="00295876"/>
    <w:rsid w:val="002A0D16"/>
    <w:rsid w:val="002A1CE4"/>
    <w:rsid w:val="002A278B"/>
    <w:rsid w:val="002A4C2F"/>
    <w:rsid w:val="002A57F5"/>
    <w:rsid w:val="002A7211"/>
    <w:rsid w:val="002B16D0"/>
    <w:rsid w:val="002B49BA"/>
    <w:rsid w:val="002B604E"/>
    <w:rsid w:val="002B614E"/>
    <w:rsid w:val="002C0711"/>
    <w:rsid w:val="002C4B56"/>
    <w:rsid w:val="002D0FE5"/>
    <w:rsid w:val="002D3567"/>
    <w:rsid w:val="002D3854"/>
    <w:rsid w:val="002D3ECA"/>
    <w:rsid w:val="002D5A53"/>
    <w:rsid w:val="002D68F7"/>
    <w:rsid w:val="002D7CFB"/>
    <w:rsid w:val="002D7FE8"/>
    <w:rsid w:val="002E1290"/>
    <w:rsid w:val="002E1BC9"/>
    <w:rsid w:val="002E1F5E"/>
    <w:rsid w:val="002E2EC6"/>
    <w:rsid w:val="002E6BED"/>
    <w:rsid w:val="002E734F"/>
    <w:rsid w:val="002E74F7"/>
    <w:rsid w:val="002F03CC"/>
    <w:rsid w:val="002F07A1"/>
    <w:rsid w:val="002F28E3"/>
    <w:rsid w:val="002F3D4A"/>
    <w:rsid w:val="002F5077"/>
    <w:rsid w:val="002F633D"/>
    <w:rsid w:val="003026B0"/>
    <w:rsid w:val="00302BD3"/>
    <w:rsid w:val="00302CC4"/>
    <w:rsid w:val="0030383D"/>
    <w:rsid w:val="0030413C"/>
    <w:rsid w:val="0030544E"/>
    <w:rsid w:val="00310303"/>
    <w:rsid w:val="0031116D"/>
    <w:rsid w:val="0031145E"/>
    <w:rsid w:val="00311DE8"/>
    <w:rsid w:val="003126F5"/>
    <w:rsid w:val="00313363"/>
    <w:rsid w:val="003140DA"/>
    <w:rsid w:val="00315A1B"/>
    <w:rsid w:val="00317728"/>
    <w:rsid w:val="00317CE9"/>
    <w:rsid w:val="0032353B"/>
    <w:rsid w:val="0032402E"/>
    <w:rsid w:val="00324AEA"/>
    <w:rsid w:val="0032611D"/>
    <w:rsid w:val="00326CEE"/>
    <w:rsid w:val="00332602"/>
    <w:rsid w:val="00333228"/>
    <w:rsid w:val="00334840"/>
    <w:rsid w:val="003404C3"/>
    <w:rsid w:val="00340A7B"/>
    <w:rsid w:val="00344BD2"/>
    <w:rsid w:val="00344C22"/>
    <w:rsid w:val="00344FE8"/>
    <w:rsid w:val="0034537B"/>
    <w:rsid w:val="003459C3"/>
    <w:rsid w:val="00350766"/>
    <w:rsid w:val="00351171"/>
    <w:rsid w:val="00351644"/>
    <w:rsid w:val="0035188F"/>
    <w:rsid w:val="00351C5C"/>
    <w:rsid w:val="00352050"/>
    <w:rsid w:val="00352289"/>
    <w:rsid w:val="00354C25"/>
    <w:rsid w:val="0035583A"/>
    <w:rsid w:val="00355925"/>
    <w:rsid w:val="0035736D"/>
    <w:rsid w:val="00357D9E"/>
    <w:rsid w:val="00361790"/>
    <w:rsid w:val="0036225C"/>
    <w:rsid w:val="00363EC0"/>
    <w:rsid w:val="00364AF4"/>
    <w:rsid w:val="00365010"/>
    <w:rsid w:val="00366CA0"/>
    <w:rsid w:val="00370725"/>
    <w:rsid w:val="003718C3"/>
    <w:rsid w:val="00373370"/>
    <w:rsid w:val="00380B0D"/>
    <w:rsid w:val="0038422A"/>
    <w:rsid w:val="00384C35"/>
    <w:rsid w:val="00390E77"/>
    <w:rsid w:val="00391F36"/>
    <w:rsid w:val="0039649F"/>
    <w:rsid w:val="003A032C"/>
    <w:rsid w:val="003A1442"/>
    <w:rsid w:val="003A44C3"/>
    <w:rsid w:val="003B164D"/>
    <w:rsid w:val="003B32E5"/>
    <w:rsid w:val="003B4033"/>
    <w:rsid w:val="003B6967"/>
    <w:rsid w:val="003B7393"/>
    <w:rsid w:val="003B7B39"/>
    <w:rsid w:val="003C4083"/>
    <w:rsid w:val="003C470E"/>
    <w:rsid w:val="003C49A4"/>
    <w:rsid w:val="003C7B22"/>
    <w:rsid w:val="003D01BF"/>
    <w:rsid w:val="003D20E1"/>
    <w:rsid w:val="003D40AA"/>
    <w:rsid w:val="003D487A"/>
    <w:rsid w:val="003D559E"/>
    <w:rsid w:val="003D71E4"/>
    <w:rsid w:val="003E043E"/>
    <w:rsid w:val="003E2D95"/>
    <w:rsid w:val="003E37D2"/>
    <w:rsid w:val="003E39E8"/>
    <w:rsid w:val="003E6D3D"/>
    <w:rsid w:val="003E79E1"/>
    <w:rsid w:val="003E7A18"/>
    <w:rsid w:val="003E7D4B"/>
    <w:rsid w:val="003F0711"/>
    <w:rsid w:val="003F122A"/>
    <w:rsid w:val="003F14FE"/>
    <w:rsid w:val="003F23E1"/>
    <w:rsid w:val="003F27F7"/>
    <w:rsid w:val="003F2F16"/>
    <w:rsid w:val="003F48F7"/>
    <w:rsid w:val="003F4903"/>
    <w:rsid w:val="003F4FE5"/>
    <w:rsid w:val="003F68EC"/>
    <w:rsid w:val="003F7D4E"/>
    <w:rsid w:val="00400E90"/>
    <w:rsid w:val="00403252"/>
    <w:rsid w:val="004054D5"/>
    <w:rsid w:val="00412950"/>
    <w:rsid w:val="00412ECF"/>
    <w:rsid w:val="00415377"/>
    <w:rsid w:val="00416FF1"/>
    <w:rsid w:val="00417EF8"/>
    <w:rsid w:val="004222D8"/>
    <w:rsid w:val="0042611D"/>
    <w:rsid w:val="00426DF9"/>
    <w:rsid w:val="00427882"/>
    <w:rsid w:val="00432033"/>
    <w:rsid w:val="00432261"/>
    <w:rsid w:val="00432CA2"/>
    <w:rsid w:val="00434238"/>
    <w:rsid w:val="00435A6E"/>
    <w:rsid w:val="004365BE"/>
    <w:rsid w:val="00441821"/>
    <w:rsid w:val="00441FBF"/>
    <w:rsid w:val="004423B2"/>
    <w:rsid w:val="004451CB"/>
    <w:rsid w:val="00450146"/>
    <w:rsid w:val="00450413"/>
    <w:rsid w:val="004505B2"/>
    <w:rsid w:val="00451860"/>
    <w:rsid w:val="00452E36"/>
    <w:rsid w:val="00456C27"/>
    <w:rsid w:val="00464520"/>
    <w:rsid w:val="00465802"/>
    <w:rsid w:val="00467A1C"/>
    <w:rsid w:val="004734F4"/>
    <w:rsid w:val="004758AA"/>
    <w:rsid w:val="00476070"/>
    <w:rsid w:val="004775D8"/>
    <w:rsid w:val="00477D46"/>
    <w:rsid w:val="004840B6"/>
    <w:rsid w:val="004850B7"/>
    <w:rsid w:val="004852A6"/>
    <w:rsid w:val="0048593B"/>
    <w:rsid w:val="004905F9"/>
    <w:rsid w:val="00495BD9"/>
    <w:rsid w:val="00495CCF"/>
    <w:rsid w:val="0049609B"/>
    <w:rsid w:val="00496998"/>
    <w:rsid w:val="0049713C"/>
    <w:rsid w:val="0049785A"/>
    <w:rsid w:val="004A110F"/>
    <w:rsid w:val="004A19EF"/>
    <w:rsid w:val="004A1A93"/>
    <w:rsid w:val="004A3830"/>
    <w:rsid w:val="004A3965"/>
    <w:rsid w:val="004A4226"/>
    <w:rsid w:val="004A59A2"/>
    <w:rsid w:val="004B0128"/>
    <w:rsid w:val="004B3369"/>
    <w:rsid w:val="004B4B02"/>
    <w:rsid w:val="004B5D54"/>
    <w:rsid w:val="004B7021"/>
    <w:rsid w:val="004C0876"/>
    <w:rsid w:val="004C28B3"/>
    <w:rsid w:val="004C3361"/>
    <w:rsid w:val="004C505F"/>
    <w:rsid w:val="004C756A"/>
    <w:rsid w:val="004D0BFB"/>
    <w:rsid w:val="004D1FA6"/>
    <w:rsid w:val="004D3243"/>
    <w:rsid w:val="004D3C71"/>
    <w:rsid w:val="004D419C"/>
    <w:rsid w:val="004E21D1"/>
    <w:rsid w:val="004E261D"/>
    <w:rsid w:val="004E7E73"/>
    <w:rsid w:val="004F0131"/>
    <w:rsid w:val="004F04EB"/>
    <w:rsid w:val="004F07CF"/>
    <w:rsid w:val="004F3246"/>
    <w:rsid w:val="004F4919"/>
    <w:rsid w:val="004F4D71"/>
    <w:rsid w:val="004F4EBF"/>
    <w:rsid w:val="004F57A5"/>
    <w:rsid w:val="004F6443"/>
    <w:rsid w:val="00500163"/>
    <w:rsid w:val="00501081"/>
    <w:rsid w:val="005018FC"/>
    <w:rsid w:val="00507AB8"/>
    <w:rsid w:val="00510EA0"/>
    <w:rsid w:val="0051105F"/>
    <w:rsid w:val="00511761"/>
    <w:rsid w:val="0051292E"/>
    <w:rsid w:val="00513A9C"/>
    <w:rsid w:val="005160AF"/>
    <w:rsid w:val="00521031"/>
    <w:rsid w:val="00521045"/>
    <w:rsid w:val="005230AD"/>
    <w:rsid w:val="0052371F"/>
    <w:rsid w:val="0052441B"/>
    <w:rsid w:val="00530971"/>
    <w:rsid w:val="00530B43"/>
    <w:rsid w:val="00531CEB"/>
    <w:rsid w:val="00534605"/>
    <w:rsid w:val="00535CC7"/>
    <w:rsid w:val="00543BFA"/>
    <w:rsid w:val="0054523E"/>
    <w:rsid w:val="00545282"/>
    <w:rsid w:val="00546299"/>
    <w:rsid w:val="0054646A"/>
    <w:rsid w:val="00553E36"/>
    <w:rsid w:val="00556F2D"/>
    <w:rsid w:val="00557C5C"/>
    <w:rsid w:val="0056398E"/>
    <w:rsid w:val="005654D6"/>
    <w:rsid w:val="00566CD7"/>
    <w:rsid w:val="00572D26"/>
    <w:rsid w:val="00573F93"/>
    <w:rsid w:val="00574A26"/>
    <w:rsid w:val="00574C1C"/>
    <w:rsid w:val="00575912"/>
    <w:rsid w:val="00575963"/>
    <w:rsid w:val="00575BF3"/>
    <w:rsid w:val="00577C82"/>
    <w:rsid w:val="00577FE2"/>
    <w:rsid w:val="005800E7"/>
    <w:rsid w:val="00582349"/>
    <w:rsid w:val="00582F5D"/>
    <w:rsid w:val="00583171"/>
    <w:rsid w:val="005834B4"/>
    <w:rsid w:val="00587F5F"/>
    <w:rsid w:val="00591B65"/>
    <w:rsid w:val="00593511"/>
    <w:rsid w:val="005A0211"/>
    <w:rsid w:val="005A1B11"/>
    <w:rsid w:val="005A5845"/>
    <w:rsid w:val="005A73C7"/>
    <w:rsid w:val="005B066E"/>
    <w:rsid w:val="005B1703"/>
    <w:rsid w:val="005B1772"/>
    <w:rsid w:val="005B4CC0"/>
    <w:rsid w:val="005C11C4"/>
    <w:rsid w:val="005C1C35"/>
    <w:rsid w:val="005C20E6"/>
    <w:rsid w:val="005C316C"/>
    <w:rsid w:val="005C327D"/>
    <w:rsid w:val="005C3C46"/>
    <w:rsid w:val="005C6E5B"/>
    <w:rsid w:val="005E3639"/>
    <w:rsid w:val="005E464B"/>
    <w:rsid w:val="005E5F6A"/>
    <w:rsid w:val="005E781A"/>
    <w:rsid w:val="005F141A"/>
    <w:rsid w:val="005F22FF"/>
    <w:rsid w:val="005F3689"/>
    <w:rsid w:val="005F4346"/>
    <w:rsid w:val="005F5085"/>
    <w:rsid w:val="005F7250"/>
    <w:rsid w:val="00601A07"/>
    <w:rsid w:val="0060713A"/>
    <w:rsid w:val="006114B7"/>
    <w:rsid w:val="006131C9"/>
    <w:rsid w:val="00615867"/>
    <w:rsid w:val="0061738C"/>
    <w:rsid w:val="00617A64"/>
    <w:rsid w:val="00621D01"/>
    <w:rsid w:val="006221EB"/>
    <w:rsid w:val="00625617"/>
    <w:rsid w:val="006257FA"/>
    <w:rsid w:val="00626563"/>
    <w:rsid w:val="00627979"/>
    <w:rsid w:val="0063059E"/>
    <w:rsid w:val="00631D7D"/>
    <w:rsid w:val="0063485E"/>
    <w:rsid w:val="0063617D"/>
    <w:rsid w:val="0063622E"/>
    <w:rsid w:val="00640E0F"/>
    <w:rsid w:val="00644674"/>
    <w:rsid w:val="0064631F"/>
    <w:rsid w:val="0064670D"/>
    <w:rsid w:val="00646B04"/>
    <w:rsid w:val="00647A9F"/>
    <w:rsid w:val="00652E5E"/>
    <w:rsid w:val="00657D6B"/>
    <w:rsid w:val="00662C11"/>
    <w:rsid w:val="006647F5"/>
    <w:rsid w:val="0066691A"/>
    <w:rsid w:val="00670199"/>
    <w:rsid w:val="00671448"/>
    <w:rsid w:val="00672253"/>
    <w:rsid w:val="006736DC"/>
    <w:rsid w:val="00676164"/>
    <w:rsid w:val="006761F6"/>
    <w:rsid w:val="00686CE4"/>
    <w:rsid w:val="00691771"/>
    <w:rsid w:val="00691A4A"/>
    <w:rsid w:val="00692147"/>
    <w:rsid w:val="006941DF"/>
    <w:rsid w:val="00695EB9"/>
    <w:rsid w:val="00695F52"/>
    <w:rsid w:val="0069627F"/>
    <w:rsid w:val="00697800"/>
    <w:rsid w:val="00697C74"/>
    <w:rsid w:val="006A2B91"/>
    <w:rsid w:val="006A3CF0"/>
    <w:rsid w:val="006A4577"/>
    <w:rsid w:val="006A72DF"/>
    <w:rsid w:val="006B1E08"/>
    <w:rsid w:val="006B244C"/>
    <w:rsid w:val="006B3F32"/>
    <w:rsid w:val="006B521B"/>
    <w:rsid w:val="006B5447"/>
    <w:rsid w:val="006B6B9C"/>
    <w:rsid w:val="006B6DDC"/>
    <w:rsid w:val="006C1125"/>
    <w:rsid w:val="006C31D6"/>
    <w:rsid w:val="006C3886"/>
    <w:rsid w:val="006C5440"/>
    <w:rsid w:val="006D23BB"/>
    <w:rsid w:val="006D31D6"/>
    <w:rsid w:val="006D4967"/>
    <w:rsid w:val="006D5AE8"/>
    <w:rsid w:val="006E2BDD"/>
    <w:rsid w:val="006E2D56"/>
    <w:rsid w:val="006E4C4E"/>
    <w:rsid w:val="006E5BEE"/>
    <w:rsid w:val="006E6286"/>
    <w:rsid w:val="006F197C"/>
    <w:rsid w:val="006F558E"/>
    <w:rsid w:val="006F58F9"/>
    <w:rsid w:val="006F5E76"/>
    <w:rsid w:val="00700A98"/>
    <w:rsid w:val="00701C0F"/>
    <w:rsid w:val="0070208C"/>
    <w:rsid w:val="00703EFD"/>
    <w:rsid w:val="0070487E"/>
    <w:rsid w:val="0070645E"/>
    <w:rsid w:val="00712A2C"/>
    <w:rsid w:val="0071324E"/>
    <w:rsid w:val="00715F0F"/>
    <w:rsid w:val="00716F7C"/>
    <w:rsid w:val="007173B4"/>
    <w:rsid w:val="00717801"/>
    <w:rsid w:val="007229AE"/>
    <w:rsid w:val="00723F9D"/>
    <w:rsid w:val="00724857"/>
    <w:rsid w:val="007256EA"/>
    <w:rsid w:val="007316EB"/>
    <w:rsid w:val="00735D4F"/>
    <w:rsid w:val="00741F16"/>
    <w:rsid w:val="00743B63"/>
    <w:rsid w:val="00745B90"/>
    <w:rsid w:val="007461B1"/>
    <w:rsid w:val="00750D31"/>
    <w:rsid w:val="007513C0"/>
    <w:rsid w:val="00752DA0"/>
    <w:rsid w:val="0075438E"/>
    <w:rsid w:val="0075502E"/>
    <w:rsid w:val="00755449"/>
    <w:rsid w:val="007568B0"/>
    <w:rsid w:val="007570BA"/>
    <w:rsid w:val="00757D43"/>
    <w:rsid w:val="00760E77"/>
    <w:rsid w:val="00764865"/>
    <w:rsid w:val="00765327"/>
    <w:rsid w:val="007667E2"/>
    <w:rsid w:val="00766E22"/>
    <w:rsid w:val="00771B07"/>
    <w:rsid w:val="00771B7D"/>
    <w:rsid w:val="00775314"/>
    <w:rsid w:val="0077558F"/>
    <w:rsid w:val="00775AE7"/>
    <w:rsid w:val="00775F7E"/>
    <w:rsid w:val="00777F0E"/>
    <w:rsid w:val="00780817"/>
    <w:rsid w:val="007840C0"/>
    <w:rsid w:val="0078462F"/>
    <w:rsid w:val="007852A4"/>
    <w:rsid w:val="00785899"/>
    <w:rsid w:val="0078608F"/>
    <w:rsid w:val="00790A81"/>
    <w:rsid w:val="00790FEB"/>
    <w:rsid w:val="00791818"/>
    <w:rsid w:val="0079248C"/>
    <w:rsid w:val="00792577"/>
    <w:rsid w:val="00793B5B"/>
    <w:rsid w:val="00794E62"/>
    <w:rsid w:val="00797150"/>
    <w:rsid w:val="00797612"/>
    <w:rsid w:val="007A0030"/>
    <w:rsid w:val="007A0853"/>
    <w:rsid w:val="007A0B37"/>
    <w:rsid w:val="007A127E"/>
    <w:rsid w:val="007A57F8"/>
    <w:rsid w:val="007A6D05"/>
    <w:rsid w:val="007B137C"/>
    <w:rsid w:val="007B14E1"/>
    <w:rsid w:val="007B1771"/>
    <w:rsid w:val="007B2E2C"/>
    <w:rsid w:val="007B50E4"/>
    <w:rsid w:val="007B567C"/>
    <w:rsid w:val="007B594A"/>
    <w:rsid w:val="007B5D17"/>
    <w:rsid w:val="007B68F4"/>
    <w:rsid w:val="007B7459"/>
    <w:rsid w:val="007D0696"/>
    <w:rsid w:val="007D39C8"/>
    <w:rsid w:val="007D4413"/>
    <w:rsid w:val="007D51B7"/>
    <w:rsid w:val="007D578F"/>
    <w:rsid w:val="007E1485"/>
    <w:rsid w:val="007E4836"/>
    <w:rsid w:val="007E618C"/>
    <w:rsid w:val="007E6E1E"/>
    <w:rsid w:val="007E729E"/>
    <w:rsid w:val="007F0411"/>
    <w:rsid w:val="007F2B30"/>
    <w:rsid w:val="007F2C1D"/>
    <w:rsid w:val="007F3398"/>
    <w:rsid w:val="007F394F"/>
    <w:rsid w:val="007F3DE1"/>
    <w:rsid w:val="007F42A1"/>
    <w:rsid w:val="0080292E"/>
    <w:rsid w:val="008066EC"/>
    <w:rsid w:val="008069C8"/>
    <w:rsid w:val="0080779B"/>
    <w:rsid w:val="00815917"/>
    <w:rsid w:val="00815F19"/>
    <w:rsid w:val="0081606E"/>
    <w:rsid w:val="00816969"/>
    <w:rsid w:val="00820986"/>
    <w:rsid w:val="00820A52"/>
    <w:rsid w:val="008217AD"/>
    <w:rsid w:val="00821A11"/>
    <w:rsid w:val="0082445B"/>
    <w:rsid w:val="00824A45"/>
    <w:rsid w:val="00825E0E"/>
    <w:rsid w:val="00825FB5"/>
    <w:rsid w:val="008330E9"/>
    <w:rsid w:val="008342DC"/>
    <w:rsid w:val="00835151"/>
    <w:rsid w:val="00835448"/>
    <w:rsid w:val="00835BBD"/>
    <w:rsid w:val="0083603B"/>
    <w:rsid w:val="00837617"/>
    <w:rsid w:val="008448EA"/>
    <w:rsid w:val="00846259"/>
    <w:rsid w:val="00857048"/>
    <w:rsid w:val="008577E4"/>
    <w:rsid w:val="00857F19"/>
    <w:rsid w:val="00862DB6"/>
    <w:rsid w:val="008631CA"/>
    <w:rsid w:val="00864074"/>
    <w:rsid w:val="008640F4"/>
    <w:rsid w:val="008737BD"/>
    <w:rsid w:val="00874091"/>
    <w:rsid w:val="00874A20"/>
    <w:rsid w:val="00874D6C"/>
    <w:rsid w:val="00877A40"/>
    <w:rsid w:val="00877D3D"/>
    <w:rsid w:val="0088095C"/>
    <w:rsid w:val="008838E5"/>
    <w:rsid w:val="00883999"/>
    <w:rsid w:val="00883DCF"/>
    <w:rsid w:val="00884807"/>
    <w:rsid w:val="008849ED"/>
    <w:rsid w:val="00884D94"/>
    <w:rsid w:val="00885A6A"/>
    <w:rsid w:val="00887205"/>
    <w:rsid w:val="0089281B"/>
    <w:rsid w:val="0089395E"/>
    <w:rsid w:val="00893BED"/>
    <w:rsid w:val="00894003"/>
    <w:rsid w:val="00894829"/>
    <w:rsid w:val="00897A25"/>
    <w:rsid w:val="008A04A9"/>
    <w:rsid w:val="008A1207"/>
    <w:rsid w:val="008A3B65"/>
    <w:rsid w:val="008A3F18"/>
    <w:rsid w:val="008A43A3"/>
    <w:rsid w:val="008A4944"/>
    <w:rsid w:val="008A494E"/>
    <w:rsid w:val="008A496A"/>
    <w:rsid w:val="008A54F3"/>
    <w:rsid w:val="008A55FA"/>
    <w:rsid w:val="008A789C"/>
    <w:rsid w:val="008B3F92"/>
    <w:rsid w:val="008B5DE6"/>
    <w:rsid w:val="008B6535"/>
    <w:rsid w:val="008C0456"/>
    <w:rsid w:val="008C0EC7"/>
    <w:rsid w:val="008C1229"/>
    <w:rsid w:val="008C165F"/>
    <w:rsid w:val="008C312D"/>
    <w:rsid w:val="008C3292"/>
    <w:rsid w:val="008C33A6"/>
    <w:rsid w:val="008C4E33"/>
    <w:rsid w:val="008C50C9"/>
    <w:rsid w:val="008C512C"/>
    <w:rsid w:val="008C5EB4"/>
    <w:rsid w:val="008D0FF4"/>
    <w:rsid w:val="008D2775"/>
    <w:rsid w:val="008D285A"/>
    <w:rsid w:val="008D617C"/>
    <w:rsid w:val="008E1686"/>
    <w:rsid w:val="008E1D05"/>
    <w:rsid w:val="008E34DD"/>
    <w:rsid w:val="008E3676"/>
    <w:rsid w:val="008E4C3F"/>
    <w:rsid w:val="008E5D38"/>
    <w:rsid w:val="008F263C"/>
    <w:rsid w:val="008F4476"/>
    <w:rsid w:val="008F50B2"/>
    <w:rsid w:val="00900210"/>
    <w:rsid w:val="00900315"/>
    <w:rsid w:val="00901851"/>
    <w:rsid w:val="009025F5"/>
    <w:rsid w:val="009044A2"/>
    <w:rsid w:val="0090537B"/>
    <w:rsid w:val="009134C8"/>
    <w:rsid w:val="00913EFC"/>
    <w:rsid w:val="00914E37"/>
    <w:rsid w:val="009158E1"/>
    <w:rsid w:val="0091658D"/>
    <w:rsid w:val="00916FBE"/>
    <w:rsid w:val="00920EA7"/>
    <w:rsid w:val="009228D9"/>
    <w:rsid w:val="00924A51"/>
    <w:rsid w:val="00926333"/>
    <w:rsid w:val="00932830"/>
    <w:rsid w:val="00932BD4"/>
    <w:rsid w:val="00933145"/>
    <w:rsid w:val="009365F9"/>
    <w:rsid w:val="00937327"/>
    <w:rsid w:val="00940116"/>
    <w:rsid w:val="00940852"/>
    <w:rsid w:val="00950DB4"/>
    <w:rsid w:val="00951C41"/>
    <w:rsid w:val="00954E61"/>
    <w:rsid w:val="00955DA5"/>
    <w:rsid w:val="00957621"/>
    <w:rsid w:val="009579D4"/>
    <w:rsid w:val="0096100A"/>
    <w:rsid w:val="00961DD3"/>
    <w:rsid w:val="00961E4E"/>
    <w:rsid w:val="00964954"/>
    <w:rsid w:val="00965570"/>
    <w:rsid w:val="009671D9"/>
    <w:rsid w:val="00970AE2"/>
    <w:rsid w:val="009722E6"/>
    <w:rsid w:val="00974118"/>
    <w:rsid w:val="00975E12"/>
    <w:rsid w:val="00976567"/>
    <w:rsid w:val="00976A76"/>
    <w:rsid w:val="009811F1"/>
    <w:rsid w:val="0098216F"/>
    <w:rsid w:val="00986E82"/>
    <w:rsid w:val="009921F6"/>
    <w:rsid w:val="00994994"/>
    <w:rsid w:val="00995B35"/>
    <w:rsid w:val="00996108"/>
    <w:rsid w:val="009A0A31"/>
    <w:rsid w:val="009A13A6"/>
    <w:rsid w:val="009A1B9A"/>
    <w:rsid w:val="009B0CD4"/>
    <w:rsid w:val="009B226E"/>
    <w:rsid w:val="009B41BC"/>
    <w:rsid w:val="009C0072"/>
    <w:rsid w:val="009C1B56"/>
    <w:rsid w:val="009C1DFA"/>
    <w:rsid w:val="009C53F0"/>
    <w:rsid w:val="009C773C"/>
    <w:rsid w:val="009D051B"/>
    <w:rsid w:val="009D2348"/>
    <w:rsid w:val="009D4C23"/>
    <w:rsid w:val="009E0AA9"/>
    <w:rsid w:val="009E0BE6"/>
    <w:rsid w:val="009E1923"/>
    <w:rsid w:val="009E3A24"/>
    <w:rsid w:val="009E45E3"/>
    <w:rsid w:val="009E5517"/>
    <w:rsid w:val="009E7FAB"/>
    <w:rsid w:val="009F0028"/>
    <w:rsid w:val="009F076D"/>
    <w:rsid w:val="009F0B22"/>
    <w:rsid w:val="009F6CC2"/>
    <w:rsid w:val="009F78A2"/>
    <w:rsid w:val="00A00326"/>
    <w:rsid w:val="00A00641"/>
    <w:rsid w:val="00A011F7"/>
    <w:rsid w:val="00A023C6"/>
    <w:rsid w:val="00A05D2F"/>
    <w:rsid w:val="00A064A6"/>
    <w:rsid w:val="00A07A65"/>
    <w:rsid w:val="00A11B1C"/>
    <w:rsid w:val="00A13D57"/>
    <w:rsid w:val="00A14392"/>
    <w:rsid w:val="00A14FBD"/>
    <w:rsid w:val="00A15A47"/>
    <w:rsid w:val="00A1623F"/>
    <w:rsid w:val="00A1642A"/>
    <w:rsid w:val="00A16730"/>
    <w:rsid w:val="00A2057F"/>
    <w:rsid w:val="00A21350"/>
    <w:rsid w:val="00A22131"/>
    <w:rsid w:val="00A241BA"/>
    <w:rsid w:val="00A24320"/>
    <w:rsid w:val="00A24DBD"/>
    <w:rsid w:val="00A27FC8"/>
    <w:rsid w:val="00A31DE3"/>
    <w:rsid w:val="00A36049"/>
    <w:rsid w:val="00A42050"/>
    <w:rsid w:val="00A449E5"/>
    <w:rsid w:val="00A46C86"/>
    <w:rsid w:val="00A47FA4"/>
    <w:rsid w:val="00A51128"/>
    <w:rsid w:val="00A51D84"/>
    <w:rsid w:val="00A5318C"/>
    <w:rsid w:val="00A55F27"/>
    <w:rsid w:val="00A576FE"/>
    <w:rsid w:val="00A62180"/>
    <w:rsid w:val="00A637FB"/>
    <w:rsid w:val="00A6548C"/>
    <w:rsid w:val="00A70F00"/>
    <w:rsid w:val="00A72171"/>
    <w:rsid w:val="00A73D55"/>
    <w:rsid w:val="00A773C3"/>
    <w:rsid w:val="00A80C79"/>
    <w:rsid w:val="00A81675"/>
    <w:rsid w:val="00A81CE9"/>
    <w:rsid w:val="00A83CE3"/>
    <w:rsid w:val="00A856DD"/>
    <w:rsid w:val="00A85D9B"/>
    <w:rsid w:val="00A874FD"/>
    <w:rsid w:val="00A958B6"/>
    <w:rsid w:val="00AA0931"/>
    <w:rsid w:val="00AA4625"/>
    <w:rsid w:val="00AA4C87"/>
    <w:rsid w:val="00AA5109"/>
    <w:rsid w:val="00AA60AE"/>
    <w:rsid w:val="00AB0BBA"/>
    <w:rsid w:val="00AB357D"/>
    <w:rsid w:val="00AB36EB"/>
    <w:rsid w:val="00AB583B"/>
    <w:rsid w:val="00AC0618"/>
    <w:rsid w:val="00AC10ED"/>
    <w:rsid w:val="00AC451A"/>
    <w:rsid w:val="00AC4CEF"/>
    <w:rsid w:val="00AC5C9E"/>
    <w:rsid w:val="00AC654C"/>
    <w:rsid w:val="00AD146C"/>
    <w:rsid w:val="00AD20FC"/>
    <w:rsid w:val="00AD24B1"/>
    <w:rsid w:val="00AD323A"/>
    <w:rsid w:val="00AD3829"/>
    <w:rsid w:val="00AD4ECD"/>
    <w:rsid w:val="00AE2C5D"/>
    <w:rsid w:val="00AE4528"/>
    <w:rsid w:val="00AE599C"/>
    <w:rsid w:val="00AF22F4"/>
    <w:rsid w:val="00AF3522"/>
    <w:rsid w:val="00AF3F84"/>
    <w:rsid w:val="00AF6409"/>
    <w:rsid w:val="00AF6666"/>
    <w:rsid w:val="00AF7B78"/>
    <w:rsid w:val="00AF7BDE"/>
    <w:rsid w:val="00B00ABF"/>
    <w:rsid w:val="00B03FA8"/>
    <w:rsid w:val="00B0516A"/>
    <w:rsid w:val="00B052D7"/>
    <w:rsid w:val="00B066FE"/>
    <w:rsid w:val="00B073B8"/>
    <w:rsid w:val="00B07596"/>
    <w:rsid w:val="00B07636"/>
    <w:rsid w:val="00B07897"/>
    <w:rsid w:val="00B10B19"/>
    <w:rsid w:val="00B13197"/>
    <w:rsid w:val="00B13E1F"/>
    <w:rsid w:val="00B160C3"/>
    <w:rsid w:val="00B167DD"/>
    <w:rsid w:val="00B16A6F"/>
    <w:rsid w:val="00B170D7"/>
    <w:rsid w:val="00B2299B"/>
    <w:rsid w:val="00B23D26"/>
    <w:rsid w:val="00B24374"/>
    <w:rsid w:val="00B24AFF"/>
    <w:rsid w:val="00B26D8B"/>
    <w:rsid w:val="00B27878"/>
    <w:rsid w:val="00B27A7E"/>
    <w:rsid w:val="00B31558"/>
    <w:rsid w:val="00B33188"/>
    <w:rsid w:val="00B37C52"/>
    <w:rsid w:val="00B40978"/>
    <w:rsid w:val="00B41C30"/>
    <w:rsid w:val="00B4508A"/>
    <w:rsid w:val="00B45866"/>
    <w:rsid w:val="00B45E5E"/>
    <w:rsid w:val="00B475B3"/>
    <w:rsid w:val="00B4768B"/>
    <w:rsid w:val="00B47A82"/>
    <w:rsid w:val="00B47BDC"/>
    <w:rsid w:val="00B510D8"/>
    <w:rsid w:val="00B51438"/>
    <w:rsid w:val="00B5329E"/>
    <w:rsid w:val="00B5575B"/>
    <w:rsid w:val="00B55A0D"/>
    <w:rsid w:val="00B56033"/>
    <w:rsid w:val="00B56D83"/>
    <w:rsid w:val="00B57283"/>
    <w:rsid w:val="00B572F7"/>
    <w:rsid w:val="00B60A90"/>
    <w:rsid w:val="00B60A9B"/>
    <w:rsid w:val="00B6317C"/>
    <w:rsid w:val="00B658FF"/>
    <w:rsid w:val="00B659E8"/>
    <w:rsid w:val="00B70544"/>
    <w:rsid w:val="00B73B0E"/>
    <w:rsid w:val="00B8027D"/>
    <w:rsid w:val="00B803EC"/>
    <w:rsid w:val="00B8088F"/>
    <w:rsid w:val="00B83CE3"/>
    <w:rsid w:val="00B83FF4"/>
    <w:rsid w:val="00B843AA"/>
    <w:rsid w:val="00B85B21"/>
    <w:rsid w:val="00B86B7E"/>
    <w:rsid w:val="00B9005B"/>
    <w:rsid w:val="00B91297"/>
    <w:rsid w:val="00B922AA"/>
    <w:rsid w:val="00B93CB5"/>
    <w:rsid w:val="00BA47DC"/>
    <w:rsid w:val="00BB077F"/>
    <w:rsid w:val="00BB0EA3"/>
    <w:rsid w:val="00BB1E1C"/>
    <w:rsid w:val="00BB2D31"/>
    <w:rsid w:val="00BB5A30"/>
    <w:rsid w:val="00BB7825"/>
    <w:rsid w:val="00BC2813"/>
    <w:rsid w:val="00BC4BE0"/>
    <w:rsid w:val="00BD0745"/>
    <w:rsid w:val="00BD0754"/>
    <w:rsid w:val="00BD0A08"/>
    <w:rsid w:val="00BD28EA"/>
    <w:rsid w:val="00BD324B"/>
    <w:rsid w:val="00BD7EBB"/>
    <w:rsid w:val="00BE4A8E"/>
    <w:rsid w:val="00BE5329"/>
    <w:rsid w:val="00BE6DE3"/>
    <w:rsid w:val="00BF02A2"/>
    <w:rsid w:val="00BF041F"/>
    <w:rsid w:val="00BF08D3"/>
    <w:rsid w:val="00BF13FE"/>
    <w:rsid w:val="00BF1E39"/>
    <w:rsid w:val="00BF2C88"/>
    <w:rsid w:val="00BF2CC9"/>
    <w:rsid w:val="00BF3B04"/>
    <w:rsid w:val="00BF3D9D"/>
    <w:rsid w:val="00BF4283"/>
    <w:rsid w:val="00BF658E"/>
    <w:rsid w:val="00C03D6B"/>
    <w:rsid w:val="00C04C77"/>
    <w:rsid w:val="00C06906"/>
    <w:rsid w:val="00C13AB6"/>
    <w:rsid w:val="00C22EA0"/>
    <w:rsid w:val="00C2442E"/>
    <w:rsid w:val="00C322BA"/>
    <w:rsid w:val="00C3252A"/>
    <w:rsid w:val="00C33F12"/>
    <w:rsid w:val="00C36637"/>
    <w:rsid w:val="00C40912"/>
    <w:rsid w:val="00C41407"/>
    <w:rsid w:val="00C42329"/>
    <w:rsid w:val="00C423B0"/>
    <w:rsid w:val="00C45469"/>
    <w:rsid w:val="00C457FE"/>
    <w:rsid w:val="00C47F45"/>
    <w:rsid w:val="00C51363"/>
    <w:rsid w:val="00C52350"/>
    <w:rsid w:val="00C54BC6"/>
    <w:rsid w:val="00C564C8"/>
    <w:rsid w:val="00C61E28"/>
    <w:rsid w:val="00C652E8"/>
    <w:rsid w:val="00C66771"/>
    <w:rsid w:val="00C66DFC"/>
    <w:rsid w:val="00C7111E"/>
    <w:rsid w:val="00C77C62"/>
    <w:rsid w:val="00C804DF"/>
    <w:rsid w:val="00C81D5B"/>
    <w:rsid w:val="00C820C6"/>
    <w:rsid w:val="00C83591"/>
    <w:rsid w:val="00C86A76"/>
    <w:rsid w:val="00C86C47"/>
    <w:rsid w:val="00C87A50"/>
    <w:rsid w:val="00C91988"/>
    <w:rsid w:val="00C91BAB"/>
    <w:rsid w:val="00C93E24"/>
    <w:rsid w:val="00C96C3C"/>
    <w:rsid w:val="00CA3336"/>
    <w:rsid w:val="00CA58DF"/>
    <w:rsid w:val="00CA6492"/>
    <w:rsid w:val="00CA7A29"/>
    <w:rsid w:val="00CB035F"/>
    <w:rsid w:val="00CB06DE"/>
    <w:rsid w:val="00CB0E61"/>
    <w:rsid w:val="00CB2EB3"/>
    <w:rsid w:val="00CB4AE5"/>
    <w:rsid w:val="00CB66AC"/>
    <w:rsid w:val="00CC2C09"/>
    <w:rsid w:val="00CC3237"/>
    <w:rsid w:val="00CC4200"/>
    <w:rsid w:val="00CC7249"/>
    <w:rsid w:val="00CC73DA"/>
    <w:rsid w:val="00CD0C11"/>
    <w:rsid w:val="00CD1AED"/>
    <w:rsid w:val="00CD37FA"/>
    <w:rsid w:val="00CD3B00"/>
    <w:rsid w:val="00CD6AEF"/>
    <w:rsid w:val="00CD78B5"/>
    <w:rsid w:val="00CD79B0"/>
    <w:rsid w:val="00CE02FA"/>
    <w:rsid w:val="00CE4AFC"/>
    <w:rsid w:val="00CE6049"/>
    <w:rsid w:val="00CE7889"/>
    <w:rsid w:val="00CF4976"/>
    <w:rsid w:val="00D01E6E"/>
    <w:rsid w:val="00D01EF7"/>
    <w:rsid w:val="00D03EBE"/>
    <w:rsid w:val="00D057A5"/>
    <w:rsid w:val="00D10F2F"/>
    <w:rsid w:val="00D115BE"/>
    <w:rsid w:val="00D122A8"/>
    <w:rsid w:val="00D131E9"/>
    <w:rsid w:val="00D1448D"/>
    <w:rsid w:val="00D20A53"/>
    <w:rsid w:val="00D21633"/>
    <w:rsid w:val="00D22D4C"/>
    <w:rsid w:val="00D2639B"/>
    <w:rsid w:val="00D26511"/>
    <w:rsid w:val="00D317FD"/>
    <w:rsid w:val="00D31D36"/>
    <w:rsid w:val="00D36E5E"/>
    <w:rsid w:val="00D40AD3"/>
    <w:rsid w:val="00D421D1"/>
    <w:rsid w:val="00D4275F"/>
    <w:rsid w:val="00D456B7"/>
    <w:rsid w:val="00D45AD4"/>
    <w:rsid w:val="00D478C4"/>
    <w:rsid w:val="00D479F6"/>
    <w:rsid w:val="00D50B58"/>
    <w:rsid w:val="00D53858"/>
    <w:rsid w:val="00D53C7E"/>
    <w:rsid w:val="00D54128"/>
    <w:rsid w:val="00D5572D"/>
    <w:rsid w:val="00D55D36"/>
    <w:rsid w:val="00D5603B"/>
    <w:rsid w:val="00D567DD"/>
    <w:rsid w:val="00D56F74"/>
    <w:rsid w:val="00D605D9"/>
    <w:rsid w:val="00D60F64"/>
    <w:rsid w:val="00D61468"/>
    <w:rsid w:val="00D61971"/>
    <w:rsid w:val="00D65BD0"/>
    <w:rsid w:val="00D73F5A"/>
    <w:rsid w:val="00D74BF1"/>
    <w:rsid w:val="00D7698B"/>
    <w:rsid w:val="00D80DF2"/>
    <w:rsid w:val="00D8784E"/>
    <w:rsid w:val="00D90A4E"/>
    <w:rsid w:val="00D916C7"/>
    <w:rsid w:val="00D9251F"/>
    <w:rsid w:val="00D92D7D"/>
    <w:rsid w:val="00D969CF"/>
    <w:rsid w:val="00DA0322"/>
    <w:rsid w:val="00DA24DA"/>
    <w:rsid w:val="00DA274A"/>
    <w:rsid w:val="00DA329E"/>
    <w:rsid w:val="00DA55D7"/>
    <w:rsid w:val="00DA7084"/>
    <w:rsid w:val="00DA77F6"/>
    <w:rsid w:val="00DB15C5"/>
    <w:rsid w:val="00DB30BC"/>
    <w:rsid w:val="00DB3D44"/>
    <w:rsid w:val="00DB4F1D"/>
    <w:rsid w:val="00DB7A04"/>
    <w:rsid w:val="00DC173B"/>
    <w:rsid w:val="00DC3F3E"/>
    <w:rsid w:val="00DC7215"/>
    <w:rsid w:val="00DC739F"/>
    <w:rsid w:val="00DD023D"/>
    <w:rsid w:val="00DD0932"/>
    <w:rsid w:val="00DD10BC"/>
    <w:rsid w:val="00DD17F2"/>
    <w:rsid w:val="00DD3544"/>
    <w:rsid w:val="00DD4309"/>
    <w:rsid w:val="00DD717B"/>
    <w:rsid w:val="00DD77A9"/>
    <w:rsid w:val="00DE28E5"/>
    <w:rsid w:val="00DE3FCA"/>
    <w:rsid w:val="00DE415F"/>
    <w:rsid w:val="00DF1299"/>
    <w:rsid w:val="00DF3CEA"/>
    <w:rsid w:val="00DF5E78"/>
    <w:rsid w:val="00E00548"/>
    <w:rsid w:val="00E0280E"/>
    <w:rsid w:val="00E0725F"/>
    <w:rsid w:val="00E11DBD"/>
    <w:rsid w:val="00E12799"/>
    <w:rsid w:val="00E174CB"/>
    <w:rsid w:val="00E21026"/>
    <w:rsid w:val="00E3009B"/>
    <w:rsid w:val="00E30F1C"/>
    <w:rsid w:val="00E33FAD"/>
    <w:rsid w:val="00E42583"/>
    <w:rsid w:val="00E42779"/>
    <w:rsid w:val="00E42BEC"/>
    <w:rsid w:val="00E42CF9"/>
    <w:rsid w:val="00E43422"/>
    <w:rsid w:val="00E44812"/>
    <w:rsid w:val="00E44A79"/>
    <w:rsid w:val="00E45DBF"/>
    <w:rsid w:val="00E4607D"/>
    <w:rsid w:val="00E46D7A"/>
    <w:rsid w:val="00E512AF"/>
    <w:rsid w:val="00E55A2C"/>
    <w:rsid w:val="00E5674C"/>
    <w:rsid w:val="00E56B05"/>
    <w:rsid w:val="00E56B07"/>
    <w:rsid w:val="00E62776"/>
    <w:rsid w:val="00E6564B"/>
    <w:rsid w:val="00E67F07"/>
    <w:rsid w:val="00E7129E"/>
    <w:rsid w:val="00E76164"/>
    <w:rsid w:val="00E7745F"/>
    <w:rsid w:val="00E77F92"/>
    <w:rsid w:val="00E80DC7"/>
    <w:rsid w:val="00E845F1"/>
    <w:rsid w:val="00E84FCE"/>
    <w:rsid w:val="00E86974"/>
    <w:rsid w:val="00E91517"/>
    <w:rsid w:val="00E93766"/>
    <w:rsid w:val="00E93B98"/>
    <w:rsid w:val="00E9511E"/>
    <w:rsid w:val="00E95E87"/>
    <w:rsid w:val="00EA19F7"/>
    <w:rsid w:val="00EA32AA"/>
    <w:rsid w:val="00EB0A13"/>
    <w:rsid w:val="00EB2517"/>
    <w:rsid w:val="00EB26DA"/>
    <w:rsid w:val="00EB6D20"/>
    <w:rsid w:val="00EC0D40"/>
    <w:rsid w:val="00EC1CC3"/>
    <w:rsid w:val="00EC26CE"/>
    <w:rsid w:val="00EC4CA4"/>
    <w:rsid w:val="00EC7AD4"/>
    <w:rsid w:val="00ED26D1"/>
    <w:rsid w:val="00ED3A46"/>
    <w:rsid w:val="00ED3BC9"/>
    <w:rsid w:val="00ED4F66"/>
    <w:rsid w:val="00ED7D24"/>
    <w:rsid w:val="00EE29C0"/>
    <w:rsid w:val="00EE419B"/>
    <w:rsid w:val="00EF086E"/>
    <w:rsid w:val="00EF1E76"/>
    <w:rsid w:val="00EF2735"/>
    <w:rsid w:val="00EF5796"/>
    <w:rsid w:val="00EF6F7B"/>
    <w:rsid w:val="00F00107"/>
    <w:rsid w:val="00F00B55"/>
    <w:rsid w:val="00F04C3E"/>
    <w:rsid w:val="00F05BC4"/>
    <w:rsid w:val="00F072FE"/>
    <w:rsid w:val="00F077EA"/>
    <w:rsid w:val="00F129B5"/>
    <w:rsid w:val="00F22FA8"/>
    <w:rsid w:val="00F25E68"/>
    <w:rsid w:val="00F27A92"/>
    <w:rsid w:val="00F30537"/>
    <w:rsid w:val="00F32C65"/>
    <w:rsid w:val="00F33237"/>
    <w:rsid w:val="00F33239"/>
    <w:rsid w:val="00F34576"/>
    <w:rsid w:val="00F36286"/>
    <w:rsid w:val="00F371D7"/>
    <w:rsid w:val="00F41907"/>
    <w:rsid w:val="00F41B19"/>
    <w:rsid w:val="00F44878"/>
    <w:rsid w:val="00F45661"/>
    <w:rsid w:val="00F50EA6"/>
    <w:rsid w:val="00F652A8"/>
    <w:rsid w:val="00F66F4C"/>
    <w:rsid w:val="00F6702A"/>
    <w:rsid w:val="00F678BD"/>
    <w:rsid w:val="00F70D26"/>
    <w:rsid w:val="00F75C0A"/>
    <w:rsid w:val="00F7621D"/>
    <w:rsid w:val="00F77E3D"/>
    <w:rsid w:val="00F80190"/>
    <w:rsid w:val="00F80D39"/>
    <w:rsid w:val="00F81FD1"/>
    <w:rsid w:val="00F8200D"/>
    <w:rsid w:val="00F85DCD"/>
    <w:rsid w:val="00F86189"/>
    <w:rsid w:val="00F91A4E"/>
    <w:rsid w:val="00F91C9D"/>
    <w:rsid w:val="00F92493"/>
    <w:rsid w:val="00F95FAB"/>
    <w:rsid w:val="00F9655B"/>
    <w:rsid w:val="00F97635"/>
    <w:rsid w:val="00FA00BD"/>
    <w:rsid w:val="00FA03DE"/>
    <w:rsid w:val="00FA219E"/>
    <w:rsid w:val="00FA2A14"/>
    <w:rsid w:val="00FA368C"/>
    <w:rsid w:val="00FA36A1"/>
    <w:rsid w:val="00FA7CCD"/>
    <w:rsid w:val="00FB29FF"/>
    <w:rsid w:val="00FB3222"/>
    <w:rsid w:val="00FB501F"/>
    <w:rsid w:val="00FB5392"/>
    <w:rsid w:val="00FC2780"/>
    <w:rsid w:val="00FC2D16"/>
    <w:rsid w:val="00FC3FBA"/>
    <w:rsid w:val="00FC628E"/>
    <w:rsid w:val="00FD051F"/>
    <w:rsid w:val="00FD478B"/>
    <w:rsid w:val="00FD632A"/>
    <w:rsid w:val="00FE0CAB"/>
    <w:rsid w:val="00FE3836"/>
    <w:rsid w:val="00FE6CB0"/>
    <w:rsid w:val="00FE70F1"/>
    <w:rsid w:val="00FF0555"/>
    <w:rsid w:val="00FF05B8"/>
    <w:rsid w:val="00FF3774"/>
    <w:rsid w:val="00FF3DF3"/>
    <w:rsid w:val="00FF65AA"/>
    <w:rsid w:val="00FF71AF"/>
    <w:rsid w:val="00FF7F64"/>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5E78"/>
    <w:rPr>
      <w:rFonts w:cs="Arial Unicode M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F5E78"/>
    <w:rPr>
      <w:rFonts w:cs="Times New Roman"/>
      <w:color w:val="0066CC"/>
      <w:u w:val="single"/>
    </w:rPr>
  </w:style>
  <w:style w:type="character" w:customStyle="1" w:styleId="Bodytext">
    <w:name w:val="Body text_"/>
    <w:basedOn w:val="DefaultParagraphFont"/>
    <w:link w:val="Bodytext1"/>
    <w:uiPriority w:val="99"/>
    <w:locked/>
    <w:rsid w:val="00DF5E78"/>
    <w:rPr>
      <w:rFonts w:ascii="Times New Roman" w:hAnsi="Times New Roman" w:cs="Times New Roman"/>
      <w:spacing w:val="0"/>
      <w:sz w:val="23"/>
      <w:szCs w:val="23"/>
    </w:rPr>
  </w:style>
  <w:style w:type="paragraph" w:styleId="BodyText0">
    <w:name w:val="Body Text"/>
    <w:basedOn w:val="Normal"/>
    <w:link w:val="BodyTextChar"/>
    <w:uiPriority w:val="99"/>
    <w:semiHidden/>
    <w:unhideWhenUsed/>
    <w:rsid w:val="00DF5E78"/>
    <w:pPr>
      <w:spacing w:after="120"/>
    </w:pPr>
  </w:style>
  <w:style w:type="character" w:customStyle="1" w:styleId="BodyTextChar">
    <w:name w:val="Body Text Char"/>
    <w:basedOn w:val="DefaultParagraphFont"/>
    <w:link w:val="BodyText0"/>
    <w:uiPriority w:val="99"/>
    <w:semiHidden/>
    <w:locked/>
    <w:rsid w:val="00DF5E78"/>
    <w:rPr>
      <w:rFonts w:cs="Arial Unicode MS"/>
      <w:color w:val="000000"/>
      <w:lang w:val="ro-RO" w:eastAsia="ro-RO"/>
    </w:rPr>
  </w:style>
  <w:style w:type="character" w:customStyle="1" w:styleId="Heading2">
    <w:name w:val="Heading #2_"/>
    <w:basedOn w:val="DefaultParagraphFont"/>
    <w:link w:val="Heading21"/>
    <w:uiPriority w:val="99"/>
    <w:locked/>
    <w:rsid w:val="00DF5E78"/>
    <w:rPr>
      <w:rFonts w:ascii="Times New Roman" w:hAnsi="Times New Roman" w:cs="Times New Roman"/>
      <w:b/>
      <w:bCs/>
      <w:spacing w:val="0"/>
      <w:sz w:val="23"/>
      <w:szCs w:val="23"/>
    </w:rPr>
  </w:style>
  <w:style w:type="character" w:customStyle="1" w:styleId="Heading20">
    <w:name w:val="Heading #2"/>
    <w:basedOn w:val="Heading2"/>
    <w:uiPriority w:val="99"/>
    <w:rsid w:val="00DF5E78"/>
    <w:rPr>
      <w:noProof/>
    </w:rPr>
  </w:style>
  <w:style w:type="character" w:customStyle="1" w:styleId="Bodytext2">
    <w:name w:val="Body text (2)_"/>
    <w:basedOn w:val="DefaultParagraphFont"/>
    <w:link w:val="Bodytext21"/>
    <w:uiPriority w:val="99"/>
    <w:locked/>
    <w:rsid w:val="00DF5E78"/>
    <w:rPr>
      <w:rFonts w:ascii="Times New Roman" w:hAnsi="Times New Roman" w:cs="Times New Roman"/>
      <w:i/>
      <w:iCs/>
      <w:spacing w:val="0"/>
      <w:sz w:val="24"/>
      <w:szCs w:val="24"/>
    </w:rPr>
  </w:style>
  <w:style w:type="character" w:customStyle="1" w:styleId="Bodytext2115pt">
    <w:name w:val="Body text (2) + 11.5 pt"/>
    <w:aliases w:val="Not Italic"/>
    <w:basedOn w:val="Bodytext2"/>
    <w:uiPriority w:val="99"/>
    <w:rsid w:val="00DF5E78"/>
    <w:rPr>
      <w:sz w:val="23"/>
      <w:szCs w:val="23"/>
    </w:rPr>
  </w:style>
  <w:style w:type="character" w:customStyle="1" w:styleId="Heading220">
    <w:name w:val="Heading #220"/>
    <w:basedOn w:val="Heading2"/>
    <w:uiPriority w:val="99"/>
    <w:rsid w:val="00DF5E78"/>
  </w:style>
  <w:style w:type="character" w:customStyle="1" w:styleId="Bodytext3">
    <w:name w:val="Body text (3)_"/>
    <w:basedOn w:val="DefaultParagraphFont"/>
    <w:link w:val="Bodytext31"/>
    <w:uiPriority w:val="99"/>
    <w:locked/>
    <w:rsid w:val="00DF5E78"/>
    <w:rPr>
      <w:rFonts w:ascii="Times New Roman" w:hAnsi="Times New Roman" w:cs="Times New Roman"/>
      <w:b/>
      <w:bCs/>
      <w:i/>
      <w:iCs/>
      <w:spacing w:val="0"/>
      <w:sz w:val="24"/>
      <w:szCs w:val="24"/>
    </w:rPr>
  </w:style>
  <w:style w:type="character" w:customStyle="1" w:styleId="Bodytext30">
    <w:name w:val="Body text (3)"/>
    <w:basedOn w:val="Bodytext3"/>
    <w:uiPriority w:val="99"/>
    <w:rsid w:val="00DF5E78"/>
    <w:rPr>
      <w:u w:val="single"/>
    </w:rPr>
  </w:style>
  <w:style w:type="character" w:customStyle="1" w:styleId="Bodytext3105pt">
    <w:name w:val="Body text (3) + 10.5 pt"/>
    <w:basedOn w:val="Bodytext3"/>
    <w:uiPriority w:val="99"/>
    <w:rsid w:val="00DF5E78"/>
    <w:rPr>
      <w:sz w:val="21"/>
      <w:szCs w:val="21"/>
      <w:u w:val="single"/>
    </w:rPr>
  </w:style>
  <w:style w:type="character" w:customStyle="1" w:styleId="BodytextBold">
    <w:name w:val="Body text + Bold"/>
    <w:basedOn w:val="Bodytext"/>
    <w:uiPriority w:val="99"/>
    <w:rsid w:val="00DF5E78"/>
    <w:rPr>
      <w:b/>
      <w:bCs/>
    </w:rPr>
  </w:style>
  <w:style w:type="character" w:customStyle="1" w:styleId="Heading219">
    <w:name w:val="Heading #219"/>
    <w:basedOn w:val="Heading2"/>
    <w:uiPriority w:val="99"/>
    <w:rsid w:val="00DF5E78"/>
    <w:rPr>
      <w:noProof/>
    </w:rPr>
  </w:style>
  <w:style w:type="character" w:customStyle="1" w:styleId="BodytextBold22">
    <w:name w:val="Body text + Bold22"/>
    <w:basedOn w:val="Bodytext"/>
    <w:uiPriority w:val="99"/>
    <w:rsid w:val="00DF5E78"/>
    <w:rPr>
      <w:b/>
      <w:bCs/>
    </w:rPr>
  </w:style>
  <w:style w:type="character" w:customStyle="1" w:styleId="BodytextBold21">
    <w:name w:val="Body text + Bold21"/>
    <w:basedOn w:val="Bodytext"/>
    <w:uiPriority w:val="99"/>
    <w:rsid w:val="00DF5E78"/>
    <w:rPr>
      <w:b/>
      <w:bCs/>
      <w:noProof/>
    </w:rPr>
  </w:style>
  <w:style w:type="character" w:customStyle="1" w:styleId="Bodytext4">
    <w:name w:val="Body text (4)_"/>
    <w:basedOn w:val="DefaultParagraphFont"/>
    <w:link w:val="Bodytext41"/>
    <w:uiPriority w:val="99"/>
    <w:locked/>
    <w:rsid w:val="00DF5E78"/>
    <w:rPr>
      <w:rFonts w:ascii="Times New Roman" w:hAnsi="Times New Roman" w:cs="Times New Roman"/>
      <w:b/>
      <w:bCs/>
      <w:spacing w:val="0"/>
      <w:sz w:val="23"/>
      <w:szCs w:val="23"/>
    </w:rPr>
  </w:style>
  <w:style w:type="character" w:customStyle="1" w:styleId="Bodytext40">
    <w:name w:val="Body text (4)"/>
    <w:basedOn w:val="Bodytext4"/>
    <w:uiPriority w:val="99"/>
    <w:rsid w:val="00DF5E78"/>
  </w:style>
  <w:style w:type="character" w:customStyle="1" w:styleId="BodytextBold20">
    <w:name w:val="Body text + Bold20"/>
    <w:basedOn w:val="Bodytext"/>
    <w:uiPriority w:val="99"/>
    <w:rsid w:val="00DF5E78"/>
    <w:rPr>
      <w:b/>
      <w:bCs/>
    </w:rPr>
  </w:style>
  <w:style w:type="character" w:customStyle="1" w:styleId="BodytextBold19">
    <w:name w:val="Body text + Bold19"/>
    <w:basedOn w:val="Bodytext"/>
    <w:uiPriority w:val="99"/>
    <w:rsid w:val="00DF5E78"/>
    <w:rPr>
      <w:b/>
      <w:bCs/>
    </w:rPr>
  </w:style>
  <w:style w:type="character" w:customStyle="1" w:styleId="Bodytext3105pt7">
    <w:name w:val="Body text (3) + 10.5 pt7"/>
    <w:basedOn w:val="Bodytext3"/>
    <w:uiPriority w:val="99"/>
    <w:rsid w:val="00DF5E78"/>
    <w:rPr>
      <w:sz w:val="21"/>
      <w:szCs w:val="21"/>
    </w:rPr>
  </w:style>
  <w:style w:type="character" w:customStyle="1" w:styleId="Bodytext3115pt">
    <w:name w:val="Body text (3) + 11.5 pt"/>
    <w:aliases w:val="Not Bold,Not Italic9"/>
    <w:basedOn w:val="Bodytext3"/>
    <w:uiPriority w:val="99"/>
    <w:rsid w:val="00DF5E78"/>
    <w:rPr>
      <w:noProof/>
      <w:sz w:val="23"/>
      <w:szCs w:val="23"/>
    </w:rPr>
  </w:style>
  <w:style w:type="character" w:customStyle="1" w:styleId="Bodytext3115pt3">
    <w:name w:val="Body text (3) + 11.5 pt3"/>
    <w:aliases w:val="Not Bold1,Not Italic8"/>
    <w:basedOn w:val="Bodytext3"/>
    <w:uiPriority w:val="99"/>
    <w:rsid w:val="00DF5E78"/>
    <w:rPr>
      <w:sz w:val="23"/>
      <w:szCs w:val="23"/>
      <w:u w:val="single"/>
      <w:lang w:val="en-US" w:eastAsia="en-US"/>
    </w:rPr>
  </w:style>
  <w:style w:type="character" w:customStyle="1" w:styleId="Bodytext12">
    <w:name w:val="Body text12"/>
    <w:basedOn w:val="Bodytext"/>
    <w:uiPriority w:val="99"/>
    <w:rsid w:val="00DF5E78"/>
    <w:rPr>
      <w:u w:val="single"/>
    </w:rPr>
  </w:style>
  <w:style w:type="character" w:customStyle="1" w:styleId="BodytextBold18">
    <w:name w:val="Body text + Bold18"/>
    <w:basedOn w:val="Bodytext"/>
    <w:uiPriority w:val="99"/>
    <w:rsid w:val="00DF5E78"/>
    <w:rPr>
      <w:b/>
      <w:bCs/>
    </w:rPr>
  </w:style>
  <w:style w:type="character" w:customStyle="1" w:styleId="BodytextBold17">
    <w:name w:val="Body text + Bold17"/>
    <w:basedOn w:val="Bodytext"/>
    <w:uiPriority w:val="99"/>
    <w:rsid w:val="00DF5E78"/>
    <w:rPr>
      <w:b/>
      <w:bCs/>
    </w:rPr>
  </w:style>
  <w:style w:type="character" w:customStyle="1" w:styleId="Heading218">
    <w:name w:val="Heading #218"/>
    <w:basedOn w:val="Heading2"/>
    <w:uiPriority w:val="99"/>
    <w:rsid w:val="00DF5E78"/>
    <w:rPr>
      <w:noProof/>
    </w:rPr>
  </w:style>
  <w:style w:type="character" w:customStyle="1" w:styleId="Bodytext12pt">
    <w:name w:val="Body text + 12 pt"/>
    <w:aliases w:val="Italic"/>
    <w:basedOn w:val="Bodytext"/>
    <w:uiPriority w:val="99"/>
    <w:rsid w:val="00DF5E78"/>
    <w:rPr>
      <w:i/>
      <w:iCs/>
      <w:sz w:val="24"/>
      <w:szCs w:val="24"/>
    </w:rPr>
  </w:style>
  <w:style w:type="character" w:customStyle="1" w:styleId="Heading217">
    <w:name w:val="Heading #217"/>
    <w:basedOn w:val="Heading2"/>
    <w:uiPriority w:val="99"/>
    <w:rsid w:val="00DF5E78"/>
    <w:rPr>
      <w:u w:val="single"/>
    </w:rPr>
  </w:style>
  <w:style w:type="character" w:customStyle="1" w:styleId="Bodytext11">
    <w:name w:val="Body text11"/>
    <w:basedOn w:val="Bodytext"/>
    <w:uiPriority w:val="99"/>
    <w:rsid w:val="00DF5E78"/>
    <w:rPr>
      <w:u w:val="single"/>
    </w:rPr>
  </w:style>
  <w:style w:type="character" w:customStyle="1" w:styleId="BodytextBold16">
    <w:name w:val="Body text + Bold16"/>
    <w:basedOn w:val="Bodytext"/>
    <w:uiPriority w:val="99"/>
    <w:rsid w:val="00DF5E78"/>
    <w:rPr>
      <w:b/>
      <w:bCs/>
    </w:rPr>
  </w:style>
  <w:style w:type="character" w:customStyle="1" w:styleId="BodytextBold15">
    <w:name w:val="Body text + Bold15"/>
    <w:basedOn w:val="Bodytext"/>
    <w:uiPriority w:val="99"/>
    <w:rsid w:val="00DF5E78"/>
    <w:rPr>
      <w:b/>
      <w:bCs/>
      <w:u w:val="single"/>
    </w:rPr>
  </w:style>
  <w:style w:type="character" w:customStyle="1" w:styleId="BodytextBold14">
    <w:name w:val="Body text + Bold14"/>
    <w:basedOn w:val="Bodytext"/>
    <w:uiPriority w:val="99"/>
    <w:rsid w:val="00DF5E78"/>
    <w:rPr>
      <w:b/>
      <w:bCs/>
      <w:noProof/>
      <w:u w:val="single"/>
    </w:rPr>
  </w:style>
  <w:style w:type="character" w:customStyle="1" w:styleId="BodytextBold13">
    <w:name w:val="Body text + Bold13"/>
    <w:basedOn w:val="Bodytext"/>
    <w:uiPriority w:val="99"/>
    <w:rsid w:val="00DF5E78"/>
    <w:rPr>
      <w:b/>
      <w:bCs/>
    </w:rPr>
  </w:style>
  <w:style w:type="character" w:customStyle="1" w:styleId="Bodytext48">
    <w:name w:val="Body text (4)8"/>
    <w:basedOn w:val="Bodytext4"/>
    <w:uiPriority w:val="99"/>
    <w:rsid w:val="00DF5E78"/>
  </w:style>
  <w:style w:type="character" w:customStyle="1" w:styleId="BodytextBold12">
    <w:name w:val="Body text + Bold12"/>
    <w:basedOn w:val="Bodytext"/>
    <w:uiPriority w:val="99"/>
    <w:rsid w:val="00DF5E78"/>
    <w:rPr>
      <w:b/>
      <w:bCs/>
    </w:rPr>
  </w:style>
  <w:style w:type="character" w:customStyle="1" w:styleId="Bodytext2115pt5">
    <w:name w:val="Body text (2) + 11.5 pt5"/>
    <w:aliases w:val="Not Italic7"/>
    <w:basedOn w:val="Bodytext2"/>
    <w:uiPriority w:val="99"/>
    <w:rsid w:val="00DF5E78"/>
    <w:rPr>
      <w:sz w:val="23"/>
      <w:szCs w:val="23"/>
    </w:rPr>
  </w:style>
  <w:style w:type="character" w:customStyle="1" w:styleId="Heading216">
    <w:name w:val="Heading #216"/>
    <w:basedOn w:val="Heading2"/>
    <w:uiPriority w:val="99"/>
    <w:rsid w:val="00DF5E78"/>
    <w:rPr>
      <w:noProof/>
    </w:rPr>
  </w:style>
  <w:style w:type="character" w:customStyle="1" w:styleId="Bodytext10">
    <w:name w:val="Body text10"/>
    <w:basedOn w:val="Bodytext"/>
    <w:uiPriority w:val="99"/>
    <w:rsid w:val="00DF5E78"/>
    <w:rPr>
      <w:u w:val="single"/>
    </w:rPr>
  </w:style>
  <w:style w:type="character" w:customStyle="1" w:styleId="BodytextBold11">
    <w:name w:val="Body text + Bold11"/>
    <w:basedOn w:val="Bodytext"/>
    <w:uiPriority w:val="99"/>
    <w:rsid w:val="00DF5E78"/>
    <w:rPr>
      <w:b/>
      <w:bCs/>
    </w:rPr>
  </w:style>
  <w:style w:type="character" w:customStyle="1" w:styleId="BodytextBold10">
    <w:name w:val="Body text + Bold10"/>
    <w:basedOn w:val="Bodytext"/>
    <w:uiPriority w:val="99"/>
    <w:rsid w:val="00DF5E78"/>
    <w:rPr>
      <w:b/>
      <w:bCs/>
      <w:noProof/>
    </w:rPr>
  </w:style>
  <w:style w:type="character" w:customStyle="1" w:styleId="Heading1">
    <w:name w:val="Heading #1_"/>
    <w:basedOn w:val="DefaultParagraphFont"/>
    <w:link w:val="Heading10"/>
    <w:uiPriority w:val="99"/>
    <w:locked/>
    <w:rsid w:val="00DF5E78"/>
    <w:rPr>
      <w:rFonts w:ascii="Times New Roman" w:hAnsi="Times New Roman" w:cs="Times New Roman"/>
      <w:b/>
      <w:bCs/>
      <w:smallCaps/>
      <w:spacing w:val="0"/>
      <w:sz w:val="29"/>
      <w:szCs w:val="29"/>
    </w:rPr>
  </w:style>
  <w:style w:type="character" w:customStyle="1" w:styleId="Heading114pt">
    <w:name w:val="Heading #1 + 14 pt"/>
    <w:basedOn w:val="Heading1"/>
    <w:uiPriority w:val="99"/>
    <w:rsid w:val="00DF5E78"/>
    <w:rPr>
      <w:noProof/>
      <w:sz w:val="28"/>
      <w:szCs w:val="28"/>
    </w:rPr>
  </w:style>
  <w:style w:type="character" w:customStyle="1" w:styleId="Bodytext12pt4">
    <w:name w:val="Body text + 12 pt4"/>
    <w:aliases w:val="Bold,Italic10"/>
    <w:basedOn w:val="Bodytext"/>
    <w:uiPriority w:val="99"/>
    <w:rsid w:val="00DF5E78"/>
    <w:rPr>
      <w:b/>
      <w:bCs/>
      <w:i/>
      <w:iCs/>
      <w:noProof/>
      <w:sz w:val="24"/>
      <w:szCs w:val="24"/>
    </w:rPr>
  </w:style>
  <w:style w:type="character" w:customStyle="1" w:styleId="Bodytext12pt3">
    <w:name w:val="Body text + 12 pt3"/>
    <w:aliases w:val="Bold6,Italic9"/>
    <w:basedOn w:val="Bodytext"/>
    <w:uiPriority w:val="99"/>
    <w:rsid w:val="00DF5E78"/>
    <w:rPr>
      <w:b/>
      <w:bCs/>
      <w:i/>
      <w:iCs/>
      <w:sz w:val="24"/>
      <w:szCs w:val="24"/>
      <w:u w:val="single"/>
    </w:rPr>
  </w:style>
  <w:style w:type="character" w:customStyle="1" w:styleId="Heading215">
    <w:name w:val="Heading #215"/>
    <w:basedOn w:val="Heading2"/>
    <w:uiPriority w:val="99"/>
    <w:rsid w:val="00DF5E78"/>
  </w:style>
  <w:style w:type="character" w:customStyle="1" w:styleId="BodytextBold9">
    <w:name w:val="Body text + Bold9"/>
    <w:basedOn w:val="Bodytext"/>
    <w:uiPriority w:val="99"/>
    <w:rsid w:val="00DF5E78"/>
    <w:rPr>
      <w:b/>
      <w:bCs/>
    </w:rPr>
  </w:style>
  <w:style w:type="character" w:customStyle="1" w:styleId="BodytextBold8">
    <w:name w:val="Body text + Bold8"/>
    <w:basedOn w:val="Bodytext"/>
    <w:uiPriority w:val="99"/>
    <w:rsid w:val="00DF5E78"/>
    <w:rPr>
      <w:b/>
      <w:bCs/>
    </w:rPr>
  </w:style>
  <w:style w:type="character" w:customStyle="1" w:styleId="Heading214">
    <w:name w:val="Heading #214"/>
    <w:basedOn w:val="Heading2"/>
    <w:uiPriority w:val="99"/>
    <w:rsid w:val="00DF5E78"/>
    <w:rPr>
      <w:noProof/>
    </w:rPr>
  </w:style>
  <w:style w:type="character" w:customStyle="1" w:styleId="Bodytext47">
    <w:name w:val="Body text (4)7"/>
    <w:basedOn w:val="Bodytext4"/>
    <w:uiPriority w:val="99"/>
    <w:rsid w:val="00DF5E78"/>
  </w:style>
  <w:style w:type="character" w:customStyle="1" w:styleId="Tableofcontents">
    <w:name w:val="Table of contents_"/>
    <w:basedOn w:val="DefaultParagraphFont"/>
    <w:link w:val="Tableofcontents0"/>
    <w:uiPriority w:val="99"/>
    <w:locked/>
    <w:rsid w:val="00DF5E78"/>
    <w:rPr>
      <w:rFonts w:ascii="Times New Roman" w:hAnsi="Times New Roman" w:cs="Times New Roman"/>
      <w:spacing w:val="0"/>
      <w:sz w:val="23"/>
      <w:szCs w:val="23"/>
    </w:rPr>
  </w:style>
  <w:style w:type="character" w:customStyle="1" w:styleId="Tablecaption">
    <w:name w:val="Table caption_"/>
    <w:basedOn w:val="DefaultParagraphFont"/>
    <w:link w:val="Tablecaption0"/>
    <w:uiPriority w:val="99"/>
    <w:locked/>
    <w:rsid w:val="00DF5E78"/>
    <w:rPr>
      <w:rFonts w:ascii="Times New Roman" w:hAnsi="Times New Roman" w:cs="Times New Roman"/>
      <w:spacing w:val="0"/>
      <w:sz w:val="23"/>
      <w:szCs w:val="23"/>
    </w:rPr>
  </w:style>
  <w:style w:type="character" w:customStyle="1" w:styleId="Bodytext5">
    <w:name w:val="Body text (5)_"/>
    <w:basedOn w:val="DefaultParagraphFont"/>
    <w:link w:val="Bodytext50"/>
    <w:uiPriority w:val="99"/>
    <w:locked/>
    <w:rsid w:val="00DF5E78"/>
    <w:rPr>
      <w:rFonts w:ascii="Times New Roman" w:hAnsi="Times New Roman" w:cs="Times New Roman"/>
      <w:noProof/>
      <w:sz w:val="20"/>
      <w:szCs w:val="20"/>
    </w:rPr>
  </w:style>
  <w:style w:type="character" w:customStyle="1" w:styleId="Tablecaption2">
    <w:name w:val="Table caption (2)_"/>
    <w:basedOn w:val="DefaultParagraphFont"/>
    <w:link w:val="Tablecaption21"/>
    <w:uiPriority w:val="99"/>
    <w:locked/>
    <w:rsid w:val="00DF5E78"/>
    <w:rPr>
      <w:rFonts w:ascii="Times New Roman" w:hAnsi="Times New Roman" w:cs="Times New Roman"/>
      <w:b/>
      <w:bCs/>
      <w:spacing w:val="0"/>
      <w:sz w:val="23"/>
      <w:szCs w:val="23"/>
    </w:rPr>
  </w:style>
  <w:style w:type="character" w:customStyle="1" w:styleId="Tablecaption20">
    <w:name w:val="Table caption (2)"/>
    <w:basedOn w:val="Tablecaption2"/>
    <w:uiPriority w:val="99"/>
    <w:rsid w:val="00DF5E78"/>
    <w:rPr>
      <w:noProof/>
    </w:rPr>
  </w:style>
  <w:style w:type="character" w:customStyle="1" w:styleId="Bodytext46">
    <w:name w:val="Body text (4)6"/>
    <w:basedOn w:val="Bodytext4"/>
    <w:uiPriority w:val="99"/>
    <w:rsid w:val="00DF5E78"/>
    <w:rPr>
      <w:u w:val="single"/>
    </w:rPr>
  </w:style>
  <w:style w:type="character" w:customStyle="1" w:styleId="Bodytext45">
    <w:name w:val="Body text (4)5"/>
    <w:basedOn w:val="Bodytext4"/>
    <w:uiPriority w:val="99"/>
    <w:rsid w:val="00DF5E78"/>
    <w:rPr>
      <w:u w:val="single"/>
    </w:rPr>
  </w:style>
  <w:style w:type="character" w:customStyle="1" w:styleId="Headerorfooter">
    <w:name w:val="Header or footer_"/>
    <w:basedOn w:val="DefaultParagraphFont"/>
    <w:link w:val="Headerorfooter0"/>
    <w:uiPriority w:val="99"/>
    <w:locked/>
    <w:rsid w:val="00DF5E78"/>
    <w:rPr>
      <w:rFonts w:ascii="Times New Roman" w:hAnsi="Times New Roman" w:cs="Times New Roman"/>
      <w:sz w:val="20"/>
      <w:szCs w:val="20"/>
    </w:rPr>
  </w:style>
  <w:style w:type="character" w:customStyle="1" w:styleId="Headerorfooter11pt">
    <w:name w:val="Header or footer + 11 pt"/>
    <w:aliases w:val="Bold5"/>
    <w:basedOn w:val="Headerorfooter"/>
    <w:uiPriority w:val="99"/>
    <w:rsid w:val="00DF5E78"/>
    <w:rPr>
      <w:b/>
      <w:bCs/>
      <w:spacing w:val="0"/>
      <w:sz w:val="22"/>
      <w:szCs w:val="22"/>
    </w:rPr>
  </w:style>
  <w:style w:type="character" w:customStyle="1" w:styleId="Headerorfooter11pt1">
    <w:name w:val="Header or footer + 11 pt1"/>
    <w:basedOn w:val="Headerorfooter"/>
    <w:uiPriority w:val="99"/>
    <w:rsid w:val="00DF5E78"/>
    <w:rPr>
      <w:sz w:val="22"/>
      <w:szCs w:val="22"/>
    </w:rPr>
  </w:style>
  <w:style w:type="character" w:customStyle="1" w:styleId="Bodytext44">
    <w:name w:val="Body text (4)4"/>
    <w:basedOn w:val="Bodytext4"/>
    <w:uiPriority w:val="99"/>
    <w:rsid w:val="00DF5E78"/>
    <w:rPr>
      <w:noProof/>
    </w:rPr>
  </w:style>
  <w:style w:type="character" w:customStyle="1" w:styleId="BodytextBold7">
    <w:name w:val="Body text + Bold7"/>
    <w:basedOn w:val="Bodytext"/>
    <w:uiPriority w:val="99"/>
    <w:rsid w:val="00DF5E78"/>
    <w:rPr>
      <w:b/>
      <w:bCs/>
    </w:rPr>
  </w:style>
  <w:style w:type="character" w:customStyle="1" w:styleId="Heading213">
    <w:name w:val="Heading #213"/>
    <w:basedOn w:val="Heading2"/>
    <w:uiPriority w:val="99"/>
    <w:rsid w:val="00DF5E78"/>
    <w:rPr>
      <w:u w:val="single"/>
    </w:rPr>
  </w:style>
  <w:style w:type="character" w:customStyle="1" w:styleId="Heading212">
    <w:name w:val="Heading #212"/>
    <w:basedOn w:val="Heading2"/>
    <w:uiPriority w:val="99"/>
    <w:rsid w:val="00DF5E78"/>
    <w:rPr>
      <w:u w:val="single"/>
    </w:rPr>
  </w:style>
  <w:style w:type="character" w:customStyle="1" w:styleId="Tableofcontents2">
    <w:name w:val="Table of contents (2)_"/>
    <w:basedOn w:val="DefaultParagraphFont"/>
    <w:link w:val="Tableofcontents21"/>
    <w:uiPriority w:val="99"/>
    <w:locked/>
    <w:rsid w:val="00DF5E78"/>
    <w:rPr>
      <w:rFonts w:ascii="Times New Roman" w:hAnsi="Times New Roman" w:cs="Times New Roman"/>
      <w:b/>
      <w:bCs/>
      <w:spacing w:val="0"/>
      <w:sz w:val="23"/>
      <w:szCs w:val="23"/>
    </w:rPr>
  </w:style>
  <w:style w:type="character" w:customStyle="1" w:styleId="Tableofcontents20">
    <w:name w:val="Table of contents (2)"/>
    <w:basedOn w:val="Tableofcontents2"/>
    <w:uiPriority w:val="99"/>
    <w:rsid w:val="00DF5E78"/>
    <w:rPr>
      <w:u w:val="single"/>
    </w:rPr>
  </w:style>
  <w:style w:type="character" w:customStyle="1" w:styleId="TableofcontentsBold">
    <w:name w:val="Table of contents + Bold"/>
    <w:basedOn w:val="Tableofcontents"/>
    <w:uiPriority w:val="99"/>
    <w:rsid w:val="00DF5E78"/>
    <w:rPr>
      <w:b/>
      <w:bCs/>
    </w:rPr>
  </w:style>
  <w:style w:type="character" w:customStyle="1" w:styleId="Bodytext9">
    <w:name w:val="Body text9"/>
    <w:basedOn w:val="Bodytext"/>
    <w:uiPriority w:val="99"/>
    <w:rsid w:val="00DF5E78"/>
    <w:rPr>
      <w:u w:val="single"/>
    </w:rPr>
  </w:style>
  <w:style w:type="character" w:customStyle="1" w:styleId="Heading211">
    <w:name w:val="Heading #211"/>
    <w:basedOn w:val="Heading2"/>
    <w:uiPriority w:val="99"/>
    <w:rsid w:val="00DF5E78"/>
    <w:rPr>
      <w:noProof/>
    </w:rPr>
  </w:style>
  <w:style w:type="character" w:customStyle="1" w:styleId="Bodytext3115pt2">
    <w:name w:val="Body text (3) + 11.5 pt2"/>
    <w:aliases w:val="Not Italic6"/>
    <w:basedOn w:val="Bodytext3"/>
    <w:uiPriority w:val="99"/>
    <w:rsid w:val="00DF5E78"/>
    <w:rPr>
      <w:sz w:val="23"/>
      <w:szCs w:val="23"/>
    </w:rPr>
  </w:style>
  <w:style w:type="character" w:customStyle="1" w:styleId="Bodytext3105pt6">
    <w:name w:val="Body text (3) + 10.5 pt6"/>
    <w:basedOn w:val="Bodytext3"/>
    <w:uiPriority w:val="99"/>
    <w:rsid w:val="00DF5E78"/>
    <w:rPr>
      <w:sz w:val="21"/>
      <w:szCs w:val="21"/>
    </w:rPr>
  </w:style>
  <w:style w:type="character" w:customStyle="1" w:styleId="Bodytext3115pt1">
    <w:name w:val="Body text (3) + 11.5 pt1"/>
    <w:aliases w:val="Not Italic5"/>
    <w:basedOn w:val="Bodytext3"/>
    <w:uiPriority w:val="99"/>
    <w:rsid w:val="00DF5E78"/>
    <w:rPr>
      <w:sz w:val="23"/>
      <w:szCs w:val="23"/>
    </w:rPr>
  </w:style>
  <w:style w:type="character" w:customStyle="1" w:styleId="Bodytext3105pt5">
    <w:name w:val="Body text (3) + 10.5 pt5"/>
    <w:basedOn w:val="Bodytext3"/>
    <w:uiPriority w:val="99"/>
    <w:rsid w:val="00DF5E78"/>
    <w:rPr>
      <w:noProof/>
      <w:sz w:val="21"/>
      <w:szCs w:val="21"/>
    </w:rPr>
  </w:style>
  <w:style w:type="character" w:customStyle="1" w:styleId="Bodytext6">
    <w:name w:val="Body text (6)_"/>
    <w:basedOn w:val="DefaultParagraphFont"/>
    <w:link w:val="Bodytext60"/>
    <w:uiPriority w:val="99"/>
    <w:locked/>
    <w:rsid w:val="00DF5E78"/>
    <w:rPr>
      <w:rFonts w:ascii="Times New Roman" w:hAnsi="Times New Roman" w:cs="Times New Roman"/>
      <w:noProof/>
      <w:sz w:val="12"/>
      <w:szCs w:val="12"/>
    </w:rPr>
  </w:style>
  <w:style w:type="character" w:customStyle="1" w:styleId="Heading212pt">
    <w:name w:val="Heading #2 + 12 pt"/>
    <w:aliases w:val="Italic8"/>
    <w:basedOn w:val="Heading2"/>
    <w:uiPriority w:val="99"/>
    <w:rsid w:val="00DF5E78"/>
    <w:rPr>
      <w:i/>
      <w:iCs/>
      <w:sz w:val="24"/>
      <w:szCs w:val="24"/>
    </w:rPr>
  </w:style>
  <w:style w:type="character" w:customStyle="1" w:styleId="Heading210">
    <w:name w:val="Heading #210"/>
    <w:basedOn w:val="Heading2"/>
    <w:uiPriority w:val="99"/>
    <w:rsid w:val="00DF5E78"/>
  </w:style>
  <w:style w:type="character" w:customStyle="1" w:styleId="Bodytext2115pt4">
    <w:name w:val="Body text (2) + 11.5 pt4"/>
    <w:aliases w:val="Bold4,Not Italic4"/>
    <w:basedOn w:val="Bodytext2"/>
    <w:uiPriority w:val="99"/>
    <w:rsid w:val="00DF5E78"/>
    <w:rPr>
      <w:b/>
      <w:bCs/>
      <w:noProof/>
      <w:sz w:val="23"/>
      <w:szCs w:val="23"/>
    </w:rPr>
  </w:style>
  <w:style w:type="character" w:customStyle="1" w:styleId="Tablecaption3">
    <w:name w:val="Table caption (3)_"/>
    <w:basedOn w:val="DefaultParagraphFont"/>
    <w:link w:val="Tablecaption30"/>
    <w:uiPriority w:val="99"/>
    <w:locked/>
    <w:rsid w:val="00DF5E78"/>
    <w:rPr>
      <w:rFonts w:ascii="Times New Roman" w:hAnsi="Times New Roman" w:cs="Times New Roman"/>
      <w:i/>
      <w:iCs/>
      <w:spacing w:val="0"/>
      <w:sz w:val="24"/>
      <w:szCs w:val="24"/>
    </w:rPr>
  </w:style>
  <w:style w:type="character" w:customStyle="1" w:styleId="Bodytext43">
    <w:name w:val="Body text (4)3"/>
    <w:basedOn w:val="Bodytext4"/>
    <w:uiPriority w:val="99"/>
    <w:rsid w:val="00DF5E78"/>
    <w:rPr>
      <w:noProof/>
    </w:rPr>
  </w:style>
  <w:style w:type="character" w:customStyle="1" w:styleId="Bodytext412pt">
    <w:name w:val="Body text (4) + 12 pt"/>
    <w:aliases w:val="Italic7"/>
    <w:basedOn w:val="Bodytext4"/>
    <w:uiPriority w:val="99"/>
    <w:rsid w:val="00DF5E78"/>
    <w:rPr>
      <w:i/>
      <w:iCs/>
      <w:sz w:val="24"/>
      <w:szCs w:val="24"/>
    </w:rPr>
  </w:style>
  <w:style w:type="character" w:customStyle="1" w:styleId="Bodytext3105pt4">
    <w:name w:val="Body text (3) + 10.5 pt4"/>
    <w:basedOn w:val="Bodytext3"/>
    <w:uiPriority w:val="99"/>
    <w:rsid w:val="00DF5E78"/>
    <w:rPr>
      <w:noProof/>
      <w:sz w:val="21"/>
      <w:szCs w:val="21"/>
    </w:rPr>
  </w:style>
  <w:style w:type="character" w:customStyle="1" w:styleId="Heading29">
    <w:name w:val="Heading #29"/>
    <w:basedOn w:val="Heading2"/>
    <w:uiPriority w:val="99"/>
    <w:rsid w:val="00DF5E78"/>
    <w:rPr>
      <w:noProof/>
    </w:rPr>
  </w:style>
  <w:style w:type="character" w:customStyle="1" w:styleId="BodytextBold6">
    <w:name w:val="Body text + Bold6"/>
    <w:basedOn w:val="Bodytext"/>
    <w:uiPriority w:val="99"/>
    <w:rsid w:val="00DF5E78"/>
    <w:rPr>
      <w:b/>
      <w:bCs/>
    </w:rPr>
  </w:style>
  <w:style w:type="character" w:customStyle="1" w:styleId="BodytextBold5">
    <w:name w:val="Body text + Bold5"/>
    <w:basedOn w:val="Bodytext"/>
    <w:uiPriority w:val="99"/>
    <w:rsid w:val="00DF5E78"/>
    <w:rPr>
      <w:b/>
      <w:bCs/>
      <w:noProof/>
    </w:rPr>
  </w:style>
  <w:style w:type="character" w:customStyle="1" w:styleId="Bodytext8">
    <w:name w:val="Body text8"/>
    <w:basedOn w:val="Bodytext"/>
    <w:uiPriority w:val="99"/>
    <w:rsid w:val="00DF5E78"/>
    <w:rPr>
      <w:u w:val="single"/>
    </w:rPr>
  </w:style>
  <w:style w:type="character" w:customStyle="1" w:styleId="Heading28">
    <w:name w:val="Heading #28"/>
    <w:basedOn w:val="Heading2"/>
    <w:uiPriority w:val="99"/>
    <w:rsid w:val="00DF5E78"/>
  </w:style>
  <w:style w:type="character" w:customStyle="1" w:styleId="Heading212pt2">
    <w:name w:val="Heading #2 + 12 pt2"/>
    <w:aliases w:val="Italic6"/>
    <w:basedOn w:val="Heading2"/>
    <w:uiPriority w:val="99"/>
    <w:rsid w:val="00DF5E78"/>
    <w:rPr>
      <w:i/>
      <w:iCs/>
      <w:noProof/>
      <w:sz w:val="24"/>
      <w:szCs w:val="24"/>
    </w:rPr>
  </w:style>
  <w:style w:type="character" w:customStyle="1" w:styleId="Heading212pt1">
    <w:name w:val="Heading #2 + 12 pt1"/>
    <w:aliases w:val="Italic5"/>
    <w:basedOn w:val="Heading2"/>
    <w:uiPriority w:val="99"/>
    <w:rsid w:val="00DF5E78"/>
    <w:rPr>
      <w:i/>
      <w:iCs/>
      <w:sz w:val="24"/>
      <w:szCs w:val="24"/>
      <w:u w:val="single"/>
    </w:rPr>
  </w:style>
  <w:style w:type="character" w:customStyle="1" w:styleId="Heading2105pt">
    <w:name w:val="Heading #2 + 10.5 pt"/>
    <w:aliases w:val="Italic4"/>
    <w:basedOn w:val="Heading2"/>
    <w:uiPriority w:val="99"/>
    <w:rsid w:val="00DF5E78"/>
    <w:rPr>
      <w:i/>
      <w:iCs/>
      <w:sz w:val="21"/>
      <w:szCs w:val="21"/>
      <w:u w:val="single"/>
    </w:rPr>
  </w:style>
  <w:style w:type="character" w:customStyle="1" w:styleId="Heading27">
    <w:name w:val="Heading #27"/>
    <w:basedOn w:val="Heading2"/>
    <w:uiPriority w:val="99"/>
    <w:rsid w:val="00DF5E78"/>
    <w:rPr>
      <w:u w:val="single"/>
    </w:rPr>
  </w:style>
  <w:style w:type="character" w:customStyle="1" w:styleId="Heading26">
    <w:name w:val="Heading #26"/>
    <w:basedOn w:val="Heading2"/>
    <w:uiPriority w:val="99"/>
    <w:rsid w:val="00DF5E78"/>
    <w:rPr>
      <w:u w:val="single"/>
    </w:rPr>
  </w:style>
  <w:style w:type="character" w:customStyle="1" w:styleId="Bodytext12pt2">
    <w:name w:val="Body text + 12 pt2"/>
    <w:aliases w:val="Bold3,Italic3"/>
    <w:basedOn w:val="Bodytext"/>
    <w:uiPriority w:val="99"/>
    <w:rsid w:val="00DF5E78"/>
    <w:rPr>
      <w:b/>
      <w:bCs/>
      <w:i/>
      <w:iCs/>
      <w:noProof/>
      <w:sz w:val="24"/>
      <w:szCs w:val="24"/>
    </w:rPr>
  </w:style>
  <w:style w:type="character" w:customStyle="1" w:styleId="Bodytext12pt1">
    <w:name w:val="Body text + 12 pt1"/>
    <w:aliases w:val="Bold2,Italic2"/>
    <w:basedOn w:val="Bodytext"/>
    <w:uiPriority w:val="99"/>
    <w:rsid w:val="00DF5E78"/>
    <w:rPr>
      <w:b/>
      <w:bCs/>
      <w:i/>
      <w:iCs/>
      <w:sz w:val="24"/>
      <w:szCs w:val="24"/>
      <w:u w:val="single"/>
    </w:rPr>
  </w:style>
  <w:style w:type="character" w:customStyle="1" w:styleId="Bodytext105pt">
    <w:name w:val="Body text + 10.5 pt"/>
    <w:aliases w:val="Bold1,Italic1"/>
    <w:basedOn w:val="Bodytext"/>
    <w:uiPriority w:val="99"/>
    <w:rsid w:val="00DF5E78"/>
    <w:rPr>
      <w:b/>
      <w:bCs/>
      <w:i/>
      <w:iCs/>
      <w:sz w:val="21"/>
      <w:szCs w:val="21"/>
      <w:u w:val="single"/>
    </w:rPr>
  </w:style>
  <w:style w:type="character" w:customStyle="1" w:styleId="Bodytext7">
    <w:name w:val="Body text7"/>
    <w:basedOn w:val="Bodytext"/>
    <w:uiPriority w:val="99"/>
    <w:rsid w:val="00DF5E78"/>
    <w:rPr>
      <w:u w:val="single"/>
    </w:rPr>
  </w:style>
  <w:style w:type="character" w:customStyle="1" w:styleId="Heading22">
    <w:name w:val="Heading #2 (2)_"/>
    <w:basedOn w:val="DefaultParagraphFont"/>
    <w:link w:val="Heading221"/>
    <w:uiPriority w:val="99"/>
    <w:locked/>
    <w:rsid w:val="00DF5E78"/>
    <w:rPr>
      <w:rFonts w:ascii="Times New Roman" w:hAnsi="Times New Roman" w:cs="Times New Roman"/>
      <w:b/>
      <w:bCs/>
      <w:i/>
      <w:iCs/>
      <w:spacing w:val="0"/>
      <w:sz w:val="24"/>
      <w:szCs w:val="24"/>
    </w:rPr>
  </w:style>
  <w:style w:type="character" w:customStyle="1" w:styleId="Heading222">
    <w:name w:val="Heading #2 (2)"/>
    <w:basedOn w:val="Heading22"/>
    <w:uiPriority w:val="99"/>
    <w:rsid w:val="00DF5E78"/>
    <w:rPr>
      <w:u w:val="single"/>
    </w:rPr>
  </w:style>
  <w:style w:type="character" w:customStyle="1" w:styleId="Bodytext61">
    <w:name w:val="Body text6"/>
    <w:basedOn w:val="Bodytext"/>
    <w:uiPriority w:val="99"/>
    <w:rsid w:val="00DF5E78"/>
    <w:rPr>
      <w:u w:val="single"/>
    </w:rPr>
  </w:style>
  <w:style w:type="character" w:customStyle="1" w:styleId="Heading25">
    <w:name w:val="Heading #25"/>
    <w:basedOn w:val="Heading2"/>
    <w:uiPriority w:val="99"/>
    <w:rsid w:val="00DF5E78"/>
  </w:style>
  <w:style w:type="character" w:customStyle="1" w:styleId="BodytextBold4">
    <w:name w:val="Body text + Bold4"/>
    <w:basedOn w:val="Bodytext"/>
    <w:uiPriority w:val="99"/>
    <w:rsid w:val="00DF5E78"/>
    <w:rPr>
      <w:b/>
      <w:bCs/>
    </w:rPr>
  </w:style>
  <w:style w:type="character" w:customStyle="1" w:styleId="Bodytext51">
    <w:name w:val="Body text5"/>
    <w:basedOn w:val="Bodytext"/>
    <w:uiPriority w:val="99"/>
    <w:rsid w:val="00DF5E78"/>
    <w:rPr>
      <w:u w:val="single"/>
    </w:rPr>
  </w:style>
  <w:style w:type="character" w:customStyle="1" w:styleId="Bodytext42">
    <w:name w:val="Body text4"/>
    <w:basedOn w:val="Bodytext"/>
    <w:uiPriority w:val="99"/>
    <w:rsid w:val="00DF5E78"/>
  </w:style>
  <w:style w:type="character" w:customStyle="1" w:styleId="Bodytext32">
    <w:name w:val="Body text3"/>
    <w:basedOn w:val="Bodytext"/>
    <w:uiPriority w:val="99"/>
    <w:rsid w:val="00DF5E78"/>
    <w:rPr>
      <w:u w:val="single"/>
    </w:rPr>
  </w:style>
  <w:style w:type="character" w:customStyle="1" w:styleId="Bodytext420">
    <w:name w:val="Body text (4)2"/>
    <w:basedOn w:val="Bodytext4"/>
    <w:uiPriority w:val="99"/>
    <w:rsid w:val="00DF5E78"/>
  </w:style>
  <w:style w:type="character" w:customStyle="1" w:styleId="BodytextBold3">
    <w:name w:val="Body text + Bold3"/>
    <w:basedOn w:val="Bodytext"/>
    <w:uiPriority w:val="99"/>
    <w:rsid w:val="00DF5E78"/>
    <w:rPr>
      <w:b/>
      <w:bCs/>
    </w:rPr>
  </w:style>
  <w:style w:type="character" w:customStyle="1" w:styleId="Bodytext3105pt3">
    <w:name w:val="Body text (3) + 10.5 pt3"/>
    <w:basedOn w:val="Bodytext3"/>
    <w:uiPriority w:val="99"/>
    <w:rsid w:val="00DF5E78"/>
    <w:rPr>
      <w:sz w:val="21"/>
      <w:szCs w:val="21"/>
    </w:rPr>
  </w:style>
  <w:style w:type="character" w:customStyle="1" w:styleId="Bodytext2115pt3">
    <w:name w:val="Body text (2) + 11.5 pt3"/>
    <w:aliases w:val="Not Italic3"/>
    <w:basedOn w:val="Bodytext2"/>
    <w:uiPriority w:val="99"/>
    <w:rsid w:val="00DF5E78"/>
    <w:rPr>
      <w:sz w:val="23"/>
      <w:szCs w:val="23"/>
    </w:rPr>
  </w:style>
  <w:style w:type="character" w:customStyle="1" w:styleId="Bodytext20">
    <w:name w:val="Body text (2)"/>
    <w:basedOn w:val="Bodytext2"/>
    <w:uiPriority w:val="99"/>
    <w:rsid w:val="00DF5E78"/>
    <w:rPr>
      <w:u w:val="single"/>
    </w:rPr>
  </w:style>
  <w:style w:type="character" w:customStyle="1" w:styleId="Bodytext3105pt2">
    <w:name w:val="Body text (3) + 10.5 pt2"/>
    <w:basedOn w:val="Bodytext3"/>
    <w:uiPriority w:val="99"/>
    <w:rsid w:val="00DF5E78"/>
    <w:rPr>
      <w:sz w:val="21"/>
      <w:szCs w:val="21"/>
    </w:rPr>
  </w:style>
  <w:style w:type="character" w:customStyle="1" w:styleId="Bodytext2115pt2">
    <w:name w:val="Body text (2) + 11.5 pt2"/>
    <w:aliases w:val="Not Italic2"/>
    <w:basedOn w:val="Bodytext2"/>
    <w:uiPriority w:val="99"/>
    <w:rsid w:val="00DF5E78"/>
    <w:rPr>
      <w:sz w:val="23"/>
      <w:szCs w:val="23"/>
    </w:rPr>
  </w:style>
  <w:style w:type="character" w:customStyle="1" w:styleId="Bodytext23">
    <w:name w:val="Body text (2)3"/>
    <w:basedOn w:val="Bodytext2"/>
    <w:uiPriority w:val="99"/>
    <w:rsid w:val="00DF5E78"/>
    <w:rPr>
      <w:u w:val="single"/>
    </w:rPr>
  </w:style>
  <w:style w:type="character" w:customStyle="1" w:styleId="Tablecaption4">
    <w:name w:val="Table caption (4)_"/>
    <w:basedOn w:val="DefaultParagraphFont"/>
    <w:link w:val="Tablecaption40"/>
    <w:uiPriority w:val="99"/>
    <w:locked/>
    <w:rsid w:val="00DF5E78"/>
    <w:rPr>
      <w:rFonts w:ascii="Times New Roman" w:hAnsi="Times New Roman" w:cs="Times New Roman"/>
      <w:b/>
      <w:bCs/>
      <w:i/>
      <w:iCs/>
      <w:spacing w:val="0"/>
      <w:sz w:val="24"/>
      <w:szCs w:val="24"/>
    </w:rPr>
  </w:style>
  <w:style w:type="character" w:customStyle="1" w:styleId="Tablecaption4105pt">
    <w:name w:val="Table caption (4) + 10.5 pt"/>
    <w:basedOn w:val="Tablecaption4"/>
    <w:uiPriority w:val="99"/>
    <w:rsid w:val="00DF5E78"/>
    <w:rPr>
      <w:sz w:val="21"/>
      <w:szCs w:val="21"/>
    </w:rPr>
  </w:style>
  <w:style w:type="character" w:customStyle="1" w:styleId="Bodytext3105pt1">
    <w:name w:val="Body text (3) + 10.5 pt1"/>
    <w:basedOn w:val="Bodytext3"/>
    <w:uiPriority w:val="99"/>
    <w:rsid w:val="00DF5E78"/>
    <w:rPr>
      <w:sz w:val="21"/>
      <w:szCs w:val="21"/>
    </w:rPr>
  </w:style>
  <w:style w:type="character" w:customStyle="1" w:styleId="Bodytext2115pt1">
    <w:name w:val="Body text (2) + 11.5 pt1"/>
    <w:aliases w:val="Not Italic1"/>
    <w:basedOn w:val="Bodytext2"/>
    <w:uiPriority w:val="99"/>
    <w:rsid w:val="00DF5E78"/>
    <w:rPr>
      <w:sz w:val="23"/>
      <w:szCs w:val="23"/>
    </w:rPr>
  </w:style>
  <w:style w:type="character" w:customStyle="1" w:styleId="Bodytext22">
    <w:name w:val="Body text (2)2"/>
    <w:basedOn w:val="Bodytext2"/>
    <w:uiPriority w:val="99"/>
    <w:rsid w:val="00DF5E78"/>
    <w:rPr>
      <w:u w:val="single"/>
    </w:rPr>
  </w:style>
  <w:style w:type="character" w:customStyle="1" w:styleId="Heading24">
    <w:name w:val="Heading #24"/>
    <w:basedOn w:val="Heading2"/>
    <w:uiPriority w:val="99"/>
    <w:rsid w:val="00DF5E78"/>
    <w:rPr>
      <w:noProof/>
    </w:rPr>
  </w:style>
  <w:style w:type="character" w:customStyle="1" w:styleId="Heading2NotBold">
    <w:name w:val="Heading #2 + Not Bold"/>
    <w:basedOn w:val="Heading2"/>
    <w:uiPriority w:val="99"/>
    <w:rsid w:val="00DF5E78"/>
  </w:style>
  <w:style w:type="character" w:customStyle="1" w:styleId="Heading23">
    <w:name w:val="Heading #23"/>
    <w:basedOn w:val="Heading2"/>
    <w:uiPriority w:val="99"/>
    <w:rsid w:val="00DF5E78"/>
    <w:rPr>
      <w:u w:val="single"/>
    </w:rPr>
  </w:style>
  <w:style w:type="character" w:customStyle="1" w:styleId="Heading223">
    <w:name w:val="Heading #22"/>
    <w:basedOn w:val="Heading2"/>
    <w:uiPriority w:val="99"/>
    <w:rsid w:val="00DF5E78"/>
    <w:rPr>
      <w:u w:val="single"/>
    </w:rPr>
  </w:style>
  <w:style w:type="character" w:customStyle="1" w:styleId="BodytextBold2">
    <w:name w:val="Body text + Bold2"/>
    <w:basedOn w:val="Bodytext"/>
    <w:uiPriority w:val="99"/>
    <w:rsid w:val="00DF5E78"/>
    <w:rPr>
      <w:b/>
      <w:bCs/>
    </w:rPr>
  </w:style>
  <w:style w:type="character" w:customStyle="1" w:styleId="Bodytext24">
    <w:name w:val="Body text2"/>
    <w:basedOn w:val="Bodytext"/>
    <w:uiPriority w:val="99"/>
    <w:rsid w:val="00DF5E78"/>
    <w:rPr>
      <w:u w:val="single"/>
    </w:rPr>
  </w:style>
  <w:style w:type="character" w:customStyle="1" w:styleId="BodytextBold1">
    <w:name w:val="Body text + Bold1"/>
    <w:basedOn w:val="Bodytext"/>
    <w:uiPriority w:val="99"/>
    <w:rsid w:val="00DF5E78"/>
    <w:rPr>
      <w:b/>
      <w:bCs/>
    </w:rPr>
  </w:style>
  <w:style w:type="paragraph" w:customStyle="1" w:styleId="Bodytext1">
    <w:name w:val="Body text1"/>
    <w:basedOn w:val="Normal"/>
    <w:link w:val="Bodytext"/>
    <w:uiPriority w:val="99"/>
    <w:rsid w:val="00DF5E78"/>
    <w:pPr>
      <w:shd w:val="clear" w:color="auto" w:fill="FFFFFF"/>
      <w:spacing w:after="600" w:line="240" w:lineRule="atLeast"/>
      <w:ind w:hanging="380"/>
    </w:pPr>
    <w:rPr>
      <w:rFonts w:ascii="Times New Roman" w:hAnsi="Times New Roman" w:cs="Times New Roman"/>
      <w:color w:val="auto"/>
      <w:sz w:val="23"/>
      <w:szCs w:val="23"/>
      <w:lang w:eastAsia="en-US"/>
    </w:rPr>
  </w:style>
  <w:style w:type="paragraph" w:customStyle="1" w:styleId="Heading21">
    <w:name w:val="Heading #21"/>
    <w:basedOn w:val="Normal"/>
    <w:link w:val="Heading2"/>
    <w:uiPriority w:val="99"/>
    <w:rsid w:val="00DF5E78"/>
    <w:pPr>
      <w:shd w:val="clear" w:color="auto" w:fill="FFFFFF"/>
      <w:spacing w:before="600" w:line="278" w:lineRule="exact"/>
      <w:outlineLvl w:val="1"/>
    </w:pPr>
    <w:rPr>
      <w:rFonts w:ascii="Times New Roman" w:hAnsi="Times New Roman" w:cs="Times New Roman"/>
      <w:b/>
      <w:bCs/>
      <w:color w:val="auto"/>
      <w:sz w:val="23"/>
      <w:szCs w:val="23"/>
      <w:lang w:eastAsia="en-US"/>
    </w:rPr>
  </w:style>
  <w:style w:type="paragraph" w:customStyle="1" w:styleId="Bodytext21">
    <w:name w:val="Body text (2)1"/>
    <w:basedOn w:val="Normal"/>
    <w:link w:val="Bodytext2"/>
    <w:uiPriority w:val="99"/>
    <w:rsid w:val="00DF5E78"/>
    <w:pPr>
      <w:shd w:val="clear" w:color="auto" w:fill="FFFFFF"/>
      <w:spacing w:line="283" w:lineRule="exact"/>
      <w:ind w:hanging="380"/>
    </w:pPr>
    <w:rPr>
      <w:rFonts w:ascii="Times New Roman" w:hAnsi="Times New Roman" w:cs="Times New Roman"/>
      <w:i/>
      <w:iCs/>
      <w:color w:val="auto"/>
      <w:lang w:eastAsia="en-US"/>
    </w:rPr>
  </w:style>
  <w:style w:type="paragraph" w:customStyle="1" w:styleId="Bodytext31">
    <w:name w:val="Body text (3)1"/>
    <w:basedOn w:val="Normal"/>
    <w:link w:val="Bodytext3"/>
    <w:uiPriority w:val="99"/>
    <w:rsid w:val="00DF5E78"/>
    <w:pPr>
      <w:shd w:val="clear" w:color="auto" w:fill="FFFFFF"/>
      <w:spacing w:before="240" w:after="60" w:line="240" w:lineRule="atLeast"/>
      <w:jc w:val="both"/>
    </w:pPr>
    <w:rPr>
      <w:rFonts w:ascii="Times New Roman" w:hAnsi="Times New Roman" w:cs="Times New Roman"/>
      <w:b/>
      <w:bCs/>
      <w:i/>
      <w:iCs/>
      <w:color w:val="auto"/>
      <w:lang w:eastAsia="en-US"/>
    </w:rPr>
  </w:style>
  <w:style w:type="paragraph" w:customStyle="1" w:styleId="Bodytext41">
    <w:name w:val="Body text (4)1"/>
    <w:basedOn w:val="Normal"/>
    <w:link w:val="Bodytext4"/>
    <w:uiPriority w:val="99"/>
    <w:rsid w:val="00DF5E78"/>
    <w:pPr>
      <w:shd w:val="clear" w:color="auto" w:fill="FFFFFF"/>
      <w:spacing w:after="300" w:line="240" w:lineRule="atLeast"/>
      <w:jc w:val="both"/>
    </w:pPr>
    <w:rPr>
      <w:rFonts w:ascii="Times New Roman" w:hAnsi="Times New Roman" w:cs="Times New Roman"/>
      <w:b/>
      <w:bCs/>
      <w:color w:val="auto"/>
      <w:sz w:val="23"/>
      <w:szCs w:val="23"/>
      <w:lang w:eastAsia="en-US"/>
    </w:rPr>
  </w:style>
  <w:style w:type="paragraph" w:customStyle="1" w:styleId="Heading10">
    <w:name w:val="Heading #1"/>
    <w:basedOn w:val="Normal"/>
    <w:link w:val="Heading1"/>
    <w:uiPriority w:val="99"/>
    <w:rsid w:val="00DF5E78"/>
    <w:pPr>
      <w:shd w:val="clear" w:color="auto" w:fill="FFFFFF"/>
      <w:spacing w:before="240" w:after="240" w:line="240" w:lineRule="atLeast"/>
      <w:outlineLvl w:val="0"/>
    </w:pPr>
    <w:rPr>
      <w:rFonts w:ascii="Times New Roman" w:hAnsi="Times New Roman" w:cs="Times New Roman"/>
      <w:b/>
      <w:bCs/>
      <w:smallCaps/>
      <w:color w:val="auto"/>
      <w:sz w:val="29"/>
      <w:szCs w:val="29"/>
      <w:lang w:eastAsia="en-US"/>
    </w:rPr>
  </w:style>
  <w:style w:type="paragraph" w:customStyle="1" w:styleId="Tableofcontents0">
    <w:name w:val="Table of contents"/>
    <w:basedOn w:val="Normal"/>
    <w:link w:val="Tableofcontents"/>
    <w:uiPriority w:val="99"/>
    <w:rsid w:val="00DF5E78"/>
    <w:pPr>
      <w:shd w:val="clear" w:color="auto" w:fill="FFFFFF"/>
      <w:spacing w:line="274" w:lineRule="exact"/>
    </w:pPr>
    <w:rPr>
      <w:rFonts w:ascii="Times New Roman" w:hAnsi="Times New Roman" w:cs="Times New Roman"/>
      <w:color w:val="auto"/>
      <w:sz w:val="23"/>
      <w:szCs w:val="23"/>
      <w:lang w:eastAsia="en-US"/>
    </w:rPr>
  </w:style>
  <w:style w:type="paragraph" w:customStyle="1" w:styleId="Tablecaption0">
    <w:name w:val="Table caption"/>
    <w:basedOn w:val="Normal"/>
    <w:link w:val="Tablecaption"/>
    <w:uiPriority w:val="99"/>
    <w:rsid w:val="00DF5E78"/>
    <w:pPr>
      <w:shd w:val="clear" w:color="auto" w:fill="FFFFFF"/>
      <w:spacing w:line="240" w:lineRule="atLeast"/>
    </w:pPr>
    <w:rPr>
      <w:rFonts w:ascii="Times New Roman" w:hAnsi="Times New Roman" w:cs="Times New Roman"/>
      <w:color w:val="auto"/>
      <w:sz w:val="23"/>
      <w:szCs w:val="23"/>
      <w:lang w:eastAsia="en-US"/>
    </w:rPr>
  </w:style>
  <w:style w:type="paragraph" w:customStyle="1" w:styleId="Bodytext50">
    <w:name w:val="Body text (5)"/>
    <w:basedOn w:val="Normal"/>
    <w:link w:val="Bodytext5"/>
    <w:uiPriority w:val="99"/>
    <w:rsid w:val="00DF5E78"/>
    <w:pPr>
      <w:shd w:val="clear" w:color="auto" w:fill="FFFFFF"/>
      <w:spacing w:line="240" w:lineRule="atLeast"/>
    </w:pPr>
    <w:rPr>
      <w:rFonts w:ascii="Times New Roman" w:hAnsi="Times New Roman" w:cs="Times New Roman"/>
      <w:noProof/>
      <w:color w:val="auto"/>
      <w:sz w:val="20"/>
      <w:szCs w:val="20"/>
      <w:lang w:eastAsia="en-US"/>
    </w:rPr>
  </w:style>
  <w:style w:type="paragraph" w:customStyle="1" w:styleId="Tablecaption21">
    <w:name w:val="Table caption (2)1"/>
    <w:basedOn w:val="Normal"/>
    <w:link w:val="Tablecaption2"/>
    <w:uiPriority w:val="99"/>
    <w:rsid w:val="00DF5E78"/>
    <w:pPr>
      <w:shd w:val="clear" w:color="auto" w:fill="FFFFFF"/>
      <w:spacing w:line="274" w:lineRule="exact"/>
    </w:pPr>
    <w:rPr>
      <w:rFonts w:ascii="Times New Roman" w:hAnsi="Times New Roman" w:cs="Times New Roman"/>
      <w:b/>
      <w:bCs/>
      <w:color w:val="auto"/>
      <w:sz w:val="23"/>
      <w:szCs w:val="23"/>
      <w:lang w:eastAsia="en-US"/>
    </w:rPr>
  </w:style>
  <w:style w:type="paragraph" w:customStyle="1" w:styleId="Headerorfooter0">
    <w:name w:val="Header or footer"/>
    <w:basedOn w:val="Normal"/>
    <w:link w:val="Headerorfooter"/>
    <w:uiPriority w:val="99"/>
    <w:rsid w:val="00DF5E78"/>
    <w:pPr>
      <w:shd w:val="clear" w:color="auto" w:fill="FFFFFF"/>
    </w:pPr>
    <w:rPr>
      <w:rFonts w:ascii="Times New Roman" w:hAnsi="Times New Roman" w:cs="Times New Roman"/>
      <w:color w:val="auto"/>
      <w:sz w:val="20"/>
      <w:szCs w:val="20"/>
      <w:lang w:eastAsia="en-US"/>
    </w:rPr>
  </w:style>
  <w:style w:type="paragraph" w:customStyle="1" w:styleId="Tableofcontents21">
    <w:name w:val="Table of contents (2)1"/>
    <w:basedOn w:val="Normal"/>
    <w:link w:val="Tableofcontents2"/>
    <w:uiPriority w:val="99"/>
    <w:rsid w:val="00DF5E78"/>
    <w:pPr>
      <w:shd w:val="clear" w:color="auto" w:fill="FFFFFF"/>
      <w:spacing w:line="274" w:lineRule="exact"/>
    </w:pPr>
    <w:rPr>
      <w:rFonts w:ascii="Times New Roman" w:hAnsi="Times New Roman" w:cs="Times New Roman"/>
      <w:b/>
      <w:bCs/>
      <w:color w:val="auto"/>
      <w:sz w:val="23"/>
      <w:szCs w:val="23"/>
      <w:lang w:eastAsia="en-US"/>
    </w:rPr>
  </w:style>
  <w:style w:type="paragraph" w:customStyle="1" w:styleId="Bodytext60">
    <w:name w:val="Body text (6)"/>
    <w:basedOn w:val="Normal"/>
    <w:link w:val="Bodytext6"/>
    <w:uiPriority w:val="99"/>
    <w:rsid w:val="00DF5E78"/>
    <w:pPr>
      <w:shd w:val="clear" w:color="auto" w:fill="FFFFFF"/>
      <w:spacing w:line="240" w:lineRule="atLeast"/>
    </w:pPr>
    <w:rPr>
      <w:rFonts w:ascii="Times New Roman" w:hAnsi="Times New Roman" w:cs="Times New Roman"/>
      <w:noProof/>
      <w:color w:val="auto"/>
      <w:sz w:val="12"/>
      <w:szCs w:val="12"/>
      <w:lang w:eastAsia="en-US"/>
    </w:rPr>
  </w:style>
  <w:style w:type="paragraph" w:customStyle="1" w:styleId="Tablecaption30">
    <w:name w:val="Table caption (3)"/>
    <w:basedOn w:val="Normal"/>
    <w:link w:val="Tablecaption3"/>
    <w:uiPriority w:val="99"/>
    <w:rsid w:val="00DF5E78"/>
    <w:pPr>
      <w:shd w:val="clear" w:color="auto" w:fill="FFFFFF"/>
      <w:spacing w:line="240" w:lineRule="atLeast"/>
    </w:pPr>
    <w:rPr>
      <w:rFonts w:ascii="Times New Roman" w:hAnsi="Times New Roman" w:cs="Times New Roman"/>
      <w:i/>
      <w:iCs/>
      <w:color w:val="auto"/>
      <w:lang w:eastAsia="en-US"/>
    </w:rPr>
  </w:style>
  <w:style w:type="paragraph" w:customStyle="1" w:styleId="Heading221">
    <w:name w:val="Heading #2 (2)1"/>
    <w:basedOn w:val="Normal"/>
    <w:link w:val="Heading22"/>
    <w:uiPriority w:val="99"/>
    <w:rsid w:val="00DF5E78"/>
    <w:pPr>
      <w:shd w:val="clear" w:color="auto" w:fill="FFFFFF"/>
      <w:spacing w:before="60" w:after="300" w:line="240" w:lineRule="atLeast"/>
      <w:outlineLvl w:val="1"/>
    </w:pPr>
    <w:rPr>
      <w:rFonts w:ascii="Times New Roman" w:hAnsi="Times New Roman" w:cs="Times New Roman"/>
      <w:b/>
      <w:bCs/>
      <w:i/>
      <w:iCs/>
      <w:color w:val="auto"/>
      <w:lang w:eastAsia="en-US"/>
    </w:rPr>
  </w:style>
  <w:style w:type="paragraph" w:customStyle="1" w:styleId="Tablecaption40">
    <w:name w:val="Table caption (4)"/>
    <w:basedOn w:val="Normal"/>
    <w:link w:val="Tablecaption4"/>
    <w:uiPriority w:val="99"/>
    <w:rsid w:val="00DF5E78"/>
    <w:pPr>
      <w:shd w:val="clear" w:color="auto" w:fill="FFFFFF"/>
      <w:spacing w:line="240" w:lineRule="atLeast"/>
    </w:pPr>
    <w:rPr>
      <w:rFonts w:ascii="Times New Roman" w:hAnsi="Times New Roman" w:cs="Times New Roman"/>
      <w:b/>
      <w:bCs/>
      <w:i/>
      <w:iCs/>
      <w:color w:val="auto"/>
      <w:lang w:eastAsia="en-US"/>
    </w:rPr>
  </w:style>
  <w:style w:type="paragraph" w:styleId="Header">
    <w:name w:val="header"/>
    <w:basedOn w:val="Normal"/>
    <w:link w:val="HeaderChar"/>
    <w:uiPriority w:val="99"/>
    <w:unhideWhenUsed/>
    <w:rsid w:val="00E512AF"/>
    <w:pPr>
      <w:tabs>
        <w:tab w:val="center" w:pos="4680"/>
        <w:tab w:val="right" w:pos="9360"/>
      </w:tabs>
    </w:pPr>
  </w:style>
  <w:style w:type="character" w:customStyle="1" w:styleId="HeaderChar">
    <w:name w:val="Header Char"/>
    <w:basedOn w:val="DefaultParagraphFont"/>
    <w:link w:val="Header"/>
    <w:uiPriority w:val="99"/>
    <w:locked/>
    <w:rsid w:val="00E512AF"/>
    <w:rPr>
      <w:rFonts w:cs="Arial Unicode MS"/>
      <w:color w:val="000000"/>
      <w:lang w:val="ro-RO" w:eastAsia="ro-RO"/>
    </w:rPr>
  </w:style>
  <w:style w:type="paragraph" w:styleId="Footer">
    <w:name w:val="footer"/>
    <w:basedOn w:val="Normal"/>
    <w:link w:val="FooterChar"/>
    <w:uiPriority w:val="99"/>
    <w:unhideWhenUsed/>
    <w:rsid w:val="00E512AF"/>
    <w:pPr>
      <w:tabs>
        <w:tab w:val="center" w:pos="4680"/>
        <w:tab w:val="right" w:pos="9360"/>
      </w:tabs>
    </w:pPr>
  </w:style>
  <w:style w:type="character" w:customStyle="1" w:styleId="FooterChar">
    <w:name w:val="Footer Char"/>
    <w:basedOn w:val="DefaultParagraphFont"/>
    <w:link w:val="Footer"/>
    <w:uiPriority w:val="99"/>
    <w:locked/>
    <w:rsid w:val="00E512AF"/>
    <w:rPr>
      <w:rFonts w:cs="Arial Unicode MS"/>
      <w:color w:val="000000"/>
      <w:lang w:val="ro-RO" w:eastAsia="ro-RO"/>
    </w:rPr>
  </w:style>
  <w:style w:type="paragraph" w:styleId="BalloonText">
    <w:name w:val="Balloon Text"/>
    <w:basedOn w:val="Normal"/>
    <w:link w:val="BalloonTextChar"/>
    <w:uiPriority w:val="99"/>
    <w:semiHidden/>
    <w:unhideWhenUsed/>
    <w:rsid w:val="0088095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095C"/>
    <w:rPr>
      <w:rFonts w:ascii="Tahoma" w:hAnsi="Tahoma" w:cs="Tahoma"/>
      <w:color w:val="000000"/>
      <w:sz w:val="16"/>
      <w:szCs w:val="16"/>
      <w:lang w:val="ro-RO" w:eastAsia="ro-RO"/>
    </w:rPr>
  </w:style>
  <w:style w:type="paragraph" w:styleId="ListParagraph">
    <w:name w:val="List Paragraph"/>
    <w:basedOn w:val="Normal"/>
    <w:uiPriority w:val="34"/>
    <w:qFormat/>
    <w:rsid w:val="00EC26CE"/>
    <w:pPr>
      <w:ind w:left="708"/>
    </w:pPr>
  </w:style>
  <w:style w:type="character" w:customStyle="1" w:styleId="tli1">
    <w:name w:val="tli1"/>
    <w:basedOn w:val="DefaultParagraphFont"/>
    <w:rsid w:val="00E845F1"/>
  </w:style>
  <w:style w:type="paragraph" w:customStyle="1" w:styleId="Default">
    <w:name w:val="Default"/>
    <w:rsid w:val="00AE599C"/>
    <w:pPr>
      <w:autoSpaceDE w:val="0"/>
      <w:autoSpaceDN w:val="0"/>
      <w:adjustRightInd w:val="0"/>
    </w:pPr>
    <w:rPr>
      <w:rFonts w:ascii="Times New Roman" w:hAnsi="Times New Roman"/>
      <w:color w:val="000000"/>
      <w:sz w:val="24"/>
      <w:szCs w:val="24"/>
    </w:rPr>
  </w:style>
  <w:style w:type="character" w:customStyle="1" w:styleId="li1">
    <w:name w:val="li1"/>
    <w:basedOn w:val="DefaultParagraphFont"/>
    <w:rsid w:val="0032353B"/>
    <w:rPr>
      <w:b/>
      <w:bCs/>
      <w:color w:val="8F0000"/>
    </w:rPr>
  </w:style>
  <w:style w:type="character" w:customStyle="1" w:styleId="al1">
    <w:name w:val="al1"/>
    <w:basedOn w:val="DefaultParagraphFont"/>
    <w:rsid w:val="0032353B"/>
    <w:rPr>
      <w:b/>
      <w:bCs/>
      <w:color w:val="008F00"/>
    </w:rPr>
  </w:style>
  <w:style w:type="character" w:customStyle="1" w:styleId="tal1">
    <w:name w:val="tal1"/>
    <w:basedOn w:val="DefaultParagraphFont"/>
    <w:rsid w:val="003235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jarges.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4B7B7-CBF0-4EF7-A973-99AD8B4D6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9</Pages>
  <Words>4113</Words>
  <Characters>23862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Microsoft Word - Regulament de finantare nerambursabila a structurilor sportive.doc</vt:lpstr>
    </vt:vector>
  </TitlesOfParts>
  <Company>Consiliul Judetean Arges</Company>
  <LinksUpToDate>false</LinksUpToDate>
  <CharactersWithSpaces>27920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Regulament de finantare nerambursabila a structurilor sportive.doc</dc:title>
  <dc:creator>mirela.ogrutan</dc:creator>
  <cp:lastModifiedBy>roxanar</cp:lastModifiedBy>
  <cp:revision>2027</cp:revision>
  <cp:lastPrinted>2014-02-09T14:21:00Z</cp:lastPrinted>
  <dcterms:created xsi:type="dcterms:W3CDTF">2014-02-06T15:09:00Z</dcterms:created>
  <dcterms:modified xsi:type="dcterms:W3CDTF">2014-02-10T09:45:00Z</dcterms:modified>
</cp:coreProperties>
</file>